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>Assessment 1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CC0329">
        <w:rPr>
          <w:rFonts w:ascii="Comic Sans MS" w:hAnsi="Comic Sans MS"/>
          <w:b/>
          <w:sz w:val="24"/>
          <w:szCs w:val="24"/>
        </w:rPr>
        <w:t>8</w:t>
      </w:r>
      <w:r w:rsidR="00CA6316">
        <w:rPr>
          <w:rFonts w:ascii="Comic Sans MS" w:hAnsi="Comic Sans MS"/>
          <w:b/>
          <w:sz w:val="24"/>
          <w:szCs w:val="24"/>
        </w:rPr>
        <w:t xml:space="preserve"> </w:t>
      </w:r>
      <w:r w:rsidR="00CC0329">
        <w:rPr>
          <w:rFonts w:ascii="Comic Sans MS" w:hAnsi="Comic Sans MS"/>
          <w:b/>
          <w:sz w:val="24"/>
          <w:szCs w:val="24"/>
        </w:rPr>
        <w:t>Core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6F25D4">
        <w:rPr>
          <w:rFonts w:ascii="Comic Sans MS" w:hAnsi="Comic Sans MS"/>
          <w:sz w:val="24"/>
          <w:szCs w:val="24"/>
        </w:rPr>
        <w:t>: Negative N</w:t>
      </w:r>
      <w:r w:rsidR="00F8689A" w:rsidRPr="00D94501">
        <w:rPr>
          <w:rFonts w:ascii="Comic Sans MS" w:hAnsi="Comic Sans MS"/>
          <w:sz w:val="24"/>
          <w:szCs w:val="24"/>
        </w:rPr>
        <w:t>umbers</w:t>
      </w:r>
    </w:p>
    <w:p w:rsidR="00016AE2" w:rsidRPr="00D94501" w:rsidRDefault="00016AE2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B57DA8" w:rsidRPr="00D94501" w:rsidTr="00620FE0">
        <w:tc>
          <w:tcPr>
            <w:tcW w:w="8784" w:type="dxa"/>
            <w:shd w:val="clear" w:color="auto" w:fill="A6A6A6" w:themeFill="background1" w:themeFillShade="A6"/>
          </w:tcPr>
          <w:p w:rsidR="00B57DA8" w:rsidRPr="00D94501" w:rsidRDefault="00B57DA8" w:rsidP="00620F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57DA8" w:rsidRPr="00D94501" w:rsidRDefault="00B57DA8" w:rsidP="00620F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B57DA8" w:rsidRPr="00D94501" w:rsidTr="00620FE0">
        <w:tc>
          <w:tcPr>
            <w:tcW w:w="8784" w:type="dxa"/>
          </w:tcPr>
          <w:p w:rsidR="00B57DA8" w:rsidRPr="00D94501" w:rsidRDefault="00B57DA8" w:rsidP="00620F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Ordering Integers</w:t>
            </w:r>
          </w:p>
        </w:tc>
        <w:tc>
          <w:tcPr>
            <w:tcW w:w="1701" w:type="dxa"/>
          </w:tcPr>
          <w:p w:rsidR="00B57DA8" w:rsidRPr="00D94501" w:rsidRDefault="00B57DA8" w:rsidP="00620F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B57DA8" w:rsidRPr="00D94501" w:rsidTr="00620FE0">
        <w:tc>
          <w:tcPr>
            <w:tcW w:w="8784" w:type="dxa"/>
          </w:tcPr>
          <w:p w:rsidR="00B57DA8" w:rsidRPr="00D94501" w:rsidRDefault="00B57DA8" w:rsidP="00620F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Ordering Decimals</w:t>
            </w:r>
          </w:p>
        </w:tc>
        <w:tc>
          <w:tcPr>
            <w:tcW w:w="1701" w:type="dxa"/>
          </w:tcPr>
          <w:p w:rsidR="00B57DA8" w:rsidRPr="00D94501" w:rsidRDefault="00B57DA8" w:rsidP="00620F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B57DA8" w:rsidRPr="00D94501" w:rsidTr="00620FE0">
        <w:tc>
          <w:tcPr>
            <w:tcW w:w="8784" w:type="dxa"/>
          </w:tcPr>
          <w:p w:rsidR="00B57DA8" w:rsidRPr="00D94501" w:rsidRDefault="00B57DA8" w:rsidP="00620FE0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Negative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s </w:t>
            </w:r>
            <w:r w:rsidRPr="00D94501">
              <w:rPr>
                <w:rFonts w:ascii="Comic Sans MS" w:hAnsi="Comic Sans MS"/>
                <w:sz w:val="24"/>
                <w:szCs w:val="24"/>
              </w:rPr>
              <w:t>in real life</w:t>
            </w:r>
          </w:p>
        </w:tc>
        <w:tc>
          <w:tcPr>
            <w:tcW w:w="1701" w:type="dxa"/>
          </w:tcPr>
          <w:p w:rsidR="00B57DA8" w:rsidRPr="00D94501" w:rsidRDefault="00B57DA8" w:rsidP="00620F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</w:tr>
      <w:tr w:rsidR="00B57DA8" w:rsidRPr="00D94501" w:rsidTr="00620FE0">
        <w:tc>
          <w:tcPr>
            <w:tcW w:w="8784" w:type="dxa"/>
          </w:tcPr>
          <w:p w:rsidR="00B57DA8" w:rsidRPr="00D94501" w:rsidRDefault="00B57DA8" w:rsidP="00620FE0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Negatives – adding and subtracting</w:t>
            </w:r>
          </w:p>
        </w:tc>
        <w:tc>
          <w:tcPr>
            <w:tcW w:w="1701" w:type="dxa"/>
          </w:tcPr>
          <w:p w:rsidR="00B57DA8" w:rsidRPr="00D94501" w:rsidRDefault="00B57DA8" w:rsidP="00620F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68a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016AE2" w:rsidRPr="00D94501" w:rsidRDefault="00016AE2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6F25D4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2:  Manipulate and W</w:t>
      </w:r>
      <w:r w:rsidR="00F8689A" w:rsidRPr="00D94501">
        <w:rPr>
          <w:rFonts w:ascii="Comic Sans MS" w:hAnsi="Comic Sans MS"/>
          <w:sz w:val="24"/>
          <w:szCs w:val="24"/>
        </w:rPr>
        <w:t xml:space="preserve">rite </w:t>
      </w:r>
      <w:r>
        <w:rPr>
          <w:rFonts w:ascii="Comic Sans MS" w:hAnsi="Comic Sans MS"/>
          <w:sz w:val="24"/>
          <w:szCs w:val="24"/>
        </w:rPr>
        <w:t>E</w:t>
      </w:r>
      <w:r w:rsidR="00F8689A" w:rsidRPr="00D94501">
        <w:rPr>
          <w:rFonts w:ascii="Comic Sans MS" w:hAnsi="Comic Sans MS"/>
          <w:sz w:val="24"/>
          <w:szCs w:val="24"/>
        </w:rPr>
        <w:t>xpressions</w:t>
      </w:r>
    </w:p>
    <w:p w:rsidR="00016AE2" w:rsidRPr="00D94501" w:rsidRDefault="00016AE2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Introduction to algebraic conventions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Simplifying – addition and subtraction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 xml:space="preserve">Simplifying </w:t>
            </w:r>
            <w:r w:rsidR="006F25D4">
              <w:rPr>
                <w:rFonts w:ascii="Comic Sans MS" w:hAnsi="Comic Sans MS"/>
                <w:sz w:val="24"/>
                <w:szCs w:val="24"/>
              </w:rPr>
              <w:t>–</w:t>
            </w:r>
            <w:r w:rsidRPr="00D94501">
              <w:rPr>
                <w:rFonts w:ascii="Comic Sans MS" w:hAnsi="Comic Sans MS"/>
                <w:sz w:val="24"/>
                <w:szCs w:val="24"/>
              </w:rPr>
              <w:t xml:space="preserve"> multiplication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 xml:space="preserve">Simplifying </w:t>
            </w:r>
            <w:r w:rsidR="00016AE2">
              <w:rPr>
                <w:rFonts w:ascii="Comic Sans MS" w:hAnsi="Comic Sans MS"/>
                <w:sz w:val="24"/>
                <w:szCs w:val="24"/>
              </w:rPr>
              <w:t>–</w:t>
            </w:r>
            <w:r w:rsidRPr="00D94501">
              <w:rPr>
                <w:rFonts w:ascii="Comic Sans MS" w:hAnsi="Comic Sans MS"/>
                <w:sz w:val="24"/>
                <w:szCs w:val="24"/>
              </w:rPr>
              <w:t xml:space="preserve"> division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Expanding brackets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93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Substitution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016AE2" w:rsidRPr="00D94501" w:rsidRDefault="00016AE2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6F25D4">
        <w:rPr>
          <w:rFonts w:ascii="Comic Sans MS" w:hAnsi="Comic Sans MS"/>
          <w:sz w:val="24"/>
          <w:szCs w:val="24"/>
        </w:rPr>
        <w:t>: Mode, Median and M</w:t>
      </w:r>
      <w:r w:rsidR="00F8689A" w:rsidRPr="00D94501">
        <w:rPr>
          <w:rFonts w:ascii="Comic Sans MS" w:hAnsi="Comic Sans MS"/>
          <w:sz w:val="24"/>
          <w:szCs w:val="24"/>
        </w:rPr>
        <w:t>ean</w:t>
      </w:r>
    </w:p>
    <w:p w:rsidR="00016AE2" w:rsidRPr="00D94501" w:rsidRDefault="00016AE2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Averages and the range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62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 xml:space="preserve">Averages from a table </w:t>
            </w:r>
            <w:r w:rsidR="006F25D4">
              <w:rPr>
                <w:rFonts w:ascii="Comic Sans MS" w:hAnsi="Comic Sans MS"/>
                <w:sz w:val="24"/>
                <w:szCs w:val="24"/>
              </w:rPr>
              <w:t>–</w:t>
            </w:r>
            <w:r w:rsidRPr="00D94501">
              <w:rPr>
                <w:rFonts w:ascii="Comic Sans MS" w:hAnsi="Comic Sans MS"/>
                <w:sz w:val="24"/>
                <w:szCs w:val="24"/>
              </w:rPr>
              <w:t xml:space="preserve"> basics</w:t>
            </w:r>
          </w:p>
        </w:tc>
        <w:tc>
          <w:tcPr>
            <w:tcW w:w="1701" w:type="dxa"/>
          </w:tcPr>
          <w:p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130a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016AE2" w:rsidRPr="00D94501" w:rsidRDefault="00016AE2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6F25D4">
        <w:rPr>
          <w:rFonts w:ascii="Comic Sans MS" w:hAnsi="Comic Sans MS"/>
          <w:sz w:val="24"/>
          <w:szCs w:val="24"/>
        </w:rPr>
        <w:t>: Prime F</w:t>
      </w:r>
      <w:r w:rsidR="00F8689A" w:rsidRPr="00D94501">
        <w:rPr>
          <w:rFonts w:ascii="Comic Sans MS" w:hAnsi="Comic Sans MS"/>
          <w:sz w:val="24"/>
          <w:szCs w:val="24"/>
        </w:rPr>
        <w:t>actors, HCF, LCM and BIDMAS</w:t>
      </w:r>
    </w:p>
    <w:p w:rsidR="00016AE2" w:rsidRPr="00D94501" w:rsidRDefault="00016AE2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016AE2" w:rsidRPr="00D94501" w:rsidTr="0078543D">
        <w:tc>
          <w:tcPr>
            <w:tcW w:w="8784" w:type="dxa"/>
          </w:tcPr>
          <w:p w:rsidR="00016AE2" w:rsidRPr="00D94501" w:rsidRDefault="00016AE2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Factors, multiples and primes</w:t>
            </w:r>
          </w:p>
        </w:tc>
        <w:tc>
          <w:tcPr>
            <w:tcW w:w="1701" w:type="dxa"/>
          </w:tcPr>
          <w:p w:rsidR="00016AE2" w:rsidRPr="00D94501" w:rsidRDefault="00016AE2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Product of primes</w:t>
            </w:r>
          </w:p>
        </w:tc>
        <w:tc>
          <w:tcPr>
            <w:tcW w:w="1701" w:type="dxa"/>
          </w:tcPr>
          <w:p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Highest common factor (HCF)</w:t>
            </w:r>
          </w:p>
        </w:tc>
        <w:tc>
          <w:tcPr>
            <w:tcW w:w="1701" w:type="dxa"/>
          </w:tcPr>
          <w:p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79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Lowest common multiples (LCM)</w:t>
            </w:r>
          </w:p>
        </w:tc>
        <w:tc>
          <w:tcPr>
            <w:tcW w:w="1701" w:type="dxa"/>
          </w:tcPr>
          <w:p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BIDMAS</w:t>
            </w:r>
          </w:p>
        </w:tc>
        <w:tc>
          <w:tcPr>
            <w:tcW w:w="1701" w:type="dxa"/>
          </w:tcPr>
          <w:p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016AE2"/>
    <w:rsid w:val="00173C11"/>
    <w:rsid w:val="0017784E"/>
    <w:rsid w:val="002D0019"/>
    <w:rsid w:val="004129A8"/>
    <w:rsid w:val="006F25D4"/>
    <w:rsid w:val="0078543D"/>
    <w:rsid w:val="00951F2D"/>
    <w:rsid w:val="00B57DA8"/>
    <w:rsid w:val="00CA6316"/>
    <w:rsid w:val="00CC0329"/>
    <w:rsid w:val="00D94501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BDFD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640C0-F621-4C3E-9BCE-3604F4DCB725}"/>
</file>

<file path=customXml/itemProps2.xml><?xml version="1.0" encoding="utf-8"?>
<ds:datastoreItem xmlns:ds="http://schemas.openxmlformats.org/officeDocument/2006/customXml" ds:itemID="{43F94821-4BA3-4CF4-9B64-6010A3551E8A}"/>
</file>

<file path=customXml/itemProps3.xml><?xml version="1.0" encoding="utf-8"?>
<ds:datastoreItem xmlns:ds="http://schemas.openxmlformats.org/officeDocument/2006/customXml" ds:itemID="{7E7AEBD1-94FA-4DA6-A67C-D74B5AF35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Pennington, Joanne</cp:lastModifiedBy>
  <cp:revision>5</cp:revision>
  <dcterms:created xsi:type="dcterms:W3CDTF">2018-07-08T13:47:00Z</dcterms:created>
  <dcterms:modified xsi:type="dcterms:W3CDTF">2018-07-08T16:15:00Z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