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13A6" w14:textId="2041B17D" w:rsidR="006F0DC7" w:rsidRDefault="006F0DC7" w:rsidP="006F0DC7">
      <w:pPr>
        <w:rPr>
          <w:b/>
          <w:bCs/>
          <w:sz w:val="40"/>
          <w:szCs w:val="40"/>
          <w:u w:val="single"/>
        </w:rPr>
      </w:pPr>
      <w:r>
        <w:rPr>
          <w:noProof/>
        </w:rPr>
        <w:drawing>
          <wp:anchor distT="0" distB="0" distL="114300" distR="114300" simplePos="0" relativeHeight="251658240" behindDoc="1" locked="0" layoutInCell="1" allowOverlap="1" wp14:anchorId="53C4ADFB" wp14:editId="5B99398D">
            <wp:simplePos x="0" y="0"/>
            <wp:positionH relativeFrom="margin">
              <wp:posOffset>1790700</wp:posOffset>
            </wp:positionH>
            <wp:positionV relativeFrom="page">
              <wp:posOffset>333375</wp:posOffset>
            </wp:positionV>
            <wp:extent cx="2676525" cy="861695"/>
            <wp:effectExtent l="0" t="0" r="9525" b="0"/>
            <wp:wrapThrough wrapText="bothSides">
              <wp:wrapPolygon edited="0">
                <wp:start x="0" y="0"/>
                <wp:lineTo x="0" y="21011"/>
                <wp:lineTo x="21523" y="21011"/>
                <wp:lineTo x="21523" y="0"/>
                <wp:lineTo x="0" y="0"/>
              </wp:wrapPolygon>
            </wp:wrapThrough>
            <wp:docPr id="1" name="Picture 1" descr="A-Level Religious Studies Fast Track | UK Open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vel Religious Studies Fast Track | UK Open Colle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5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9BB12" w14:textId="551607B1" w:rsidR="006F0DC7" w:rsidRDefault="00DF7BB5" w:rsidP="006F0DC7">
      <w:pPr>
        <w:jc w:val="center"/>
        <w:rPr>
          <w:b/>
          <w:bCs/>
          <w:sz w:val="40"/>
          <w:szCs w:val="40"/>
          <w:u w:val="single"/>
        </w:rPr>
      </w:pPr>
      <w:r w:rsidRPr="00DF7BB5">
        <w:rPr>
          <w:b/>
          <w:bCs/>
          <w:sz w:val="40"/>
          <w:szCs w:val="40"/>
          <w:u w:val="single"/>
        </w:rPr>
        <w:t xml:space="preserve">Year 9 Tier 3 RS </w:t>
      </w:r>
      <w:r w:rsidR="00E36EF9">
        <w:rPr>
          <w:b/>
          <w:bCs/>
          <w:sz w:val="40"/>
          <w:szCs w:val="40"/>
          <w:u w:val="single"/>
        </w:rPr>
        <w:t>Vocabulary</w:t>
      </w:r>
      <w:r w:rsidRPr="00DF7BB5">
        <w:rPr>
          <w:b/>
          <w:bCs/>
          <w:sz w:val="40"/>
          <w:szCs w:val="40"/>
          <w:u w:val="single"/>
        </w:rPr>
        <w:t xml:space="preserve"> words</w:t>
      </w:r>
    </w:p>
    <w:p w14:paraId="6EAC11AA" w14:textId="3481C277" w:rsidR="00DF7BB5" w:rsidRDefault="006F0DC7" w:rsidP="006F0DC7">
      <w:pPr>
        <w:jc w:val="center"/>
        <w:rPr>
          <w:b/>
          <w:bCs/>
          <w:sz w:val="40"/>
          <w:szCs w:val="40"/>
          <w:u w:val="single"/>
        </w:rPr>
      </w:pPr>
      <w:r w:rsidRPr="006F0DC7">
        <w:rPr>
          <w:noProof/>
        </w:rPr>
        <w:drawing>
          <wp:anchor distT="0" distB="0" distL="114300" distR="114300" simplePos="0" relativeHeight="251659264" behindDoc="0" locked="0" layoutInCell="1" allowOverlap="1" wp14:anchorId="1813D8BB" wp14:editId="534F05DD">
            <wp:simplePos x="0" y="0"/>
            <wp:positionH relativeFrom="column">
              <wp:posOffset>5438775</wp:posOffset>
            </wp:positionH>
            <wp:positionV relativeFrom="paragraph">
              <wp:posOffset>194310</wp:posOffset>
            </wp:positionV>
            <wp:extent cx="981075" cy="1369060"/>
            <wp:effectExtent l="0" t="0" r="9525" b="2540"/>
            <wp:wrapSquare wrapText="bothSides"/>
            <wp:docPr id="2" name="Picture 2" descr="Criticism of Christian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ticism of Christianity - Wiki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1369060"/>
                    </a:xfrm>
                    <a:prstGeom prst="rect">
                      <a:avLst/>
                    </a:prstGeom>
                    <a:noFill/>
                    <a:ln>
                      <a:noFill/>
                    </a:ln>
                  </pic:spPr>
                </pic:pic>
              </a:graphicData>
            </a:graphic>
          </wp:anchor>
        </w:drawing>
      </w:r>
      <w:r w:rsidRPr="006F0DC7">
        <w:rPr>
          <w:b/>
          <w:bCs/>
          <w:sz w:val="40"/>
          <w:szCs w:val="40"/>
        </w:rPr>
        <w:t xml:space="preserve">         </w:t>
      </w:r>
      <w:r w:rsidR="00DF7BB5">
        <w:rPr>
          <w:b/>
          <w:bCs/>
          <w:sz w:val="40"/>
          <w:szCs w:val="40"/>
          <w:u w:val="single"/>
        </w:rPr>
        <w:t>Christianity</w:t>
      </w:r>
    </w:p>
    <w:p w14:paraId="66225092" w14:textId="15D4E457" w:rsidR="00DF7BB5" w:rsidRPr="006F0DC7" w:rsidRDefault="00DF7BB5" w:rsidP="00DF7BB5">
      <w:pPr>
        <w:rPr>
          <w:rFonts w:cstheme="minorHAnsi"/>
          <w:sz w:val="24"/>
          <w:szCs w:val="24"/>
        </w:rPr>
      </w:pPr>
      <w:r w:rsidRPr="006F0DC7">
        <w:rPr>
          <w:rFonts w:cstheme="minorHAnsi"/>
          <w:b/>
          <w:bCs/>
          <w:sz w:val="24"/>
          <w:szCs w:val="24"/>
        </w:rPr>
        <w:t>Omnipotent:</w:t>
      </w:r>
      <w:r w:rsidR="00DB078C" w:rsidRPr="006F0DC7">
        <w:rPr>
          <w:rFonts w:cstheme="minorHAnsi"/>
          <w:sz w:val="24"/>
          <w:szCs w:val="24"/>
        </w:rPr>
        <w:t xml:space="preserve"> </w:t>
      </w:r>
      <w:r w:rsidR="00DB078C" w:rsidRPr="006F0DC7">
        <w:rPr>
          <w:rFonts w:cstheme="minorHAnsi"/>
          <w:color w:val="202124"/>
          <w:sz w:val="24"/>
          <w:szCs w:val="24"/>
          <w:shd w:val="clear" w:color="auto" w:fill="FFFFFF"/>
        </w:rPr>
        <w:t>having great power and influence.</w:t>
      </w:r>
      <w:r w:rsidR="006F0DC7" w:rsidRPr="006F0DC7">
        <w:rPr>
          <w:rFonts w:cstheme="minorHAnsi"/>
          <w:noProof/>
          <w:sz w:val="24"/>
          <w:szCs w:val="24"/>
        </w:rPr>
        <w:t xml:space="preserve"> </w:t>
      </w:r>
    </w:p>
    <w:p w14:paraId="7F0178D5" w14:textId="70AAE4EA" w:rsidR="00DF7BB5" w:rsidRPr="006F0DC7" w:rsidRDefault="00DB078C" w:rsidP="00DF7BB5">
      <w:pPr>
        <w:rPr>
          <w:rFonts w:cstheme="minorHAnsi"/>
          <w:sz w:val="24"/>
          <w:szCs w:val="24"/>
        </w:rPr>
      </w:pPr>
      <w:r w:rsidRPr="006F0DC7">
        <w:rPr>
          <w:rFonts w:cstheme="minorHAnsi"/>
          <w:b/>
          <w:bCs/>
          <w:sz w:val="24"/>
          <w:szCs w:val="24"/>
        </w:rPr>
        <w:t>Benevolent</w:t>
      </w:r>
      <w:r w:rsidR="00DF7BB5" w:rsidRPr="006F0DC7">
        <w:rPr>
          <w:rFonts w:cstheme="minorHAnsi"/>
          <w:b/>
          <w:bCs/>
          <w:sz w:val="24"/>
          <w:szCs w:val="24"/>
        </w:rPr>
        <w:t>:</w:t>
      </w:r>
      <w:r w:rsidRPr="006F0DC7">
        <w:rPr>
          <w:rFonts w:cstheme="minorHAnsi"/>
          <w:b/>
          <w:bCs/>
          <w:sz w:val="24"/>
          <w:szCs w:val="24"/>
        </w:rPr>
        <w:t xml:space="preserve"> </w:t>
      </w:r>
      <w:r w:rsidRPr="006F0DC7">
        <w:rPr>
          <w:rFonts w:cstheme="minorHAnsi"/>
          <w:color w:val="202124"/>
          <w:sz w:val="24"/>
          <w:szCs w:val="24"/>
          <w:shd w:val="clear" w:color="auto" w:fill="FFFFFF"/>
        </w:rPr>
        <w:t>well-meaning and kindly.</w:t>
      </w:r>
    </w:p>
    <w:p w14:paraId="4F2740B9" w14:textId="1D266DBA" w:rsidR="00DF7BB5" w:rsidRPr="006F0DC7" w:rsidRDefault="00DF7BB5" w:rsidP="00DF7BB5">
      <w:pPr>
        <w:rPr>
          <w:rFonts w:cstheme="minorHAnsi"/>
          <w:sz w:val="24"/>
          <w:szCs w:val="24"/>
        </w:rPr>
      </w:pPr>
      <w:r w:rsidRPr="006F0DC7">
        <w:rPr>
          <w:rFonts w:cstheme="minorHAnsi"/>
          <w:b/>
          <w:bCs/>
          <w:sz w:val="24"/>
          <w:szCs w:val="24"/>
        </w:rPr>
        <w:t>Omnipresent:</w:t>
      </w:r>
      <w:r w:rsidRPr="006F0DC7">
        <w:rPr>
          <w:rFonts w:cstheme="minorHAnsi"/>
          <w:sz w:val="24"/>
          <w:szCs w:val="24"/>
        </w:rPr>
        <w:t xml:space="preserve"> </w:t>
      </w:r>
      <w:r w:rsidR="00DB078C" w:rsidRPr="006F0DC7">
        <w:rPr>
          <w:rFonts w:cstheme="minorHAnsi"/>
          <w:color w:val="202124"/>
          <w:sz w:val="24"/>
          <w:szCs w:val="24"/>
          <w:shd w:val="clear" w:color="auto" w:fill="FFFFFF"/>
        </w:rPr>
        <w:t>God is present everywhere at the same time.</w:t>
      </w:r>
    </w:p>
    <w:p w14:paraId="4ECCC007" w14:textId="225A9C79" w:rsidR="00DF7BB5" w:rsidRPr="006F0DC7" w:rsidRDefault="00DF7BB5" w:rsidP="00DF7BB5">
      <w:pPr>
        <w:rPr>
          <w:rFonts w:cstheme="minorHAnsi"/>
          <w:sz w:val="24"/>
          <w:szCs w:val="24"/>
        </w:rPr>
      </w:pPr>
      <w:r w:rsidRPr="006F0DC7">
        <w:rPr>
          <w:rFonts w:cstheme="minorHAnsi"/>
          <w:b/>
          <w:bCs/>
          <w:sz w:val="24"/>
          <w:szCs w:val="24"/>
        </w:rPr>
        <w:t>Trinity:</w:t>
      </w:r>
      <w:r w:rsidRPr="006F0DC7">
        <w:rPr>
          <w:rFonts w:cstheme="minorHAnsi"/>
          <w:sz w:val="24"/>
          <w:szCs w:val="24"/>
        </w:rPr>
        <w:t xml:space="preserve"> </w:t>
      </w:r>
      <w:r w:rsidR="00DB078C" w:rsidRPr="006F0DC7">
        <w:rPr>
          <w:rFonts w:cstheme="minorHAnsi"/>
          <w:color w:val="202124"/>
          <w:sz w:val="24"/>
          <w:szCs w:val="24"/>
          <w:shd w:val="clear" w:color="auto" w:fill="FFFFFF"/>
        </w:rPr>
        <w:t>The three persons of the Christian Godhead; Father, Son, and Holy Spirit.</w:t>
      </w:r>
    </w:p>
    <w:p w14:paraId="0EC1DF62" w14:textId="526EE28F" w:rsidR="00DF7BB5" w:rsidRPr="006F0DC7" w:rsidRDefault="00DF7BB5" w:rsidP="00DF7BB5">
      <w:pPr>
        <w:rPr>
          <w:rFonts w:cstheme="minorHAnsi"/>
          <w:sz w:val="24"/>
          <w:szCs w:val="24"/>
        </w:rPr>
      </w:pPr>
      <w:r w:rsidRPr="006F0DC7">
        <w:rPr>
          <w:rFonts w:cstheme="minorHAnsi"/>
          <w:b/>
          <w:bCs/>
          <w:sz w:val="24"/>
          <w:szCs w:val="24"/>
        </w:rPr>
        <w:t>Liturgical worship:</w:t>
      </w:r>
      <w:r w:rsidRPr="006F0DC7">
        <w:rPr>
          <w:rFonts w:cstheme="minorHAnsi"/>
          <w:sz w:val="24"/>
          <w:szCs w:val="24"/>
        </w:rPr>
        <w:t xml:space="preserve"> a church service that follows a set structure or ritual</w:t>
      </w:r>
      <w:r w:rsidR="00E36EF9">
        <w:rPr>
          <w:rFonts w:cstheme="minorHAnsi"/>
          <w:sz w:val="24"/>
          <w:szCs w:val="24"/>
        </w:rPr>
        <w:t>.</w:t>
      </w:r>
    </w:p>
    <w:p w14:paraId="3EA365C7" w14:textId="02F67845" w:rsidR="00DF7BB5" w:rsidRPr="006F0DC7" w:rsidRDefault="00DF7BB5" w:rsidP="00DF7BB5">
      <w:pPr>
        <w:rPr>
          <w:rFonts w:cstheme="minorHAnsi"/>
          <w:sz w:val="24"/>
          <w:szCs w:val="24"/>
        </w:rPr>
      </w:pPr>
      <w:r w:rsidRPr="006F0DC7">
        <w:rPr>
          <w:rFonts w:cstheme="minorHAnsi"/>
          <w:b/>
          <w:bCs/>
          <w:sz w:val="24"/>
          <w:szCs w:val="24"/>
        </w:rPr>
        <w:t>Non-liturgical worship:</w:t>
      </w:r>
      <w:r w:rsidRPr="006F0DC7">
        <w:rPr>
          <w:rFonts w:cstheme="minorHAnsi"/>
          <w:sz w:val="24"/>
          <w:szCs w:val="24"/>
        </w:rPr>
        <w:t xml:space="preserve"> a service that does not follow a set text or ritual</w:t>
      </w:r>
      <w:r w:rsidR="00E36EF9">
        <w:rPr>
          <w:rFonts w:cstheme="minorHAnsi"/>
          <w:sz w:val="24"/>
          <w:szCs w:val="24"/>
        </w:rPr>
        <w:t>.</w:t>
      </w:r>
      <w:r w:rsidRPr="006F0DC7">
        <w:rPr>
          <w:rFonts w:cstheme="minorHAnsi"/>
          <w:sz w:val="24"/>
          <w:szCs w:val="24"/>
        </w:rPr>
        <w:t xml:space="preserve"> </w:t>
      </w:r>
    </w:p>
    <w:p w14:paraId="1D845F75" w14:textId="4470AD42" w:rsidR="00DF7BB5" w:rsidRPr="006F0DC7" w:rsidRDefault="00DF7BB5" w:rsidP="00DF7BB5">
      <w:pPr>
        <w:rPr>
          <w:rFonts w:cstheme="minorHAnsi"/>
          <w:sz w:val="24"/>
          <w:szCs w:val="24"/>
        </w:rPr>
      </w:pPr>
      <w:r w:rsidRPr="006F0DC7">
        <w:rPr>
          <w:rFonts w:cstheme="minorHAnsi"/>
          <w:b/>
          <w:bCs/>
          <w:sz w:val="24"/>
          <w:szCs w:val="24"/>
        </w:rPr>
        <w:t>Informal worship:</w:t>
      </w:r>
      <w:r w:rsidRPr="006F0DC7">
        <w:rPr>
          <w:rFonts w:cstheme="minorHAnsi"/>
          <w:sz w:val="24"/>
          <w:szCs w:val="24"/>
        </w:rPr>
        <w:t xml:space="preserve"> a type of non-liturgical worship, sometimes ‘spontaneous’ or ‘charismatic’ in nature</w:t>
      </w:r>
      <w:r w:rsidR="00E36EF9">
        <w:rPr>
          <w:rFonts w:cstheme="minorHAnsi"/>
          <w:sz w:val="24"/>
          <w:szCs w:val="24"/>
        </w:rPr>
        <w:t>.</w:t>
      </w:r>
    </w:p>
    <w:p w14:paraId="7A4ECF03" w14:textId="31B38DAE" w:rsidR="00DF7BB5" w:rsidRPr="006F0DC7" w:rsidRDefault="00DF7BB5" w:rsidP="00DF7BB5">
      <w:pPr>
        <w:rPr>
          <w:rFonts w:cstheme="minorHAnsi"/>
          <w:sz w:val="24"/>
          <w:szCs w:val="24"/>
        </w:rPr>
      </w:pPr>
      <w:r w:rsidRPr="006F0DC7">
        <w:rPr>
          <w:rFonts w:cstheme="minorHAnsi"/>
          <w:b/>
          <w:bCs/>
          <w:sz w:val="24"/>
          <w:szCs w:val="24"/>
        </w:rPr>
        <w:t xml:space="preserve">Private worship: </w:t>
      </w:r>
      <w:r w:rsidRPr="006F0DC7">
        <w:rPr>
          <w:rFonts w:cstheme="minorHAnsi"/>
          <w:sz w:val="24"/>
          <w:szCs w:val="24"/>
        </w:rPr>
        <w:t>when a believer praises or honours God on his or her own</w:t>
      </w:r>
      <w:r w:rsidR="00E36EF9">
        <w:rPr>
          <w:rFonts w:cstheme="minorHAnsi"/>
          <w:sz w:val="24"/>
          <w:szCs w:val="24"/>
        </w:rPr>
        <w:t>.</w:t>
      </w:r>
    </w:p>
    <w:p w14:paraId="5F66B8DB" w14:textId="77777777" w:rsidR="00DF7BB5" w:rsidRPr="006F0DC7" w:rsidRDefault="00DF7BB5" w:rsidP="00DF7BB5">
      <w:pPr>
        <w:rPr>
          <w:rFonts w:cstheme="minorHAnsi"/>
          <w:sz w:val="24"/>
          <w:szCs w:val="24"/>
        </w:rPr>
      </w:pPr>
      <w:r w:rsidRPr="006F0DC7">
        <w:rPr>
          <w:rFonts w:cstheme="minorHAnsi"/>
          <w:b/>
          <w:bCs/>
          <w:sz w:val="24"/>
          <w:szCs w:val="24"/>
        </w:rPr>
        <w:t>Betrayal:</w:t>
      </w:r>
      <w:r w:rsidRPr="006F0DC7">
        <w:rPr>
          <w:rFonts w:cstheme="minorHAnsi"/>
          <w:sz w:val="24"/>
          <w:szCs w:val="24"/>
        </w:rPr>
        <w:t xml:space="preserve"> an act of betraying someone or something. </w:t>
      </w:r>
    </w:p>
    <w:p w14:paraId="02CE9BD4" w14:textId="77777777" w:rsidR="00DF7BB5" w:rsidRPr="006F0DC7" w:rsidRDefault="00DF7BB5" w:rsidP="00DF7BB5">
      <w:pPr>
        <w:rPr>
          <w:rFonts w:cstheme="minorHAnsi"/>
          <w:sz w:val="24"/>
          <w:szCs w:val="24"/>
        </w:rPr>
      </w:pPr>
      <w:r w:rsidRPr="006F0DC7">
        <w:rPr>
          <w:rFonts w:cstheme="minorHAnsi"/>
          <w:b/>
          <w:bCs/>
          <w:sz w:val="24"/>
          <w:szCs w:val="24"/>
        </w:rPr>
        <w:t>Denial:</w:t>
      </w:r>
      <w:r w:rsidRPr="006F0DC7">
        <w:rPr>
          <w:rFonts w:cstheme="minorHAnsi"/>
          <w:sz w:val="24"/>
          <w:szCs w:val="24"/>
        </w:rPr>
        <w:t xml:space="preserve"> the refusal of something requested or desired. </w:t>
      </w:r>
    </w:p>
    <w:p w14:paraId="4B3CC791" w14:textId="77777777" w:rsidR="00DF7BB5" w:rsidRPr="006F0DC7" w:rsidRDefault="00DF7BB5" w:rsidP="00DF7BB5">
      <w:pPr>
        <w:rPr>
          <w:rFonts w:cstheme="minorHAnsi"/>
          <w:sz w:val="24"/>
          <w:szCs w:val="24"/>
        </w:rPr>
      </w:pPr>
      <w:r w:rsidRPr="006F0DC7">
        <w:rPr>
          <w:rFonts w:cstheme="minorHAnsi"/>
          <w:b/>
          <w:bCs/>
          <w:sz w:val="24"/>
          <w:szCs w:val="24"/>
        </w:rPr>
        <w:t>Eucharist:</w:t>
      </w:r>
      <w:r w:rsidRPr="006F0DC7">
        <w:rPr>
          <w:rFonts w:cstheme="minorHAnsi"/>
          <w:sz w:val="24"/>
          <w:szCs w:val="24"/>
        </w:rPr>
        <w:t xml:space="preserve"> the Christian service, ceremony, or sacrament commemorating the last supper, in which bread and wine are consecrated and consumed. </w:t>
      </w:r>
    </w:p>
    <w:p w14:paraId="75C0DE51" w14:textId="77777777" w:rsidR="00DF7BB5" w:rsidRPr="006F0DC7" w:rsidRDefault="00DF7BB5" w:rsidP="00DF7BB5">
      <w:pPr>
        <w:rPr>
          <w:rFonts w:cstheme="minorHAnsi"/>
          <w:sz w:val="24"/>
          <w:szCs w:val="24"/>
        </w:rPr>
      </w:pPr>
      <w:r w:rsidRPr="006F0DC7">
        <w:rPr>
          <w:rFonts w:cstheme="minorHAnsi"/>
          <w:b/>
          <w:bCs/>
          <w:sz w:val="24"/>
          <w:szCs w:val="24"/>
        </w:rPr>
        <w:t>Passover:</w:t>
      </w:r>
      <w:r w:rsidRPr="006F0DC7">
        <w:rPr>
          <w:rFonts w:cstheme="minorHAnsi"/>
          <w:sz w:val="24"/>
          <w:szCs w:val="24"/>
        </w:rPr>
        <w:t xml:space="preserve"> a Jewish festival where they remember being set free from Egyptian slavery. This is celebrated today by Jews all over the world with a special meal. </w:t>
      </w:r>
    </w:p>
    <w:p w14:paraId="031DB5B4" w14:textId="3C752742" w:rsidR="00DF7BB5" w:rsidRPr="006F0DC7" w:rsidRDefault="00DF7BB5" w:rsidP="00DF7BB5">
      <w:pPr>
        <w:rPr>
          <w:rFonts w:cstheme="minorHAnsi"/>
          <w:sz w:val="24"/>
          <w:szCs w:val="24"/>
        </w:rPr>
      </w:pPr>
      <w:r w:rsidRPr="006F0DC7">
        <w:rPr>
          <w:rFonts w:cstheme="minorHAnsi"/>
          <w:b/>
          <w:bCs/>
          <w:sz w:val="24"/>
          <w:szCs w:val="24"/>
        </w:rPr>
        <w:t>Disciples:</w:t>
      </w:r>
      <w:r w:rsidRPr="006F0DC7">
        <w:rPr>
          <w:rFonts w:cstheme="minorHAnsi"/>
          <w:sz w:val="24"/>
          <w:szCs w:val="24"/>
        </w:rPr>
        <w:t xml:space="preserve"> One of the 12 personal followers of Christ. </w:t>
      </w:r>
    </w:p>
    <w:p w14:paraId="635074D9" w14:textId="77777777" w:rsidR="004777C9" w:rsidRPr="004777C9" w:rsidRDefault="004777C9" w:rsidP="004777C9">
      <w:pPr>
        <w:rPr>
          <w:rFonts w:cstheme="minorHAnsi"/>
          <w:sz w:val="24"/>
          <w:szCs w:val="24"/>
        </w:rPr>
      </w:pPr>
      <w:r w:rsidRPr="004777C9">
        <w:rPr>
          <w:rFonts w:cstheme="minorHAnsi"/>
          <w:b/>
          <w:bCs/>
          <w:sz w:val="24"/>
          <w:szCs w:val="24"/>
        </w:rPr>
        <w:t>Resurrection</w:t>
      </w:r>
      <w:r w:rsidRPr="004777C9">
        <w:rPr>
          <w:rFonts w:cstheme="minorHAnsi"/>
          <w:sz w:val="24"/>
          <w:szCs w:val="24"/>
        </w:rPr>
        <w:t xml:space="preserve">: 1. rising from the dead. 2. Jesus rising from the </w:t>
      </w:r>
      <w:proofErr w:type="gramStart"/>
      <w:r w:rsidRPr="004777C9">
        <w:rPr>
          <w:rFonts w:cstheme="minorHAnsi"/>
          <w:sz w:val="24"/>
          <w:szCs w:val="24"/>
        </w:rPr>
        <w:t>dead on</w:t>
      </w:r>
      <w:proofErr w:type="gramEnd"/>
      <w:r w:rsidRPr="004777C9">
        <w:rPr>
          <w:rFonts w:cstheme="minorHAnsi"/>
          <w:sz w:val="24"/>
          <w:szCs w:val="24"/>
        </w:rPr>
        <w:t xml:space="preserve"> Easter Sunday. An event recorded in all four gospels and the central belief of Christianity.</w:t>
      </w:r>
    </w:p>
    <w:p w14:paraId="30C260E5" w14:textId="37D03BDE" w:rsidR="004777C9" w:rsidRPr="004777C9" w:rsidRDefault="006333B0" w:rsidP="004777C9">
      <w:pPr>
        <w:rPr>
          <w:rFonts w:cstheme="minorHAnsi"/>
          <w:sz w:val="24"/>
          <w:szCs w:val="24"/>
        </w:rPr>
      </w:pPr>
      <w:r w:rsidRPr="006F0DC7">
        <w:rPr>
          <w:rFonts w:cstheme="minorHAnsi"/>
          <w:b/>
          <w:bCs/>
          <w:sz w:val="24"/>
          <w:szCs w:val="24"/>
        </w:rPr>
        <w:t>H</w:t>
      </w:r>
      <w:r w:rsidR="004777C9" w:rsidRPr="004777C9">
        <w:rPr>
          <w:rFonts w:cstheme="minorHAnsi"/>
          <w:b/>
          <w:bCs/>
          <w:sz w:val="24"/>
          <w:szCs w:val="24"/>
        </w:rPr>
        <w:t xml:space="preserve">eaven: </w:t>
      </w:r>
      <w:r w:rsidR="004777C9" w:rsidRPr="004777C9">
        <w:rPr>
          <w:rFonts w:cstheme="minorHAnsi"/>
          <w:sz w:val="24"/>
          <w:szCs w:val="24"/>
        </w:rPr>
        <w:t>a state of eternal happiness in the presence of God; the place of eternal peace ruled over by God.</w:t>
      </w:r>
    </w:p>
    <w:p w14:paraId="2C0BF7C7" w14:textId="66BAE212" w:rsidR="004777C9" w:rsidRPr="004777C9" w:rsidRDefault="006333B0" w:rsidP="004777C9">
      <w:pPr>
        <w:rPr>
          <w:rFonts w:cstheme="minorHAnsi"/>
          <w:sz w:val="24"/>
          <w:szCs w:val="24"/>
        </w:rPr>
      </w:pPr>
      <w:r w:rsidRPr="006F0DC7">
        <w:rPr>
          <w:rFonts w:cstheme="minorHAnsi"/>
          <w:b/>
          <w:bCs/>
          <w:sz w:val="24"/>
          <w:szCs w:val="24"/>
        </w:rPr>
        <w:t>H</w:t>
      </w:r>
      <w:r w:rsidR="004777C9" w:rsidRPr="004777C9">
        <w:rPr>
          <w:rFonts w:cstheme="minorHAnsi"/>
          <w:b/>
          <w:bCs/>
          <w:sz w:val="24"/>
          <w:szCs w:val="24"/>
        </w:rPr>
        <w:t xml:space="preserve">ell: </w:t>
      </w:r>
      <w:r w:rsidR="004777C9" w:rsidRPr="004777C9">
        <w:rPr>
          <w:rFonts w:cstheme="minorHAnsi"/>
          <w:sz w:val="24"/>
          <w:szCs w:val="24"/>
        </w:rPr>
        <w:t>the place of eternal suffering or the state of being without God.</w:t>
      </w:r>
    </w:p>
    <w:p w14:paraId="622D44D0" w14:textId="01E75D55" w:rsidR="004777C9" w:rsidRPr="004777C9" w:rsidRDefault="006333B0" w:rsidP="004777C9">
      <w:pPr>
        <w:rPr>
          <w:rFonts w:cstheme="minorHAnsi"/>
          <w:sz w:val="24"/>
          <w:szCs w:val="24"/>
        </w:rPr>
      </w:pPr>
      <w:r w:rsidRPr="006F0DC7">
        <w:rPr>
          <w:rFonts w:cstheme="minorHAnsi"/>
          <w:b/>
          <w:bCs/>
          <w:sz w:val="24"/>
          <w:szCs w:val="24"/>
        </w:rPr>
        <w:t>P</w:t>
      </w:r>
      <w:r w:rsidR="004777C9" w:rsidRPr="004777C9">
        <w:rPr>
          <w:rFonts w:cstheme="minorHAnsi"/>
          <w:b/>
          <w:bCs/>
          <w:sz w:val="24"/>
          <w:szCs w:val="24"/>
        </w:rPr>
        <w:t xml:space="preserve">urgatory: </w:t>
      </w:r>
      <w:r w:rsidR="004777C9" w:rsidRPr="004777C9">
        <w:rPr>
          <w:rFonts w:cstheme="minorHAnsi"/>
          <w:sz w:val="24"/>
          <w:szCs w:val="24"/>
        </w:rPr>
        <w:t xml:space="preserve">the intermediate state where the soul </w:t>
      </w:r>
      <w:proofErr w:type="gramStart"/>
      <w:r w:rsidR="004777C9" w:rsidRPr="004777C9">
        <w:rPr>
          <w:rFonts w:cstheme="minorHAnsi"/>
          <w:sz w:val="24"/>
          <w:szCs w:val="24"/>
        </w:rPr>
        <w:t>are</w:t>
      </w:r>
      <w:proofErr w:type="gramEnd"/>
      <w:r w:rsidR="004777C9" w:rsidRPr="004777C9">
        <w:rPr>
          <w:rFonts w:cstheme="minorHAnsi"/>
          <w:sz w:val="24"/>
          <w:szCs w:val="24"/>
        </w:rPr>
        <w:t xml:space="preserve"> cleansed in order to enter heaven. </w:t>
      </w:r>
    </w:p>
    <w:p w14:paraId="7DB5D040" w14:textId="77777777" w:rsidR="004777C9" w:rsidRPr="004777C9" w:rsidRDefault="004777C9" w:rsidP="004777C9">
      <w:pPr>
        <w:rPr>
          <w:rFonts w:cstheme="minorHAnsi"/>
          <w:sz w:val="24"/>
          <w:szCs w:val="24"/>
        </w:rPr>
      </w:pPr>
      <w:r w:rsidRPr="004777C9">
        <w:rPr>
          <w:rFonts w:cstheme="minorHAnsi"/>
          <w:b/>
          <w:bCs/>
          <w:sz w:val="24"/>
          <w:szCs w:val="24"/>
        </w:rPr>
        <w:t xml:space="preserve">Satan: </w:t>
      </w:r>
      <w:r w:rsidRPr="004777C9">
        <w:rPr>
          <w:rFonts w:cstheme="minorHAnsi"/>
          <w:sz w:val="24"/>
          <w:szCs w:val="24"/>
        </w:rPr>
        <w:t xml:space="preserve">name for the Devil – the power and source of evil. </w:t>
      </w:r>
    </w:p>
    <w:p w14:paraId="1D7E1C67" w14:textId="77777777" w:rsidR="004777C9" w:rsidRPr="004777C9" w:rsidRDefault="004777C9" w:rsidP="004777C9">
      <w:pPr>
        <w:rPr>
          <w:rFonts w:cstheme="minorHAnsi"/>
          <w:sz w:val="24"/>
          <w:szCs w:val="24"/>
        </w:rPr>
      </w:pPr>
      <w:r w:rsidRPr="006F0DC7">
        <w:rPr>
          <w:rFonts w:cstheme="minorHAnsi"/>
          <w:b/>
          <w:bCs/>
          <w:sz w:val="24"/>
          <w:szCs w:val="24"/>
        </w:rPr>
        <w:t xml:space="preserve">Moral evil and suffering- </w:t>
      </w:r>
      <w:r w:rsidRPr="006F0DC7">
        <w:rPr>
          <w:rFonts w:cstheme="minorHAnsi"/>
          <w:sz w:val="24"/>
          <w:szCs w:val="24"/>
        </w:rPr>
        <w:t>th</w:t>
      </w:r>
      <w:r w:rsidRPr="004777C9">
        <w:rPr>
          <w:rFonts w:cstheme="minorHAnsi"/>
          <w:sz w:val="24"/>
          <w:szCs w:val="24"/>
        </w:rPr>
        <w:t xml:space="preserve">is is suffering caused by the actions of humans. Examples include acts of murder, and war. </w:t>
      </w:r>
    </w:p>
    <w:p w14:paraId="6ED54420" w14:textId="77777777" w:rsidR="006F0DC7" w:rsidRDefault="004777C9" w:rsidP="00DF7BB5">
      <w:pPr>
        <w:rPr>
          <w:rFonts w:cstheme="minorHAnsi"/>
          <w:sz w:val="24"/>
          <w:szCs w:val="24"/>
        </w:rPr>
      </w:pPr>
      <w:r w:rsidRPr="006F0DC7">
        <w:rPr>
          <w:rFonts w:cstheme="minorHAnsi"/>
          <w:b/>
          <w:bCs/>
          <w:sz w:val="24"/>
          <w:szCs w:val="24"/>
        </w:rPr>
        <w:t xml:space="preserve">Natural evil and suffering- </w:t>
      </w:r>
      <w:r w:rsidRPr="004777C9">
        <w:rPr>
          <w:rFonts w:cstheme="minorHAnsi"/>
          <w:sz w:val="24"/>
          <w:szCs w:val="24"/>
        </w:rPr>
        <w:t>this is suffering that is caused by nature and has nothing to do with the actions of humans. Examples include earthquakes, floods, </w:t>
      </w:r>
      <w:r w:rsidR="006333B0" w:rsidRPr="006F0DC7">
        <w:rPr>
          <w:rFonts w:cstheme="minorHAnsi"/>
          <w:sz w:val="24"/>
          <w:szCs w:val="24"/>
        </w:rPr>
        <w:t>tsunamis</w:t>
      </w:r>
      <w:r w:rsidR="006333B0" w:rsidRPr="006F0DC7">
        <w:rPr>
          <w:rFonts w:cstheme="minorHAnsi"/>
          <w:b/>
          <w:bCs/>
          <w:sz w:val="24"/>
          <w:szCs w:val="24"/>
        </w:rPr>
        <w:t>,</w:t>
      </w:r>
      <w:r w:rsidRPr="004777C9">
        <w:rPr>
          <w:rFonts w:cstheme="minorHAnsi"/>
          <w:sz w:val="24"/>
          <w:szCs w:val="24"/>
        </w:rPr>
        <w:t xml:space="preserve"> and </w:t>
      </w:r>
      <w:r w:rsidR="006333B0" w:rsidRPr="006F0DC7">
        <w:rPr>
          <w:rFonts w:cstheme="minorHAnsi"/>
          <w:sz w:val="24"/>
          <w:szCs w:val="24"/>
        </w:rPr>
        <w:t>disease.</w:t>
      </w:r>
    </w:p>
    <w:p w14:paraId="2C26C20A" w14:textId="2CEFADDB" w:rsidR="00DF7BB5" w:rsidRDefault="006F0DC7" w:rsidP="006F0DC7">
      <w:pPr>
        <w:jc w:val="center"/>
        <w:rPr>
          <w:b/>
          <w:bCs/>
          <w:sz w:val="40"/>
          <w:szCs w:val="40"/>
          <w:u w:val="single"/>
        </w:rPr>
      </w:pPr>
      <w:r>
        <w:rPr>
          <w:noProof/>
        </w:rPr>
        <w:lastRenderedPageBreak/>
        <w:drawing>
          <wp:anchor distT="0" distB="0" distL="114300" distR="114300" simplePos="0" relativeHeight="251660288" behindDoc="0" locked="0" layoutInCell="1" allowOverlap="1" wp14:anchorId="024DC281" wp14:editId="2F62E97E">
            <wp:simplePos x="0" y="0"/>
            <wp:positionH relativeFrom="margin">
              <wp:posOffset>4619625</wp:posOffset>
            </wp:positionH>
            <wp:positionV relativeFrom="page">
              <wp:posOffset>852170</wp:posOffset>
            </wp:positionV>
            <wp:extent cx="1581150" cy="1629410"/>
            <wp:effectExtent l="0" t="0" r="0" b="8890"/>
            <wp:wrapSquare wrapText="bothSides"/>
            <wp:docPr id="3" name="Picture 3" descr="O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162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BB5">
        <w:rPr>
          <w:b/>
          <w:bCs/>
          <w:sz w:val="40"/>
          <w:szCs w:val="40"/>
          <w:u w:val="single"/>
        </w:rPr>
        <w:t>Diwali</w:t>
      </w:r>
    </w:p>
    <w:p w14:paraId="01ED7B1D" w14:textId="77777777" w:rsidR="00E36EF9" w:rsidRPr="006F0DC7" w:rsidRDefault="00E36EF9" w:rsidP="006F0DC7">
      <w:pPr>
        <w:jc w:val="center"/>
        <w:rPr>
          <w:rFonts w:cstheme="minorHAnsi"/>
          <w:sz w:val="24"/>
          <w:szCs w:val="24"/>
        </w:rPr>
      </w:pPr>
    </w:p>
    <w:p w14:paraId="7C068DB3" w14:textId="4D589A8E" w:rsidR="003444D4" w:rsidRPr="00E36EF9" w:rsidRDefault="003444D4" w:rsidP="00E36EF9">
      <w:pPr>
        <w:shd w:val="clear" w:color="auto" w:fill="FFFFFF"/>
        <w:spacing w:after="0" w:line="240" w:lineRule="auto"/>
        <w:rPr>
          <w:rFonts w:eastAsia="Times New Roman" w:cstheme="minorHAnsi"/>
          <w:color w:val="202124"/>
          <w:sz w:val="24"/>
          <w:szCs w:val="24"/>
          <w:lang w:eastAsia="en-GB"/>
        </w:rPr>
      </w:pPr>
      <w:r w:rsidRPr="00E36EF9">
        <w:rPr>
          <w:rFonts w:cstheme="minorHAnsi"/>
          <w:b/>
          <w:bCs/>
          <w:sz w:val="24"/>
          <w:szCs w:val="24"/>
        </w:rPr>
        <w:t xml:space="preserve">Diwali: </w:t>
      </w:r>
      <w:r w:rsidRPr="00E36EF9">
        <w:rPr>
          <w:rFonts w:eastAsia="Times New Roman" w:cstheme="minorHAnsi"/>
          <w:color w:val="202124"/>
          <w:sz w:val="24"/>
          <w:szCs w:val="24"/>
          <w:lang w:eastAsia="en-GB"/>
        </w:rPr>
        <w:t>a Hindu festival with lights, held in the period October to November. It is particularly associated with Lakshmi, the goddess of prosperity, and marks the beginning of the financial year in India.</w:t>
      </w:r>
    </w:p>
    <w:p w14:paraId="5B2E17B2" w14:textId="77777777" w:rsidR="00E36EF9" w:rsidRPr="00E36EF9" w:rsidRDefault="00E36EF9" w:rsidP="00E36EF9">
      <w:pPr>
        <w:shd w:val="clear" w:color="auto" w:fill="FFFFFF"/>
        <w:spacing w:after="0" w:line="240" w:lineRule="auto"/>
        <w:rPr>
          <w:rFonts w:eastAsia="Times New Roman" w:cstheme="minorHAnsi"/>
          <w:color w:val="202124"/>
          <w:sz w:val="24"/>
          <w:szCs w:val="24"/>
          <w:lang w:eastAsia="en-GB"/>
        </w:rPr>
      </w:pPr>
    </w:p>
    <w:p w14:paraId="2276F9CD" w14:textId="1BBD32E8" w:rsidR="003444D4" w:rsidRPr="00E36EF9" w:rsidRDefault="003444D4" w:rsidP="003444D4">
      <w:pPr>
        <w:rPr>
          <w:rFonts w:cstheme="minorHAnsi"/>
          <w:sz w:val="24"/>
          <w:szCs w:val="24"/>
        </w:rPr>
      </w:pPr>
      <w:r w:rsidRPr="00E36EF9">
        <w:rPr>
          <w:rFonts w:cstheme="minorHAnsi"/>
          <w:b/>
          <w:bCs/>
          <w:sz w:val="24"/>
          <w:szCs w:val="24"/>
        </w:rPr>
        <w:t xml:space="preserve">Hindi: </w:t>
      </w:r>
      <w:r w:rsidR="00512C74" w:rsidRPr="00E36EF9">
        <w:rPr>
          <w:rFonts w:cstheme="minorHAnsi"/>
          <w:color w:val="202124"/>
          <w:sz w:val="24"/>
          <w:szCs w:val="24"/>
          <w:shd w:val="clear" w:color="auto" w:fill="FFFFFF"/>
        </w:rPr>
        <w:t>an Indic language of northern India, </w:t>
      </w:r>
    </w:p>
    <w:p w14:paraId="337F9C0E" w14:textId="29B8E8B7" w:rsidR="003444D4" w:rsidRPr="00E36EF9" w:rsidRDefault="003444D4" w:rsidP="003444D4">
      <w:pPr>
        <w:pStyle w:val="NormalWeb"/>
        <w:shd w:val="clear" w:color="auto" w:fill="FFFFFF"/>
        <w:spacing w:before="0" w:beforeAutospacing="0" w:after="0" w:afterAutospacing="0"/>
        <w:textAlignment w:val="baseline"/>
        <w:rPr>
          <w:rFonts w:asciiTheme="minorHAnsi" w:hAnsiTheme="minorHAnsi" w:cstheme="minorHAnsi"/>
        </w:rPr>
      </w:pPr>
      <w:r w:rsidRPr="00E36EF9">
        <w:rPr>
          <w:rStyle w:val="Strong"/>
          <w:rFonts w:asciiTheme="minorHAnsi" w:hAnsiTheme="minorHAnsi" w:cstheme="minorHAnsi"/>
          <w:bdr w:val="none" w:sz="0" w:space="0" w:color="auto" w:frame="1"/>
        </w:rPr>
        <w:t>Deepawali</w:t>
      </w:r>
      <w:r w:rsidRPr="00E36EF9">
        <w:rPr>
          <w:rFonts w:asciiTheme="minorHAnsi" w:hAnsiTheme="minorHAnsi" w:cstheme="minorHAnsi"/>
        </w:rPr>
        <w:t>: means a row of lights. The name Diwali evolved from Deepa – meaning lamp and vali meaning row.</w:t>
      </w:r>
    </w:p>
    <w:p w14:paraId="61AFD5BE" w14:textId="77777777" w:rsidR="003444D4" w:rsidRPr="00E36EF9" w:rsidRDefault="003444D4" w:rsidP="003444D4">
      <w:pPr>
        <w:pStyle w:val="NormalWeb"/>
        <w:shd w:val="clear" w:color="auto" w:fill="FFFFFF"/>
        <w:spacing w:before="0" w:beforeAutospacing="0" w:after="0" w:afterAutospacing="0"/>
        <w:textAlignment w:val="baseline"/>
        <w:rPr>
          <w:rFonts w:asciiTheme="minorHAnsi" w:hAnsiTheme="minorHAnsi" w:cstheme="minorHAnsi"/>
        </w:rPr>
      </w:pPr>
    </w:p>
    <w:p w14:paraId="41928826" w14:textId="41EF6BD6" w:rsidR="003444D4" w:rsidRPr="00E36EF9" w:rsidRDefault="003444D4" w:rsidP="003444D4">
      <w:pPr>
        <w:pStyle w:val="NormalWeb"/>
        <w:shd w:val="clear" w:color="auto" w:fill="FFFFFF"/>
        <w:spacing w:before="0" w:beforeAutospacing="0" w:after="0" w:afterAutospacing="0"/>
        <w:textAlignment w:val="baseline"/>
        <w:rPr>
          <w:rFonts w:asciiTheme="minorHAnsi" w:hAnsiTheme="minorHAnsi" w:cstheme="minorHAnsi"/>
        </w:rPr>
      </w:pPr>
      <w:r w:rsidRPr="00E36EF9">
        <w:rPr>
          <w:rStyle w:val="Strong"/>
          <w:rFonts w:asciiTheme="minorHAnsi" w:hAnsiTheme="minorHAnsi" w:cstheme="minorHAnsi"/>
          <w:bdr w:val="none" w:sz="0" w:space="0" w:color="auto" w:frame="1"/>
        </w:rPr>
        <w:t>Diya</w:t>
      </w:r>
      <w:r w:rsidRPr="00E36EF9">
        <w:rPr>
          <w:rFonts w:asciiTheme="minorHAnsi" w:hAnsiTheme="minorHAnsi" w:cstheme="minorHAnsi"/>
        </w:rPr>
        <w:t xml:space="preserve">: means </w:t>
      </w:r>
      <w:proofErr w:type="spellStart"/>
      <w:r w:rsidRPr="00E36EF9">
        <w:rPr>
          <w:rFonts w:asciiTheme="minorHAnsi" w:hAnsiTheme="minorHAnsi" w:cstheme="minorHAnsi"/>
        </w:rPr>
        <w:t>earthern</w:t>
      </w:r>
      <w:proofErr w:type="spellEnd"/>
      <w:r w:rsidRPr="00E36EF9">
        <w:rPr>
          <w:rFonts w:asciiTheme="minorHAnsi" w:hAnsiTheme="minorHAnsi" w:cstheme="minorHAnsi"/>
        </w:rPr>
        <w:t xml:space="preserve"> oil lamp which is lit up during Diwali.</w:t>
      </w:r>
    </w:p>
    <w:p w14:paraId="0E7A3F9C" w14:textId="77777777" w:rsidR="003444D4" w:rsidRPr="00E36EF9" w:rsidRDefault="003444D4" w:rsidP="003444D4">
      <w:pPr>
        <w:pStyle w:val="NormalWeb"/>
        <w:shd w:val="clear" w:color="auto" w:fill="FFFFFF"/>
        <w:spacing w:before="0" w:beforeAutospacing="0" w:after="0" w:afterAutospacing="0"/>
        <w:textAlignment w:val="baseline"/>
        <w:rPr>
          <w:rFonts w:asciiTheme="minorHAnsi" w:hAnsiTheme="minorHAnsi" w:cstheme="minorHAnsi"/>
        </w:rPr>
      </w:pPr>
    </w:p>
    <w:p w14:paraId="2D7DE316" w14:textId="19E45E53" w:rsidR="003444D4" w:rsidRPr="00E36EF9" w:rsidRDefault="003444D4" w:rsidP="003444D4">
      <w:pPr>
        <w:pStyle w:val="NormalWeb"/>
        <w:shd w:val="clear" w:color="auto" w:fill="FFFFFF"/>
        <w:spacing w:before="0" w:beforeAutospacing="0" w:after="0" w:afterAutospacing="0"/>
        <w:textAlignment w:val="baseline"/>
        <w:rPr>
          <w:rFonts w:asciiTheme="minorHAnsi" w:hAnsiTheme="minorHAnsi" w:cstheme="minorHAnsi"/>
        </w:rPr>
      </w:pPr>
      <w:r w:rsidRPr="00E36EF9">
        <w:rPr>
          <w:rStyle w:val="Strong"/>
          <w:rFonts w:asciiTheme="minorHAnsi" w:hAnsiTheme="minorHAnsi" w:cstheme="minorHAnsi"/>
          <w:bdr w:val="none" w:sz="0" w:space="0" w:color="auto" w:frame="1"/>
        </w:rPr>
        <w:t>Rangoli</w:t>
      </w:r>
      <w:r w:rsidRPr="00E36EF9">
        <w:rPr>
          <w:rFonts w:asciiTheme="minorHAnsi" w:hAnsiTheme="minorHAnsi" w:cstheme="minorHAnsi"/>
        </w:rPr>
        <w:t>: coloured sand designs made on the floor as part of </w:t>
      </w:r>
      <w:hyperlink r:id="rId8" w:history="1">
        <w:r w:rsidRPr="00E36EF9">
          <w:rPr>
            <w:rStyle w:val="Hyperlink"/>
            <w:rFonts w:asciiTheme="minorHAnsi" w:hAnsiTheme="minorHAnsi" w:cstheme="minorHAnsi"/>
            <w:color w:val="auto"/>
            <w:u w:val="none"/>
            <w:bdr w:val="none" w:sz="0" w:space="0" w:color="auto" w:frame="1"/>
          </w:rPr>
          <w:t>Diwali</w:t>
        </w:r>
      </w:hyperlink>
      <w:r w:rsidRPr="00E36EF9">
        <w:rPr>
          <w:rFonts w:asciiTheme="minorHAnsi" w:hAnsiTheme="minorHAnsi" w:cstheme="minorHAnsi"/>
        </w:rPr>
        <w:t> decoration.</w:t>
      </w:r>
    </w:p>
    <w:p w14:paraId="71B57DB3" w14:textId="77777777" w:rsidR="003444D4" w:rsidRPr="00E36EF9" w:rsidRDefault="003444D4" w:rsidP="003444D4">
      <w:pPr>
        <w:pStyle w:val="NormalWeb"/>
        <w:shd w:val="clear" w:color="auto" w:fill="FFFFFF"/>
        <w:spacing w:before="0" w:beforeAutospacing="0" w:after="0" w:afterAutospacing="0"/>
        <w:textAlignment w:val="baseline"/>
        <w:rPr>
          <w:rFonts w:asciiTheme="minorHAnsi" w:hAnsiTheme="minorHAnsi" w:cstheme="minorHAnsi"/>
        </w:rPr>
      </w:pPr>
    </w:p>
    <w:p w14:paraId="3D59390F" w14:textId="632B481A" w:rsidR="003444D4" w:rsidRPr="00E36EF9" w:rsidRDefault="003444D4" w:rsidP="003444D4">
      <w:pPr>
        <w:pStyle w:val="NormalWeb"/>
        <w:shd w:val="clear" w:color="auto" w:fill="FFFFFF"/>
        <w:spacing w:before="0" w:beforeAutospacing="0" w:after="0" w:afterAutospacing="0"/>
        <w:textAlignment w:val="baseline"/>
        <w:rPr>
          <w:rFonts w:asciiTheme="minorHAnsi" w:hAnsiTheme="minorHAnsi" w:cstheme="minorHAnsi"/>
        </w:rPr>
      </w:pPr>
      <w:r w:rsidRPr="00E36EF9">
        <w:rPr>
          <w:rStyle w:val="Strong"/>
          <w:rFonts w:asciiTheme="minorHAnsi" w:hAnsiTheme="minorHAnsi" w:cstheme="minorHAnsi"/>
          <w:bdr w:val="none" w:sz="0" w:space="0" w:color="auto" w:frame="1"/>
        </w:rPr>
        <w:t xml:space="preserve">Toran: </w:t>
      </w:r>
      <w:r w:rsidRPr="00E36EF9">
        <w:rPr>
          <w:rFonts w:asciiTheme="minorHAnsi" w:hAnsiTheme="minorHAnsi" w:cstheme="minorHAnsi"/>
        </w:rPr>
        <w:t>garland of flowers used to decorate doors and vehicles.</w:t>
      </w:r>
    </w:p>
    <w:p w14:paraId="00C6F9AF" w14:textId="77777777" w:rsidR="003444D4" w:rsidRPr="00E36EF9" w:rsidRDefault="003444D4" w:rsidP="003444D4">
      <w:pPr>
        <w:pStyle w:val="NormalWeb"/>
        <w:shd w:val="clear" w:color="auto" w:fill="FFFFFF"/>
        <w:spacing w:before="0" w:beforeAutospacing="0" w:after="0" w:afterAutospacing="0"/>
        <w:textAlignment w:val="baseline"/>
        <w:rPr>
          <w:rFonts w:asciiTheme="minorHAnsi" w:hAnsiTheme="minorHAnsi" w:cstheme="minorHAnsi"/>
        </w:rPr>
      </w:pPr>
    </w:p>
    <w:p w14:paraId="7775AEDB" w14:textId="2670DBE0" w:rsidR="003444D4" w:rsidRPr="00E36EF9" w:rsidRDefault="003444D4" w:rsidP="003444D4">
      <w:pPr>
        <w:pStyle w:val="NormalWeb"/>
        <w:shd w:val="clear" w:color="auto" w:fill="FFFFFF"/>
        <w:spacing w:before="0" w:beforeAutospacing="0" w:after="0" w:afterAutospacing="0"/>
        <w:textAlignment w:val="baseline"/>
        <w:rPr>
          <w:rFonts w:asciiTheme="minorHAnsi" w:hAnsiTheme="minorHAnsi" w:cstheme="minorHAnsi"/>
        </w:rPr>
      </w:pPr>
      <w:r w:rsidRPr="00E36EF9">
        <w:rPr>
          <w:rStyle w:val="Strong"/>
          <w:rFonts w:asciiTheme="minorHAnsi" w:hAnsiTheme="minorHAnsi" w:cstheme="minorHAnsi"/>
          <w:bdr w:val="none" w:sz="0" w:space="0" w:color="auto" w:frame="1"/>
        </w:rPr>
        <w:t>Dhanteras:</w:t>
      </w:r>
      <w:r w:rsidRPr="00E36EF9">
        <w:rPr>
          <w:rFonts w:asciiTheme="minorHAnsi" w:hAnsiTheme="minorHAnsi" w:cstheme="minorHAnsi"/>
        </w:rPr>
        <w:t> the day of Diwali that is celebrated by businessman as the day of starting their new financial year. Gold is also bought on this day.</w:t>
      </w:r>
    </w:p>
    <w:p w14:paraId="08B73B2B" w14:textId="77777777" w:rsidR="003444D4" w:rsidRPr="00E36EF9" w:rsidRDefault="003444D4" w:rsidP="003444D4">
      <w:pPr>
        <w:pStyle w:val="NormalWeb"/>
        <w:shd w:val="clear" w:color="auto" w:fill="FFFFFF"/>
        <w:spacing w:before="0" w:beforeAutospacing="0" w:after="0" w:afterAutospacing="0"/>
        <w:textAlignment w:val="baseline"/>
        <w:rPr>
          <w:rFonts w:asciiTheme="minorHAnsi" w:hAnsiTheme="minorHAnsi" w:cstheme="minorHAnsi"/>
        </w:rPr>
      </w:pPr>
    </w:p>
    <w:p w14:paraId="78C1EE6F" w14:textId="6237A62B" w:rsidR="003444D4" w:rsidRPr="00E36EF9" w:rsidRDefault="003444D4" w:rsidP="003444D4">
      <w:pPr>
        <w:pStyle w:val="NormalWeb"/>
        <w:shd w:val="clear" w:color="auto" w:fill="FFFFFF"/>
        <w:spacing w:before="0" w:beforeAutospacing="0" w:after="0" w:afterAutospacing="0"/>
        <w:textAlignment w:val="baseline"/>
        <w:rPr>
          <w:rFonts w:asciiTheme="minorHAnsi" w:hAnsiTheme="minorHAnsi" w:cstheme="minorHAnsi"/>
        </w:rPr>
      </w:pPr>
      <w:r w:rsidRPr="00E36EF9">
        <w:rPr>
          <w:rStyle w:val="Strong"/>
          <w:rFonts w:asciiTheme="minorHAnsi" w:hAnsiTheme="minorHAnsi" w:cstheme="minorHAnsi"/>
          <w:bdr w:val="none" w:sz="0" w:space="0" w:color="auto" w:frame="1"/>
        </w:rPr>
        <w:t>Laxmi pooja:</w:t>
      </w:r>
      <w:r w:rsidRPr="00E36EF9">
        <w:rPr>
          <w:rFonts w:asciiTheme="minorHAnsi" w:hAnsiTheme="minorHAnsi" w:cstheme="minorHAnsi"/>
        </w:rPr>
        <w:t xml:space="preserve"> Laxmi is the Hindu goddess of prosperity and wealth. She is worshipped through a special ceremony called pooja </w:t>
      </w:r>
      <w:proofErr w:type="gramStart"/>
      <w:r w:rsidRPr="00E36EF9">
        <w:rPr>
          <w:rFonts w:asciiTheme="minorHAnsi" w:hAnsiTheme="minorHAnsi" w:cstheme="minorHAnsi"/>
        </w:rPr>
        <w:t>in order to</w:t>
      </w:r>
      <w:proofErr w:type="gramEnd"/>
      <w:r w:rsidRPr="00E36EF9">
        <w:rPr>
          <w:rFonts w:asciiTheme="minorHAnsi" w:hAnsiTheme="minorHAnsi" w:cstheme="minorHAnsi"/>
        </w:rPr>
        <w:t xml:space="preserve"> receive her </w:t>
      </w:r>
      <w:hyperlink r:id="rId9" w:history="1">
        <w:r w:rsidRPr="00E36EF9">
          <w:rPr>
            <w:rStyle w:val="Hyperlink"/>
            <w:rFonts w:asciiTheme="minorHAnsi" w:hAnsiTheme="minorHAnsi" w:cstheme="minorHAnsi"/>
            <w:color w:val="auto"/>
            <w:bdr w:val="none" w:sz="0" w:space="0" w:color="auto" w:frame="1"/>
          </w:rPr>
          <w:t>blessings</w:t>
        </w:r>
      </w:hyperlink>
    </w:p>
    <w:p w14:paraId="69AAAEE0" w14:textId="77777777" w:rsidR="003444D4" w:rsidRPr="00E36EF9" w:rsidRDefault="003444D4" w:rsidP="003444D4">
      <w:pPr>
        <w:pStyle w:val="NormalWeb"/>
        <w:shd w:val="clear" w:color="auto" w:fill="FFFFFF"/>
        <w:spacing w:before="0" w:beforeAutospacing="0" w:after="0" w:afterAutospacing="0"/>
        <w:textAlignment w:val="baseline"/>
        <w:rPr>
          <w:rFonts w:asciiTheme="minorHAnsi" w:hAnsiTheme="minorHAnsi" w:cstheme="minorHAnsi"/>
        </w:rPr>
      </w:pPr>
    </w:p>
    <w:p w14:paraId="42E5014D" w14:textId="7B075F44" w:rsidR="003444D4" w:rsidRPr="00E36EF9" w:rsidRDefault="003444D4" w:rsidP="003444D4">
      <w:pPr>
        <w:pStyle w:val="NormalWeb"/>
        <w:shd w:val="clear" w:color="auto" w:fill="FFFFFF"/>
        <w:spacing w:before="0" w:beforeAutospacing="0" w:after="0" w:afterAutospacing="0"/>
        <w:textAlignment w:val="baseline"/>
        <w:rPr>
          <w:rFonts w:asciiTheme="minorHAnsi" w:hAnsiTheme="minorHAnsi" w:cstheme="minorHAnsi"/>
        </w:rPr>
      </w:pPr>
      <w:r w:rsidRPr="00E36EF9">
        <w:rPr>
          <w:rStyle w:val="Strong"/>
          <w:rFonts w:asciiTheme="minorHAnsi" w:hAnsiTheme="minorHAnsi" w:cstheme="minorHAnsi"/>
          <w:bdr w:val="none" w:sz="0" w:space="0" w:color="auto" w:frame="1"/>
        </w:rPr>
        <w:t xml:space="preserve">Bhai </w:t>
      </w:r>
      <w:proofErr w:type="spellStart"/>
      <w:r w:rsidRPr="00E36EF9">
        <w:rPr>
          <w:rStyle w:val="Strong"/>
          <w:rFonts w:asciiTheme="minorHAnsi" w:hAnsiTheme="minorHAnsi" w:cstheme="minorHAnsi"/>
          <w:bdr w:val="none" w:sz="0" w:space="0" w:color="auto" w:frame="1"/>
        </w:rPr>
        <w:t>Dooj</w:t>
      </w:r>
      <w:proofErr w:type="spellEnd"/>
      <w:r w:rsidRPr="00E36EF9">
        <w:rPr>
          <w:rStyle w:val="Strong"/>
          <w:rFonts w:asciiTheme="minorHAnsi" w:hAnsiTheme="minorHAnsi" w:cstheme="minorHAnsi"/>
          <w:bdr w:val="none" w:sz="0" w:space="0" w:color="auto" w:frame="1"/>
        </w:rPr>
        <w:t>:</w:t>
      </w:r>
      <w:r w:rsidRPr="00E36EF9">
        <w:rPr>
          <w:rFonts w:asciiTheme="minorHAnsi" w:hAnsiTheme="minorHAnsi" w:cstheme="minorHAnsi"/>
        </w:rPr>
        <w:t> it is a celebration of siblings where the brother is made to feel special by the sister, gifts are exchanged.</w:t>
      </w:r>
    </w:p>
    <w:p w14:paraId="2E405F22" w14:textId="77777777" w:rsidR="003444D4" w:rsidRPr="00E36EF9" w:rsidRDefault="003444D4" w:rsidP="003444D4">
      <w:pPr>
        <w:pStyle w:val="NormalWeb"/>
        <w:shd w:val="clear" w:color="auto" w:fill="FFFFFF"/>
        <w:spacing w:before="0" w:beforeAutospacing="0" w:after="0" w:afterAutospacing="0"/>
        <w:textAlignment w:val="baseline"/>
        <w:rPr>
          <w:rFonts w:asciiTheme="minorHAnsi" w:hAnsiTheme="minorHAnsi" w:cstheme="minorHAnsi"/>
        </w:rPr>
      </w:pPr>
    </w:p>
    <w:p w14:paraId="666FACE1" w14:textId="338BC031" w:rsidR="003444D4" w:rsidRPr="00E36EF9" w:rsidRDefault="003444D4" w:rsidP="003444D4">
      <w:pPr>
        <w:pStyle w:val="NormalWeb"/>
        <w:shd w:val="clear" w:color="auto" w:fill="FFFFFF"/>
        <w:spacing w:before="0" w:beforeAutospacing="0" w:after="0" w:afterAutospacing="0"/>
        <w:textAlignment w:val="baseline"/>
        <w:rPr>
          <w:rFonts w:asciiTheme="minorHAnsi" w:hAnsiTheme="minorHAnsi" w:cstheme="minorHAnsi"/>
        </w:rPr>
      </w:pPr>
      <w:r w:rsidRPr="00E36EF9">
        <w:rPr>
          <w:rStyle w:val="Strong"/>
          <w:rFonts w:asciiTheme="minorHAnsi" w:hAnsiTheme="minorHAnsi" w:cstheme="minorHAnsi"/>
          <w:bdr w:val="none" w:sz="0" w:space="0" w:color="auto" w:frame="1"/>
        </w:rPr>
        <w:t>Saree:</w:t>
      </w:r>
      <w:r w:rsidRPr="00E36EF9">
        <w:rPr>
          <w:rFonts w:asciiTheme="minorHAnsi" w:hAnsiTheme="minorHAnsi" w:cstheme="minorHAnsi"/>
        </w:rPr>
        <w:t> the traditional Indian garment is draped by women on Diwali.</w:t>
      </w:r>
    </w:p>
    <w:p w14:paraId="4D75A10C" w14:textId="77777777" w:rsidR="003444D4" w:rsidRPr="00E36EF9" w:rsidRDefault="003444D4" w:rsidP="003444D4">
      <w:pPr>
        <w:pStyle w:val="NormalWeb"/>
        <w:shd w:val="clear" w:color="auto" w:fill="FFFFFF"/>
        <w:spacing w:before="0" w:beforeAutospacing="0" w:after="0" w:afterAutospacing="0"/>
        <w:textAlignment w:val="baseline"/>
        <w:rPr>
          <w:rFonts w:asciiTheme="minorHAnsi" w:hAnsiTheme="minorHAnsi" w:cstheme="minorHAnsi"/>
        </w:rPr>
      </w:pPr>
    </w:p>
    <w:p w14:paraId="65481FA2" w14:textId="34284B28" w:rsidR="003444D4" w:rsidRPr="00E36EF9" w:rsidRDefault="003444D4" w:rsidP="003444D4">
      <w:pPr>
        <w:pStyle w:val="NormalWeb"/>
        <w:shd w:val="clear" w:color="auto" w:fill="FFFFFF"/>
        <w:spacing w:before="0" w:beforeAutospacing="0" w:after="0" w:afterAutospacing="0"/>
        <w:textAlignment w:val="baseline"/>
        <w:rPr>
          <w:rFonts w:asciiTheme="minorHAnsi" w:hAnsiTheme="minorHAnsi" w:cstheme="minorHAnsi"/>
        </w:rPr>
      </w:pPr>
      <w:r w:rsidRPr="00E36EF9">
        <w:rPr>
          <w:rStyle w:val="Strong"/>
          <w:rFonts w:asciiTheme="minorHAnsi" w:hAnsiTheme="minorHAnsi" w:cstheme="minorHAnsi"/>
          <w:bdr w:val="none" w:sz="0" w:space="0" w:color="auto" w:frame="1"/>
        </w:rPr>
        <w:t>Salwar kameez:</w:t>
      </w:r>
      <w:r w:rsidRPr="00E36EF9">
        <w:rPr>
          <w:rFonts w:asciiTheme="minorHAnsi" w:hAnsiTheme="minorHAnsi" w:cstheme="minorHAnsi"/>
        </w:rPr>
        <w:t> is another traditional dress worn by women on Diwali.</w:t>
      </w:r>
    </w:p>
    <w:p w14:paraId="661A97FD" w14:textId="77777777" w:rsidR="003444D4" w:rsidRPr="00E36EF9" w:rsidRDefault="003444D4" w:rsidP="003444D4">
      <w:pPr>
        <w:pStyle w:val="NormalWeb"/>
        <w:shd w:val="clear" w:color="auto" w:fill="FFFFFF"/>
        <w:spacing w:before="0" w:beforeAutospacing="0" w:after="0" w:afterAutospacing="0"/>
        <w:textAlignment w:val="baseline"/>
        <w:rPr>
          <w:rFonts w:asciiTheme="minorHAnsi" w:hAnsiTheme="minorHAnsi" w:cstheme="minorHAnsi"/>
        </w:rPr>
      </w:pPr>
    </w:p>
    <w:p w14:paraId="1AF27946" w14:textId="1358F96F" w:rsidR="003444D4" w:rsidRPr="00E36EF9" w:rsidRDefault="003444D4" w:rsidP="003444D4">
      <w:pPr>
        <w:pStyle w:val="NormalWeb"/>
        <w:shd w:val="clear" w:color="auto" w:fill="FFFFFF"/>
        <w:spacing w:before="0" w:beforeAutospacing="0" w:after="0" w:afterAutospacing="0"/>
        <w:textAlignment w:val="baseline"/>
        <w:rPr>
          <w:rFonts w:asciiTheme="minorHAnsi" w:hAnsiTheme="minorHAnsi" w:cstheme="minorHAnsi"/>
        </w:rPr>
      </w:pPr>
      <w:r w:rsidRPr="00E36EF9">
        <w:rPr>
          <w:rStyle w:val="Strong"/>
          <w:rFonts w:asciiTheme="minorHAnsi" w:hAnsiTheme="minorHAnsi" w:cstheme="minorHAnsi"/>
          <w:bdr w:val="none" w:sz="0" w:space="0" w:color="auto" w:frame="1"/>
        </w:rPr>
        <w:t>Kurta:</w:t>
      </w:r>
      <w:r w:rsidRPr="00E36EF9">
        <w:rPr>
          <w:rFonts w:asciiTheme="minorHAnsi" w:hAnsiTheme="minorHAnsi" w:cstheme="minorHAnsi"/>
        </w:rPr>
        <w:t> is the traditional garment worn by men on Diwali.</w:t>
      </w:r>
    </w:p>
    <w:p w14:paraId="6D102081" w14:textId="77777777" w:rsidR="003444D4" w:rsidRPr="00E36EF9" w:rsidRDefault="003444D4" w:rsidP="003444D4">
      <w:pPr>
        <w:rPr>
          <w:rFonts w:cstheme="minorHAnsi"/>
          <w:sz w:val="24"/>
          <w:szCs w:val="24"/>
        </w:rPr>
      </w:pPr>
    </w:p>
    <w:p w14:paraId="6ED486BC" w14:textId="4E229632" w:rsidR="00C777F1" w:rsidRPr="00E36EF9" w:rsidRDefault="00C777F1" w:rsidP="00DF7BB5">
      <w:pPr>
        <w:rPr>
          <w:rFonts w:cstheme="minorHAnsi"/>
          <w:b/>
          <w:bCs/>
          <w:sz w:val="24"/>
          <w:szCs w:val="24"/>
          <w:u w:val="single"/>
        </w:rPr>
      </w:pPr>
    </w:p>
    <w:p w14:paraId="0B81E852" w14:textId="124FE6E7" w:rsidR="006E51DB" w:rsidRPr="00E36EF9" w:rsidRDefault="006E51DB" w:rsidP="00DF7BB5">
      <w:pPr>
        <w:rPr>
          <w:b/>
          <w:bCs/>
          <w:sz w:val="24"/>
          <w:szCs w:val="24"/>
          <w:u w:val="single"/>
        </w:rPr>
      </w:pPr>
    </w:p>
    <w:p w14:paraId="1E59DA3A" w14:textId="7815A049" w:rsidR="00E36EF9" w:rsidRPr="00E36EF9" w:rsidRDefault="00E36EF9" w:rsidP="00DF7BB5">
      <w:pPr>
        <w:rPr>
          <w:b/>
          <w:bCs/>
          <w:sz w:val="24"/>
          <w:szCs w:val="24"/>
          <w:u w:val="single"/>
        </w:rPr>
      </w:pPr>
    </w:p>
    <w:p w14:paraId="70B2F9B7" w14:textId="1D22E296" w:rsidR="00E36EF9" w:rsidRPr="00E36EF9" w:rsidRDefault="00E36EF9" w:rsidP="00DF7BB5">
      <w:pPr>
        <w:rPr>
          <w:b/>
          <w:bCs/>
          <w:sz w:val="28"/>
          <w:szCs w:val="28"/>
          <w:u w:val="single"/>
        </w:rPr>
      </w:pPr>
    </w:p>
    <w:p w14:paraId="209D04E8" w14:textId="26E88D85" w:rsidR="00E36EF9" w:rsidRDefault="00E36EF9" w:rsidP="00E36EF9">
      <w:pPr>
        <w:rPr>
          <w:b/>
          <w:bCs/>
          <w:sz w:val="40"/>
          <w:szCs w:val="40"/>
          <w:u w:val="single"/>
        </w:rPr>
      </w:pPr>
    </w:p>
    <w:p w14:paraId="4289F5C4" w14:textId="41A640DC" w:rsidR="00E36EF9" w:rsidRDefault="00E36EF9" w:rsidP="00E36EF9">
      <w:pPr>
        <w:rPr>
          <w:b/>
          <w:bCs/>
          <w:sz w:val="40"/>
          <w:szCs w:val="40"/>
          <w:u w:val="single"/>
        </w:rPr>
      </w:pPr>
    </w:p>
    <w:p w14:paraId="1381FCD2" w14:textId="77777777" w:rsidR="00E36EF9" w:rsidRDefault="00E36EF9" w:rsidP="00E36EF9">
      <w:pPr>
        <w:jc w:val="center"/>
        <w:rPr>
          <w:b/>
          <w:bCs/>
          <w:sz w:val="40"/>
          <w:szCs w:val="40"/>
          <w:u w:val="single"/>
        </w:rPr>
      </w:pPr>
    </w:p>
    <w:p w14:paraId="51554716" w14:textId="0E98B5C5" w:rsidR="00E36EF9" w:rsidRDefault="00DF7BB5" w:rsidP="00E36EF9">
      <w:pPr>
        <w:jc w:val="center"/>
        <w:rPr>
          <w:b/>
          <w:bCs/>
          <w:sz w:val="40"/>
          <w:szCs w:val="40"/>
          <w:u w:val="single"/>
        </w:rPr>
      </w:pPr>
      <w:r>
        <w:rPr>
          <w:b/>
          <w:bCs/>
          <w:sz w:val="40"/>
          <w:szCs w:val="40"/>
          <w:u w:val="single"/>
        </w:rPr>
        <w:lastRenderedPageBreak/>
        <w:t>Judaism</w:t>
      </w:r>
    </w:p>
    <w:p w14:paraId="7510B750" w14:textId="2F9CCC4D" w:rsidR="004777C9" w:rsidRPr="004777C9" w:rsidRDefault="006F0DC7" w:rsidP="004777C9">
      <w:pPr>
        <w:rPr>
          <w:sz w:val="24"/>
          <w:szCs w:val="24"/>
        </w:rPr>
      </w:pPr>
      <w:r>
        <w:rPr>
          <w:noProof/>
        </w:rPr>
        <w:drawing>
          <wp:anchor distT="0" distB="0" distL="114300" distR="114300" simplePos="0" relativeHeight="251661312" behindDoc="0" locked="0" layoutInCell="1" allowOverlap="1" wp14:anchorId="6B824E2A" wp14:editId="666D0E88">
            <wp:simplePos x="0" y="0"/>
            <wp:positionH relativeFrom="margin">
              <wp:align>right</wp:align>
            </wp:positionH>
            <wp:positionV relativeFrom="paragraph">
              <wp:posOffset>11430</wp:posOffset>
            </wp:positionV>
            <wp:extent cx="1685925" cy="1685925"/>
            <wp:effectExtent l="0" t="0" r="9525" b="9525"/>
            <wp:wrapSquare wrapText="bothSides"/>
            <wp:docPr id="4" name="Picture 4" descr="Symbols - Juda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mbols - Judais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anchor>
        </w:drawing>
      </w:r>
      <w:r w:rsidR="004777C9" w:rsidRPr="004777C9">
        <w:rPr>
          <w:b/>
          <w:bCs/>
          <w:sz w:val="24"/>
          <w:szCs w:val="24"/>
        </w:rPr>
        <w:t>Monotheism:</w:t>
      </w:r>
      <w:r w:rsidR="004777C9" w:rsidRPr="004777C9">
        <w:rPr>
          <w:sz w:val="24"/>
          <w:szCs w:val="24"/>
        </w:rPr>
        <w:t xml:space="preserve"> The belief in one God.</w:t>
      </w:r>
      <w:r w:rsidRPr="006F0DC7">
        <w:rPr>
          <w:noProof/>
        </w:rPr>
        <w:t xml:space="preserve"> </w:t>
      </w:r>
    </w:p>
    <w:p w14:paraId="1D557545" w14:textId="6AE19879" w:rsidR="004777C9" w:rsidRPr="004777C9" w:rsidRDefault="004777C9" w:rsidP="004777C9">
      <w:pPr>
        <w:rPr>
          <w:sz w:val="24"/>
          <w:szCs w:val="24"/>
        </w:rPr>
      </w:pPr>
      <w:r w:rsidRPr="004777C9">
        <w:rPr>
          <w:b/>
          <w:bCs/>
          <w:sz w:val="24"/>
          <w:szCs w:val="24"/>
        </w:rPr>
        <w:t>Omnipresent:</w:t>
      </w:r>
      <w:r w:rsidRPr="004777C9">
        <w:rPr>
          <w:sz w:val="24"/>
          <w:szCs w:val="24"/>
        </w:rPr>
        <w:t xml:space="preserve"> God is always present. </w:t>
      </w:r>
    </w:p>
    <w:p w14:paraId="72809F9F" w14:textId="4E239AC6" w:rsidR="004777C9" w:rsidRPr="004777C9" w:rsidRDefault="004777C9" w:rsidP="004777C9">
      <w:pPr>
        <w:rPr>
          <w:sz w:val="24"/>
          <w:szCs w:val="24"/>
        </w:rPr>
      </w:pPr>
      <w:r w:rsidRPr="004777C9">
        <w:rPr>
          <w:b/>
          <w:bCs/>
          <w:sz w:val="24"/>
          <w:szCs w:val="24"/>
        </w:rPr>
        <w:t>Omniscient:</w:t>
      </w:r>
      <w:r w:rsidRPr="004777C9">
        <w:rPr>
          <w:sz w:val="24"/>
          <w:szCs w:val="24"/>
        </w:rPr>
        <w:t xml:space="preserve"> God is all knowing.</w:t>
      </w:r>
    </w:p>
    <w:p w14:paraId="4B788282" w14:textId="3EB4CE27" w:rsidR="004777C9" w:rsidRDefault="004777C9" w:rsidP="004777C9">
      <w:pPr>
        <w:rPr>
          <w:sz w:val="24"/>
          <w:szCs w:val="24"/>
        </w:rPr>
      </w:pPr>
      <w:r w:rsidRPr="004777C9">
        <w:rPr>
          <w:b/>
          <w:bCs/>
          <w:sz w:val="24"/>
          <w:szCs w:val="24"/>
        </w:rPr>
        <w:t>Omnipotent:</w:t>
      </w:r>
      <w:r w:rsidRPr="004777C9">
        <w:rPr>
          <w:sz w:val="24"/>
          <w:szCs w:val="24"/>
        </w:rPr>
        <w:t xml:space="preserve"> God is all powerful.</w:t>
      </w:r>
    </w:p>
    <w:p w14:paraId="2BCDD9D4" w14:textId="472F23C3" w:rsidR="009B4CB9" w:rsidRDefault="009B4CB9" w:rsidP="004777C9">
      <w:pPr>
        <w:rPr>
          <w:sz w:val="24"/>
          <w:szCs w:val="24"/>
        </w:rPr>
      </w:pPr>
      <w:r w:rsidRPr="009B4CB9">
        <w:rPr>
          <w:b/>
          <w:bCs/>
          <w:sz w:val="24"/>
          <w:szCs w:val="24"/>
        </w:rPr>
        <w:t>Gan Eden:</w:t>
      </w:r>
      <w:r>
        <w:rPr>
          <w:sz w:val="24"/>
          <w:szCs w:val="24"/>
        </w:rPr>
        <w:t xml:space="preserve"> Paradise or heaven. </w:t>
      </w:r>
    </w:p>
    <w:p w14:paraId="767BDC42" w14:textId="5DB75808" w:rsidR="009B4CB9" w:rsidRDefault="009B4CB9" w:rsidP="004777C9">
      <w:pPr>
        <w:rPr>
          <w:sz w:val="24"/>
          <w:szCs w:val="24"/>
        </w:rPr>
      </w:pPr>
      <w:r w:rsidRPr="009B4CB9">
        <w:rPr>
          <w:b/>
          <w:bCs/>
          <w:sz w:val="24"/>
          <w:szCs w:val="24"/>
        </w:rPr>
        <w:t>Rabbi:</w:t>
      </w:r>
      <w:r>
        <w:rPr>
          <w:sz w:val="24"/>
          <w:szCs w:val="24"/>
        </w:rPr>
        <w:t xml:space="preserve"> Jewish leader</w:t>
      </w:r>
    </w:p>
    <w:p w14:paraId="5DB90712" w14:textId="1A11B52F" w:rsidR="009B4CB9" w:rsidRDefault="009B4CB9" w:rsidP="004777C9">
      <w:pPr>
        <w:rPr>
          <w:sz w:val="24"/>
          <w:szCs w:val="24"/>
        </w:rPr>
      </w:pPr>
      <w:r w:rsidRPr="009B4CB9">
        <w:rPr>
          <w:b/>
          <w:bCs/>
          <w:sz w:val="24"/>
          <w:szCs w:val="24"/>
        </w:rPr>
        <w:t>Shabbat:</w:t>
      </w:r>
      <w:r>
        <w:rPr>
          <w:sz w:val="24"/>
          <w:szCs w:val="24"/>
        </w:rPr>
        <w:t xml:space="preserve"> The holy day of the week from sunset on Friday to Saturday night. </w:t>
      </w:r>
    </w:p>
    <w:p w14:paraId="24878B45" w14:textId="5AD18945" w:rsidR="009B4CB9" w:rsidRDefault="009B4CB9" w:rsidP="004777C9">
      <w:pPr>
        <w:rPr>
          <w:sz w:val="24"/>
          <w:szCs w:val="24"/>
        </w:rPr>
      </w:pPr>
      <w:r w:rsidRPr="009B4CB9">
        <w:rPr>
          <w:b/>
          <w:bCs/>
          <w:sz w:val="24"/>
          <w:szCs w:val="24"/>
        </w:rPr>
        <w:t>Messiah:</w:t>
      </w:r>
      <w:r>
        <w:rPr>
          <w:sz w:val="24"/>
          <w:szCs w:val="24"/>
        </w:rPr>
        <w:t xml:space="preserve"> The anointed one, yet to come, who will bring in a time of peace and harmony. </w:t>
      </w:r>
    </w:p>
    <w:p w14:paraId="338BFEC0" w14:textId="7D935AE9" w:rsidR="009B4CB9" w:rsidRDefault="009B4CB9" w:rsidP="004777C9">
      <w:pPr>
        <w:rPr>
          <w:sz w:val="24"/>
          <w:szCs w:val="24"/>
        </w:rPr>
      </w:pPr>
      <w:r w:rsidRPr="009B4CB9">
        <w:rPr>
          <w:b/>
          <w:bCs/>
          <w:sz w:val="24"/>
          <w:szCs w:val="24"/>
        </w:rPr>
        <w:t>Orthodox Jews:</w:t>
      </w:r>
      <w:r>
        <w:rPr>
          <w:sz w:val="24"/>
          <w:szCs w:val="24"/>
        </w:rPr>
        <w:t xml:space="preserve"> Jews who follow the rules in the Torah very strictly. </w:t>
      </w:r>
    </w:p>
    <w:p w14:paraId="22BE5D97" w14:textId="01C15067" w:rsidR="009B4CB9" w:rsidRPr="004777C9" w:rsidRDefault="009B4CB9" w:rsidP="004777C9">
      <w:pPr>
        <w:rPr>
          <w:sz w:val="24"/>
          <w:szCs w:val="24"/>
        </w:rPr>
      </w:pPr>
      <w:r w:rsidRPr="009B4CB9">
        <w:rPr>
          <w:b/>
          <w:bCs/>
          <w:sz w:val="24"/>
          <w:szCs w:val="24"/>
        </w:rPr>
        <w:t>Reform Jews:</w:t>
      </w:r>
      <w:r>
        <w:rPr>
          <w:sz w:val="24"/>
          <w:szCs w:val="24"/>
        </w:rPr>
        <w:t xml:space="preserve"> Modern Jews- adapts to contemporary life. </w:t>
      </w:r>
    </w:p>
    <w:p w14:paraId="693396DB" w14:textId="39A9313F" w:rsidR="004777C9" w:rsidRDefault="004777C9" w:rsidP="004777C9">
      <w:pPr>
        <w:rPr>
          <w:sz w:val="24"/>
          <w:szCs w:val="24"/>
        </w:rPr>
      </w:pPr>
      <w:r w:rsidRPr="004777C9">
        <w:rPr>
          <w:b/>
          <w:bCs/>
          <w:sz w:val="24"/>
          <w:szCs w:val="24"/>
        </w:rPr>
        <w:t>G-d:</w:t>
      </w:r>
      <w:r w:rsidRPr="004777C9">
        <w:rPr>
          <w:sz w:val="24"/>
          <w:szCs w:val="24"/>
        </w:rPr>
        <w:t xml:space="preserve"> This is how many Jews write God as a sign of respect. </w:t>
      </w:r>
    </w:p>
    <w:p w14:paraId="2F95EF3B" w14:textId="26F93170" w:rsidR="004777C9" w:rsidRPr="004777C9" w:rsidRDefault="004777C9" w:rsidP="004777C9">
      <w:pPr>
        <w:rPr>
          <w:sz w:val="24"/>
          <w:szCs w:val="24"/>
        </w:rPr>
      </w:pPr>
      <w:r w:rsidRPr="004777C9">
        <w:rPr>
          <w:b/>
          <w:bCs/>
          <w:sz w:val="24"/>
          <w:szCs w:val="24"/>
        </w:rPr>
        <w:t xml:space="preserve">Covenant: </w:t>
      </w:r>
      <w:r w:rsidRPr="004777C9">
        <w:rPr>
          <w:sz w:val="24"/>
          <w:szCs w:val="24"/>
        </w:rPr>
        <w:t>An agreement between two parties.</w:t>
      </w:r>
    </w:p>
    <w:p w14:paraId="26077105" w14:textId="3B4BF3BE" w:rsidR="004777C9" w:rsidRPr="004777C9" w:rsidRDefault="004777C9" w:rsidP="004777C9">
      <w:pPr>
        <w:rPr>
          <w:sz w:val="24"/>
          <w:szCs w:val="24"/>
        </w:rPr>
      </w:pPr>
      <w:r w:rsidRPr="004777C9">
        <w:rPr>
          <w:b/>
          <w:bCs/>
          <w:sz w:val="24"/>
          <w:szCs w:val="24"/>
        </w:rPr>
        <w:t xml:space="preserve">Talmud: </w:t>
      </w:r>
      <w:r w:rsidRPr="004777C9">
        <w:rPr>
          <w:sz w:val="24"/>
          <w:szCs w:val="24"/>
        </w:rPr>
        <w:t xml:space="preserve">A collection of Jewish Law.  </w:t>
      </w:r>
    </w:p>
    <w:p w14:paraId="06878458" w14:textId="1B458CE8" w:rsidR="004777C9" w:rsidRPr="004777C9" w:rsidRDefault="004777C9" w:rsidP="004777C9">
      <w:pPr>
        <w:rPr>
          <w:sz w:val="24"/>
          <w:szCs w:val="24"/>
        </w:rPr>
      </w:pPr>
      <w:r w:rsidRPr="004777C9">
        <w:rPr>
          <w:b/>
          <w:bCs/>
          <w:sz w:val="24"/>
          <w:szCs w:val="24"/>
        </w:rPr>
        <w:t xml:space="preserve">Blasphemy: </w:t>
      </w:r>
      <w:r w:rsidRPr="004777C9">
        <w:rPr>
          <w:sz w:val="24"/>
          <w:szCs w:val="24"/>
        </w:rPr>
        <w:t>the action or offence of speaking sacrilegiously about God or sacred things.</w:t>
      </w:r>
    </w:p>
    <w:p w14:paraId="20C6AD84" w14:textId="2745CD21" w:rsidR="004777C9" w:rsidRPr="004777C9" w:rsidRDefault="004777C9" w:rsidP="004777C9">
      <w:pPr>
        <w:rPr>
          <w:sz w:val="24"/>
          <w:szCs w:val="24"/>
        </w:rPr>
      </w:pPr>
      <w:r w:rsidRPr="004777C9">
        <w:rPr>
          <w:b/>
          <w:bCs/>
          <w:sz w:val="24"/>
          <w:szCs w:val="24"/>
        </w:rPr>
        <w:t xml:space="preserve">Mitzvot: </w:t>
      </w:r>
      <w:r w:rsidRPr="004777C9">
        <w:rPr>
          <w:sz w:val="24"/>
          <w:szCs w:val="24"/>
        </w:rPr>
        <w:t xml:space="preserve">are commandments, traditionally understood to come from God and to be intended for the Jewish people to observe. </w:t>
      </w:r>
    </w:p>
    <w:p w14:paraId="00FB6BF6" w14:textId="5058E295" w:rsidR="004777C9" w:rsidRPr="004777C9" w:rsidRDefault="004777C9" w:rsidP="004777C9">
      <w:pPr>
        <w:rPr>
          <w:sz w:val="24"/>
          <w:szCs w:val="24"/>
        </w:rPr>
      </w:pPr>
      <w:r w:rsidRPr="004777C9">
        <w:rPr>
          <w:b/>
          <w:bCs/>
          <w:sz w:val="24"/>
          <w:szCs w:val="24"/>
        </w:rPr>
        <w:t xml:space="preserve">Torah: </w:t>
      </w:r>
      <w:r w:rsidRPr="004777C9">
        <w:rPr>
          <w:sz w:val="24"/>
          <w:szCs w:val="24"/>
        </w:rPr>
        <w:t>the law of God as revealed to Moses and recorded in the first five books of the Hebrew scriptures.</w:t>
      </w:r>
    </w:p>
    <w:p w14:paraId="0469ADC6" w14:textId="2EE4BD66" w:rsidR="000A2951" w:rsidRPr="004777C9" w:rsidRDefault="004777C9" w:rsidP="004777C9">
      <w:pPr>
        <w:rPr>
          <w:sz w:val="24"/>
          <w:szCs w:val="24"/>
        </w:rPr>
      </w:pPr>
      <w:r w:rsidRPr="004777C9">
        <w:rPr>
          <w:b/>
          <w:bCs/>
          <w:sz w:val="24"/>
          <w:szCs w:val="24"/>
        </w:rPr>
        <w:t xml:space="preserve">Covenant: </w:t>
      </w:r>
      <w:r w:rsidRPr="004777C9">
        <w:rPr>
          <w:sz w:val="24"/>
          <w:szCs w:val="24"/>
        </w:rPr>
        <w:t>an agreement between God and the Jews.</w:t>
      </w:r>
    </w:p>
    <w:p w14:paraId="0EEEEEEA" w14:textId="77777777" w:rsidR="004777C9" w:rsidRPr="004777C9" w:rsidRDefault="004777C9" w:rsidP="004777C9">
      <w:pPr>
        <w:rPr>
          <w:sz w:val="24"/>
          <w:szCs w:val="24"/>
        </w:rPr>
      </w:pPr>
      <w:r w:rsidRPr="004777C9">
        <w:rPr>
          <w:b/>
          <w:bCs/>
          <w:sz w:val="24"/>
          <w:szCs w:val="24"/>
        </w:rPr>
        <w:t xml:space="preserve">Decalogue: </w:t>
      </w:r>
      <w:r w:rsidRPr="004777C9">
        <w:rPr>
          <w:sz w:val="24"/>
          <w:szCs w:val="24"/>
        </w:rPr>
        <w:t xml:space="preserve">The 10 commandments. </w:t>
      </w:r>
    </w:p>
    <w:p w14:paraId="67809448" w14:textId="5FD75B82" w:rsidR="004777C9" w:rsidRPr="004777C9" w:rsidRDefault="004777C9" w:rsidP="004777C9">
      <w:pPr>
        <w:rPr>
          <w:sz w:val="24"/>
          <w:szCs w:val="24"/>
        </w:rPr>
      </w:pPr>
      <w:r w:rsidRPr="004777C9">
        <w:rPr>
          <w:b/>
          <w:bCs/>
          <w:sz w:val="24"/>
          <w:szCs w:val="24"/>
        </w:rPr>
        <w:t xml:space="preserve">Prejudice: </w:t>
      </w:r>
      <w:r w:rsidRPr="004777C9">
        <w:rPr>
          <w:sz w:val="24"/>
          <w:szCs w:val="24"/>
        </w:rPr>
        <w:t>preconceived opinion that is not based on reason or actual experience.</w:t>
      </w:r>
    </w:p>
    <w:p w14:paraId="4AC58EBC" w14:textId="77777777" w:rsidR="004777C9" w:rsidRPr="004777C9" w:rsidRDefault="004777C9" w:rsidP="004777C9">
      <w:pPr>
        <w:rPr>
          <w:sz w:val="24"/>
          <w:szCs w:val="24"/>
        </w:rPr>
      </w:pPr>
      <w:r w:rsidRPr="004777C9">
        <w:rPr>
          <w:b/>
          <w:bCs/>
          <w:sz w:val="24"/>
          <w:szCs w:val="24"/>
        </w:rPr>
        <w:t xml:space="preserve">Discrimination: </w:t>
      </w:r>
      <w:r w:rsidRPr="004777C9">
        <w:rPr>
          <w:sz w:val="24"/>
          <w:szCs w:val="24"/>
        </w:rPr>
        <w:t>the unjust or prejudicial treatment of different categories of people, especially on the grounds of race, age, or sex.</w:t>
      </w:r>
    </w:p>
    <w:p w14:paraId="4DEACFAD" w14:textId="703630CB" w:rsidR="004777C9" w:rsidRDefault="004777C9" w:rsidP="00DF7BB5">
      <w:pPr>
        <w:rPr>
          <w:sz w:val="24"/>
          <w:szCs w:val="24"/>
        </w:rPr>
      </w:pPr>
      <w:r w:rsidRPr="004777C9">
        <w:rPr>
          <w:b/>
          <w:bCs/>
          <w:sz w:val="24"/>
          <w:szCs w:val="24"/>
        </w:rPr>
        <w:t xml:space="preserve">Persecution: </w:t>
      </w:r>
      <w:r w:rsidRPr="004777C9">
        <w:rPr>
          <w:sz w:val="24"/>
          <w:szCs w:val="24"/>
        </w:rPr>
        <w:t xml:space="preserve">is the act of harassing or oppressing a person or a group of people, especially because of their identity. Throughout history, people have faced persecution because of their religion, race, ethnicity, political beliefs, sexual orientation, and many other factors. </w:t>
      </w:r>
    </w:p>
    <w:p w14:paraId="69FAD07C" w14:textId="137DF1DE" w:rsidR="009B4CB9" w:rsidRPr="00DB078C" w:rsidRDefault="009B4CB9" w:rsidP="00DF7BB5">
      <w:pPr>
        <w:rPr>
          <w:sz w:val="24"/>
          <w:szCs w:val="24"/>
        </w:rPr>
      </w:pPr>
      <w:r w:rsidRPr="009B4CB9">
        <w:rPr>
          <w:b/>
          <w:bCs/>
          <w:sz w:val="24"/>
          <w:szCs w:val="24"/>
        </w:rPr>
        <w:t>Antisemitism:</w:t>
      </w:r>
      <w:r>
        <w:rPr>
          <w:sz w:val="24"/>
          <w:szCs w:val="24"/>
        </w:rPr>
        <w:t xml:space="preserve"> Prejudice or discrimination against the Jews. </w:t>
      </w:r>
    </w:p>
    <w:p w14:paraId="66116FD0" w14:textId="77777777" w:rsidR="00E72F22" w:rsidRDefault="00E72F22" w:rsidP="00E72F22">
      <w:pPr>
        <w:rPr>
          <w:b/>
          <w:bCs/>
          <w:sz w:val="40"/>
          <w:szCs w:val="40"/>
          <w:u w:val="single"/>
        </w:rPr>
      </w:pPr>
    </w:p>
    <w:p w14:paraId="0F720F8A" w14:textId="77777777" w:rsidR="00E72F22" w:rsidRDefault="00E72F22" w:rsidP="00E72F22">
      <w:pPr>
        <w:jc w:val="center"/>
        <w:rPr>
          <w:b/>
          <w:bCs/>
          <w:sz w:val="40"/>
          <w:szCs w:val="40"/>
          <w:u w:val="single"/>
        </w:rPr>
      </w:pPr>
    </w:p>
    <w:p w14:paraId="5A32AB92" w14:textId="7CCCBBE2" w:rsidR="00CF24CE" w:rsidRDefault="00DF7BB5" w:rsidP="00E36EF9">
      <w:pPr>
        <w:jc w:val="center"/>
        <w:rPr>
          <w:b/>
          <w:bCs/>
          <w:sz w:val="40"/>
          <w:szCs w:val="40"/>
          <w:u w:val="single"/>
        </w:rPr>
      </w:pPr>
      <w:r>
        <w:rPr>
          <w:b/>
          <w:bCs/>
          <w:sz w:val="40"/>
          <w:szCs w:val="40"/>
          <w:u w:val="single"/>
        </w:rPr>
        <w:lastRenderedPageBreak/>
        <w:t>Civil Rights</w:t>
      </w:r>
    </w:p>
    <w:p w14:paraId="50702992" w14:textId="7CF94544" w:rsidR="009B4CB9" w:rsidRPr="00E36EF9" w:rsidRDefault="00E72F22" w:rsidP="009B4CB9">
      <w:pPr>
        <w:rPr>
          <w:sz w:val="24"/>
          <w:szCs w:val="24"/>
        </w:rPr>
      </w:pPr>
      <w:r w:rsidRPr="00E36EF9">
        <w:rPr>
          <w:noProof/>
          <w:sz w:val="24"/>
          <w:szCs w:val="24"/>
        </w:rPr>
        <w:drawing>
          <wp:anchor distT="0" distB="0" distL="114300" distR="114300" simplePos="0" relativeHeight="251662336" behindDoc="1" locked="0" layoutInCell="1" allowOverlap="1" wp14:anchorId="46CA4F0E" wp14:editId="1D8D3FA5">
            <wp:simplePos x="0" y="0"/>
            <wp:positionH relativeFrom="margin">
              <wp:posOffset>4176366</wp:posOffset>
            </wp:positionH>
            <wp:positionV relativeFrom="page">
              <wp:posOffset>1382070</wp:posOffset>
            </wp:positionV>
            <wp:extent cx="2258060" cy="1527175"/>
            <wp:effectExtent l="0" t="0" r="8890" b="0"/>
            <wp:wrapTight wrapText="bothSides">
              <wp:wrapPolygon edited="0">
                <wp:start x="0" y="0"/>
                <wp:lineTo x="0" y="21286"/>
                <wp:lineTo x="21503" y="21286"/>
                <wp:lineTo x="21503" y="0"/>
                <wp:lineTo x="0" y="0"/>
              </wp:wrapPolygon>
            </wp:wrapTight>
            <wp:docPr id="5" name="Picture 5" descr="Martin Luther King, Jr. | Biography, Speeches, Facts, &amp; Assassination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tin Luther King, Jr. | Biography, Speeches, Facts, &amp; Assassination |  Britanni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8060"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4CB9" w:rsidRPr="00E36EF9">
        <w:rPr>
          <w:b/>
          <w:bCs/>
          <w:sz w:val="24"/>
          <w:szCs w:val="24"/>
        </w:rPr>
        <w:t xml:space="preserve">Discrimination: </w:t>
      </w:r>
      <w:r w:rsidR="009B4CB9" w:rsidRPr="00E36EF9">
        <w:rPr>
          <w:sz w:val="24"/>
          <w:szCs w:val="24"/>
        </w:rPr>
        <w:t>the unjust or prejudicial treatment of different categories of people, especially on the grounds of race, age, or sex.</w:t>
      </w:r>
    </w:p>
    <w:p w14:paraId="79F7989B" w14:textId="37443463" w:rsidR="009B4CB9" w:rsidRPr="00E36EF9" w:rsidRDefault="00CA2470" w:rsidP="009B4CB9">
      <w:pPr>
        <w:rPr>
          <w:sz w:val="24"/>
          <w:szCs w:val="24"/>
        </w:rPr>
      </w:pPr>
      <w:r w:rsidRPr="00E36EF9">
        <w:rPr>
          <w:b/>
          <w:bCs/>
          <w:sz w:val="24"/>
          <w:szCs w:val="24"/>
        </w:rPr>
        <w:t xml:space="preserve">Civil Rights Movement: </w:t>
      </w:r>
      <w:r w:rsidRPr="00E36EF9">
        <w:rPr>
          <w:sz w:val="24"/>
          <w:szCs w:val="24"/>
        </w:rPr>
        <w:t xml:space="preserve">a group protesting about the same things, with the same aims. </w:t>
      </w:r>
      <w:r w:rsidR="009B4CB9" w:rsidRPr="00E36EF9">
        <w:rPr>
          <w:sz w:val="24"/>
          <w:szCs w:val="24"/>
        </w:rPr>
        <w:t xml:space="preserve"> </w:t>
      </w:r>
    </w:p>
    <w:p w14:paraId="2AA678F5" w14:textId="5C6D26CF" w:rsidR="009B4CB9" w:rsidRPr="00E36EF9" w:rsidRDefault="00CA2470" w:rsidP="009B4CB9">
      <w:pPr>
        <w:rPr>
          <w:sz w:val="24"/>
          <w:szCs w:val="24"/>
        </w:rPr>
      </w:pPr>
      <w:r w:rsidRPr="00E36EF9">
        <w:rPr>
          <w:b/>
          <w:bCs/>
          <w:sz w:val="24"/>
          <w:szCs w:val="24"/>
        </w:rPr>
        <w:t>Segregation</w:t>
      </w:r>
      <w:r w:rsidR="009B4CB9" w:rsidRPr="00E36EF9">
        <w:rPr>
          <w:b/>
          <w:bCs/>
          <w:sz w:val="24"/>
          <w:szCs w:val="24"/>
        </w:rPr>
        <w:t>:</w:t>
      </w:r>
      <w:r w:rsidR="009B4CB9" w:rsidRPr="00E36EF9">
        <w:rPr>
          <w:sz w:val="24"/>
          <w:szCs w:val="24"/>
        </w:rPr>
        <w:t xml:space="preserve"> </w:t>
      </w:r>
      <w:r w:rsidRPr="00E36EF9">
        <w:rPr>
          <w:sz w:val="24"/>
          <w:szCs w:val="24"/>
        </w:rPr>
        <w:t xml:space="preserve">The separation of facilities and living areas for black and white people. </w:t>
      </w:r>
    </w:p>
    <w:p w14:paraId="6276B9ED" w14:textId="73F09262" w:rsidR="00CA2470" w:rsidRPr="00E36EF9" w:rsidRDefault="00CA2470" w:rsidP="009B4CB9">
      <w:pPr>
        <w:rPr>
          <w:rFonts w:cstheme="minorHAnsi"/>
          <w:sz w:val="24"/>
          <w:szCs w:val="24"/>
        </w:rPr>
      </w:pPr>
      <w:r w:rsidRPr="00E36EF9">
        <w:rPr>
          <w:rFonts w:cstheme="minorHAnsi"/>
          <w:b/>
          <w:bCs/>
          <w:sz w:val="24"/>
          <w:szCs w:val="24"/>
        </w:rPr>
        <w:t>Protest:</w:t>
      </w:r>
      <w:r w:rsidRPr="00E36EF9">
        <w:rPr>
          <w:rFonts w:cstheme="minorHAnsi"/>
          <w:sz w:val="24"/>
          <w:szCs w:val="24"/>
        </w:rPr>
        <w:t xml:space="preserve"> to actively demonstrate (show) your disapproval about something. </w:t>
      </w:r>
    </w:p>
    <w:p w14:paraId="6F2CAF3D" w14:textId="2BBE4E13" w:rsidR="00CA2470" w:rsidRPr="00E36EF9" w:rsidRDefault="00CA2470" w:rsidP="009B4CB9">
      <w:pPr>
        <w:rPr>
          <w:rFonts w:cstheme="minorHAnsi"/>
          <w:sz w:val="24"/>
          <w:szCs w:val="24"/>
        </w:rPr>
      </w:pPr>
      <w:r w:rsidRPr="00E36EF9">
        <w:rPr>
          <w:rFonts w:cstheme="minorHAnsi"/>
          <w:b/>
          <w:bCs/>
          <w:sz w:val="24"/>
          <w:szCs w:val="24"/>
        </w:rPr>
        <w:t>Integration:</w:t>
      </w:r>
      <w:r w:rsidRPr="00E36EF9">
        <w:rPr>
          <w:rFonts w:cstheme="minorHAnsi"/>
          <w:sz w:val="24"/>
          <w:szCs w:val="24"/>
        </w:rPr>
        <w:t xml:space="preserve"> The mixing of black and white people in state facilities. </w:t>
      </w:r>
    </w:p>
    <w:p w14:paraId="3EC606DE" w14:textId="24BEF556" w:rsidR="00696411" w:rsidRPr="00E36EF9" w:rsidRDefault="00696411" w:rsidP="009B4CB9">
      <w:pPr>
        <w:rPr>
          <w:rFonts w:cstheme="minorHAnsi"/>
          <w:sz w:val="24"/>
          <w:szCs w:val="24"/>
        </w:rPr>
      </w:pPr>
      <w:r w:rsidRPr="00E36EF9">
        <w:rPr>
          <w:rFonts w:cstheme="minorHAnsi"/>
          <w:b/>
          <w:bCs/>
          <w:sz w:val="24"/>
          <w:szCs w:val="24"/>
        </w:rPr>
        <w:t>Desegregation:</w:t>
      </w:r>
      <w:r w:rsidRPr="00E36EF9">
        <w:rPr>
          <w:rFonts w:cstheme="minorHAnsi"/>
          <w:sz w:val="24"/>
          <w:szCs w:val="24"/>
        </w:rPr>
        <w:t xml:space="preserve"> A process to end segregation in public areas based on race. </w:t>
      </w:r>
    </w:p>
    <w:p w14:paraId="4CD69E03" w14:textId="155DF09B" w:rsidR="00696411" w:rsidRPr="00E36EF9" w:rsidRDefault="00696411" w:rsidP="009B4CB9">
      <w:pPr>
        <w:rPr>
          <w:rFonts w:cstheme="minorHAnsi"/>
          <w:sz w:val="24"/>
          <w:szCs w:val="24"/>
        </w:rPr>
      </w:pPr>
      <w:r w:rsidRPr="00E36EF9">
        <w:rPr>
          <w:rFonts w:cstheme="minorHAnsi"/>
          <w:b/>
          <w:bCs/>
          <w:sz w:val="24"/>
          <w:szCs w:val="24"/>
        </w:rPr>
        <w:t>Jim Crow Laws:</w:t>
      </w:r>
      <w:r w:rsidRPr="00E36EF9">
        <w:rPr>
          <w:rFonts w:cstheme="minorHAnsi"/>
          <w:sz w:val="24"/>
          <w:szCs w:val="24"/>
        </w:rPr>
        <w:t xml:space="preserve"> These were laws passed to </w:t>
      </w:r>
      <w:r w:rsidR="006D61AC" w:rsidRPr="00E36EF9">
        <w:rPr>
          <w:rFonts w:cstheme="minorHAnsi"/>
          <w:sz w:val="24"/>
          <w:szCs w:val="24"/>
        </w:rPr>
        <w:t>enforce</w:t>
      </w:r>
      <w:r w:rsidRPr="00E36EF9">
        <w:rPr>
          <w:rFonts w:cstheme="minorHAnsi"/>
          <w:sz w:val="24"/>
          <w:szCs w:val="24"/>
        </w:rPr>
        <w:t xml:space="preserve"> segregation based on race. They allowed for </w:t>
      </w:r>
      <w:r w:rsidR="006D61AC" w:rsidRPr="00E36EF9">
        <w:rPr>
          <w:rFonts w:cstheme="minorHAnsi"/>
          <w:sz w:val="24"/>
          <w:szCs w:val="24"/>
        </w:rPr>
        <w:t>separate</w:t>
      </w:r>
      <w:r w:rsidRPr="00E36EF9">
        <w:rPr>
          <w:rFonts w:cstheme="minorHAnsi"/>
          <w:sz w:val="24"/>
          <w:szCs w:val="24"/>
        </w:rPr>
        <w:t xml:space="preserve"> schools, public transport, restaurants, and more based on race. </w:t>
      </w:r>
    </w:p>
    <w:p w14:paraId="171329AC" w14:textId="2C32337E" w:rsidR="00696411" w:rsidRPr="00E36EF9" w:rsidRDefault="00696411" w:rsidP="009B4CB9">
      <w:pPr>
        <w:rPr>
          <w:rFonts w:cstheme="minorHAnsi"/>
          <w:sz w:val="24"/>
          <w:szCs w:val="24"/>
        </w:rPr>
      </w:pPr>
      <w:r w:rsidRPr="00E36EF9">
        <w:rPr>
          <w:rFonts w:cstheme="minorHAnsi"/>
          <w:b/>
          <w:bCs/>
          <w:sz w:val="24"/>
          <w:szCs w:val="24"/>
        </w:rPr>
        <w:t>Suffrage:</w:t>
      </w:r>
      <w:r w:rsidRPr="00E36EF9">
        <w:rPr>
          <w:rFonts w:cstheme="minorHAnsi"/>
          <w:sz w:val="24"/>
          <w:szCs w:val="24"/>
        </w:rPr>
        <w:t xml:space="preserve"> Suffrage is the right to vote in an election. </w:t>
      </w:r>
    </w:p>
    <w:p w14:paraId="1CEE4204" w14:textId="2EBBD690" w:rsidR="00696411" w:rsidRPr="00E36EF9" w:rsidRDefault="00696411" w:rsidP="009B4CB9">
      <w:pPr>
        <w:rPr>
          <w:rFonts w:cstheme="minorHAnsi"/>
          <w:sz w:val="24"/>
          <w:szCs w:val="24"/>
        </w:rPr>
      </w:pPr>
      <w:r w:rsidRPr="00E36EF9">
        <w:rPr>
          <w:rFonts w:cstheme="minorHAnsi"/>
          <w:b/>
          <w:bCs/>
          <w:sz w:val="24"/>
          <w:szCs w:val="24"/>
        </w:rPr>
        <w:t>A</w:t>
      </w:r>
      <w:r w:rsidR="006D61AC" w:rsidRPr="00E36EF9">
        <w:rPr>
          <w:rFonts w:cstheme="minorHAnsi"/>
          <w:b/>
          <w:bCs/>
          <w:sz w:val="24"/>
          <w:szCs w:val="24"/>
        </w:rPr>
        <w:t>partheid:</w:t>
      </w:r>
      <w:r w:rsidR="006D61AC" w:rsidRPr="00E36EF9">
        <w:rPr>
          <w:rFonts w:cstheme="minorHAnsi"/>
          <w:sz w:val="24"/>
          <w:szCs w:val="24"/>
        </w:rPr>
        <w:t xml:space="preserve"> segregation on grounds other than race. </w:t>
      </w:r>
    </w:p>
    <w:p w14:paraId="639F4A55" w14:textId="2B32FBE7" w:rsidR="00CA2470" w:rsidRPr="00E36EF9" w:rsidRDefault="00CA2470" w:rsidP="009B4CB9">
      <w:pPr>
        <w:rPr>
          <w:rFonts w:cstheme="minorHAnsi"/>
          <w:sz w:val="24"/>
          <w:szCs w:val="24"/>
          <w:shd w:val="clear" w:color="auto" w:fill="FFFFFF"/>
        </w:rPr>
      </w:pPr>
      <w:r w:rsidRPr="00E36EF9">
        <w:rPr>
          <w:rStyle w:val="Strong"/>
          <w:rFonts w:cstheme="minorHAnsi"/>
          <w:sz w:val="24"/>
          <w:szCs w:val="24"/>
          <w:shd w:val="clear" w:color="auto" w:fill="FFFFFF"/>
        </w:rPr>
        <w:t>Oppression:</w:t>
      </w:r>
      <w:r w:rsidRPr="00E36EF9">
        <w:rPr>
          <w:rFonts w:cstheme="minorHAnsi"/>
          <w:sz w:val="24"/>
          <w:szCs w:val="24"/>
          <w:shd w:val="clear" w:color="auto" w:fill="FFFFFF"/>
        </w:rPr>
        <w:t xml:space="preserve"> The act of treating people in a cruel and unjust way. </w:t>
      </w:r>
    </w:p>
    <w:p w14:paraId="5DF69DFD" w14:textId="4EDF654E" w:rsidR="00696411" w:rsidRPr="00E36EF9" w:rsidRDefault="00696411" w:rsidP="009B4CB9">
      <w:pPr>
        <w:rPr>
          <w:rFonts w:cstheme="minorHAnsi"/>
          <w:sz w:val="24"/>
          <w:szCs w:val="24"/>
          <w:shd w:val="clear" w:color="auto" w:fill="FFFFFF"/>
        </w:rPr>
      </w:pPr>
      <w:r w:rsidRPr="00E36EF9">
        <w:rPr>
          <w:rFonts w:cstheme="minorHAnsi"/>
          <w:b/>
          <w:bCs/>
          <w:sz w:val="24"/>
          <w:szCs w:val="24"/>
          <w:shd w:val="clear" w:color="auto" w:fill="FFFFFF"/>
        </w:rPr>
        <w:t>Injustice:</w:t>
      </w:r>
      <w:r w:rsidRPr="00E36EF9">
        <w:rPr>
          <w:rFonts w:cstheme="minorHAnsi"/>
          <w:sz w:val="24"/>
          <w:szCs w:val="24"/>
          <w:shd w:val="clear" w:color="auto" w:fill="FFFFFF"/>
        </w:rPr>
        <w:t xml:space="preserve"> the practice of being unfair. </w:t>
      </w:r>
    </w:p>
    <w:p w14:paraId="566A46C8" w14:textId="65069097" w:rsidR="00CA2470" w:rsidRPr="00E36EF9" w:rsidRDefault="00696411" w:rsidP="00696411">
      <w:pPr>
        <w:pStyle w:val="entry"/>
        <w:shd w:val="clear" w:color="auto" w:fill="FFFFFF"/>
        <w:rPr>
          <w:rFonts w:asciiTheme="minorHAnsi" w:hAnsiTheme="minorHAnsi" w:cstheme="minorHAnsi"/>
        </w:rPr>
      </w:pPr>
      <w:r w:rsidRPr="00E36EF9">
        <w:rPr>
          <w:rFonts w:asciiTheme="minorHAnsi" w:hAnsiTheme="minorHAnsi" w:cstheme="minorHAnsi"/>
          <w:b/>
          <w:bCs/>
        </w:rPr>
        <w:t>B</w:t>
      </w:r>
      <w:r w:rsidR="00CA2470" w:rsidRPr="00E36EF9">
        <w:rPr>
          <w:rFonts w:asciiTheme="minorHAnsi" w:hAnsiTheme="minorHAnsi" w:cstheme="minorHAnsi"/>
          <w:b/>
          <w:bCs/>
        </w:rPr>
        <w:t>oycott</w:t>
      </w:r>
      <w:r w:rsidRPr="00E36EF9">
        <w:rPr>
          <w:rFonts w:asciiTheme="minorHAnsi" w:hAnsiTheme="minorHAnsi" w:cstheme="minorHAnsi"/>
          <w:b/>
          <w:bCs/>
        </w:rPr>
        <w:t>:</w:t>
      </w:r>
      <w:r w:rsidR="00CA2470" w:rsidRPr="00E36EF9">
        <w:rPr>
          <w:rFonts w:asciiTheme="minorHAnsi" w:hAnsiTheme="minorHAnsi" w:cstheme="minorHAnsi"/>
        </w:rPr>
        <w:t xml:space="preserve"> the act of refusing to deal with someone to show disapproval</w:t>
      </w:r>
      <w:r w:rsidR="00CF24CE" w:rsidRPr="00E36EF9">
        <w:rPr>
          <w:rFonts w:asciiTheme="minorHAnsi" w:hAnsiTheme="minorHAnsi" w:cstheme="minorHAnsi"/>
        </w:rPr>
        <w:t>.</w:t>
      </w:r>
    </w:p>
    <w:p w14:paraId="11D0F953" w14:textId="7ADF5681" w:rsidR="00CA2470" w:rsidRPr="00E36EF9" w:rsidRDefault="00696411" w:rsidP="009B4CB9">
      <w:pPr>
        <w:rPr>
          <w:rFonts w:cstheme="minorHAnsi"/>
          <w:sz w:val="24"/>
          <w:szCs w:val="24"/>
        </w:rPr>
      </w:pPr>
      <w:r w:rsidRPr="00E36EF9">
        <w:rPr>
          <w:rFonts w:cstheme="minorHAnsi"/>
          <w:b/>
          <w:bCs/>
          <w:sz w:val="24"/>
          <w:szCs w:val="24"/>
        </w:rPr>
        <w:t>I</w:t>
      </w:r>
      <w:r w:rsidR="00CA2470" w:rsidRPr="00E36EF9">
        <w:rPr>
          <w:rFonts w:cstheme="minorHAnsi"/>
          <w:b/>
          <w:bCs/>
          <w:sz w:val="24"/>
          <w:szCs w:val="24"/>
        </w:rPr>
        <w:t>nterposition</w:t>
      </w:r>
      <w:r w:rsidRPr="00E36EF9">
        <w:rPr>
          <w:rFonts w:cstheme="minorHAnsi"/>
          <w:b/>
          <w:bCs/>
          <w:sz w:val="24"/>
          <w:szCs w:val="24"/>
        </w:rPr>
        <w:t>:</w:t>
      </w:r>
      <w:r w:rsidR="00CA2470" w:rsidRPr="00E36EF9">
        <w:rPr>
          <w:rFonts w:cstheme="minorHAnsi"/>
          <w:sz w:val="24"/>
          <w:szCs w:val="24"/>
        </w:rPr>
        <w:t xml:space="preserve"> the action of a state whereby its power is placed between its citizens and the federal government</w:t>
      </w:r>
      <w:r w:rsidR="00CF24CE" w:rsidRPr="00E36EF9">
        <w:rPr>
          <w:rFonts w:cstheme="minorHAnsi"/>
          <w:sz w:val="24"/>
          <w:szCs w:val="24"/>
        </w:rPr>
        <w:t>.</w:t>
      </w:r>
    </w:p>
    <w:p w14:paraId="0650509D" w14:textId="5DCF7599" w:rsidR="00CA2470" w:rsidRPr="00E36EF9" w:rsidRDefault="00696411" w:rsidP="009B4CB9">
      <w:pPr>
        <w:rPr>
          <w:rFonts w:cstheme="minorHAnsi"/>
          <w:sz w:val="24"/>
          <w:szCs w:val="24"/>
        </w:rPr>
      </w:pPr>
      <w:r w:rsidRPr="00E36EF9">
        <w:rPr>
          <w:rFonts w:cstheme="minorHAnsi"/>
          <w:b/>
          <w:bCs/>
          <w:sz w:val="24"/>
          <w:szCs w:val="24"/>
        </w:rPr>
        <w:t>I</w:t>
      </w:r>
      <w:r w:rsidR="00CA2470" w:rsidRPr="00E36EF9">
        <w:rPr>
          <w:rFonts w:cstheme="minorHAnsi"/>
          <w:b/>
          <w:bCs/>
          <w:sz w:val="24"/>
          <w:szCs w:val="24"/>
        </w:rPr>
        <w:t>ntimidation</w:t>
      </w:r>
      <w:r w:rsidRPr="00E36EF9">
        <w:rPr>
          <w:rFonts w:cstheme="minorHAnsi"/>
          <w:b/>
          <w:bCs/>
          <w:sz w:val="24"/>
          <w:szCs w:val="24"/>
        </w:rPr>
        <w:t>:</w:t>
      </w:r>
      <w:r w:rsidR="00CA2470" w:rsidRPr="00E36EF9">
        <w:rPr>
          <w:rFonts w:cstheme="minorHAnsi"/>
          <w:sz w:val="24"/>
          <w:szCs w:val="24"/>
        </w:rPr>
        <w:t xml:space="preserve"> the act of making fearful or deterring by threat</w:t>
      </w:r>
      <w:r w:rsidR="00CF24CE" w:rsidRPr="00E36EF9">
        <w:rPr>
          <w:rFonts w:cstheme="minorHAnsi"/>
          <w:sz w:val="24"/>
          <w:szCs w:val="24"/>
        </w:rPr>
        <w:t>.</w:t>
      </w:r>
    </w:p>
    <w:p w14:paraId="15791A55" w14:textId="334F14DC" w:rsidR="00CA2470" w:rsidRPr="00E36EF9" w:rsidRDefault="00696411" w:rsidP="009B4CB9">
      <w:pPr>
        <w:rPr>
          <w:rFonts w:cstheme="minorHAnsi"/>
          <w:sz w:val="24"/>
          <w:szCs w:val="24"/>
        </w:rPr>
      </w:pPr>
      <w:r w:rsidRPr="00E36EF9">
        <w:rPr>
          <w:rFonts w:cstheme="minorHAnsi"/>
          <w:b/>
          <w:bCs/>
          <w:sz w:val="24"/>
          <w:szCs w:val="24"/>
        </w:rPr>
        <w:t>O</w:t>
      </w:r>
      <w:r w:rsidR="00CA2470" w:rsidRPr="00E36EF9">
        <w:rPr>
          <w:rFonts w:cstheme="minorHAnsi"/>
          <w:b/>
          <w:bCs/>
          <w:sz w:val="24"/>
          <w:szCs w:val="24"/>
        </w:rPr>
        <w:t>rdinance</w:t>
      </w:r>
      <w:r w:rsidRPr="00E36EF9">
        <w:rPr>
          <w:rFonts w:cstheme="minorHAnsi"/>
          <w:b/>
          <w:bCs/>
          <w:sz w:val="24"/>
          <w:szCs w:val="24"/>
        </w:rPr>
        <w:t>:</w:t>
      </w:r>
      <w:r w:rsidR="00CA2470" w:rsidRPr="00E36EF9">
        <w:rPr>
          <w:rFonts w:cstheme="minorHAnsi"/>
          <w:sz w:val="24"/>
          <w:szCs w:val="24"/>
        </w:rPr>
        <w:t xml:space="preserve"> laws set forth by a government authority</w:t>
      </w:r>
      <w:r w:rsidR="00CF24CE" w:rsidRPr="00E36EF9">
        <w:rPr>
          <w:rFonts w:cstheme="minorHAnsi"/>
          <w:sz w:val="24"/>
          <w:szCs w:val="24"/>
        </w:rPr>
        <w:t>.</w:t>
      </w:r>
    </w:p>
    <w:p w14:paraId="22879843" w14:textId="7BE00FEA" w:rsidR="00CA2470" w:rsidRPr="00E36EF9" w:rsidRDefault="00696411" w:rsidP="009B4CB9">
      <w:pPr>
        <w:rPr>
          <w:rFonts w:cstheme="minorHAnsi"/>
          <w:sz w:val="24"/>
          <w:szCs w:val="24"/>
        </w:rPr>
      </w:pPr>
      <w:r w:rsidRPr="00E36EF9">
        <w:rPr>
          <w:rFonts w:cstheme="minorHAnsi"/>
          <w:b/>
          <w:bCs/>
          <w:sz w:val="24"/>
          <w:szCs w:val="24"/>
        </w:rPr>
        <w:t>T</w:t>
      </w:r>
      <w:r w:rsidR="00CA2470" w:rsidRPr="00E36EF9">
        <w:rPr>
          <w:rFonts w:cstheme="minorHAnsi"/>
          <w:b/>
          <w:bCs/>
          <w:sz w:val="24"/>
          <w:szCs w:val="24"/>
        </w:rPr>
        <w:t>yranny</w:t>
      </w:r>
      <w:r w:rsidRPr="00E36EF9">
        <w:rPr>
          <w:rFonts w:cstheme="minorHAnsi"/>
          <w:b/>
          <w:bCs/>
          <w:sz w:val="24"/>
          <w:szCs w:val="24"/>
        </w:rPr>
        <w:t>:</w:t>
      </w:r>
      <w:r w:rsidR="00CA2470" w:rsidRPr="00E36EF9">
        <w:rPr>
          <w:rFonts w:cstheme="minorHAnsi"/>
          <w:sz w:val="24"/>
          <w:szCs w:val="24"/>
        </w:rPr>
        <w:t xml:space="preserve"> oppressive power</w:t>
      </w:r>
      <w:r w:rsidR="00CF24CE" w:rsidRPr="00E36EF9">
        <w:rPr>
          <w:rFonts w:cstheme="minorHAnsi"/>
          <w:sz w:val="24"/>
          <w:szCs w:val="24"/>
        </w:rPr>
        <w:t>.</w:t>
      </w:r>
    </w:p>
    <w:p w14:paraId="1FFBC5E2" w14:textId="77777777" w:rsidR="00CA2470" w:rsidRPr="00E36EF9" w:rsidRDefault="00CA2470" w:rsidP="009B4CB9">
      <w:pPr>
        <w:rPr>
          <w:sz w:val="24"/>
          <w:szCs w:val="24"/>
        </w:rPr>
      </w:pPr>
    </w:p>
    <w:p w14:paraId="3AE9DC4D" w14:textId="38B559B4" w:rsidR="009B4CB9" w:rsidRPr="00E36EF9" w:rsidRDefault="009B4CB9" w:rsidP="009B4CB9">
      <w:pPr>
        <w:jc w:val="center"/>
        <w:rPr>
          <w:b/>
          <w:bCs/>
          <w:sz w:val="24"/>
          <w:szCs w:val="24"/>
          <w:u w:val="single"/>
        </w:rPr>
      </w:pPr>
    </w:p>
    <w:p w14:paraId="203F1F2A" w14:textId="77777777" w:rsidR="009B4CB9" w:rsidRPr="00E36EF9" w:rsidRDefault="009B4CB9" w:rsidP="009B4CB9">
      <w:pPr>
        <w:jc w:val="center"/>
        <w:rPr>
          <w:b/>
          <w:bCs/>
          <w:sz w:val="24"/>
          <w:szCs w:val="24"/>
          <w:u w:val="single"/>
        </w:rPr>
      </w:pPr>
    </w:p>
    <w:sectPr w:rsidR="009B4CB9" w:rsidRPr="00E36EF9" w:rsidSect="006F0DC7">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25AE9"/>
    <w:multiLevelType w:val="multilevel"/>
    <w:tmpl w:val="D7F8F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D061A2"/>
    <w:multiLevelType w:val="multilevel"/>
    <w:tmpl w:val="86F01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3F2684"/>
    <w:multiLevelType w:val="multilevel"/>
    <w:tmpl w:val="8BB40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B5"/>
    <w:rsid w:val="000A2951"/>
    <w:rsid w:val="003444D4"/>
    <w:rsid w:val="004777C9"/>
    <w:rsid w:val="00512C74"/>
    <w:rsid w:val="006333B0"/>
    <w:rsid w:val="00696411"/>
    <w:rsid w:val="006D61AC"/>
    <w:rsid w:val="006E51DB"/>
    <w:rsid w:val="006F0DC7"/>
    <w:rsid w:val="0083244C"/>
    <w:rsid w:val="009B4CB9"/>
    <w:rsid w:val="00C37B41"/>
    <w:rsid w:val="00C5017F"/>
    <w:rsid w:val="00C777F1"/>
    <w:rsid w:val="00CA2470"/>
    <w:rsid w:val="00CF24CE"/>
    <w:rsid w:val="00DB078C"/>
    <w:rsid w:val="00DF7BB5"/>
    <w:rsid w:val="00E36EF9"/>
    <w:rsid w:val="00E72F22"/>
    <w:rsid w:val="00F43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0530"/>
  <w15:chartTrackingRefBased/>
  <w15:docId w15:val="{0411E04B-173C-46E9-BC4E-BD45F7D9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31">
    <w:name w:val="Grid Table 31"/>
    <w:basedOn w:val="TableNormal"/>
    <w:uiPriority w:val="48"/>
    <w:rsid w:val="000A29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yperlink">
    <w:name w:val="Hyperlink"/>
    <w:basedOn w:val="DefaultParagraphFont"/>
    <w:uiPriority w:val="99"/>
    <w:semiHidden/>
    <w:unhideWhenUsed/>
    <w:rsid w:val="00CA2470"/>
    <w:rPr>
      <w:color w:val="0000FF"/>
      <w:u w:val="single"/>
    </w:rPr>
  </w:style>
  <w:style w:type="character" w:styleId="Strong">
    <w:name w:val="Strong"/>
    <w:basedOn w:val="DefaultParagraphFont"/>
    <w:uiPriority w:val="22"/>
    <w:qFormat/>
    <w:rsid w:val="00CA2470"/>
    <w:rPr>
      <w:b/>
      <w:bCs/>
    </w:rPr>
  </w:style>
  <w:style w:type="paragraph" w:customStyle="1" w:styleId="entry">
    <w:name w:val="entry"/>
    <w:basedOn w:val="Normal"/>
    <w:rsid w:val="00CA2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444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3507">
      <w:bodyDiv w:val="1"/>
      <w:marLeft w:val="0"/>
      <w:marRight w:val="0"/>
      <w:marTop w:val="0"/>
      <w:marBottom w:val="0"/>
      <w:divBdr>
        <w:top w:val="none" w:sz="0" w:space="0" w:color="auto"/>
        <w:left w:val="none" w:sz="0" w:space="0" w:color="auto"/>
        <w:bottom w:val="none" w:sz="0" w:space="0" w:color="auto"/>
        <w:right w:val="none" w:sz="0" w:space="0" w:color="auto"/>
      </w:divBdr>
    </w:div>
    <w:div w:id="432210972">
      <w:bodyDiv w:val="1"/>
      <w:marLeft w:val="0"/>
      <w:marRight w:val="0"/>
      <w:marTop w:val="0"/>
      <w:marBottom w:val="0"/>
      <w:divBdr>
        <w:top w:val="none" w:sz="0" w:space="0" w:color="auto"/>
        <w:left w:val="none" w:sz="0" w:space="0" w:color="auto"/>
        <w:bottom w:val="none" w:sz="0" w:space="0" w:color="auto"/>
        <w:right w:val="none" w:sz="0" w:space="0" w:color="auto"/>
      </w:divBdr>
    </w:div>
    <w:div w:id="582178827">
      <w:bodyDiv w:val="1"/>
      <w:marLeft w:val="0"/>
      <w:marRight w:val="0"/>
      <w:marTop w:val="0"/>
      <w:marBottom w:val="0"/>
      <w:divBdr>
        <w:top w:val="none" w:sz="0" w:space="0" w:color="auto"/>
        <w:left w:val="none" w:sz="0" w:space="0" w:color="auto"/>
        <w:bottom w:val="none" w:sz="0" w:space="0" w:color="auto"/>
        <w:right w:val="none" w:sz="0" w:space="0" w:color="auto"/>
      </w:divBdr>
    </w:div>
    <w:div w:id="727611424">
      <w:bodyDiv w:val="1"/>
      <w:marLeft w:val="0"/>
      <w:marRight w:val="0"/>
      <w:marTop w:val="0"/>
      <w:marBottom w:val="0"/>
      <w:divBdr>
        <w:top w:val="none" w:sz="0" w:space="0" w:color="auto"/>
        <w:left w:val="none" w:sz="0" w:space="0" w:color="auto"/>
        <w:bottom w:val="none" w:sz="0" w:space="0" w:color="auto"/>
        <w:right w:val="none" w:sz="0" w:space="0" w:color="auto"/>
      </w:divBdr>
    </w:div>
    <w:div w:id="749541618">
      <w:bodyDiv w:val="1"/>
      <w:marLeft w:val="0"/>
      <w:marRight w:val="0"/>
      <w:marTop w:val="0"/>
      <w:marBottom w:val="0"/>
      <w:divBdr>
        <w:top w:val="none" w:sz="0" w:space="0" w:color="auto"/>
        <w:left w:val="none" w:sz="0" w:space="0" w:color="auto"/>
        <w:bottom w:val="none" w:sz="0" w:space="0" w:color="auto"/>
        <w:right w:val="none" w:sz="0" w:space="0" w:color="auto"/>
      </w:divBdr>
    </w:div>
    <w:div w:id="758795926">
      <w:bodyDiv w:val="1"/>
      <w:marLeft w:val="0"/>
      <w:marRight w:val="0"/>
      <w:marTop w:val="0"/>
      <w:marBottom w:val="0"/>
      <w:divBdr>
        <w:top w:val="none" w:sz="0" w:space="0" w:color="auto"/>
        <w:left w:val="none" w:sz="0" w:space="0" w:color="auto"/>
        <w:bottom w:val="none" w:sz="0" w:space="0" w:color="auto"/>
        <w:right w:val="none" w:sz="0" w:space="0" w:color="auto"/>
      </w:divBdr>
    </w:div>
    <w:div w:id="861088253">
      <w:bodyDiv w:val="1"/>
      <w:marLeft w:val="0"/>
      <w:marRight w:val="0"/>
      <w:marTop w:val="0"/>
      <w:marBottom w:val="0"/>
      <w:divBdr>
        <w:top w:val="none" w:sz="0" w:space="0" w:color="auto"/>
        <w:left w:val="none" w:sz="0" w:space="0" w:color="auto"/>
        <w:bottom w:val="none" w:sz="0" w:space="0" w:color="auto"/>
        <w:right w:val="none" w:sz="0" w:space="0" w:color="auto"/>
      </w:divBdr>
    </w:div>
    <w:div w:id="914782716">
      <w:bodyDiv w:val="1"/>
      <w:marLeft w:val="0"/>
      <w:marRight w:val="0"/>
      <w:marTop w:val="0"/>
      <w:marBottom w:val="0"/>
      <w:divBdr>
        <w:top w:val="none" w:sz="0" w:space="0" w:color="auto"/>
        <w:left w:val="none" w:sz="0" w:space="0" w:color="auto"/>
        <w:bottom w:val="none" w:sz="0" w:space="0" w:color="auto"/>
        <w:right w:val="none" w:sz="0" w:space="0" w:color="auto"/>
      </w:divBdr>
    </w:div>
    <w:div w:id="1014108190">
      <w:bodyDiv w:val="1"/>
      <w:marLeft w:val="0"/>
      <w:marRight w:val="0"/>
      <w:marTop w:val="0"/>
      <w:marBottom w:val="0"/>
      <w:divBdr>
        <w:top w:val="none" w:sz="0" w:space="0" w:color="auto"/>
        <w:left w:val="none" w:sz="0" w:space="0" w:color="auto"/>
        <w:bottom w:val="none" w:sz="0" w:space="0" w:color="auto"/>
        <w:right w:val="none" w:sz="0" w:space="0" w:color="auto"/>
      </w:divBdr>
      <w:divsChild>
        <w:div w:id="483740338">
          <w:marLeft w:val="0"/>
          <w:marRight w:val="0"/>
          <w:marTop w:val="0"/>
          <w:marBottom w:val="0"/>
          <w:divBdr>
            <w:top w:val="none" w:sz="0" w:space="0" w:color="auto"/>
            <w:left w:val="none" w:sz="0" w:space="0" w:color="auto"/>
            <w:bottom w:val="none" w:sz="0" w:space="0" w:color="auto"/>
            <w:right w:val="none" w:sz="0" w:space="0" w:color="auto"/>
          </w:divBdr>
          <w:divsChild>
            <w:div w:id="581376883">
              <w:marLeft w:val="0"/>
              <w:marRight w:val="0"/>
              <w:marTop w:val="0"/>
              <w:marBottom w:val="0"/>
              <w:divBdr>
                <w:top w:val="none" w:sz="0" w:space="0" w:color="auto"/>
                <w:left w:val="none" w:sz="0" w:space="0" w:color="auto"/>
                <w:bottom w:val="none" w:sz="0" w:space="0" w:color="auto"/>
                <w:right w:val="none" w:sz="0" w:space="0" w:color="auto"/>
              </w:divBdr>
              <w:divsChild>
                <w:div w:id="2067681316">
                  <w:marLeft w:val="0"/>
                  <w:marRight w:val="0"/>
                  <w:marTop w:val="0"/>
                  <w:marBottom w:val="0"/>
                  <w:divBdr>
                    <w:top w:val="none" w:sz="0" w:space="0" w:color="auto"/>
                    <w:left w:val="none" w:sz="0" w:space="0" w:color="auto"/>
                    <w:bottom w:val="none" w:sz="0" w:space="0" w:color="auto"/>
                    <w:right w:val="none" w:sz="0" w:space="0" w:color="auto"/>
                  </w:divBdr>
                  <w:divsChild>
                    <w:div w:id="658071161">
                      <w:marLeft w:val="300"/>
                      <w:marRight w:val="0"/>
                      <w:marTop w:val="0"/>
                      <w:marBottom w:val="0"/>
                      <w:divBdr>
                        <w:top w:val="none" w:sz="0" w:space="0" w:color="auto"/>
                        <w:left w:val="none" w:sz="0" w:space="0" w:color="auto"/>
                        <w:bottom w:val="none" w:sz="0" w:space="0" w:color="auto"/>
                        <w:right w:val="none" w:sz="0" w:space="0" w:color="auto"/>
                      </w:divBdr>
                      <w:divsChild>
                        <w:div w:id="112482902">
                          <w:marLeft w:val="-300"/>
                          <w:marRight w:val="0"/>
                          <w:marTop w:val="0"/>
                          <w:marBottom w:val="0"/>
                          <w:divBdr>
                            <w:top w:val="none" w:sz="0" w:space="0" w:color="auto"/>
                            <w:left w:val="none" w:sz="0" w:space="0" w:color="auto"/>
                            <w:bottom w:val="none" w:sz="0" w:space="0" w:color="auto"/>
                            <w:right w:val="none" w:sz="0" w:space="0" w:color="auto"/>
                          </w:divBdr>
                          <w:divsChild>
                            <w:div w:id="9658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836317">
      <w:bodyDiv w:val="1"/>
      <w:marLeft w:val="0"/>
      <w:marRight w:val="0"/>
      <w:marTop w:val="0"/>
      <w:marBottom w:val="0"/>
      <w:divBdr>
        <w:top w:val="none" w:sz="0" w:space="0" w:color="auto"/>
        <w:left w:val="none" w:sz="0" w:space="0" w:color="auto"/>
        <w:bottom w:val="none" w:sz="0" w:space="0" w:color="auto"/>
        <w:right w:val="none" w:sz="0" w:space="0" w:color="auto"/>
      </w:divBdr>
    </w:div>
    <w:div w:id="1176456712">
      <w:bodyDiv w:val="1"/>
      <w:marLeft w:val="0"/>
      <w:marRight w:val="0"/>
      <w:marTop w:val="0"/>
      <w:marBottom w:val="0"/>
      <w:divBdr>
        <w:top w:val="none" w:sz="0" w:space="0" w:color="auto"/>
        <w:left w:val="none" w:sz="0" w:space="0" w:color="auto"/>
        <w:bottom w:val="none" w:sz="0" w:space="0" w:color="auto"/>
        <w:right w:val="none" w:sz="0" w:space="0" w:color="auto"/>
      </w:divBdr>
    </w:div>
    <w:div w:id="1428771967">
      <w:bodyDiv w:val="1"/>
      <w:marLeft w:val="0"/>
      <w:marRight w:val="0"/>
      <w:marTop w:val="0"/>
      <w:marBottom w:val="0"/>
      <w:divBdr>
        <w:top w:val="none" w:sz="0" w:space="0" w:color="auto"/>
        <w:left w:val="none" w:sz="0" w:space="0" w:color="auto"/>
        <w:bottom w:val="none" w:sz="0" w:space="0" w:color="auto"/>
        <w:right w:val="none" w:sz="0" w:space="0" w:color="auto"/>
      </w:divBdr>
    </w:div>
    <w:div w:id="1566062820">
      <w:bodyDiv w:val="1"/>
      <w:marLeft w:val="0"/>
      <w:marRight w:val="0"/>
      <w:marTop w:val="0"/>
      <w:marBottom w:val="0"/>
      <w:divBdr>
        <w:top w:val="none" w:sz="0" w:space="0" w:color="auto"/>
        <w:left w:val="none" w:sz="0" w:space="0" w:color="auto"/>
        <w:bottom w:val="none" w:sz="0" w:space="0" w:color="auto"/>
        <w:right w:val="none" w:sz="0" w:space="0" w:color="auto"/>
      </w:divBdr>
    </w:div>
    <w:div w:id="1635719139">
      <w:bodyDiv w:val="1"/>
      <w:marLeft w:val="0"/>
      <w:marRight w:val="0"/>
      <w:marTop w:val="0"/>
      <w:marBottom w:val="0"/>
      <w:divBdr>
        <w:top w:val="none" w:sz="0" w:space="0" w:color="auto"/>
        <w:left w:val="none" w:sz="0" w:space="0" w:color="auto"/>
        <w:bottom w:val="none" w:sz="0" w:space="0" w:color="auto"/>
        <w:right w:val="none" w:sz="0" w:space="0" w:color="auto"/>
      </w:divBdr>
    </w:div>
    <w:div w:id="181960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ex.in/talking-about-diwali-english-vocabulary-and-grammar-lesson-es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learnex.in/succeed-at-work-by-enjoying-your-life-soft-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Hoyle</dc:creator>
  <cp:keywords/>
  <dc:description/>
  <cp:lastModifiedBy>Mark Coomer</cp:lastModifiedBy>
  <cp:revision>2</cp:revision>
  <dcterms:created xsi:type="dcterms:W3CDTF">2021-06-08T09:37:00Z</dcterms:created>
  <dcterms:modified xsi:type="dcterms:W3CDTF">2021-06-08T09:37:00Z</dcterms:modified>
</cp:coreProperties>
</file>