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A2B0A" w14:textId="6B08A633" w:rsidR="008C1544" w:rsidRDefault="002A1632" w:rsidP="006D5AF6">
      <w:pPr>
        <w:spacing w:after="0"/>
        <w:rPr>
          <w:b/>
          <w:sz w:val="44"/>
          <w:szCs w:val="44"/>
        </w:rPr>
      </w:pPr>
      <w:r>
        <w:rPr>
          <w:noProof/>
        </w:rPr>
        <w:drawing>
          <wp:inline distT="0" distB="0" distL="0" distR="0" wp14:anchorId="43D63248" wp14:editId="0925F56B">
            <wp:extent cx="682283" cy="416971"/>
            <wp:effectExtent l="0" t="0" r="3810" b="2540"/>
            <wp:docPr id="1" name="Picture 1" descr="Lytham St Annes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tham St Annes High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902" cy="425294"/>
                    </a:xfrm>
                    <a:prstGeom prst="rect">
                      <a:avLst/>
                    </a:prstGeom>
                    <a:noFill/>
                    <a:ln>
                      <a:noFill/>
                    </a:ln>
                  </pic:spPr>
                </pic:pic>
              </a:graphicData>
            </a:graphic>
          </wp:inline>
        </w:drawing>
      </w:r>
      <w:r w:rsidR="00173FFA">
        <w:rPr>
          <w:b/>
          <w:sz w:val="44"/>
          <w:szCs w:val="44"/>
        </w:rPr>
        <w:t>LSA Geography</w:t>
      </w:r>
      <w:r w:rsidR="008C1544">
        <w:rPr>
          <w:b/>
          <w:sz w:val="44"/>
          <w:szCs w:val="44"/>
        </w:rPr>
        <w:t xml:space="preserve"> - </w:t>
      </w:r>
      <w:r w:rsidR="008C1544" w:rsidRPr="002F5D51">
        <w:rPr>
          <w:b/>
          <w:color w:val="00B0F0"/>
          <w:sz w:val="44"/>
          <w:szCs w:val="44"/>
        </w:rPr>
        <w:t xml:space="preserve">Curriculum Map </w:t>
      </w:r>
      <w:r w:rsidRPr="002F5D51">
        <w:rPr>
          <w:b/>
          <w:color w:val="00B0F0"/>
          <w:sz w:val="44"/>
          <w:szCs w:val="44"/>
        </w:rPr>
        <w:t>2021-2022</w:t>
      </w:r>
      <w:r w:rsidR="008C1544" w:rsidRPr="0067302C">
        <w:rPr>
          <w:b/>
          <w:sz w:val="44"/>
          <w:szCs w:val="44"/>
        </w:rPr>
        <w:tab/>
      </w:r>
      <w:r w:rsidR="008C1544">
        <w:rPr>
          <w:b/>
          <w:sz w:val="44"/>
          <w:szCs w:val="44"/>
        </w:rPr>
        <w:t xml:space="preserve"> Year </w:t>
      </w:r>
      <w:r w:rsidR="00C5580E">
        <w:rPr>
          <w:b/>
          <w:sz w:val="44"/>
          <w:szCs w:val="44"/>
        </w:rPr>
        <w:t>8</w:t>
      </w:r>
    </w:p>
    <w:tbl>
      <w:tblPr>
        <w:tblStyle w:val="GridTable6Colorful-Accent5"/>
        <w:tblW w:w="13239" w:type="dxa"/>
        <w:tblLayout w:type="fixed"/>
        <w:tblLook w:val="04A0" w:firstRow="1" w:lastRow="0" w:firstColumn="1" w:lastColumn="0" w:noHBand="0" w:noVBand="1"/>
      </w:tblPr>
      <w:tblGrid>
        <w:gridCol w:w="2069"/>
        <w:gridCol w:w="3029"/>
        <w:gridCol w:w="1985"/>
        <w:gridCol w:w="2268"/>
        <w:gridCol w:w="3888"/>
      </w:tblGrid>
      <w:tr w:rsidR="00BF319A" w14:paraId="34E7AC5D" w14:textId="77777777" w:rsidTr="00BF319A">
        <w:trPr>
          <w:cnfStyle w:val="100000000000" w:firstRow="1" w:lastRow="0" w:firstColumn="0" w:lastColumn="0" w:oddVBand="0" w:evenVBand="0" w:oddHBand="0" w:evenHBand="0" w:firstRowFirstColumn="0" w:firstRowLastColumn="0" w:lastRowFirstColumn="0" w:lastRowLastColumn="0"/>
          <w:trHeight w:val="1126"/>
        </w:trPr>
        <w:tc>
          <w:tcPr>
            <w:cnfStyle w:val="001000000000" w:firstRow="0" w:lastRow="0" w:firstColumn="1" w:lastColumn="0" w:oddVBand="0" w:evenVBand="0" w:oddHBand="0" w:evenHBand="0" w:firstRowFirstColumn="0" w:firstRowLastColumn="0" w:lastRowFirstColumn="0" w:lastRowLastColumn="0"/>
            <w:tcW w:w="2069" w:type="dxa"/>
          </w:tcPr>
          <w:p w14:paraId="1771E90A" w14:textId="4553848B" w:rsidR="00BF319A" w:rsidRPr="00F025F3" w:rsidRDefault="00BF319A" w:rsidP="003B0A54">
            <w:pPr>
              <w:jc w:val="center"/>
              <w:rPr>
                <w:bCs w:val="0"/>
                <w:color w:val="000000" w:themeColor="text1"/>
                <w:sz w:val="28"/>
                <w:szCs w:val="28"/>
              </w:rPr>
            </w:pPr>
            <w:r w:rsidRPr="00D86CC4">
              <w:rPr>
                <w:bCs w:val="0"/>
                <w:color w:val="000000" w:themeColor="text1"/>
                <w:sz w:val="72"/>
                <w:szCs w:val="72"/>
              </w:rPr>
              <w:t>Y</w:t>
            </w:r>
            <w:r>
              <w:rPr>
                <w:bCs w:val="0"/>
                <w:color w:val="000000" w:themeColor="text1"/>
                <w:sz w:val="72"/>
                <w:szCs w:val="72"/>
              </w:rPr>
              <w:t>8</w:t>
            </w:r>
          </w:p>
        </w:tc>
        <w:tc>
          <w:tcPr>
            <w:tcW w:w="3029" w:type="dxa"/>
          </w:tcPr>
          <w:p w14:paraId="76B2CC4F" w14:textId="77777777" w:rsidR="00BF319A" w:rsidRDefault="00BF319A" w:rsidP="003B0A54">
            <w:pPr>
              <w:cnfStyle w:val="100000000000" w:firstRow="1" w:lastRow="0" w:firstColumn="0" w:lastColumn="0" w:oddVBand="0" w:evenVBand="0" w:oddHBand="0" w:evenHBand="0" w:firstRowFirstColumn="0" w:firstRowLastColumn="0" w:lastRowFirstColumn="0" w:lastRowLastColumn="0"/>
              <w:rPr>
                <w:bCs w:val="0"/>
                <w:color w:val="000000" w:themeColor="text1"/>
                <w:sz w:val="28"/>
                <w:szCs w:val="28"/>
              </w:rPr>
            </w:pPr>
            <w:r w:rsidRPr="00F025F3">
              <w:rPr>
                <w:bCs w:val="0"/>
                <w:color w:val="000000" w:themeColor="text1"/>
                <w:sz w:val="28"/>
                <w:szCs w:val="28"/>
              </w:rPr>
              <w:t xml:space="preserve">Half </w:t>
            </w:r>
          </w:p>
          <w:p w14:paraId="655FC366" w14:textId="622691EC" w:rsidR="00BF319A" w:rsidRPr="006D5AF6" w:rsidRDefault="00BF319A" w:rsidP="003B0A54">
            <w:pPr>
              <w:cnfStyle w:val="100000000000" w:firstRow="1" w:lastRow="0" w:firstColumn="0" w:lastColumn="0" w:oddVBand="0" w:evenVBand="0" w:oddHBand="0" w:evenHBand="0" w:firstRowFirstColumn="0" w:firstRowLastColumn="0" w:lastRowFirstColumn="0" w:lastRowLastColumn="0"/>
              <w:rPr>
                <w:b w:val="0"/>
                <w:color w:val="000000" w:themeColor="text1"/>
                <w:sz w:val="28"/>
                <w:szCs w:val="28"/>
              </w:rPr>
            </w:pPr>
            <w:r w:rsidRPr="00F025F3">
              <w:rPr>
                <w:bCs w:val="0"/>
                <w:color w:val="000000" w:themeColor="text1"/>
                <w:sz w:val="28"/>
                <w:szCs w:val="28"/>
              </w:rPr>
              <w:t>term 1</w:t>
            </w:r>
            <w:r>
              <w:rPr>
                <w:bCs w:val="0"/>
                <w:color w:val="000000" w:themeColor="text1"/>
                <w:sz w:val="28"/>
                <w:szCs w:val="28"/>
              </w:rPr>
              <w:t>-2</w:t>
            </w:r>
          </w:p>
        </w:tc>
        <w:tc>
          <w:tcPr>
            <w:tcW w:w="1985" w:type="dxa"/>
          </w:tcPr>
          <w:p w14:paraId="20F0DF57" w14:textId="77777777" w:rsidR="00BF319A" w:rsidRDefault="00BF319A" w:rsidP="003B0A54">
            <w:pPr>
              <w:cnfStyle w:val="100000000000" w:firstRow="1" w:lastRow="0" w:firstColumn="0" w:lastColumn="0" w:oddVBand="0" w:evenVBand="0" w:oddHBand="0" w:evenHBand="0" w:firstRowFirstColumn="0" w:firstRowLastColumn="0" w:lastRowFirstColumn="0" w:lastRowLastColumn="0"/>
              <w:rPr>
                <w:b w:val="0"/>
                <w:color w:val="000000" w:themeColor="text1"/>
                <w:sz w:val="28"/>
                <w:szCs w:val="28"/>
              </w:rPr>
            </w:pPr>
            <w:r w:rsidRPr="00F025F3">
              <w:rPr>
                <w:bCs w:val="0"/>
                <w:color w:val="000000" w:themeColor="text1"/>
                <w:sz w:val="28"/>
                <w:szCs w:val="28"/>
              </w:rPr>
              <w:t>Half</w:t>
            </w:r>
          </w:p>
          <w:p w14:paraId="6D8B8A78" w14:textId="614751F8" w:rsidR="00BF319A" w:rsidRPr="006D5AF6" w:rsidRDefault="00BF319A" w:rsidP="003B0A54">
            <w:pPr>
              <w:cnfStyle w:val="100000000000" w:firstRow="1" w:lastRow="0" w:firstColumn="0" w:lastColumn="0" w:oddVBand="0" w:evenVBand="0" w:oddHBand="0" w:evenHBand="0" w:firstRowFirstColumn="0" w:firstRowLastColumn="0" w:lastRowFirstColumn="0" w:lastRowLastColumn="0"/>
              <w:rPr>
                <w:b w:val="0"/>
                <w:color w:val="000000" w:themeColor="text1"/>
                <w:sz w:val="28"/>
                <w:szCs w:val="28"/>
              </w:rPr>
            </w:pPr>
            <w:r w:rsidRPr="00F025F3">
              <w:rPr>
                <w:bCs w:val="0"/>
                <w:color w:val="000000" w:themeColor="text1"/>
                <w:sz w:val="28"/>
                <w:szCs w:val="28"/>
              </w:rPr>
              <w:t xml:space="preserve">term </w:t>
            </w:r>
            <w:r>
              <w:rPr>
                <w:bCs w:val="0"/>
                <w:color w:val="000000" w:themeColor="text1"/>
                <w:sz w:val="28"/>
                <w:szCs w:val="28"/>
              </w:rPr>
              <w:t>3</w:t>
            </w:r>
          </w:p>
        </w:tc>
        <w:tc>
          <w:tcPr>
            <w:tcW w:w="2268" w:type="dxa"/>
          </w:tcPr>
          <w:p w14:paraId="58F76EC4" w14:textId="77777777" w:rsidR="00BF319A" w:rsidRDefault="00BF319A" w:rsidP="003B0A54">
            <w:pPr>
              <w:cnfStyle w:val="100000000000" w:firstRow="1" w:lastRow="0" w:firstColumn="0" w:lastColumn="0" w:oddVBand="0" w:evenVBand="0" w:oddHBand="0" w:evenHBand="0" w:firstRowFirstColumn="0" w:firstRowLastColumn="0" w:lastRowFirstColumn="0" w:lastRowLastColumn="0"/>
              <w:rPr>
                <w:b w:val="0"/>
                <w:color w:val="000000" w:themeColor="text1"/>
                <w:sz w:val="28"/>
                <w:szCs w:val="28"/>
              </w:rPr>
            </w:pPr>
            <w:r w:rsidRPr="00F025F3">
              <w:rPr>
                <w:bCs w:val="0"/>
                <w:color w:val="000000" w:themeColor="text1"/>
                <w:sz w:val="28"/>
                <w:szCs w:val="28"/>
              </w:rPr>
              <w:t xml:space="preserve">Half </w:t>
            </w:r>
          </w:p>
          <w:p w14:paraId="1D4C024D" w14:textId="218A4B90" w:rsidR="00BF319A" w:rsidRPr="00F025F3" w:rsidRDefault="00BF319A" w:rsidP="003B0A54">
            <w:pPr>
              <w:cnfStyle w:val="100000000000" w:firstRow="1" w:lastRow="0" w:firstColumn="0" w:lastColumn="0" w:oddVBand="0" w:evenVBand="0" w:oddHBand="0" w:evenHBand="0" w:firstRowFirstColumn="0" w:firstRowLastColumn="0" w:lastRowFirstColumn="0" w:lastRowLastColumn="0"/>
              <w:rPr>
                <w:bCs w:val="0"/>
                <w:color w:val="000000" w:themeColor="text1"/>
                <w:sz w:val="28"/>
                <w:szCs w:val="28"/>
              </w:rPr>
            </w:pPr>
            <w:r w:rsidRPr="00F025F3">
              <w:rPr>
                <w:bCs w:val="0"/>
                <w:color w:val="000000" w:themeColor="text1"/>
                <w:sz w:val="28"/>
                <w:szCs w:val="28"/>
              </w:rPr>
              <w:t xml:space="preserve">term </w:t>
            </w:r>
            <w:r>
              <w:rPr>
                <w:bCs w:val="0"/>
                <w:color w:val="000000" w:themeColor="text1"/>
                <w:sz w:val="28"/>
                <w:szCs w:val="28"/>
              </w:rPr>
              <w:t>4</w:t>
            </w:r>
          </w:p>
        </w:tc>
        <w:tc>
          <w:tcPr>
            <w:tcW w:w="3888" w:type="dxa"/>
          </w:tcPr>
          <w:p w14:paraId="78B4387B" w14:textId="48109D62" w:rsidR="00BF319A" w:rsidRPr="00F025F3" w:rsidRDefault="00BF319A" w:rsidP="00C558B3">
            <w:pPr>
              <w:cnfStyle w:val="100000000000" w:firstRow="1" w:lastRow="0" w:firstColumn="0" w:lastColumn="0" w:oddVBand="0" w:evenVBand="0" w:oddHBand="0" w:evenHBand="0" w:firstRowFirstColumn="0" w:firstRowLastColumn="0" w:lastRowFirstColumn="0" w:lastRowLastColumn="0"/>
              <w:rPr>
                <w:bCs w:val="0"/>
                <w:color w:val="000000" w:themeColor="text1"/>
                <w:sz w:val="28"/>
                <w:szCs w:val="28"/>
              </w:rPr>
            </w:pPr>
            <w:r w:rsidRPr="00F025F3">
              <w:rPr>
                <w:bCs w:val="0"/>
                <w:color w:val="000000" w:themeColor="text1"/>
                <w:sz w:val="28"/>
                <w:szCs w:val="28"/>
              </w:rPr>
              <w:t>Half term 5</w:t>
            </w:r>
            <w:r>
              <w:rPr>
                <w:bCs w:val="0"/>
                <w:color w:val="000000" w:themeColor="text1"/>
                <w:sz w:val="28"/>
                <w:szCs w:val="28"/>
              </w:rPr>
              <w:t>-</w:t>
            </w:r>
            <w:r w:rsidRPr="00F025F3">
              <w:rPr>
                <w:bCs w:val="0"/>
                <w:color w:val="000000" w:themeColor="text1"/>
                <w:sz w:val="28"/>
                <w:szCs w:val="28"/>
              </w:rPr>
              <w:t>term 6</w:t>
            </w:r>
          </w:p>
        </w:tc>
      </w:tr>
      <w:tr w:rsidR="00BF319A" w14:paraId="01DB15E5" w14:textId="77777777" w:rsidTr="00BF319A">
        <w:trPr>
          <w:cnfStyle w:val="000000100000" w:firstRow="0" w:lastRow="0" w:firstColumn="0" w:lastColumn="0" w:oddVBand="0" w:evenVBand="0" w:oddHBand="1" w:evenHBand="0" w:firstRowFirstColumn="0" w:firstRowLastColumn="0" w:lastRowFirstColumn="0" w:lastRowLastColumn="0"/>
          <w:trHeight w:val="926"/>
        </w:trPr>
        <w:tc>
          <w:tcPr>
            <w:cnfStyle w:val="001000000000" w:firstRow="0" w:lastRow="0" w:firstColumn="1" w:lastColumn="0" w:oddVBand="0" w:evenVBand="0" w:oddHBand="0" w:evenHBand="0" w:firstRowFirstColumn="0" w:firstRowLastColumn="0" w:lastRowFirstColumn="0" w:lastRowLastColumn="0"/>
            <w:tcW w:w="2069" w:type="dxa"/>
          </w:tcPr>
          <w:p w14:paraId="36CC31FE" w14:textId="72FE4347" w:rsidR="00BF319A" w:rsidRPr="00E26E55" w:rsidRDefault="00BF319A" w:rsidP="00801400">
            <w:pPr>
              <w:rPr>
                <w:bCs w:val="0"/>
                <w:color w:val="000000" w:themeColor="text1"/>
                <w:sz w:val="24"/>
                <w:szCs w:val="24"/>
              </w:rPr>
            </w:pPr>
            <w:r w:rsidRPr="00E26E55">
              <w:rPr>
                <w:bCs w:val="0"/>
                <w:color w:val="000000" w:themeColor="text1"/>
                <w:sz w:val="24"/>
                <w:szCs w:val="24"/>
              </w:rPr>
              <w:t>Topic</w:t>
            </w:r>
            <w:r>
              <w:rPr>
                <w:bCs w:val="0"/>
                <w:color w:val="000000" w:themeColor="text1"/>
                <w:sz w:val="24"/>
                <w:szCs w:val="24"/>
              </w:rPr>
              <w:t>s</w:t>
            </w:r>
          </w:p>
        </w:tc>
        <w:tc>
          <w:tcPr>
            <w:tcW w:w="3029" w:type="dxa"/>
          </w:tcPr>
          <w:p w14:paraId="52A6BEAE" w14:textId="0793E9F7" w:rsidR="00BF319A" w:rsidRPr="002F0940" w:rsidRDefault="00BF319A" w:rsidP="00801400">
            <w:pPr>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Pr>
                <w:rFonts w:cstheme="minorHAnsi"/>
                <w:b/>
                <w:color w:val="000000" w:themeColor="text1"/>
              </w:rPr>
              <w:t>Can the development gap be closed?</w:t>
            </w:r>
          </w:p>
        </w:tc>
        <w:tc>
          <w:tcPr>
            <w:tcW w:w="1985" w:type="dxa"/>
          </w:tcPr>
          <w:p w14:paraId="61EDF825" w14:textId="4470F9E5" w:rsidR="00BF319A" w:rsidRPr="002F0940" w:rsidRDefault="00BF319A" w:rsidP="006D5AF6">
            <w:pPr>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Pr>
                <w:rFonts w:cstheme="minorHAnsi"/>
                <w:b/>
                <w:color w:val="000000" w:themeColor="text1"/>
              </w:rPr>
              <w:t>Will we ever know enough about tectonic hazards to live safely?</w:t>
            </w:r>
            <w:r>
              <w:rPr>
                <w:b/>
              </w:rPr>
              <w:t xml:space="preserve">  </w:t>
            </w:r>
          </w:p>
        </w:tc>
        <w:tc>
          <w:tcPr>
            <w:tcW w:w="2268" w:type="dxa"/>
          </w:tcPr>
          <w:p w14:paraId="0155829B" w14:textId="6C188B16" w:rsidR="00BF319A" w:rsidRPr="002F0940" w:rsidRDefault="00BF319A" w:rsidP="006D5AF6">
            <w:pPr>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Pr>
                <w:rFonts w:cstheme="minorHAnsi"/>
                <w:b/>
                <w:color w:val="000000" w:themeColor="text1"/>
              </w:rPr>
              <w:t xml:space="preserve">What are the opportunities and challenges that face Africa. </w:t>
            </w:r>
          </w:p>
        </w:tc>
        <w:tc>
          <w:tcPr>
            <w:tcW w:w="3888" w:type="dxa"/>
          </w:tcPr>
          <w:p w14:paraId="333B37DE" w14:textId="5745D631" w:rsidR="00BF319A" w:rsidRPr="002F0940" w:rsidRDefault="0056111A" w:rsidP="006D5AF6">
            <w:pPr>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Pr>
                <w:rFonts w:cstheme="minorHAnsi"/>
                <w:b/>
                <w:color w:val="000000" w:themeColor="text1"/>
              </w:rPr>
              <w:t>How is Asia being transformed?</w:t>
            </w:r>
          </w:p>
        </w:tc>
      </w:tr>
      <w:tr w:rsidR="00BF319A" w:rsidRPr="0061395A" w14:paraId="19071750" w14:textId="77777777" w:rsidTr="00BF319A">
        <w:trPr>
          <w:trHeight w:val="1415"/>
        </w:trPr>
        <w:tc>
          <w:tcPr>
            <w:cnfStyle w:val="001000000000" w:firstRow="0" w:lastRow="0" w:firstColumn="1" w:lastColumn="0" w:oddVBand="0" w:evenVBand="0" w:oddHBand="0" w:evenHBand="0" w:firstRowFirstColumn="0" w:firstRowLastColumn="0" w:lastRowFirstColumn="0" w:lastRowLastColumn="0"/>
            <w:tcW w:w="2069" w:type="dxa"/>
          </w:tcPr>
          <w:p w14:paraId="4CE3A84A" w14:textId="2B856D3C" w:rsidR="00BF319A" w:rsidRPr="0061395A" w:rsidRDefault="00BF319A" w:rsidP="003B0A54">
            <w:pPr>
              <w:rPr>
                <w:b w:val="0"/>
                <w:color w:val="000000" w:themeColor="text1"/>
              </w:rPr>
            </w:pPr>
            <w:r w:rsidRPr="0061395A">
              <w:rPr>
                <w:bCs w:val="0"/>
                <w:color w:val="000000" w:themeColor="text1"/>
              </w:rPr>
              <w:t>Key terms</w:t>
            </w:r>
          </w:p>
        </w:tc>
        <w:tc>
          <w:tcPr>
            <w:tcW w:w="3029" w:type="dxa"/>
          </w:tcPr>
          <w:p w14:paraId="4B167050" w14:textId="7473DA20" w:rsidR="00BF319A" w:rsidRPr="0061395A" w:rsidRDefault="00BF319A" w:rsidP="00ED431C">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rPr>
            </w:pPr>
            <w:r w:rsidRPr="008A2BA4">
              <w:t xml:space="preserve">Development; developing; extreme poverty; quality of life; GNI; GNI per capita; choropleth map; Human Development Index (HDI); life expectancy; sustainability; ecological footprint; </w:t>
            </w:r>
            <w:r w:rsidRPr="008A2BA4">
              <w:rPr>
                <w:bCs/>
              </w:rPr>
              <w:t xml:space="preserve">Industrial Revolution; gender inequality; child bride; international aid; </w:t>
            </w:r>
            <w:r w:rsidRPr="008A2BA4">
              <w:t>bilateral aid; Department for International Development (DfID); United Nations; Sustainable Development Goals</w:t>
            </w:r>
          </w:p>
        </w:tc>
        <w:tc>
          <w:tcPr>
            <w:tcW w:w="1985" w:type="dxa"/>
          </w:tcPr>
          <w:p w14:paraId="36DF7F56" w14:textId="7332CA1A" w:rsidR="00BF319A" w:rsidRPr="0061395A" w:rsidRDefault="00BF319A" w:rsidP="006D5AF6">
            <w:pPr>
              <w:cnfStyle w:val="000000000000" w:firstRow="0" w:lastRow="0" w:firstColumn="0" w:lastColumn="0" w:oddVBand="0" w:evenVBand="0" w:oddHBand="0" w:evenHBand="0" w:firstRowFirstColumn="0" w:firstRowLastColumn="0" w:lastRowFirstColumn="0" w:lastRowLastColumn="0"/>
              <w:rPr>
                <w:bCs/>
                <w:color w:val="000000" w:themeColor="text1"/>
                <w:sz w:val="20"/>
                <w:szCs w:val="20"/>
              </w:rPr>
            </w:pPr>
            <w:r>
              <w:t>Geography, physical, upland, lowland, relief, British Isles, United Kingdom, country, nation, human, landscapes, culture, diversity, Population density, dense, sparse, rural, urban, urbanisation land use, CBD, inner city, suburbs, rural-urban fringe, economic activity, primary, secondary, tertiary, quaternary, economy, tourism, seasonal, business park, science park, census, population, migration.</w:t>
            </w:r>
          </w:p>
        </w:tc>
        <w:tc>
          <w:tcPr>
            <w:tcW w:w="2268" w:type="dxa"/>
          </w:tcPr>
          <w:p w14:paraId="3724CAA7" w14:textId="18275926" w:rsidR="00BF319A" w:rsidRPr="0061395A" w:rsidRDefault="00BF319A" w:rsidP="00CD2930">
            <w:pPr>
              <w:cnfStyle w:val="000000000000" w:firstRow="0" w:lastRow="0" w:firstColumn="0" w:lastColumn="0" w:oddVBand="0" w:evenVBand="0" w:oddHBand="0" w:evenHBand="0" w:firstRowFirstColumn="0" w:firstRowLastColumn="0" w:lastRowFirstColumn="0" w:lastRowLastColumn="0"/>
              <w:rPr>
                <w:bCs/>
                <w:color w:val="000000" w:themeColor="text1"/>
                <w:sz w:val="20"/>
                <w:szCs w:val="20"/>
              </w:rPr>
            </w:pPr>
            <w:r w:rsidRPr="002A336E">
              <w:t xml:space="preserve">air pressure; anticyclones; </w:t>
            </w:r>
            <w:r>
              <w:t xml:space="preserve">climate, climate change, </w:t>
            </w:r>
            <w:r w:rsidRPr="002A336E">
              <w:t>climate graph; clouds; cold front; condensation; convectional rainfall; depression; dew; dew point temperature; drought; frontal rainfall; frost; humidity; isobars; isotherms; occluded front; precipitation; relief rainfall; sunshine; temperature; warm front; warm sector; weather; wind.</w:t>
            </w:r>
          </w:p>
        </w:tc>
        <w:tc>
          <w:tcPr>
            <w:tcW w:w="3888" w:type="dxa"/>
          </w:tcPr>
          <w:p w14:paraId="15A1AEBA" w14:textId="77777777" w:rsidR="00275998" w:rsidRDefault="00275998" w:rsidP="00275998">
            <w:pP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Continent, country, contrast, preconceived idea, plate tectonics, fold mountains, monsoon, relief rainfall, population pyramid, rural-urban migration, squatter settlement, informal sector, development, developed country, developing country, High Income Country, Low Income Country, Newly Emerging Economy, pandemic, communism, propaganda, one child policy, hukou system, globalisation, TNC (trans-national corporation),dam, reservoir, erosion, superpower, deforestation, biodiversity</w:t>
            </w:r>
          </w:p>
          <w:p w14:paraId="37036A05" w14:textId="70194CBC" w:rsidR="00BF319A" w:rsidRPr="009F46B3" w:rsidRDefault="00BF319A" w:rsidP="00AB2A9B">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rPr>
            </w:pPr>
          </w:p>
        </w:tc>
      </w:tr>
      <w:tr w:rsidR="00BF319A" w14:paraId="3A9117A3" w14:textId="77777777" w:rsidTr="00BF319A">
        <w:trPr>
          <w:cnfStyle w:val="000000100000" w:firstRow="0" w:lastRow="0" w:firstColumn="0" w:lastColumn="0" w:oddVBand="0" w:evenVBand="0" w:oddHBand="1" w:evenHBand="0"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2069" w:type="dxa"/>
          </w:tcPr>
          <w:p w14:paraId="512DD8D0" w14:textId="7404EC4C" w:rsidR="00BF319A" w:rsidRPr="00E26E55" w:rsidRDefault="00BF319A" w:rsidP="00B06ED2">
            <w:pPr>
              <w:rPr>
                <w:color w:val="000000" w:themeColor="text1"/>
                <w:sz w:val="24"/>
                <w:szCs w:val="24"/>
              </w:rPr>
            </w:pPr>
            <w:r>
              <w:rPr>
                <w:color w:val="000000" w:themeColor="text1"/>
                <w:sz w:val="24"/>
                <w:szCs w:val="24"/>
              </w:rPr>
              <w:lastRenderedPageBreak/>
              <w:t>Key Ideas</w:t>
            </w:r>
          </w:p>
        </w:tc>
        <w:tc>
          <w:tcPr>
            <w:tcW w:w="3029" w:type="dxa"/>
          </w:tcPr>
          <w:p w14:paraId="6A4C8322" w14:textId="43152EBF" w:rsidR="00BF319A" w:rsidRPr="00D252B8" w:rsidRDefault="00BF319A" w:rsidP="007F44FA">
            <w:pPr>
              <w:ind w:hanging="88"/>
              <w:cnfStyle w:val="000000100000" w:firstRow="0" w:lastRow="0" w:firstColumn="0" w:lastColumn="0" w:oddVBand="0" w:evenVBand="0" w:oddHBand="1" w:evenHBand="0" w:firstRowFirstColumn="0" w:firstRowLastColumn="0" w:lastRowFirstColumn="0" w:lastRowLastColumn="0"/>
              <w:rPr>
                <w:rFonts w:cstheme="minorHAnsi"/>
                <w:b/>
                <w:color w:val="000000" w:themeColor="text1"/>
              </w:rPr>
            </w:pPr>
            <w:r w:rsidRPr="00D252B8">
              <w:rPr>
                <w:rFonts w:cstheme="minorHAnsi"/>
                <w:b/>
                <w:color w:val="000000" w:themeColor="text1"/>
              </w:rPr>
              <w:t>Can the global development gap be closed?</w:t>
            </w:r>
          </w:p>
          <w:p w14:paraId="2D882F1F" w14:textId="6AB92FA1" w:rsidR="00BF319A" w:rsidRPr="007F44FA" w:rsidRDefault="00BF319A" w:rsidP="007F44FA">
            <w:pPr>
              <w:pStyle w:val="BL"/>
              <w:numPr>
                <w:ilvl w:val="0"/>
                <w:numId w:val="0"/>
              </w:numPr>
              <w:ind w:hanging="88"/>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color w:val="000000" w:themeColor="text1"/>
                <w:szCs w:val="22"/>
              </w:rPr>
            </w:pPr>
            <w:r>
              <w:rPr>
                <w:rFonts w:asciiTheme="minorHAnsi" w:eastAsiaTheme="minorHAnsi" w:hAnsiTheme="minorHAnsi" w:cstheme="minorHAnsi"/>
                <w:bCs/>
                <w:color w:val="000000" w:themeColor="text1"/>
                <w:szCs w:val="22"/>
              </w:rPr>
              <w:t xml:space="preserve">Students will: </w:t>
            </w:r>
            <w:r w:rsidRPr="007F44FA">
              <w:rPr>
                <w:rFonts w:asciiTheme="minorHAnsi" w:eastAsiaTheme="minorHAnsi" w:hAnsiTheme="minorHAnsi" w:cstheme="minorHAnsi"/>
                <w:bCs/>
                <w:color w:val="000000" w:themeColor="text1"/>
                <w:szCs w:val="22"/>
              </w:rPr>
              <w:t>understand global patterns of development, locating countries in different states of development</w:t>
            </w:r>
          </w:p>
          <w:p w14:paraId="3057F1DC" w14:textId="77777777" w:rsidR="00BF319A" w:rsidRPr="007F44FA" w:rsidRDefault="00BF319A" w:rsidP="007F44FA">
            <w:pPr>
              <w:pStyle w:val="BL"/>
              <w:numPr>
                <w:ilvl w:val="0"/>
                <w:numId w:val="0"/>
              </w:numPr>
              <w:ind w:hanging="88"/>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color w:val="000000" w:themeColor="text1"/>
                <w:szCs w:val="22"/>
              </w:rPr>
            </w:pPr>
            <w:r w:rsidRPr="007F44FA">
              <w:rPr>
                <w:rFonts w:asciiTheme="minorHAnsi" w:eastAsiaTheme="minorHAnsi" w:hAnsiTheme="minorHAnsi" w:cstheme="minorHAnsi"/>
                <w:bCs/>
                <w:color w:val="000000" w:themeColor="text1"/>
                <w:szCs w:val="22"/>
              </w:rPr>
              <w:t>identify regional inequality in the UK.</w:t>
            </w:r>
          </w:p>
          <w:p w14:paraId="71BCE4DE" w14:textId="77777777" w:rsidR="00BF319A" w:rsidRPr="007F44FA" w:rsidRDefault="00BF319A" w:rsidP="007F44FA">
            <w:pPr>
              <w:pStyle w:val="BL"/>
              <w:numPr>
                <w:ilvl w:val="0"/>
                <w:numId w:val="0"/>
              </w:numPr>
              <w:ind w:hanging="88"/>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color w:val="000000" w:themeColor="text1"/>
                <w:szCs w:val="22"/>
              </w:rPr>
            </w:pPr>
            <w:r w:rsidRPr="007F44FA">
              <w:rPr>
                <w:rFonts w:asciiTheme="minorHAnsi" w:eastAsiaTheme="minorHAnsi" w:hAnsiTheme="minorHAnsi" w:cstheme="minorHAnsi"/>
                <w:bCs/>
                <w:color w:val="000000" w:themeColor="text1"/>
                <w:szCs w:val="22"/>
              </w:rPr>
              <w:t>understand the concept of development and appreciate different definitions of development</w:t>
            </w:r>
          </w:p>
          <w:p w14:paraId="76A4FAA7" w14:textId="77777777" w:rsidR="00BF319A" w:rsidRPr="007F44FA" w:rsidRDefault="00BF319A" w:rsidP="007F44FA">
            <w:pPr>
              <w:pStyle w:val="BL"/>
              <w:numPr>
                <w:ilvl w:val="0"/>
                <w:numId w:val="0"/>
              </w:numPr>
              <w:ind w:hanging="88"/>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color w:val="000000" w:themeColor="text1"/>
                <w:szCs w:val="22"/>
              </w:rPr>
            </w:pPr>
            <w:r w:rsidRPr="007F44FA">
              <w:rPr>
                <w:rFonts w:asciiTheme="minorHAnsi" w:eastAsiaTheme="minorHAnsi" w:hAnsiTheme="minorHAnsi" w:cstheme="minorHAnsi"/>
                <w:bCs/>
                <w:color w:val="000000" w:themeColor="text1"/>
                <w:szCs w:val="22"/>
              </w:rPr>
              <w:t>understand that development occurs at different rates and times in different countries</w:t>
            </w:r>
          </w:p>
          <w:p w14:paraId="3230C8FD" w14:textId="77777777" w:rsidR="00BF319A" w:rsidRPr="007F44FA" w:rsidRDefault="00BF319A" w:rsidP="007F44FA">
            <w:pPr>
              <w:pStyle w:val="BL"/>
              <w:numPr>
                <w:ilvl w:val="0"/>
                <w:numId w:val="0"/>
              </w:numPr>
              <w:ind w:hanging="88"/>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color w:val="000000" w:themeColor="text1"/>
                <w:szCs w:val="22"/>
              </w:rPr>
            </w:pPr>
            <w:r w:rsidRPr="007F44FA">
              <w:rPr>
                <w:rFonts w:asciiTheme="minorHAnsi" w:eastAsiaTheme="minorHAnsi" w:hAnsiTheme="minorHAnsi" w:cstheme="minorHAnsi"/>
                <w:bCs/>
                <w:color w:val="000000" w:themeColor="text1"/>
                <w:szCs w:val="22"/>
              </w:rPr>
              <w:t>understand that there are regional disparities of development within countries</w:t>
            </w:r>
          </w:p>
          <w:p w14:paraId="149B502E" w14:textId="77777777" w:rsidR="00BF319A" w:rsidRPr="007F44FA" w:rsidRDefault="00BF319A" w:rsidP="007F44FA">
            <w:pPr>
              <w:pStyle w:val="BL"/>
              <w:numPr>
                <w:ilvl w:val="0"/>
                <w:numId w:val="0"/>
              </w:numPr>
              <w:ind w:hanging="88"/>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color w:val="000000" w:themeColor="text1"/>
                <w:szCs w:val="22"/>
              </w:rPr>
            </w:pPr>
            <w:r w:rsidRPr="007F44FA">
              <w:rPr>
                <w:rFonts w:asciiTheme="minorHAnsi" w:eastAsiaTheme="minorHAnsi" w:hAnsiTheme="minorHAnsi" w:cstheme="minorHAnsi"/>
                <w:bCs/>
                <w:color w:val="000000" w:themeColor="text1"/>
                <w:szCs w:val="22"/>
              </w:rPr>
              <w:t>identify reasons for poverty, including gender inequality</w:t>
            </w:r>
          </w:p>
          <w:p w14:paraId="255FA604" w14:textId="77777777" w:rsidR="00BF319A" w:rsidRPr="007F44FA" w:rsidRDefault="00BF319A" w:rsidP="007F44FA">
            <w:pPr>
              <w:pStyle w:val="BL"/>
              <w:numPr>
                <w:ilvl w:val="0"/>
                <w:numId w:val="0"/>
              </w:numPr>
              <w:ind w:hanging="88"/>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color w:val="000000" w:themeColor="text1"/>
                <w:szCs w:val="22"/>
              </w:rPr>
            </w:pPr>
            <w:r w:rsidRPr="007F44FA">
              <w:rPr>
                <w:rFonts w:asciiTheme="minorHAnsi" w:eastAsiaTheme="minorHAnsi" w:hAnsiTheme="minorHAnsi" w:cstheme="minorHAnsi"/>
                <w:bCs/>
                <w:color w:val="000000" w:themeColor="text1"/>
                <w:szCs w:val="22"/>
              </w:rPr>
              <w:t>understand how organisations work to support development</w:t>
            </w:r>
          </w:p>
          <w:p w14:paraId="6170AEDC" w14:textId="77777777" w:rsidR="00BF319A" w:rsidRPr="007F44FA" w:rsidRDefault="00BF319A" w:rsidP="007F44FA">
            <w:pPr>
              <w:pStyle w:val="BL"/>
              <w:numPr>
                <w:ilvl w:val="0"/>
                <w:numId w:val="0"/>
              </w:numPr>
              <w:ind w:hanging="88"/>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color w:val="000000" w:themeColor="text1"/>
                <w:szCs w:val="22"/>
              </w:rPr>
            </w:pPr>
            <w:r w:rsidRPr="007F44FA">
              <w:rPr>
                <w:rFonts w:asciiTheme="minorHAnsi" w:eastAsiaTheme="minorHAnsi" w:hAnsiTheme="minorHAnsi" w:cstheme="minorHAnsi"/>
                <w:bCs/>
                <w:color w:val="000000" w:themeColor="text1"/>
                <w:szCs w:val="22"/>
              </w:rPr>
              <w:t>further develop understanding of the concept of sustainability, investigating sustainable development goals.</w:t>
            </w:r>
          </w:p>
          <w:p w14:paraId="66E38D36" w14:textId="0CFBA8D2" w:rsidR="00BF319A" w:rsidRPr="00446EA8" w:rsidRDefault="00BF319A" w:rsidP="007F44FA">
            <w:pPr>
              <w:ind w:hanging="88"/>
              <w:cnfStyle w:val="000000100000" w:firstRow="0" w:lastRow="0" w:firstColumn="0" w:lastColumn="0" w:oddVBand="0" w:evenVBand="0" w:oddHBand="1" w:evenHBand="0" w:firstRowFirstColumn="0" w:firstRowLastColumn="0" w:lastRowFirstColumn="0" w:lastRowLastColumn="0"/>
              <w:rPr>
                <w:rFonts w:cstheme="minorHAnsi"/>
                <w:bCs/>
                <w:color w:val="000000" w:themeColor="text1"/>
              </w:rPr>
            </w:pPr>
          </w:p>
        </w:tc>
        <w:tc>
          <w:tcPr>
            <w:tcW w:w="1985" w:type="dxa"/>
          </w:tcPr>
          <w:p w14:paraId="1DB5346A" w14:textId="51EFBB87" w:rsidR="00BF319A" w:rsidRPr="001C62FB" w:rsidRDefault="00BF319A" w:rsidP="001C62FB">
            <w:pPr>
              <w:pStyle w:val="BL"/>
              <w:numPr>
                <w:ilvl w:val="0"/>
                <w:numId w:val="0"/>
              </w:numPr>
              <w:tabs>
                <w:tab w:val="left" w:pos="8140"/>
              </w:tabs>
              <w:ind w:right="34"/>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color w:val="000000" w:themeColor="text1"/>
                <w:szCs w:val="22"/>
              </w:rPr>
            </w:pPr>
            <w:r w:rsidRPr="001C62FB">
              <w:rPr>
                <w:rFonts w:asciiTheme="minorHAnsi" w:eastAsiaTheme="minorHAnsi" w:hAnsiTheme="minorHAnsi" w:cstheme="minorHAnsi"/>
                <w:b/>
                <w:color w:val="000000" w:themeColor="text1"/>
                <w:szCs w:val="22"/>
              </w:rPr>
              <w:t>Will we ever know enough about tectonic hazards to live safely?</w:t>
            </w:r>
            <w:r w:rsidRPr="001C62FB">
              <w:rPr>
                <w:rFonts w:asciiTheme="minorHAnsi" w:eastAsiaTheme="minorHAnsi" w:hAnsiTheme="minorHAnsi" w:cstheme="minorHAnsi"/>
                <w:bCs/>
                <w:color w:val="000000" w:themeColor="text1"/>
                <w:szCs w:val="22"/>
              </w:rPr>
              <w:t xml:space="preserve">  </w:t>
            </w:r>
            <w:r>
              <w:rPr>
                <w:rFonts w:asciiTheme="minorHAnsi" w:eastAsiaTheme="minorHAnsi" w:hAnsiTheme="minorHAnsi" w:cstheme="minorHAnsi"/>
                <w:bCs/>
                <w:color w:val="000000" w:themeColor="text1"/>
                <w:szCs w:val="22"/>
              </w:rPr>
              <w:t xml:space="preserve">Students will: </w:t>
            </w:r>
            <w:r w:rsidRPr="001C62FB">
              <w:rPr>
                <w:rFonts w:asciiTheme="minorHAnsi" w:eastAsiaTheme="minorHAnsi" w:hAnsiTheme="minorHAnsi" w:cstheme="minorHAnsi"/>
                <w:bCs/>
                <w:color w:val="000000" w:themeColor="text1"/>
                <w:szCs w:val="22"/>
              </w:rPr>
              <w:t>understand the theory of continental drift and recognise the patterns of earthquake, volcano and mountain belts as plate boundaries</w:t>
            </w:r>
          </w:p>
          <w:p w14:paraId="4BA8981B" w14:textId="77777777" w:rsidR="00BF319A" w:rsidRPr="001C62FB" w:rsidRDefault="00BF319A" w:rsidP="001C62FB">
            <w:pPr>
              <w:pStyle w:val="BL"/>
              <w:numPr>
                <w:ilvl w:val="0"/>
                <w:numId w:val="0"/>
              </w:numPr>
              <w:tabs>
                <w:tab w:val="left" w:pos="8140"/>
              </w:tabs>
              <w:ind w:right="34"/>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color w:val="000000" w:themeColor="text1"/>
                <w:szCs w:val="22"/>
              </w:rPr>
            </w:pPr>
            <w:r w:rsidRPr="001C62FB">
              <w:rPr>
                <w:rFonts w:asciiTheme="minorHAnsi" w:eastAsiaTheme="minorHAnsi" w:hAnsiTheme="minorHAnsi" w:cstheme="minorHAnsi"/>
                <w:bCs/>
                <w:color w:val="000000" w:themeColor="text1"/>
                <w:szCs w:val="22"/>
              </w:rPr>
              <w:t>understand the theory of plate tectonics and scientists’ evolving understanding of how plates move</w:t>
            </w:r>
          </w:p>
          <w:p w14:paraId="1DE02D3C" w14:textId="77777777" w:rsidR="00BF319A" w:rsidRPr="001C62FB" w:rsidRDefault="00BF319A" w:rsidP="001C62FB">
            <w:pPr>
              <w:pStyle w:val="BL"/>
              <w:numPr>
                <w:ilvl w:val="0"/>
                <w:numId w:val="0"/>
              </w:numPr>
              <w:ind w:right="34"/>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color w:val="000000" w:themeColor="text1"/>
                <w:szCs w:val="22"/>
              </w:rPr>
            </w:pPr>
            <w:r w:rsidRPr="001C62FB">
              <w:rPr>
                <w:rFonts w:asciiTheme="minorHAnsi" w:eastAsiaTheme="minorHAnsi" w:hAnsiTheme="minorHAnsi" w:cstheme="minorHAnsi"/>
                <w:bCs/>
                <w:color w:val="000000" w:themeColor="text1"/>
                <w:szCs w:val="22"/>
              </w:rPr>
              <w:t>understand the types of plate boundary</w:t>
            </w:r>
          </w:p>
          <w:p w14:paraId="3C342014" w14:textId="77777777" w:rsidR="00BF319A" w:rsidRPr="001C62FB" w:rsidRDefault="00BF319A" w:rsidP="001C62FB">
            <w:pPr>
              <w:pStyle w:val="BL"/>
              <w:numPr>
                <w:ilvl w:val="0"/>
                <w:numId w:val="0"/>
              </w:numPr>
              <w:ind w:right="34"/>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color w:val="000000" w:themeColor="text1"/>
                <w:szCs w:val="22"/>
              </w:rPr>
            </w:pPr>
            <w:r w:rsidRPr="001C62FB">
              <w:rPr>
                <w:rFonts w:asciiTheme="minorHAnsi" w:eastAsiaTheme="minorHAnsi" w:hAnsiTheme="minorHAnsi" w:cstheme="minorHAnsi"/>
                <w:bCs/>
                <w:color w:val="000000" w:themeColor="text1"/>
                <w:szCs w:val="22"/>
              </w:rPr>
              <w:t>appreciate how scientific theories and understanding about plate tectonics have evolved through time through a series of discoveries</w:t>
            </w:r>
          </w:p>
          <w:p w14:paraId="36BF6B78" w14:textId="77777777" w:rsidR="00BF319A" w:rsidRPr="001C62FB" w:rsidRDefault="00BF319A" w:rsidP="001C62FB">
            <w:pPr>
              <w:pStyle w:val="BL"/>
              <w:numPr>
                <w:ilvl w:val="0"/>
                <w:numId w:val="0"/>
              </w:numPr>
              <w:ind w:right="34"/>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color w:val="000000" w:themeColor="text1"/>
                <w:szCs w:val="22"/>
              </w:rPr>
            </w:pPr>
            <w:r w:rsidRPr="001C62FB">
              <w:rPr>
                <w:rFonts w:asciiTheme="minorHAnsi" w:eastAsiaTheme="minorHAnsi" w:hAnsiTheme="minorHAnsi" w:cstheme="minorHAnsi"/>
                <w:bCs/>
                <w:color w:val="000000" w:themeColor="text1"/>
                <w:szCs w:val="22"/>
              </w:rPr>
              <w:t>understand how people respond to an earthquake</w:t>
            </w:r>
          </w:p>
          <w:p w14:paraId="688AAA04" w14:textId="77777777" w:rsidR="00BF319A" w:rsidRPr="001C62FB" w:rsidRDefault="00BF319A" w:rsidP="001C62FB">
            <w:pPr>
              <w:pStyle w:val="BL"/>
              <w:numPr>
                <w:ilvl w:val="0"/>
                <w:numId w:val="0"/>
              </w:numPr>
              <w:ind w:right="34"/>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color w:val="000000" w:themeColor="text1"/>
                <w:szCs w:val="22"/>
              </w:rPr>
            </w:pPr>
            <w:r w:rsidRPr="001C62FB">
              <w:rPr>
                <w:rFonts w:asciiTheme="minorHAnsi" w:eastAsiaTheme="minorHAnsi" w:hAnsiTheme="minorHAnsi" w:cstheme="minorHAnsi"/>
                <w:bCs/>
                <w:color w:val="000000" w:themeColor="text1"/>
                <w:szCs w:val="22"/>
              </w:rPr>
              <w:t xml:space="preserve">understand how people manage </w:t>
            </w:r>
            <w:r w:rsidRPr="001C62FB">
              <w:rPr>
                <w:rFonts w:asciiTheme="minorHAnsi" w:eastAsiaTheme="minorHAnsi" w:hAnsiTheme="minorHAnsi" w:cstheme="minorHAnsi"/>
                <w:bCs/>
                <w:color w:val="000000" w:themeColor="text1"/>
                <w:szCs w:val="22"/>
              </w:rPr>
              <w:lastRenderedPageBreak/>
              <w:t>risk in areas prone to earthquakes and volcanoes</w:t>
            </w:r>
          </w:p>
          <w:p w14:paraId="0B47AC3D" w14:textId="77777777" w:rsidR="00BF319A" w:rsidRDefault="00BF319A" w:rsidP="001C62FB">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rPr>
            </w:pPr>
            <w:r w:rsidRPr="001C62FB">
              <w:rPr>
                <w:rFonts w:cstheme="minorHAnsi"/>
                <w:bCs/>
                <w:color w:val="000000" w:themeColor="text1"/>
              </w:rPr>
              <w:t>understand the impact of development and urbanisation on countries susceptible to earthquakes and volcanoes</w:t>
            </w:r>
          </w:p>
          <w:p w14:paraId="42AD2ECD" w14:textId="6613D747" w:rsidR="00BF319A" w:rsidRPr="001C62FB" w:rsidRDefault="00BF319A" w:rsidP="001C62FB">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rPr>
            </w:pPr>
            <w:r>
              <w:rPr>
                <w:rFonts w:cstheme="minorHAnsi"/>
                <w:bCs/>
                <w:color w:val="000000" w:themeColor="text1"/>
              </w:rPr>
              <w:t>Understand the formation of tropical storms. Compare maps whilst tracking Hurricane Irma</w:t>
            </w:r>
          </w:p>
        </w:tc>
        <w:tc>
          <w:tcPr>
            <w:tcW w:w="2268" w:type="dxa"/>
          </w:tcPr>
          <w:p w14:paraId="49C2E600" w14:textId="573C4909" w:rsidR="00BF319A" w:rsidRPr="00076665" w:rsidRDefault="00BF319A" w:rsidP="00076665">
            <w:pPr>
              <w:pStyle w:val="BL"/>
              <w:numPr>
                <w:ilvl w:val="0"/>
                <w:numId w:val="0"/>
              </w:numPr>
              <w:ind w:left="13"/>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color w:val="000000" w:themeColor="text1"/>
                <w:szCs w:val="22"/>
              </w:rPr>
            </w:pPr>
            <w:r w:rsidRPr="008647BC">
              <w:rPr>
                <w:rFonts w:asciiTheme="minorHAnsi" w:eastAsiaTheme="minorHAnsi" w:hAnsiTheme="minorHAnsi" w:cstheme="minorHAnsi"/>
                <w:b/>
                <w:color w:val="000000" w:themeColor="text1"/>
                <w:szCs w:val="22"/>
              </w:rPr>
              <w:lastRenderedPageBreak/>
              <w:t>What are the opportunities and challenges that face Africa</w:t>
            </w:r>
            <w:r>
              <w:rPr>
                <w:rFonts w:asciiTheme="minorHAnsi" w:eastAsiaTheme="minorHAnsi" w:hAnsiTheme="minorHAnsi" w:cstheme="minorHAnsi"/>
                <w:b/>
                <w:color w:val="000000" w:themeColor="text1"/>
                <w:szCs w:val="22"/>
              </w:rPr>
              <w:t xml:space="preserve">? </w:t>
            </w:r>
            <w:r w:rsidRPr="00076665">
              <w:rPr>
                <w:rFonts w:asciiTheme="minorHAnsi" w:eastAsiaTheme="minorHAnsi" w:hAnsiTheme="minorHAnsi" w:cstheme="minorHAnsi"/>
                <w:bCs/>
                <w:color w:val="000000" w:themeColor="text1"/>
                <w:szCs w:val="22"/>
              </w:rPr>
              <w:t>students will</w:t>
            </w:r>
            <w:r>
              <w:rPr>
                <w:rFonts w:asciiTheme="minorHAnsi" w:eastAsiaTheme="minorHAnsi" w:hAnsiTheme="minorHAnsi" w:cstheme="minorHAnsi"/>
                <w:bCs/>
                <w:color w:val="000000" w:themeColor="text1"/>
                <w:szCs w:val="22"/>
              </w:rPr>
              <w:t>:</w:t>
            </w:r>
          </w:p>
          <w:p w14:paraId="322F7404" w14:textId="77777777" w:rsidR="00BF319A" w:rsidRPr="00076665" w:rsidRDefault="00BF319A" w:rsidP="00076665">
            <w:pPr>
              <w:pStyle w:val="BL"/>
              <w:numPr>
                <w:ilvl w:val="0"/>
                <w:numId w:val="0"/>
              </w:numPr>
              <w:ind w:left="13"/>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color w:val="000000" w:themeColor="text1"/>
                <w:szCs w:val="22"/>
              </w:rPr>
            </w:pPr>
            <w:r w:rsidRPr="00076665">
              <w:rPr>
                <w:rFonts w:asciiTheme="minorHAnsi" w:eastAsiaTheme="minorHAnsi" w:hAnsiTheme="minorHAnsi" w:cstheme="minorHAnsi"/>
                <w:bCs/>
                <w:color w:val="000000" w:themeColor="text1"/>
                <w:szCs w:val="22"/>
              </w:rPr>
              <w:t>know the physical landscape of Africa</w:t>
            </w:r>
          </w:p>
          <w:p w14:paraId="6182993D" w14:textId="77777777" w:rsidR="00BF319A" w:rsidRPr="00076665" w:rsidRDefault="00BF319A" w:rsidP="00076665">
            <w:pPr>
              <w:pStyle w:val="BL"/>
              <w:numPr>
                <w:ilvl w:val="0"/>
                <w:numId w:val="0"/>
              </w:numPr>
              <w:ind w:left="13"/>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color w:val="000000" w:themeColor="text1"/>
                <w:szCs w:val="22"/>
              </w:rPr>
            </w:pPr>
            <w:r w:rsidRPr="00076665">
              <w:rPr>
                <w:rFonts w:asciiTheme="minorHAnsi" w:eastAsiaTheme="minorHAnsi" w:hAnsiTheme="minorHAnsi" w:cstheme="minorHAnsi"/>
                <w:bCs/>
                <w:color w:val="000000" w:themeColor="text1"/>
                <w:szCs w:val="22"/>
              </w:rPr>
              <w:t>understand the pattern of climate zones and biomes across Africa</w:t>
            </w:r>
          </w:p>
          <w:p w14:paraId="6A3DA68E" w14:textId="77777777" w:rsidR="00BF319A" w:rsidRPr="00076665" w:rsidRDefault="00BF319A" w:rsidP="00076665">
            <w:pPr>
              <w:pStyle w:val="BL"/>
              <w:numPr>
                <w:ilvl w:val="0"/>
                <w:numId w:val="0"/>
              </w:numPr>
              <w:ind w:left="13"/>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color w:val="000000" w:themeColor="text1"/>
                <w:szCs w:val="22"/>
              </w:rPr>
            </w:pPr>
            <w:r w:rsidRPr="00076665">
              <w:rPr>
                <w:rFonts w:asciiTheme="minorHAnsi" w:eastAsiaTheme="minorHAnsi" w:hAnsiTheme="minorHAnsi" w:cstheme="minorHAnsi"/>
                <w:bCs/>
                <w:color w:val="000000" w:themeColor="text1"/>
                <w:szCs w:val="22"/>
              </w:rPr>
              <w:t>identify the causes and consequences of desertification in the Sahel</w:t>
            </w:r>
          </w:p>
          <w:p w14:paraId="5A2B76EB" w14:textId="77777777" w:rsidR="00BF319A" w:rsidRPr="00076665" w:rsidRDefault="00BF319A" w:rsidP="00076665">
            <w:pPr>
              <w:pStyle w:val="BL"/>
              <w:numPr>
                <w:ilvl w:val="0"/>
                <w:numId w:val="0"/>
              </w:numPr>
              <w:ind w:left="13"/>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color w:val="000000" w:themeColor="text1"/>
                <w:szCs w:val="22"/>
              </w:rPr>
            </w:pPr>
            <w:r w:rsidRPr="00076665">
              <w:rPr>
                <w:rFonts w:asciiTheme="minorHAnsi" w:eastAsiaTheme="minorHAnsi" w:hAnsiTheme="minorHAnsi" w:cstheme="minorHAnsi"/>
                <w:bCs/>
                <w:color w:val="000000" w:themeColor="text1"/>
                <w:szCs w:val="22"/>
              </w:rPr>
              <w:t>understand how biomes are formed by the interaction of the Earth’s spheres – savanna</w:t>
            </w:r>
          </w:p>
          <w:p w14:paraId="507DED56" w14:textId="77777777" w:rsidR="00BF319A" w:rsidRPr="00076665" w:rsidRDefault="00BF319A" w:rsidP="00076665">
            <w:pPr>
              <w:pStyle w:val="BL"/>
              <w:numPr>
                <w:ilvl w:val="0"/>
                <w:numId w:val="0"/>
              </w:numPr>
              <w:ind w:left="13"/>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color w:val="000000" w:themeColor="text1"/>
                <w:szCs w:val="22"/>
              </w:rPr>
            </w:pPr>
            <w:r w:rsidRPr="00076665">
              <w:rPr>
                <w:rFonts w:asciiTheme="minorHAnsi" w:eastAsiaTheme="minorHAnsi" w:hAnsiTheme="minorHAnsi" w:cstheme="minorHAnsi"/>
                <w:bCs/>
                <w:color w:val="000000" w:themeColor="text1"/>
                <w:szCs w:val="22"/>
              </w:rPr>
              <w:t>challenge stereotypical views about the continent of Africa</w:t>
            </w:r>
          </w:p>
          <w:p w14:paraId="0A06DF87" w14:textId="77777777" w:rsidR="00BF319A" w:rsidRPr="00076665" w:rsidRDefault="00BF319A" w:rsidP="00076665">
            <w:pPr>
              <w:pStyle w:val="BL"/>
              <w:numPr>
                <w:ilvl w:val="0"/>
                <w:numId w:val="0"/>
              </w:numPr>
              <w:ind w:left="13"/>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color w:val="000000" w:themeColor="text1"/>
                <w:szCs w:val="22"/>
              </w:rPr>
            </w:pPr>
            <w:r w:rsidRPr="00076665">
              <w:rPr>
                <w:rFonts w:asciiTheme="minorHAnsi" w:eastAsiaTheme="minorHAnsi" w:hAnsiTheme="minorHAnsi" w:cstheme="minorHAnsi"/>
                <w:bCs/>
                <w:color w:val="000000" w:themeColor="text1"/>
                <w:szCs w:val="22"/>
              </w:rPr>
              <w:t>appreciate the effects of colonialism on present-day Africa</w:t>
            </w:r>
          </w:p>
          <w:p w14:paraId="44B9E501" w14:textId="77777777" w:rsidR="00BF319A" w:rsidRPr="00076665" w:rsidRDefault="00BF319A" w:rsidP="00076665">
            <w:pPr>
              <w:pStyle w:val="BL"/>
              <w:numPr>
                <w:ilvl w:val="0"/>
                <w:numId w:val="0"/>
              </w:numPr>
              <w:ind w:left="13"/>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color w:val="000000" w:themeColor="text1"/>
                <w:szCs w:val="22"/>
              </w:rPr>
            </w:pPr>
            <w:r w:rsidRPr="00076665">
              <w:rPr>
                <w:rFonts w:asciiTheme="minorHAnsi" w:eastAsiaTheme="minorHAnsi" w:hAnsiTheme="minorHAnsi" w:cstheme="minorHAnsi"/>
                <w:bCs/>
                <w:color w:val="000000" w:themeColor="text1"/>
                <w:szCs w:val="22"/>
              </w:rPr>
              <w:t>understand the changing state of development across African countries</w:t>
            </w:r>
          </w:p>
          <w:p w14:paraId="2A934296" w14:textId="77777777" w:rsidR="00BF319A" w:rsidRPr="00076665" w:rsidRDefault="00BF319A" w:rsidP="00076665">
            <w:pPr>
              <w:pStyle w:val="BL"/>
              <w:numPr>
                <w:ilvl w:val="0"/>
                <w:numId w:val="0"/>
              </w:numPr>
              <w:ind w:left="13"/>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color w:val="000000" w:themeColor="text1"/>
                <w:szCs w:val="22"/>
              </w:rPr>
            </w:pPr>
            <w:r w:rsidRPr="00076665">
              <w:rPr>
                <w:rFonts w:asciiTheme="minorHAnsi" w:eastAsiaTheme="minorHAnsi" w:hAnsiTheme="minorHAnsi" w:cstheme="minorHAnsi"/>
                <w:bCs/>
                <w:color w:val="000000" w:themeColor="text1"/>
                <w:szCs w:val="22"/>
              </w:rPr>
              <w:t>understand population distribution and change in Africa</w:t>
            </w:r>
          </w:p>
          <w:p w14:paraId="6E6E4B8E" w14:textId="77777777" w:rsidR="00BF319A" w:rsidRPr="00076665" w:rsidRDefault="00BF319A" w:rsidP="00076665">
            <w:pPr>
              <w:pStyle w:val="BL"/>
              <w:numPr>
                <w:ilvl w:val="0"/>
                <w:numId w:val="0"/>
              </w:numPr>
              <w:ind w:left="13"/>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color w:val="000000" w:themeColor="text1"/>
                <w:szCs w:val="22"/>
              </w:rPr>
            </w:pPr>
            <w:r w:rsidRPr="00076665">
              <w:rPr>
                <w:rFonts w:asciiTheme="minorHAnsi" w:eastAsiaTheme="minorHAnsi" w:hAnsiTheme="minorHAnsi" w:cstheme="minorHAnsi"/>
                <w:bCs/>
                <w:color w:val="000000" w:themeColor="text1"/>
                <w:szCs w:val="22"/>
              </w:rPr>
              <w:lastRenderedPageBreak/>
              <w:t>understand how urbanisation is changing Africa</w:t>
            </w:r>
          </w:p>
          <w:p w14:paraId="18558957" w14:textId="77777777" w:rsidR="00BF319A" w:rsidRPr="00076665" w:rsidRDefault="00BF319A" w:rsidP="00076665">
            <w:pPr>
              <w:pStyle w:val="BL"/>
              <w:numPr>
                <w:ilvl w:val="0"/>
                <w:numId w:val="0"/>
              </w:numPr>
              <w:ind w:left="13"/>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color w:val="000000" w:themeColor="text1"/>
                <w:szCs w:val="22"/>
              </w:rPr>
            </w:pPr>
            <w:r w:rsidRPr="00076665">
              <w:rPr>
                <w:rFonts w:asciiTheme="minorHAnsi" w:eastAsiaTheme="minorHAnsi" w:hAnsiTheme="minorHAnsi" w:cstheme="minorHAnsi"/>
                <w:bCs/>
                <w:color w:val="000000" w:themeColor="text1"/>
                <w:szCs w:val="22"/>
              </w:rPr>
              <w:t>compare urbanisation in a region of India to a region of Africa</w:t>
            </w:r>
          </w:p>
          <w:p w14:paraId="248280BC" w14:textId="77777777" w:rsidR="00BF319A" w:rsidRPr="00076665" w:rsidRDefault="00BF319A" w:rsidP="00076665">
            <w:pPr>
              <w:pStyle w:val="BL"/>
              <w:numPr>
                <w:ilvl w:val="0"/>
                <w:numId w:val="0"/>
              </w:numPr>
              <w:ind w:left="13"/>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color w:val="000000" w:themeColor="text1"/>
                <w:szCs w:val="22"/>
              </w:rPr>
            </w:pPr>
            <w:r w:rsidRPr="00076665">
              <w:rPr>
                <w:rFonts w:asciiTheme="minorHAnsi" w:eastAsiaTheme="minorHAnsi" w:hAnsiTheme="minorHAnsi" w:cstheme="minorHAnsi"/>
                <w:bCs/>
                <w:color w:val="000000" w:themeColor="text1"/>
                <w:szCs w:val="22"/>
              </w:rPr>
              <w:t>identify reasons for economic growth in Africa</w:t>
            </w:r>
          </w:p>
          <w:p w14:paraId="3D9173A1" w14:textId="77777777" w:rsidR="00BF319A" w:rsidRPr="00076665" w:rsidRDefault="00BF319A" w:rsidP="00076665">
            <w:pPr>
              <w:pStyle w:val="BL"/>
              <w:numPr>
                <w:ilvl w:val="0"/>
                <w:numId w:val="0"/>
              </w:numPr>
              <w:ind w:left="13"/>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color w:val="000000" w:themeColor="text1"/>
                <w:szCs w:val="22"/>
              </w:rPr>
            </w:pPr>
            <w:r w:rsidRPr="00076665">
              <w:rPr>
                <w:rFonts w:asciiTheme="minorHAnsi" w:eastAsiaTheme="minorHAnsi" w:hAnsiTheme="minorHAnsi" w:cstheme="minorHAnsi"/>
                <w:bCs/>
                <w:color w:val="000000" w:themeColor="text1"/>
                <w:szCs w:val="22"/>
              </w:rPr>
              <w:t>understand and consider the reasons for China investing in and trading with countries in Africa</w:t>
            </w:r>
          </w:p>
          <w:p w14:paraId="100DBE55" w14:textId="77777777" w:rsidR="00BF319A" w:rsidRPr="00076665" w:rsidRDefault="00BF319A" w:rsidP="00076665">
            <w:pPr>
              <w:pStyle w:val="BL"/>
              <w:numPr>
                <w:ilvl w:val="0"/>
                <w:numId w:val="0"/>
              </w:numPr>
              <w:ind w:left="13"/>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color w:val="000000" w:themeColor="text1"/>
                <w:szCs w:val="22"/>
              </w:rPr>
            </w:pPr>
            <w:r w:rsidRPr="00076665">
              <w:rPr>
                <w:rFonts w:asciiTheme="minorHAnsi" w:eastAsiaTheme="minorHAnsi" w:hAnsiTheme="minorHAnsi" w:cstheme="minorHAnsi"/>
                <w:bCs/>
                <w:color w:val="000000" w:themeColor="text1"/>
                <w:szCs w:val="22"/>
              </w:rPr>
              <w:t>identify solutions to desertification in the Sahel.</w:t>
            </w:r>
          </w:p>
          <w:p w14:paraId="08E954AE" w14:textId="59CFA5E2" w:rsidR="00BF319A" w:rsidRPr="00076665" w:rsidRDefault="00BF319A" w:rsidP="00076665">
            <w:pPr>
              <w:pStyle w:val="BL"/>
              <w:numPr>
                <w:ilvl w:val="0"/>
                <w:numId w:val="0"/>
              </w:numPr>
              <w:ind w:left="13"/>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color w:val="000000" w:themeColor="text1"/>
                <w:szCs w:val="22"/>
              </w:rPr>
            </w:pPr>
          </w:p>
        </w:tc>
        <w:tc>
          <w:tcPr>
            <w:tcW w:w="3888" w:type="dxa"/>
          </w:tcPr>
          <w:p w14:paraId="2351FA6D" w14:textId="331B3B06" w:rsidR="00BF319A" w:rsidRPr="005C095D" w:rsidRDefault="00275998" w:rsidP="005C095D">
            <w:pPr>
              <w:pStyle w:val="BL"/>
              <w:numPr>
                <w:ilvl w:val="0"/>
                <w:numId w:val="0"/>
              </w:numPr>
              <w:ind w:left="13"/>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color w:val="000000" w:themeColor="text1"/>
                <w:szCs w:val="22"/>
              </w:rPr>
            </w:pPr>
            <w:r w:rsidRPr="005C095D">
              <w:rPr>
                <w:rFonts w:asciiTheme="minorHAnsi" w:eastAsiaTheme="minorHAnsi" w:hAnsiTheme="minorHAnsi" w:cstheme="minorHAnsi"/>
                <w:b/>
                <w:color w:val="000000" w:themeColor="text1"/>
                <w:szCs w:val="22"/>
              </w:rPr>
              <w:lastRenderedPageBreak/>
              <w:t>How is Asia being transformed?</w:t>
            </w:r>
          </w:p>
          <w:p w14:paraId="2D42B69F" w14:textId="77777777" w:rsidR="005C095D" w:rsidRPr="005C095D" w:rsidRDefault="005C095D" w:rsidP="005C095D">
            <w:pPr>
              <w:pStyle w:val="BL"/>
              <w:numPr>
                <w:ilvl w:val="0"/>
                <w:numId w:val="0"/>
              </w:numPr>
              <w:ind w:left="13"/>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color w:val="000000" w:themeColor="text1"/>
                <w:szCs w:val="22"/>
              </w:rPr>
            </w:pPr>
            <w:r w:rsidRPr="005C095D">
              <w:rPr>
                <w:rFonts w:asciiTheme="minorHAnsi" w:eastAsiaTheme="minorHAnsi" w:hAnsiTheme="minorHAnsi" w:cstheme="minorHAnsi"/>
                <w:bCs/>
                <w:color w:val="000000" w:themeColor="text1"/>
                <w:szCs w:val="22"/>
              </w:rPr>
              <w:t>Pupils will:</w:t>
            </w:r>
          </w:p>
          <w:p w14:paraId="7364AC47" w14:textId="77777777" w:rsidR="005C095D" w:rsidRPr="005C095D" w:rsidRDefault="005C095D" w:rsidP="005C095D">
            <w:pPr>
              <w:pStyle w:val="BL"/>
              <w:numPr>
                <w:ilvl w:val="0"/>
                <w:numId w:val="0"/>
              </w:numPr>
              <w:ind w:left="13"/>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color w:val="000000" w:themeColor="text1"/>
                <w:szCs w:val="22"/>
              </w:rPr>
            </w:pPr>
            <w:r w:rsidRPr="005C095D">
              <w:rPr>
                <w:rFonts w:asciiTheme="minorHAnsi" w:eastAsiaTheme="minorHAnsi" w:hAnsiTheme="minorHAnsi" w:cstheme="minorHAnsi"/>
                <w:bCs/>
                <w:color w:val="000000" w:themeColor="text1"/>
                <w:szCs w:val="22"/>
              </w:rPr>
              <w:t>locate Asia and its countries</w:t>
            </w:r>
          </w:p>
          <w:p w14:paraId="78321AAC" w14:textId="77777777" w:rsidR="005C095D" w:rsidRPr="005C095D" w:rsidRDefault="005C095D" w:rsidP="005C095D">
            <w:pPr>
              <w:pStyle w:val="BL"/>
              <w:numPr>
                <w:ilvl w:val="0"/>
                <w:numId w:val="0"/>
              </w:numPr>
              <w:ind w:left="13"/>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color w:val="000000" w:themeColor="text1"/>
                <w:szCs w:val="22"/>
              </w:rPr>
            </w:pPr>
            <w:r w:rsidRPr="005C095D">
              <w:rPr>
                <w:rFonts w:asciiTheme="minorHAnsi" w:eastAsiaTheme="minorHAnsi" w:hAnsiTheme="minorHAnsi" w:cstheme="minorHAnsi"/>
                <w:bCs/>
                <w:color w:val="000000" w:themeColor="text1"/>
                <w:szCs w:val="22"/>
              </w:rPr>
              <w:t>identify key features of Asia’s physical landscape, climate, environments, population distribution and economy</w:t>
            </w:r>
          </w:p>
          <w:p w14:paraId="3536347E" w14:textId="77777777" w:rsidR="005C095D" w:rsidRPr="005C095D" w:rsidRDefault="005C095D" w:rsidP="005C095D">
            <w:pPr>
              <w:pStyle w:val="BL"/>
              <w:numPr>
                <w:ilvl w:val="0"/>
                <w:numId w:val="0"/>
              </w:numPr>
              <w:ind w:left="13"/>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color w:val="000000" w:themeColor="text1"/>
                <w:szCs w:val="22"/>
              </w:rPr>
            </w:pPr>
            <w:r w:rsidRPr="005C095D">
              <w:rPr>
                <w:rFonts w:asciiTheme="minorHAnsi" w:eastAsiaTheme="minorHAnsi" w:hAnsiTheme="minorHAnsi" w:cstheme="minorHAnsi"/>
                <w:bCs/>
                <w:color w:val="000000" w:themeColor="text1"/>
                <w:szCs w:val="22"/>
              </w:rPr>
              <w:t>understand aspects of the physical and human geography of India, China and Nepal.</w:t>
            </w:r>
          </w:p>
          <w:p w14:paraId="6B2AB5B9" w14:textId="77777777" w:rsidR="005C095D" w:rsidRPr="005C095D" w:rsidRDefault="005C095D" w:rsidP="005C095D">
            <w:pPr>
              <w:pStyle w:val="BL"/>
              <w:numPr>
                <w:ilvl w:val="0"/>
                <w:numId w:val="0"/>
              </w:numPr>
              <w:ind w:left="13"/>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color w:val="000000" w:themeColor="text1"/>
                <w:szCs w:val="22"/>
              </w:rPr>
            </w:pPr>
            <w:r w:rsidRPr="005C095D">
              <w:rPr>
                <w:rFonts w:asciiTheme="minorHAnsi" w:eastAsiaTheme="minorHAnsi" w:hAnsiTheme="minorHAnsi" w:cstheme="minorHAnsi"/>
                <w:bCs/>
                <w:color w:val="000000" w:themeColor="text1"/>
                <w:szCs w:val="22"/>
              </w:rPr>
              <w:t>understand the features and reasons for a monsoon climate</w:t>
            </w:r>
          </w:p>
          <w:p w14:paraId="608A59AA" w14:textId="77777777" w:rsidR="005C095D" w:rsidRPr="005C095D" w:rsidRDefault="005C095D" w:rsidP="005C095D">
            <w:pPr>
              <w:pStyle w:val="BL"/>
              <w:numPr>
                <w:ilvl w:val="0"/>
                <w:numId w:val="0"/>
              </w:numPr>
              <w:ind w:left="13"/>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color w:val="000000" w:themeColor="text1"/>
                <w:szCs w:val="22"/>
              </w:rPr>
            </w:pPr>
            <w:r w:rsidRPr="005C095D">
              <w:rPr>
                <w:rFonts w:asciiTheme="minorHAnsi" w:eastAsiaTheme="minorHAnsi" w:hAnsiTheme="minorHAnsi" w:cstheme="minorHAnsi"/>
                <w:bCs/>
                <w:color w:val="000000" w:themeColor="text1"/>
                <w:szCs w:val="22"/>
              </w:rPr>
              <w:t>understand the cause of flooding in Asia</w:t>
            </w:r>
          </w:p>
          <w:p w14:paraId="369EB87C" w14:textId="77777777" w:rsidR="005C095D" w:rsidRPr="005C095D" w:rsidRDefault="005C095D" w:rsidP="005C095D">
            <w:pPr>
              <w:pStyle w:val="BL"/>
              <w:numPr>
                <w:ilvl w:val="0"/>
                <w:numId w:val="0"/>
              </w:numPr>
              <w:ind w:left="13"/>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color w:val="000000" w:themeColor="text1"/>
                <w:szCs w:val="22"/>
              </w:rPr>
            </w:pPr>
            <w:r w:rsidRPr="005C095D">
              <w:rPr>
                <w:rFonts w:asciiTheme="minorHAnsi" w:eastAsiaTheme="minorHAnsi" w:hAnsiTheme="minorHAnsi" w:cstheme="minorHAnsi"/>
                <w:bCs/>
                <w:color w:val="000000" w:themeColor="text1"/>
                <w:szCs w:val="22"/>
              </w:rPr>
              <w:t>understand how biomes are formed by the interaction of the Earth’s spheres – mountains</w:t>
            </w:r>
          </w:p>
          <w:p w14:paraId="02182BD7" w14:textId="77777777" w:rsidR="005C095D" w:rsidRPr="005C095D" w:rsidRDefault="005C095D" w:rsidP="005C095D">
            <w:pPr>
              <w:pStyle w:val="BL"/>
              <w:numPr>
                <w:ilvl w:val="0"/>
                <w:numId w:val="0"/>
              </w:numPr>
              <w:ind w:left="13"/>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color w:val="000000" w:themeColor="text1"/>
                <w:szCs w:val="22"/>
              </w:rPr>
            </w:pPr>
            <w:r w:rsidRPr="005C095D">
              <w:rPr>
                <w:rFonts w:asciiTheme="minorHAnsi" w:eastAsiaTheme="minorHAnsi" w:hAnsiTheme="minorHAnsi" w:cstheme="minorHAnsi"/>
                <w:bCs/>
                <w:color w:val="000000" w:themeColor="text1"/>
                <w:szCs w:val="22"/>
              </w:rPr>
              <w:t>understand population distribution and change in Asia</w:t>
            </w:r>
          </w:p>
          <w:p w14:paraId="745692D2" w14:textId="77777777" w:rsidR="005C095D" w:rsidRPr="005C095D" w:rsidRDefault="005C095D" w:rsidP="005C095D">
            <w:pPr>
              <w:pStyle w:val="BL"/>
              <w:numPr>
                <w:ilvl w:val="0"/>
                <w:numId w:val="0"/>
              </w:numPr>
              <w:ind w:left="13"/>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color w:val="000000" w:themeColor="text1"/>
                <w:szCs w:val="22"/>
              </w:rPr>
            </w:pPr>
            <w:r w:rsidRPr="005C095D">
              <w:rPr>
                <w:rFonts w:asciiTheme="minorHAnsi" w:eastAsiaTheme="minorHAnsi" w:hAnsiTheme="minorHAnsi" w:cstheme="minorHAnsi"/>
                <w:bCs/>
                <w:color w:val="000000" w:themeColor="text1"/>
                <w:szCs w:val="22"/>
              </w:rPr>
              <w:t>compare the population structure of two Asian countries</w:t>
            </w:r>
          </w:p>
          <w:p w14:paraId="384B7994" w14:textId="77777777" w:rsidR="005C095D" w:rsidRPr="005C095D" w:rsidRDefault="005C095D" w:rsidP="005C095D">
            <w:pPr>
              <w:pStyle w:val="BL"/>
              <w:numPr>
                <w:ilvl w:val="0"/>
                <w:numId w:val="0"/>
              </w:numPr>
              <w:ind w:left="13"/>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color w:val="000000" w:themeColor="text1"/>
                <w:szCs w:val="22"/>
              </w:rPr>
            </w:pPr>
            <w:r w:rsidRPr="005C095D">
              <w:rPr>
                <w:rFonts w:asciiTheme="minorHAnsi" w:eastAsiaTheme="minorHAnsi" w:hAnsiTheme="minorHAnsi" w:cstheme="minorHAnsi"/>
                <w:bCs/>
                <w:color w:val="000000" w:themeColor="text1"/>
                <w:szCs w:val="22"/>
              </w:rPr>
              <w:t>understand how urbanisation is changing a region – Karnataka, India</w:t>
            </w:r>
          </w:p>
          <w:p w14:paraId="4283F3EA" w14:textId="77777777" w:rsidR="005C095D" w:rsidRPr="005C095D" w:rsidRDefault="005C095D" w:rsidP="005C095D">
            <w:pPr>
              <w:pStyle w:val="BL"/>
              <w:numPr>
                <w:ilvl w:val="0"/>
                <w:numId w:val="0"/>
              </w:numPr>
              <w:ind w:left="13"/>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color w:val="000000" w:themeColor="text1"/>
                <w:szCs w:val="22"/>
              </w:rPr>
            </w:pPr>
            <w:r w:rsidRPr="005C095D">
              <w:rPr>
                <w:rFonts w:asciiTheme="minorHAnsi" w:eastAsiaTheme="minorHAnsi" w:hAnsiTheme="minorHAnsi" w:cstheme="minorHAnsi"/>
                <w:bCs/>
                <w:color w:val="000000" w:themeColor="text1"/>
                <w:szCs w:val="22"/>
              </w:rPr>
              <w:t>identify reasons for economic growth in China</w:t>
            </w:r>
          </w:p>
          <w:p w14:paraId="5B3126FB" w14:textId="77777777" w:rsidR="005C095D" w:rsidRPr="005C095D" w:rsidRDefault="005C095D" w:rsidP="005C095D">
            <w:pPr>
              <w:pStyle w:val="BL"/>
              <w:numPr>
                <w:ilvl w:val="0"/>
                <w:numId w:val="0"/>
              </w:numPr>
              <w:ind w:left="13"/>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color w:val="000000" w:themeColor="text1"/>
                <w:szCs w:val="22"/>
              </w:rPr>
            </w:pPr>
            <w:r w:rsidRPr="005C095D">
              <w:rPr>
                <w:rFonts w:asciiTheme="minorHAnsi" w:eastAsiaTheme="minorHAnsi" w:hAnsiTheme="minorHAnsi" w:cstheme="minorHAnsi"/>
                <w:bCs/>
                <w:color w:val="000000" w:themeColor="text1"/>
                <w:szCs w:val="22"/>
              </w:rPr>
              <w:t>understand the growing economic importance of Asia</w:t>
            </w:r>
          </w:p>
          <w:p w14:paraId="07B15643" w14:textId="77777777" w:rsidR="005C095D" w:rsidRPr="005C095D" w:rsidRDefault="005C095D" w:rsidP="005C095D">
            <w:pPr>
              <w:pStyle w:val="BL"/>
              <w:numPr>
                <w:ilvl w:val="0"/>
                <w:numId w:val="0"/>
              </w:numPr>
              <w:ind w:left="13"/>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color w:val="000000" w:themeColor="text1"/>
                <w:szCs w:val="22"/>
              </w:rPr>
            </w:pPr>
            <w:r w:rsidRPr="005C095D">
              <w:rPr>
                <w:rFonts w:asciiTheme="minorHAnsi" w:eastAsiaTheme="minorHAnsi" w:hAnsiTheme="minorHAnsi" w:cstheme="minorHAnsi"/>
                <w:bCs/>
                <w:color w:val="000000" w:themeColor="text1"/>
                <w:szCs w:val="22"/>
              </w:rPr>
              <w:t>appreciate the changing balance of world trade</w:t>
            </w:r>
          </w:p>
          <w:p w14:paraId="3946EB1B" w14:textId="77777777" w:rsidR="005C095D" w:rsidRPr="005C095D" w:rsidRDefault="005C095D" w:rsidP="005C095D">
            <w:pPr>
              <w:pStyle w:val="BL"/>
              <w:numPr>
                <w:ilvl w:val="0"/>
                <w:numId w:val="0"/>
              </w:numPr>
              <w:ind w:left="13"/>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color w:val="000000" w:themeColor="text1"/>
                <w:szCs w:val="22"/>
              </w:rPr>
            </w:pPr>
            <w:r w:rsidRPr="005C095D">
              <w:rPr>
                <w:rFonts w:asciiTheme="minorHAnsi" w:eastAsiaTheme="minorHAnsi" w:hAnsiTheme="minorHAnsi" w:cstheme="minorHAnsi"/>
                <w:bCs/>
                <w:color w:val="000000" w:themeColor="text1"/>
                <w:szCs w:val="22"/>
              </w:rPr>
              <w:t>understand the impact of climate and flooding on people in Asia</w:t>
            </w:r>
          </w:p>
          <w:p w14:paraId="1D12535B" w14:textId="77777777" w:rsidR="005C095D" w:rsidRPr="005C095D" w:rsidRDefault="005C095D" w:rsidP="005C095D">
            <w:pPr>
              <w:pStyle w:val="BL"/>
              <w:numPr>
                <w:ilvl w:val="0"/>
                <w:numId w:val="0"/>
              </w:numPr>
              <w:ind w:left="13"/>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color w:val="000000" w:themeColor="text1"/>
                <w:szCs w:val="22"/>
              </w:rPr>
            </w:pPr>
            <w:r w:rsidRPr="005C095D">
              <w:rPr>
                <w:rFonts w:asciiTheme="minorHAnsi" w:eastAsiaTheme="minorHAnsi" w:hAnsiTheme="minorHAnsi" w:cstheme="minorHAnsi"/>
                <w:bCs/>
                <w:color w:val="000000" w:themeColor="text1"/>
                <w:szCs w:val="22"/>
              </w:rPr>
              <w:t>understand how deforestation in Nepal is affected by a mountain biome.</w:t>
            </w:r>
          </w:p>
          <w:p w14:paraId="3D59D6C5" w14:textId="6F4CF6AB" w:rsidR="00BF319A" w:rsidRPr="005C095D" w:rsidRDefault="00BF319A" w:rsidP="005C095D">
            <w:pPr>
              <w:pStyle w:val="BL"/>
              <w:numPr>
                <w:ilvl w:val="0"/>
                <w:numId w:val="0"/>
              </w:numPr>
              <w:ind w:left="13"/>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Cs/>
                <w:color w:val="000000" w:themeColor="text1"/>
                <w:szCs w:val="22"/>
              </w:rPr>
            </w:pPr>
          </w:p>
        </w:tc>
      </w:tr>
      <w:tr w:rsidR="00BF319A" w14:paraId="556E4222" w14:textId="77777777" w:rsidTr="00BF319A">
        <w:trPr>
          <w:trHeight w:val="1105"/>
        </w:trPr>
        <w:tc>
          <w:tcPr>
            <w:cnfStyle w:val="001000000000" w:firstRow="0" w:lastRow="0" w:firstColumn="1" w:lastColumn="0" w:oddVBand="0" w:evenVBand="0" w:oddHBand="0" w:evenHBand="0" w:firstRowFirstColumn="0" w:firstRowLastColumn="0" w:lastRowFirstColumn="0" w:lastRowLastColumn="0"/>
            <w:tcW w:w="2069" w:type="dxa"/>
          </w:tcPr>
          <w:p w14:paraId="40161534" w14:textId="77777777" w:rsidR="00BF319A" w:rsidRPr="00E26E55" w:rsidRDefault="00BF319A" w:rsidP="00B06ED2">
            <w:pPr>
              <w:rPr>
                <w:bCs w:val="0"/>
                <w:color w:val="000000" w:themeColor="text1"/>
                <w:sz w:val="24"/>
                <w:szCs w:val="24"/>
              </w:rPr>
            </w:pPr>
            <w:r w:rsidRPr="00E26E55">
              <w:rPr>
                <w:bCs w:val="0"/>
                <w:color w:val="000000" w:themeColor="text1"/>
                <w:sz w:val="24"/>
                <w:szCs w:val="24"/>
              </w:rPr>
              <w:t>Assessment</w:t>
            </w:r>
          </w:p>
        </w:tc>
        <w:tc>
          <w:tcPr>
            <w:tcW w:w="3029" w:type="dxa"/>
          </w:tcPr>
          <w:p w14:paraId="4EEA47BD" w14:textId="432609BE" w:rsidR="00BF319A" w:rsidRDefault="00BF319A" w:rsidP="00B06ED2">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rPr>
            </w:pPr>
            <w:r>
              <w:rPr>
                <w:rFonts w:cstheme="minorHAnsi"/>
                <w:bCs/>
                <w:color w:val="000000" w:themeColor="text1"/>
              </w:rPr>
              <w:t>Assessment 1  unit assessment –written assessment  followed by classroom DIRT</w:t>
            </w:r>
          </w:p>
          <w:p w14:paraId="2A384E20" w14:textId="79ACD86B" w:rsidR="00BF319A" w:rsidRPr="006D5AF6" w:rsidRDefault="00BF319A" w:rsidP="00B06ED2">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rPr>
            </w:pPr>
          </w:p>
        </w:tc>
        <w:tc>
          <w:tcPr>
            <w:tcW w:w="1985" w:type="dxa"/>
          </w:tcPr>
          <w:p w14:paraId="3A494167" w14:textId="21AD9623" w:rsidR="00BF319A" w:rsidRPr="00927912" w:rsidRDefault="00BF319A" w:rsidP="00B06ED2">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0"/>
                <w:szCs w:val="20"/>
              </w:rPr>
            </w:pPr>
            <w:r w:rsidRPr="00927912">
              <w:rPr>
                <w:rFonts w:cstheme="minorHAnsi"/>
                <w:bCs/>
                <w:color w:val="000000" w:themeColor="text1"/>
                <w:sz w:val="20"/>
                <w:szCs w:val="20"/>
              </w:rPr>
              <w:t xml:space="preserve">Assessment </w:t>
            </w:r>
            <w:r>
              <w:rPr>
                <w:rFonts w:cstheme="minorHAnsi"/>
                <w:bCs/>
                <w:color w:val="000000" w:themeColor="text1"/>
                <w:sz w:val="20"/>
                <w:szCs w:val="20"/>
              </w:rPr>
              <w:t>2</w:t>
            </w:r>
            <w:r w:rsidRPr="00927912">
              <w:rPr>
                <w:rFonts w:cstheme="minorHAnsi"/>
                <w:bCs/>
                <w:color w:val="000000" w:themeColor="text1"/>
                <w:sz w:val="20"/>
                <w:szCs w:val="20"/>
              </w:rPr>
              <w:t xml:space="preserve"> – unit assessment – </w:t>
            </w:r>
            <w:r>
              <w:rPr>
                <w:rFonts w:cstheme="minorHAnsi"/>
                <w:bCs/>
                <w:color w:val="000000" w:themeColor="text1"/>
                <w:sz w:val="20"/>
                <w:szCs w:val="20"/>
              </w:rPr>
              <w:t>written assessment followed by classroom dirt.</w:t>
            </w:r>
          </w:p>
          <w:p w14:paraId="73D1AF73" w14:textId="5BCBF37F" w:rsidR="00BF319A" w:rsidRPr="006D5AF6" w:rsidRDefault="00BF319A" w:rsidP="00B06ED2">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rPr>
            </w:pPr>
          </w:p>
        </w:tc>
        <w:tc>
          <w:tcPr>
            <w:tcW w:w="2268" w:type="dxa"/>
          </w:tcPr>
          <w:p w14:paraId="4E44C6F6" w14:textId="65B8F8B3" w:rsidR="00BF319A" w:rsidRPr="006D5AF6" w:rsidRDefault="00BF319A" w:rsidP="00B06ED2">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rPr>
            </w:pPr>
            <w:r>
              <w:rPr>
                <w:rFonts w:cstheme="minorHAnsi"/>
                <w:bCs/>
                <w:color w:val="000000" w:themeColor="text1"/>
              </w:rPr>
              <w:t xml:space="preserve">Assessment 2 – Unit assessment – written paper followed by classroom DIRT </w:t>
            </w:r>
          </w:p>
        </w:tc>
        <w:tc>
          <w:tcPr>
            <w:tcW w:w="3888" w:type="dxa"/>
          </w:tcPr>
          <w:p w14:paraId="4CB33AC4" w14:textId="77777777" w:rsidR="00BF319A" w:rsidRDefault="00BF319A" w:rsidP="00B06ED2">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rPr>
            </w:pPr>
            <w:r>
              <w:rPr>
                <w:rFonts w:cstheme="minorHAnsi"/>
                <w:bCs/>
                <w:color w:val="000000" w:themeColor="text1"/>
              </w:rPr>
              <w:t>Assessment 3</w:t>
            </w:r>
          </w:p>
          <w:p w14:paraId="173C45FD" w14:textId="77777777" w:rsidR="00BF319A" w:rsidRPr="006D5AF6" w:rsidRDefault="00BF319A" w:rsidP="00B06ED2">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rPr>
            </w:pPr>
            <w:r>
              <w:rPr>
                <w:rFonts w:cstheme="minorHAnsi"/>
                <w:bCs/>
                <w:color w:val="000000" w:themeColor="text1"/>
              </w:rPr>
              <w:t>End of year Exam followed by classroom DIRT</w:t>
            </w:r>
          </w:p>
          <w:p w14:paraId="1B34D8CF" w14:textId="27F904DC" w:rsidR="00BF319A" w:rsidRPr="006D5AF6" w:rsidRDefault="00BF319A" w:rsidP="00B06ED2">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rPr>
            </w:pPr>
            <w:r>
              <w:rPr>
                <w:rFonts w:cstheme="minorHAnsi"/>
                <w:bCs/>
                <w:color w:val="000000" w:themeColor="text1"/>
              </w:rPr>
              <w:t>N/A</w:t>
            </w:r>
          </w:p>
        </w:tc>
      </w:tr>
      <w:tr w:rsidR="00BF319A" w14:paraId="76ACAF40" w14:textId="77777777" w:rsidTr="00BF319A">
        <w:trPr>
          <w:cnfStyle w:val="000000100000" w:firstRow="0" w:lastRow="0" w:firstColumn="0" w:lastColumn="0" w:oddVBand="0" w:evenVBand="0" w:oddHBand="1" w:evenHBand="0" w:firstRowFirstColumn="0" w:firstRowLastColumn="0" w:lastRowFirstColumn="0" w:lastRowLastColumn="0"/>
          <w:trHeight w:val="1039"/>
        </w:trPr>
        <w:tc>
          <w:tcPr>
            <w:cnfStyle w:val="001000000000" w:firstRow="0" w:lastRow="0" w:firstColumn="1" w:lastColumn="0" w:oddVBand="0" w:evenVBand="0" w:oddHBand="0" w:evenHBand="0" w:firstRowFirstColumn="0" w:firstRowLastColumn="0" w:lastRowFirstColumn="0" w:lastRowLastColumn="0"/>
            <w:tcW w:w="2069" w:type="dxa"/>
          </w:tcPr>
          <w:p w14:paraId="2565F60C" w14:textId="3AA7CA1F" w:rsidR="00BF319A" w:rsidRPr="00E26E55" w:rsidRDefault="00BF319A" w:rsidP="006E7005">
            <w:pPr>
              <w:rPr>
                <w:color w:val="000000" w:themeColor="text1"/>
                <w:sz w:val="24"/>
                <w:szCs w:val="24"/>
              </w:rPr>
            </w:pPr>
            <w:r>
              <w:rPr>
                <w:color w:val="000000" w:themeColor="text1"/>
                <w:sz w:val="24"/>
                <w:szCs w:val="24"/>
              </w:rPr>
              <w:t>Embedding learning</w:t>
            </w:r>
          </w:p>
        </w:tc>
        <w:tc>
          <w:tcPr>
            <w:tcW w:w="3029" w:type="dxa"/>
          </w:tcPr>
          <w:p w14:paraId="4F5A2733" w14:textId="77777777" w:rsidR="00BF319A" w:rsidRDefault="00BF319A" w:rsidP="006E700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rPr>
            </w:pPr>
            <w:r>
              <w:rPr>
                <w:rFonts w:cstheme="minorHAnsi"/>
                <w:bCs/>
                <w:color w:val="000000" w:themeColor="text1"/>
              </w:rPr>
              <w:t>Retrieval tasks</w:t>
            </w:r>
          </w:p>
          <w:p w14:paraId="539CFB81" w14:textId="36BC5590" w:rsidR="00BF319A" w:rsidRPr="006D5AF6" w:rsidRDefault="00BF319A" w:rsidP="006E700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rPr>
            </w:pPr>
            <w:r>
              <w:rPr>
                <w:rFonts w:cstheme="minorHAnsi"/>
                <w:bCs/>
                <w:color w:val="000000" w:themeColor="text1"/>
              </w:rPr>
              <w:t>Seneca</w:t>
            </w:r>
          </w:p>
        </w:tc>
        <w:tc>
          <w:tcPr>
            <w:tcW w:w="1985" w:type="dxa"/>
          </w:tcPr>
          <w:p w14:paraId="62ADF34A" w14:textId="77777777" w:rsidR="00BF319A" w:rsidRDefault="00BF319A" w:rsidP="006E700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rPr>
            </w:pPr>
            <w:r>
              <w:rPr>
                <w:rFonts w:cstheme="minorHAnsi"/>
                <w:bCs/>
                <w:color w:val="000000" w:themeColor="text1"/>
              </w:rPr>
              <w:t>Retrieval tasks</w:t>
            </w:r>
          </w:p>
          <w:p w14:paraId="48697933" w14:textId="18F240DA" w:rsidR="00BF319A" w:rsidRPr="006D5AF6" w:rsidRDefault="00BF319A" w:rsidP="006E700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rPr>
            </w:pPr>
            <w:r>
              <w:rPr>
                <w:rFonts w:cstheme="minorHAnsi"/>
                <w:bCs/>
                <w:color w:val="000000" w:themeColor="text1"/>
              </w:rPr>
              <w:t xml:space="preserve">Seneca  </w:t>
            </w:r>
          </w:p>
        </w:tc>
        <w:tc>
          <w:tcPr>
            <w:tcW w:w="2268" w:type="dxa"/>
          </w:tcPr>
          <w:p w14:paraId="59B2564B" w14:textId="54C45077" w:rsidR="00BF319A" w:rsidRDefault="00BF319A" w:rsidP="006E700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rPr>
            </w:pPr>
            <w:r>
              <w:rPr>
                <w:rFonts w:cstheme="minorHAnsi"/>
                <w:bCs/>
                <w:color w:val="000000" w:themeColor="text1"/>
              </w:rPr>
              <w:t>Retrieval tasks</w:t>
            </w:r>
          </w:p>
          <w:p w14:paraId="115B849A" w14:textId="5A490110" w:rsidR="00BF319A" w:rsidRPr="006D5AF6" w:rsidRDefault="00BF319A" w:rsidP="006E7005">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rPr>
            </w:pPr>
            <w:r>
              <w:rPr>
                <w:rFonts w:cstheme="minorHAnsi"/>
                <w:bCs/>
                <w:color w:val="000000" w:themeColor="text1"/>
              </w:rPr>
              <w:t>Seneca</w:t>
            </w:r>
          </w:p>
        </w:tc>
        <w:tc>
          <w:tcPr>
            <w:tcW w:w="3888" w:type="dxa"/>
          </w:tcPr>
          <w:p w14:paraId="59181A2C" w14:textId="77777777" w:rsidR="00BF319A" w:rsidRDefault="00BF319A" w:rsidP="00BE3D39">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rPr>
            </w:pPr>
            <w:r>
              <w:rPr>
                <w:rFonts w:cstheme="minorHAnsi"/>
                <w:bCs/>
                <w:color w:val="000000" w:themeColor="text1"/>
              </w:rPr>
              <w:t>Retrieval tasks</w:t>
            </w:r>
          </w:p>
          <w:p w14:paraId="1421FB26" w14:textId="70E85F5F" w:rsidR="00BF319A" w:rsidRPr="006D5AF6" w:rsidRDefault="00342FD6" w:rsidP="005C095D">
            <w:pPr>
              <w:cnfStyle w:val="000000100000" w:firstRow="0" w:lastRow="0" w:firstColumn="0" w:lastColumn="0" w:oddVBand="0" w:evenVBand="0" w:oddHBand="1" w:evenHBand="0" w:firstRowFirstColumn="0" w:firstRowLastColumn="0" w:lastRowFirstColumn="0" w:lastRowLastColumn="0"/>
              <w:rPr>
                <w:rFonts w:cstheme="minorHAnsi"/>
                <w:bCs/>
                <w:color w:val="000000" w:themeColor="text1"/>
              </w:rPr>
            </w:pPr>
            <w:r>
              <w:rPr>
                <w:rFonts w:cstheme="minorHAnsi"/>
                <w:bCs/>
                <w:color w:val="000000" w:themeColor="text1"/>
              </w:rPr>
              <w:t>Seneca</w:t>
            </w:r>
          </w:p>
        </w:tc>
      </w:tr>
    </w:tbl>
    <w:p w14:paraId="041AE616" w14:textId="04061E75" w:rsidR="00191DBA" w:rsidRDefault="00191DBA" w:rsidP="004D0824">
      <w:pPr>
        <w:rPr>
          <w:rFonts w:ascii="Arial" w:hAnsi="Arial" w:cs="Arial"/>
          <w:b/>
          <w:color w:val="1F3864" w:themeColor="accent1" w:themeShade="80"/>
        </w:rPr>
      </w:pPr>
    </w:p>
    <w:sectPr w:rsidR="00191DBA" w:rsidSect="006D5AF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5CD"/>
    <w:multiLevelType w:val="hybridMultilevel"/>
    <w:tmpl w:val="2FA2DC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363779"/>
    <w:multiLevelType w:val="hybridMultilevel"/>
    <w:tmpl w:val="B69E8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02A97"/>
    <w:multiLevelType w:val="hybridMultilevel"/>
    <w:tmpl w:val="5E2C1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E2D8B"/>
    <w:multiLevelType w:val="hybridMultilevel"/>
    <w:tmpl w:val="C2D26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40854"/>
    <w:multiLevelType w:val="hybridMultilevel"/>
    <w:tmpl w:val="7A8E2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F290E"/>
    <w:multiLevelType w:val="hybridMultilevel"/>
    <w:tmpl w:val="7A523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667203"/>
    <w:multiLevelType w:val="hybridMultilevel"/>
    <w:tmpl w:val="537AD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9D10E6"/>
    <w:multiLevelType w:val="hybridMultilevel"/>
    <w:tmpl w:val="47B45382"/>
    <w:lvl w:ilvl="0" w:tplc="302ECF8A">
      <w:start w:val="1"/>
      <w:numFmt w:val="bullet"/>
      <w:pStyle w:val="BL"/>
      <w:lvlText w:val=""/>
      <w:lvlJc w:val="left"/>
      <w:pPr>
        <w:ind w:left="360" w:hanging="360"/>
      </w:pPr>
      <w:rPr>
        <w:rFonts w:ascii="Symbol" w:hAnsi="Symbol" w:hint="default"/>
        <w:sz w:val="22"/>
        <w:szCs w:val="22"/>
      </w:rPr>
    </w:lvl>
    <w:lvl w:ilvl="1" w:tplc="C7825880">
      <w:start w:val="1"/>
      <w:numFmt w:val="bullet"/>
      <w:pStyle w:val="SubBL"/>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BB7628"/>
    <w:multiLevelType w:val="hybridMultilevel"/>
    <w:tmpl w:val="3710D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0267AA"/>
    <w:multiLevelType w:val="hybridMultilevel"/>
    <w:tmpl w:val="6494E2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594A0A"/>
    <w:multiLevelType w:val="hybridMultilevel"/>
    <w:tmpl w:val="714263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681A62"/>
    <w:multiLevelType w:val="hybridMultilevel"/>
    <w:tmpl w:val="C99055AA"/>
    <w:lvl w:ilvl="0" w:tplc="C8E48ED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C36784"/>
    <w:multiLevelType w:val="hybridMultilevel"/>
    <w:tmpl w:val="23305106"/>
    <w:lvl w:ilvl="0" w:tplc="2D2A1D44">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A55FF9"/>
    <w:multiLevelType w:val="hybridMultilevel"/>
    <w:tmpl w:val="31667CDA"/>
    <w:lvl w:ilvl="0" w:tplc="FFFFFFFF">
      <w:start w:val="1"/>
      <w:numFmt w:val="bullet"/>
      <w:lvlText w:val=""/>
      <w:lvlJc w:val="left"/>
      <w:pPr>
        <w:tabs>
          <w:tab w:val="num" w:pos="473"/>
        </w:tabs>
        <w:ind w:left="453" w:hanging="34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4" w15:restartNumberingAfterBreak="0">
    <w:nsid w:val="6234430A"/>
    <w:multiLevelType w:val="hybridMultilevel"/>
    <w:tmpl w:val="2452B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5B09E8"/>
    <w:multiLevelType w:val="hybridMultilevel"/>
    <w:tmpl w:val="366666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52325F"/>
    <w:multiLevelType w:val="hybridMultilevel"/>
    <w:tmpl w:val="D51E86B0"/>
    <w:lvl w:ilvl="0" w:tplc="08090001">
      <w:start w:val="1"/>
      <w:numFmt w:val="bullet"/>
      <w:lvlText w:val=""/>
      <w:lvlJc w:val="left"/>
      <w:pPr>
        <w:ind w:left="530" w:hanging="360"/>
      </w:pPr>
      <w:rPr>
        <w:rFonts w:ascii="Symbol"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17" w15:restartNumberingAfterBreak="0">
    <w:nsid w:val="6F9C00FB"/>
    <w:multiLevelType w:val="hybridMultilevel"/>
    <w:tmpl w:val="75B04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02B7FB5"/>
    <w:multiLevelType w:val="multilevel"/>
    <w:tmpl w:val="08E8F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7F6ACE"/>
    <w:multiLevelType w:val="hybridMultilevel"/>
    <w:tmpl w:val="3BB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9145FC"/>
    <w:multiLevelType w:val="hybridMultilevel"/>
    <w:tmpl w:val="1A628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9424B5"/>
    <w:multiLevelType w:val="hybridMultilevel"/>
    <w:tmpl w:val="DA126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9E14FF"/>
    <w:multiLevelType w:val="hybridMultilevel"/>
    <w:tmpl w:val="72A483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E3D34CE"/>
    <w:multiLevelType w:val="hybridMultilevel"/>
    <w:tmpl w:val="678A7BC6"/>
    <w:lvl w:ilvl="0" w:tplc="C8E48ED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7"/>
  </w:num>
  <w:num w:numId="4">
    <w:abstractNumId w:val="22"/>
  </w:num>
  <w:num w:numId="5">
    <w:abstractNumId w:val="3"/>
  </w:num>
  <w:num w:numId="6">
    <w:abstractNumId w:val="0"/>
  </w:num>
  <w:num w:numId="7">
    <w:abstractNumId w:val="15"/>
  </w:num>
  <w:num w:numId="8">
    <w:abstractNumId w:val="10"/>
  </w:num>
  <w:num w:numId="9">
    <w:abstractNumId w:val="14"/>
  </w:num>
  <w:num w:numId="10">
    <w:abstractNumId w:val="20"/>
  </w:num>
  <w:num w:numId="11">
    <w:abstractNumId w:val="23"/>
  </w:num>
  <w:num w:numId="12">
    <w:abstractNumId w:val="11"/>
  </w:num>
  <w:num w:numId="13">
    <w:abstractNumId w:val="8"/>
  </w:num>
  <w:num w:numId="14">
    <w:abstractNumId w:val="12"/>
  </w:num>
  <w:num w:numId="15">
    <w:abstractNumId w:val="5"/>
  </w:num>
  <w:num w:numId="16">
    <w:abstractNumId w:val="7"/>
  </w:num>
  <w:num w:numId="17">
    <w:abstractNumId w:val="18"/>
  </w:num>
  <w:num w:numId="18">
    <w:abstractNumId w:val="6"/>
  </w:num>
  <w:num w:numId="19">
    <w:abstractNumId w:val="21"/>
  </w:num>
  <w:num w:numId="20">
    <w:abstractNumId w:val="13"/>
  </w:num>
  <w:num w:numId="21">
    <w:abstractNumId w:val="19"/>
  </w:num>
  <w:num w:numId="22">
    <w:abstractNumId w:val="16"/>
  </w:num>
  <w:num w:numId="23">
    <w:abstractNumId w:val="4"/>
  </w:num>
  <w:num w:numId="24">
    <w:abstractNumId w:val="7"/>
  </w:num>
  <w:num w:numId="25">
    <w:abstractNumId w:val="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824"/>
    <w:rsid w:val="0000339B"/>
    <w:rsid w:val="000041D7"/>
    <w:rsid w:val="00014B8C"/>
    <w:rsid w:val="000204BE"/>
    <w:rsid w:val="00024AC9"/>
    <w:rsid w:val="00024FE0"/>
    <w:rsid w:val="0003456F"/>
    <w:rsid w:val="00050CB4"/>
    <w:rsid w:val="00051C83"/>
    <w:rsid w:val="00056AA6"/>
    <w:rsid w:val="00072A76"/>
    <w:rsid w:val="00076665"/>
    <w:rsid w:val="00091873"/>
    <w:rsid w:val="000A3CD1"/>
    <w:rsid w:val="000B758B"/>
    <w:rsid w:val="000C5477"/>
    <w:rsid w:val="000C56B5"/>
    <w:rsid w:val="000D53A5"/>
    <w:rsid w:val="000E189D"/>
    <w:rsid w:val="000F1334"/>
    <w:rsid w:val="000F16EB"/>
    <w:rsid w:val="000F2B91"/>
    <w:rsid w:val="001011F1"/>
    <w:rsid w:val="0012012A"/>
    <w:rsid w:val="00124EFA"/>
    <w:rsid w:val="001468FA"/>
    <w:rsid w:val="00154207"/>
    <w:rsid w:val="00160C95"/>
    <w:rsid w:val="00172444"/>
    <w:rsid w:val="00173FFA"/>
    <w:rsid w:val="00185598"/>
    <w:rsid w:val="00185FFF"/>
    <w:rsid w:val="001878A3"/>
    <w:rsid w:val="00191DBA"/>
    <w:rsid w:val="00196344"/>
    <w:rsid w:val="001B344D"/>
    <w:rsid w:val="001C62FB"/>
    <w:rsid w:val="001D3CB1"/>
    <w:rsid w:val="001D5222"/>
    <w:rsid w:val="001F2F97"/>
    <w:rsid w:val="001F490C"/>
    <w:rsid w:val="00230620"/>
    <w:rsid w:val="002313B9"/>
    <w:rsid w:val="00254E3C"/>
    <w:rsid w:val="00267B6C"/>
    <w:rsid w:val="00275998"/>
    <w:rsid w:val="00276914"/>
    <w:rsid w:val="00284927"/>
    <w:rsid w:val="00285F6E"/>
    <w:rsid w:val="00287176"/>
    <w:rsid w:val="002A1632"/>
    <w:rsid w:val="002C128D"/>
    <w:rsid w:val="002C3D17"/>
    <w:rsid w:val="002C7E15"/>
    <w:rsid w:val="002D14E9"/>
    <w:rsid w:val="002E013C"/>
    <w:rsid w:val="002E102B"/>
    <w:rsid w:val="002E5C78"/>
    <w:rsid w:val="002F0940"/>
    <w:rsid w:val="002F5D51"/>
    <w:rsid w:val="002F69EF"/>
    <w:rsid w:val="002F77EA"/>
    <w:rsid w:val="00303F7F"/>
    <w:rsid w:val="00311E23"/>
    <w:rsid w:val="003205A9"/>
    <w:rsid w:val="00326B3B"/>
    <w:rsid w:val="00331C50"/>
    <w:rsid w:val="00342FD6"/>
    <w:rsid w:val="003502D8"/>
    <w:rsid w:val="003563D4"/>
    <w:rsid w:val="00362607"/>
    <w:rsid w:val="00363505"/>
    <w:rsid w:val="0037028A"/>
    <w:rsid w:val="00376335"/>
    <w:rsid w:val="00395F79"/>
    <w:rsid w:val="003A611B"/>
    <w:rsid w:val="003B449A"/>
    <w:rsid w:val="003B536B"/>
    <w:rsid w:val="003C0748"/>
    <w:rsid w:val="003C3300"/>
    <w:rsid w:val="0041714C"/>
    <w:rsid w:val="00423A94"/>
    <w:rsid w:val="0043188C"/>
    <w:rsid w:val="00442CAA"/>
    <w:rsid w:val="00446EA8"/>
    <w:rsid w:val="004517DD"/>
    <w:rsid w:val="004601DB"/>
    <w:rsid w:val="00473DE1"/>
    <w:rsid w:val="00497F4E"/>
    <w:rsid w:val="004D0824"/>
    <w:rsid w:val="004D4D4D"/>
    <w:rsid w:val="004F70F8"/>
    <w:rsid w:val="00501BE4"/>
    <w:rsid w:val="00501D5D"/>
    <w:rsid w:val="005329F9"/>
    <w:rsid w:val="00532D01"/>
    <w:rsid w:val="0055389F"/>
    <w:rsid w:val="00554158"/>
    <w:rsid w:val="00555940"/>
    <w:rsid w:val="0056111A"/>
    <w:rsid w:val="00564FB4"/>
    <w:rsid w:val="00567643"/>
    <w:rsid w:val="00573B61"/>
    <w:rsid w:val="0059567E"/>
    <w:rsid w:val="005B2C4A"/>
    <w:rsid w:val="005C095D"/>
    <w:rsid w:val="005C5559"/>
    <w:rsid w:val="005D1A49"/>
    <w:rsid w:val="005D6B91"/>
    <w:rsid w:val="005F098B"/>
    <w:rsid w:val="005F461C"/>
    <w:rsid w:val="00603F38"/>
    <w:rsid w:val="0061395A"/>
    <w:rsid w:val="00617FDD"/>
    <w:rsid w:val="006243CA"/>
    <w:rsid w:val="00635607"/>
    <w:rsid w:val="00644063"/>
    <w:rsid w:val="00653418"/>
    <w:rsid w:val="00665902"/>
    <w:rsid w:val="00681B6E"/>
    <w:rsid w:val="00684298"/>
    <w:rsid w:val="006913A6"/>
    <w:rsid w:val="006A14A8"/>
    <w:rsid w:val="006A54F3"/>
    <w:rsid w:val="006B1F2C"/>
    <w:rsid w:val="006B47C6"/>
    <w:rsid w:val="006C708B"/>
    <w:rsid w:val="006D045A"/>
    <w:rsid w:val="006D5AF6"/>
    <w:rsid w:val="006E58D4"/>
    <w:rsid w:val="006E7005"/>
    <w:rsid w:val="006E72A6"/>
    <w:rsid w:val="0071484D"/>
    <w:rsid w:val="00731538"/>
    <w:rsid w:val="00731630"/>
    <w:rsid w:val="00745D43"/>
    <w:rsid w:val="00754E08"/>
    <w:rsid w:val="007601AA"/>
    <w:rsid w:val="0076062B"/>
    <w:rsid w:val="00774040"/>
    <w:rsid w:val="007840E9"/>
    <w:rsid w:val="00794DA5"/>
    <w:rsid w:val="00795B64"/>
    <w:rsid w:val="007A621B"/>
    <w:rsid w:val="007C0545"/>
    <w:rsid w:val="007C5A86"/>
    <w:rsid w:val="007D42BB"/>
    <w:rsid w:val="007F44FA"/>
    <w:rsid w:val="007F6492"/>
    <w:rsid w:val="008001FA"/>
    <w:rsid w:val="00801400"/>
    <w:rsid w:val="00802B6A"/>
    <w:rsid w:val="008128A7"/>
    <w:rsid w:val="008201B6"/>
    <w:rsid w:val="0083165F"/>
    <w:rsid w:val="00840D27"/>
    <w:rsid w:val="008410DD"/>
    <w:rsid w:val="0086208B"/>
    <w:rsid w:val="008647BC"/>
    <w:rsid w:val="008A17EB"/>
    <w:rsid w:val="008C1544"/>
    <w:rsid w:val="008C3375"/>
    <w:rsid w:val="008C4220"/>
    <w:rsid w:val="008D3C6F"/>
    <w:rsid w:val="008E5437"/>
    <w:rsid w:val="009030D0"/>
    <w:rsid w:val="00915EF5"/>
    <w:rsid w:val="00927912"/>
    <w:rsid w:val="00931B06"/>
    <w:rsid w:val="00934DA7"/>
    <w:rsid w:val="009367D3"/>
    <w:rsid w:val="00952C00"/>
    <w:rsid w:val="00967E92"/>
    <w:rsid w:val="00981E50"/>
    <w:rsid w:val="00984622"/>
    <w:rsid w:val="00992BAE"/>
    <w:rsid w:val="00994F0F"/>
    <w:rsid w:val="009A4460"/>
    <w:rsid w:val="009D31FE"/>
    <w:rsid w:val="009D5A09"/>
    <w:rsid w:val="009D6EF2"/>
    <w:rsid w:val="009E3095"/>
    <w:rsid w:val="009E79B5"/>
    <w:rsid w:val="009F46B3"/>
    <w:rsid w:val="009F4BD9"/>
    <w:rsid w:val="009F5F85"/>
    <w:rsid w:val="009F6540"/>
    <w:rsid w:val="009F7B0A"/>
    <w:rsid w:val="00A10211"/>
    <w:rsid w:val="00A40CCB"/>
    <w:rsid w:val="00A51261"/>
    <w:rsid w:val="00A52952"/>
    <w:rsid w:val="00A53E74"/>
    <w:rsid w:val="00A64DEC"/>
    <w:rsid w:val="00A677FC"/>
    <w:rsid w:val="00A71C6D"/>
    <w:rsid w:val="00A7547C"/>
    <w:rsid w:val="00A95963"/>
    <w:rsid w:val="00AA5D3B"/>
    <w:rsid w:val="00AB2A9B"/>
    <w:rsid w:val="00AB3DE1"/>
    <w:rsid w:val="00B021D0"/>
    <w:rsid w:val="00B06ED2"/>
    <w:rsid w:val="00B20FE1"/>
    <w:rsid w:val="00B3295A"/>
    <w:rsid w:val="00B45EF4"/>
    <w:rsid w:val="00B54BA6"/>
    <w:rsid w:val="00B57C3E"/>
    <w:rsid w:val="00BA11F0"/>
    <w:rsid w:val="00BA420F"/>
    <w:rsid w:val="00BA76A5"/>
    <w:rsid w:val="00BB1065"/>
    <w:rsid w:val="00BE1D9D"/>
    <w:rsid w:val="00BE3D39"/>
    <w:rsid w:val="00BF319A"/>
    <w:rsid w:val="00BF38E3"/>
    <w:rsid w:val="00BF7C78"/>
    <w:rsid w:val="00BF7C93"/>
    <w:rsid w:val="00C179C7"/>
    <w:rsid w:val="00C35F0D"/>
    <w:rsid w:val="00C405F1"/>
    <w:rsid w:val="00C408F4"/>
    <w:rsid w:val="00C44723"/>
    <w:rsid w:val="00C44FB7"/>
    <w:rsid w:val="00C47B55"/>
    <w:rsid w:val="00C5580E"/>
    <w:rsid w:val="00C558B3"/>
    <w:rsid w:val="00C579C6"/>
    <w:rsid w:val="00C600AC"/>
    <w:rsid w:val="00C65862"/>
    <w:rsid w:val="00C67313"/>
    <w:rsid w:val="00C831B1"/>
    <w:rsid w:val="00C93D94"/>
    <w:rsid w:val="00CB39CE"/>
    <w:rsid w:val="00CC434D"/>
    <w:rsid w:val="00CD2930"/>
    <w:rsid w:val="00CD421C"/>
    <w:rsid w:val="00CE3A69"/>
    <w:rsid w:val="00CE769D"/>
    <w:rsid w:val="00D019E8"/>
    <w:rsid w:val="00D058DA"/>
    <w:rsid w:val="00D07FAE"/>
    <w:rsid w:val="00D252B8"/>
    <w:rsid w:val="00D331EE"/>
    <w:rsid w:val="00D37A9C"/>
    <w:rsid w:val="00D40F0D"/>
    <w:rsid w:val="00D45411"/>
    <w:rsid w:val="00D53BB9"/>
    <w:rsid w:val="00D53D10"/>
    <w:rsid w:val="00D63F52"/>
    <w:rsid w:val="00D7260E"/>
    <w:rsid w:val="00D735A8"/>
    <w:rsid w:val="00D96F04"/>
    <w:rsid w:val="00DA0ED3"/>
    <w:rsid w:val="00DA2B34"/>
    <w:rsid w:val="00DB4D3A"/>
    <w:rsid w:val="00DC69D8"/>
    <w:rsid w:val="00DD08C5"/>
    <w:rsid w:val="00DD1BAB"/>
    <w:rsid w:val="00DE4CFC"/>
    <w:rsid w:val="00DE71A4"/>
    <w:rsid w:val="00E10686"/>
    <w:rsid w:val="00E26E55"/>
    <w:rsid w:val="00E31665"/>
    <w:rsid w:val="00E54464"/>
    <w:rsid w:val="00E5557F"/>
    <w:rsid w:val="00E61B29"/>
    <w:rsid w:val="00E662DF"/>
    <w:rsid w:val="00E75946"/>
    <w:rsid w:val="00E80D1F"/>
    <w:rsid w:val="00E8324B"/>
    <w:rsid w:val="00E87303"/>
    <w:rsid w:val="00E87CEE"/>
    <w:rsid w:val="00E93B87"/>
    <w:rsid w:val="00E97949"/>
    <w:rsid w:val="00EA7F93"/>
    <w:rsid w:val="00EB2BEE"/>
    <w:rsid w:val="00ED431C"/>
    <w:rsid w:val="00F2613E"/>
    <w:rsid w:val="00F604F1"/>
    <w:rsid w:val="00F629BA"/>
    <w:rsid w:val="00F84B38"/>
    <w:rsid w:val="00F91B2C"/>
    <w:rsid w:val="00FB21E2"/>
    <w:rsid w:val="00FB66C6"/>
    <w:rsid w:val="00FE6160"/>
    <w:rsid w:val="00FE7A15"/>
    <w:rsid w:val="00FF1AEE"/>
    <w:rsid w:val="00FF5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80484"/>
  <w15:chartTrackingRefBased/>
  <w15:docId w15:val="{90744D60-7DA2-4968-A58F-590B9CF08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82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1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F2C"/>
    <w:pPr>
      <w:ind w:left="720"/>
      <w:contextualSpacing/>
    </w:pPr>
  </w:style>
  <w:style w:type="table" w:styleId="GridTable3-Accent3">
    <w:name w:val="Grid Table 3 Accent 3"/>
    <w:basedOn w:val="TableNormal"/>
    <w:uiPriority w:val="48"/>
    <w:rsid w:val="006B1F2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6Colorful-Accent5">
    <w:name w:val="Grid Table 6 Colorful Accent 5"/>
    <w:basedOn w:val="TableNormal"/>
    <w:uiPriority w:val="51"/>
    <w:rsid w:val="008C154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Hyperlink">
    <w:name w:val="Hyperlink"/>
    <w:basedOn w:val="DefaultParagraphFont"/>
    <w:uiPriority w:val="99"/>
    <w:unhideWhenUsed/>
    <w:rsid w:val="00BE1D9D"/>
    <w:rPr>
      <w:color w:val="0563C1" w:themeColor="hyperlink"/>
      <w:u w:val="single"/>
    </w:rPr>
  </w:style>
  <w:style w:type="character" w:styleId="UnresolvedMention">
    <w:name w:val="Unresolved Mention"/>
    <w:basedOn w:val="DefaultParagraphFont"/>
    <w:uiPriority w:val="99"/>
    <w:semiHidden/>
    <w:unhideWhenUsed/>
    <w:rsid w:val="00BE1D9D"/>
    <w:rPr>
      <w:color w:val="605E5C"/>
      <w:shd w:val="clear" w:color="auto" w:fill="E1DFDD"/>
    </w:rPr>
  </w:style>
  <w:style w:type="paragraph" w:customStyle="1" w:styleId="SubBL">
    <w:name w:val="Sub BL"/>
    <w:basedOn w:val="BL"/>
    <w:qFormat/>
    <w:rsid w:val="004D4D4D"/>
    <w:pPr>
      <w:numPr>
        <w:ilvl w:val="1"/>
      </w:numPr>
    </w:pPr>
    <w:rPr>
      <w:sz w:val="20"/>
    </w:rPr>
  </w:style>
  <w:style w:type="paragraph" w:customStyle="1" w:styleId="BL">
    <w:name w:val="BL"/>
    <w:uiPriority w:val="99"/>
    <w:rsid w:val="004D4D4D"/>
    <w:pPr>
      <w:numPr>
        <w:numId w:val="16"/>
      </w:numPr>
      <w:spacing w:after="80" w:line="240" w:lineRule="auto"/>
    </w:pPr>
    <w:rPr>
      <w:rFonts w:ascii="Arial" w:eastAsia="Times New Roman" w:hAnsi="Arial" w:cs="Arial"/>
      <w:szCs w:val="19"/>
    </w:rPr>
  </w:style>
  <w:style w:type="character" w:customStyle="1" w:styleId="normaltextrun">
    <w:name w:val="normaltextrun"/>
    <w:basedOn w:val="DefaultParagraphFont"/>
    <w:rsid w:val="00AB2A9B"/>
  </w:style>
  <w:style w:type="paragraph" w:customStyle="1" w:styleId="Heading">
    <w:name w:val="Heading"/>
    <w:basedOn w:val="Normal"/>
    <w:qFormat/>
    <w:rsid w:val="005C095D"/>
    <w:pPr>
      <w:spacing w:before="40" w:after="120" w:line="240" w:lineRule="auto"/>
    </w:pPr>
    <w:rPr>
      <w:rFonts w:ascii="Arial" w:eastAsia="Times New Roman" w:hAnsi="Arial" w:cs="Arial"/>
      <w:b/>
      <w:sz w:val="28"/>
      <w:szCs w:val="19"/>
    </w:rPr>
  </w:style>
  <w:style w:type="paragraph" w:customStyle="1" w:styleId="Cheadrule">
    <w:name w:val="Chead+rule"/>
    <w:rsid w:val="005C095D"/>
    <w:pPr>
      <w:keepNext/>
      <w:widowControl w:val="0"/>
      <w:pBdr>
        <w:top w:val="single" w:sz="6" w:space="1" w:color="auto"/>
      </w:pBdr>
      <w:spacing w:before="240" w:after="120" w:line="240" w:lineRule="auto"/>
    </w:pPr>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509689">
      <w:bodyDiv w:val="1"/>
      <w:marLeft w:val="0"/>
      <w:marRight w:val="0"/>
      <w:marTop w:val="0"/>
      <w:marBottom w:val="0"/>
      <w:divBdr>
        <w:top w:val="none" w:sz="0" w:space="0" w:color="auto"/>
        <w:left w:val="none" w:sz="0" w:space="0" w:color="auto"/>
        <w:bottom w:val="none" w:sz="0" w:space="0" w:color="auto"/>
        <w:right w:val="none" w:sz="0" w:space="0" w:color="auto"/>
      </w:divBdr>
    </w:div>
    <w:div w:id="1250777009">
      <w:bodyDiv w:val="1"/>
      <w:marLeft w:val="0"/>
      <w:marRight w:val="0"/>
      <w:marTop w:val="0"/>
      <w:marBottom w:val="0"/>
      <w:divBdr>
        <w:top w:val="none" w:sz="0" w:space="0" w:color="auto"/>
        <w:left w:val="none" w:sz="0" w:space="0" w:color="auto"/>
        <w:bottom w:val="none" w:sz="0" w:space="0" w:color="auto"/>
        <w:right w:val="none" w:sz="0" w:space="0" w:color="auto"/>
      </w:divBdr>
    </w:div>
    <w:div w:id="202555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3</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Sarah</dc:creator>
  <cp:keywords/>
  <dc:description/>
  <cp:lastModifiedBy>Sarah Evans</cp:lastModifiedBy>
  <cp:revision>30</cp:revision>
  <cp:lastPrinted>2021-07-13T14:46:00Z</cp:lastPrinted>
  <dcterms:created xsi:type="dcterms:W3CDTF">2021-09-02T18:26:00Z</dcterms:created>
  <dcterms:modified xsi:type="dcterms:W3CDTF">2021-09-02T19:31:00Z</dcterms:modified>
</cp:coreProperties>
</file>