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61E" w14:textId="77777777" w:rsidR="00F13E27" w:rsidRDefault="00F13E27"/>
    <w:p w14:paraId="4537B6F9" w14:textId="77777777" w:rsidR="002917B7" w:rsidRPr="002917B7" w:rsidRDefault="002917B7" w:rsidP="002917B7">
      <w:pPr>
        <w:rPr>
          <w:lang w:val="en-US"/>
        </w:rPr>
      </w:pPr>
      <w:r w:rsidRPr="002917B7">
        <w:rPr>
          <w:b/>
          <w:bCs/>
        </w:rPr>
        <w:t>Subject Intent</w:t>
      </w:r>
      <w:r w:rsidRPr="002917B7">
        <w:rPr>
          <w:rFonts w:ascii="Arial" w:hAnsi="Arial" w:cs="Arial"/>
          <w:lang w:val="en-US"/>
        </w:rPr>
        <w:t>​</w:t>
      </w:r>
    </w:p>
    <w:p w14:paraId="05733844" w14:textId="4AC9A8F6" w:rsidR="002917B7" w:rsidRPr="002917B7" w:rsidRDefault="002917B7" w:rsidP="002917B7">
      <w:r w:rsidRPr="002917B7">
        <w:t>At Lugwardine Primary Academy</w:t>
      </w:r>
      <w:r>
        <w:t>,</w:t>
      </w:r>
      <w:r w:rsidRPr="002917B7">
        <w:t xml:space="preserve"> our pupils will develop a curiosity and a love of History. Through our teaching, they will develop a strong understanding of chronology and periods of history, including the links and concepts between and within them. Throughout our enquiries, our pupils will secure strong historical skills</w:t>
      </w:r>
      <w:r>
        <w:t>,</w:t>
      </w:r>
      <w:r w:rsidRPr="002917B7">
        <w:t xml:space="preserve"> including their ability to: investigate and interpret the past; evaluate evidence; communicate effectively. As our pupils move through school, from EYFS to the time they leave year 6, we will teach them to think like an historian, to have secure knowledge, an appreciation of a range of past, diverse peoples and become resilient learners who are able to apply their knowledge and skills.</w:t>
      </w:r>
      <w:r w:rsidRPr="002917B7">
        <w:rPr>
          <w:rFonts w:ascii="Arial" w:hAnsi="Arial" w:cs="Arial"/>
        </w:rPr>
        <w:t>​</w:t>
      </w:r>
    </w:p>
    <w:p w14:paraId="778FE7F1" w14:textId="4FFAC5A1" w:rsidR="002917B7" w:rsidRPr="002917B7" w:rsidRDefault="002917B7" w:rsidP="002917B7">
      <w:r w:rsidRPr="002917B7">
        <w:t>The study of history ignites children’s curiosity about the past in Britain and the wider world. As such, Lugwardine Primary Academy aims to provide a high-quality history education that develops both our children’s knowledge and understanding of our world, past and present, and their disciplinary skills. Using historical enquiries, children will grow chronological narratives of local and wider world events.  Through finding out about how and why the local community, culture, our country and our world have developed over time, children understand how the past influences the present. Furthermore, the history curriculum at Lugwardine Primary Academy supports children to develop a context for their growing sense of identity.  Together</w:t>
      </w:r>
      <w:r>
        <w:t>,</w:t>
      </w:r>
      <w:r w:rsidRPr="002917B7">
        <w:t xml:space="preserve"> </w:t>
      </w:r>
      <w:r>
        <w:t>this</w:t>
      </w:r>
      <w:r w:rsidRPr="002917B7">
        <w:t xml:space="preserve"> knowledge and </w:t>
      </w:r>
      <w:r>
        <w:t xml:space="preserve">these </w:t>
      </w:r>
      <w:r w:rsidRPr="002917B7">
        <w:t>skills will develop our children’s critical thinking and help them to question the influences of the past on decisions today.</w:t>
      </w:r>
      <w:r w:rsidRPr="002917B7">
        <w:rPr>
          <w:rFonts w:ascii="Arial" w:hAnsi="Arial" w:cs="Arial"/>
        </w:rPr>
        <w:t>​</w:t>
      </w:r>
    </w:p>
    <w:p w14:paraId="60D97C76" w14:textId="77777777" w:rsidR="002917B7" w:rsidRPr="002917B7" w:rsidRDefault="002917B7" w:rsidP="002917B7">
      <w:pPr>
        <w:tabs>
          <w:tab w:val="center" w:pos="7852"/>
        </w:tabs>
        <w:rPr>
          <w:rFonts w:ascii="Arial" w:hAnsi="Arial" w:cs="Arial"/>
        </w:rPr>
      </w:pPr>
      <w:r w:rsidRPr="002917B7">
        <w:rPr>
          <w:rFonts w:ascii="Arial" w:hAnsi="Arial" w:cs="Arial"/>
          <w:lang w:val="en-US"/>
        </w:rPr>
        <w:t>​</w:t>
      </w:r>
      <w:r w:rsidRPr="002917B7">
        <w:rPr>
          <w:rFonts w:ascii="Arial" w:hAnsi="Arial" w:cs="Arial"/>
        </w:rPr>
        <w:t>When studying History, Lugwardine Primary Academy pupils:​</w:t>
      </w:r>
    </w:p>
    <w:p w14:paraId="128892E9" w14:textId="77777777" w:rsidR="002917B7" w:rsidRPr="002917B7" w:rsidRDefault="002917B7" w:rsidP="002917B7">
      <w:pPr>
        <w:numPr>
          <w:ilvl w:val="0"/>
          <w:numId w:val="7"/>
        </w:numPr>
        <w:tabs>
          <w:tab w:val="center" w:pos="7852"/>
        </w:tabs>
        <w:rPr>
          <w:rFonts w:ascii="Arial" w:hAnsi="Arial" w:cs="Arial"/>
        </w:rPr>
      </w:pPr>
      <w:r w:rsidRPr="002917B7">
        <w:rPr>
          <w:rFonts w:ascii="Arial" w:hAnsi="Arial" w:cs="Arial"/>
        </w:rPr>
        <w:t>Celebrate the </w:t>
      </w:r>
      <w:r w:rsidRPr="002917B7">
        <w:rPr>
          <w:rFonts w:ascii="Arial" w:hAnsi="Arial" w:cs="Arial"/>
          <w:b/>
          <w:bCs/>
        </w:rPr>
        <w:t>achievement</w:t>
      </w:r>
      <w:r w:rsidRPr="002917B7">
        <w:rPr>
          <w:rFonts w:ascii="Arial" w:hAnsi="Arial" w:cs="Arial"/>
        </w:rPr>
        <w:t> of making good progress in our historical understanding​</w:t>
      </w:r>
    </w:p>
    <w:p w14:paraId="1C78B888" w14:textId="77777777" w:rsidR="002917B7" w:rsidRPr="002917B7" w:rsidRDefault="002917B7" w:rsidP="002917B7">
      <w:pPr>
        <w:numPr>
          <w:ilvl w:val="0"/>
          <w:numId w:val="7"/>
        </w:numPr>
        <w:tabs>
          <w:tab w:val="center" w:pos="7852"/>
        </w:tabs>
        <w:rPr>
          <w:rFonts w:ascii="Arial" w:hAnsi="Arial" w:cs="Arial"/>
        </w:rPr>
      </w:pPr>
      <w:r w:rsidRPr="002917B7">
        <w:rPr>
          <w:rFonts w:ascii="Arial" w:hAnsi="Arial" w:cs="Arial"/>
        </w:rPr>
        <w:t>Learn to show </w:t>
      </w:r>
      <w:r w:rsidRPr="002917B7">
        <w:rPr>
          <w:rFonts w:ascii="Arial" w:hAnsi="Arial" w:cs="Arial"/>
          <w:b/>
          <w:bCs/>
        </w:rPr>
        <w:t>respect</w:t>
      </w:r>
      <w:r w:rsidRPr="002917B7">
        <w:rPr>
          <w:rFonts w:ascii="Arial" w:hAnsi="Arial" w:cs="Arial"/>
        </w:rPr>
        <w:t> for other cultures and the world around us both past and present​</w:t>
      </w:r>
    </w:p>
    <w:p w14:paraId="5E4C029C" w14:textId="77777777" w:rsidR="002917B7" w:rsidRPr="002917B7" w:rsidRDefault="002917B7" w:rsidP="002917B7">
      <w:pPr>
        <w:numPr>
          <w:ilvl w:val="0"/>
          <w:numId w:val="7"/>
        </w:numPr>
        <w:tabs>
          <w:tab w:val="center" w:pos="7852"/>
        </w:tabs>
        <w:rPr>
          <w:rFonts w:ascii="Arial" w:hAnsi="Arial" w:cs="Arial"/>
        </w:rPr>
      </w:pPr>
      <w:r w:rsidRPr="002917B7">
        <w:rPr>
          <w:rFonts w:ascii="Arial" w:hAnsi="Arial" w:cs="Arial"/>
        </w:rPr>
        <w:t>Explore </w:t>
      </w:r>
      <w:r w:rsidRPr="002917B7">
        <w:rPr>
          <w:rFonts w:ascii="Arial" w:hAnsi="Arial" w:cs="Arial"/>
          <w:b/>
          <w:bCs/>
        </w:rPr>
        <w:t>equality</w:t>
      </w:r>
      <w:r w:rsidRPr="002917B7">
        <w:rPr>
          <w:rFonts w:ascii="Arial" w:hAnsi="Arial" w:cs="Arial"/>
        </w:rPr>
        <w:t> issues through the study of cultural awareness and diversity​</w:t>
      </w:r>
    </w:p>
    <w:p w14:paraId="250D0645" w14:textId="77777777" w:rsidR="002917B7" w:rsidRPr="002917B7" w:rsidRDefault="002917B7" w:rsidP="002917B7">
      <w:pPr>
        <w:numPr>
          <w:ilvl w:val="0"/>
          <w:numId w:val="7"/>
        </w:numPr>
        <w:tabs>
          <w:tab w:val="center" w:pos="7852"/>
        </w:tabs>
        <w:rPr>
          <w:rFonts w:ascii="Arial" w:hAnsi="Arial" w:cs="Arial"/>
        </w:rPr>
      </w:pPr>
      <w:r w:rsidRPr="002917B7">
        <w:rPr>
          <w:rFonts w:ascii="Arial" w:hAnsi="Arial" w:cs="Arial"/>
        </w:rPr>
        <w:t>Show </w:t>
      </w:r>
      <w:r w:rsidRPr="002917B7">
        <w:rPr>
          <w:rFonts w:ascii="Arial" w:hAnsi="Arial" w:cs="Arial"/>
          <w:b/>
          <w:bCs/>
        </w:rPr>
        <w:t>curiosity</w:t>
      </w:r>
      <w:r w:rsidRPr="002917B7">
        <w:rPr>
          <w:rFonts w:ascii="Arial" w:hAnsi="Arial" w:cs="Arial"/>
        </w:rPr>
        <w:t> about the past, the impact the past has had on lives today and how this can inform future decisions​</w:t>
      </w:r>
    </w:p>
    <w:p w14:paraId="7FB6589C" w14:textId="77777777" w:rsidR="002917B7" w:rsidRPr="002917B7" w:rsidRDefault="002917B7" w:rsidP="002917B7">
      <w:pPr>
        <w:numPr>
          <w:ilvl w:val="0"/>
          <w:numId w:val="7"/>
        </w:numPr>
        <w:tabs>
          <w:tab w:val="center" w:pos="7852"/>
        </w:tabs>
        <w:rPr>
          <w:rFonts w:ascii="Arial" w:hAnsi="Arial" w:cs="Arial"/>
        </w:rPr>
      </w:pPr>
      <w:r w:rsidRPr="002917B7">
        <w:rPr>
          <w:rFonts w:ascii="Arial" w:hAnsi="Arial" w:cs="Arial"/>
        </w:rPr>
        <w:t>Are </w:t>
      </w:r>
      <w:r w:rsidRPr="002917B7">
        <w:rPr>
          <w:rFonts w:ascii="Arial" w:hAnsi="Arial" w:cs="Arial"/>
          <w:b/>
          <w:bCs/>
        </w:rPr>
        <w:t>creative</w:t>
      </w:r>
      <w:r w:rsidRPr="002917B7">
        <w:rPr>
          <w:rFonts w:ascii="Arial" w:hAnsi="Arial" w:cs="Arial"/>
        </w:rPr>
        <w:t> in exploring and presenting their learning​</w:t>
      </w:r>
    </w:p>
    <w:p w14:paraId="117246D2" w14:textId="77777777" w:rsidR="002917B7" w:rsidRPr="002917B7" w:rsidRDefault="002917B7" w:rsidP="002917B7">
      <w:pPr>
        <w:numPr>
          <w:ilvl w:val="0"/>
          <w:numId w:val="7"/>
        </w:numPr>
        <w:tabs>
          <w:tab w:val="center" w:pos="7852"/>
        </w:tabs>
        <w:rPr>
          <w:rFonts w:ascii="Arial" w:hAnsi="Arial" w:cs="Arial"/>
        </w:rPr>
      </w:pPr>
      <w:r w:rsidRPr="002917B7">
        <w:rPr>
          <w:rFonts w:ascii="Arial" w:hAnsi="Arial" w:cs="Arial"/>
        </w:rPr>
        <w:t>Show </w:t>
      </w:r>
      <w:r w:rsidRPr="002917B7">
        <w:rPr>
          <w:rFonts w:ascii="Arial" w:hAnsi="Arial" w:cs="Arial"/>
          <w:b/>
          <w:bCs/>
        </w:rPr>
        <w:t>resilience</w:t>
      </w:r>
      <w:r w:rsidRPr="002917B7">
        <w:rPr>
          <w:rFonts w:ascii="Arial" w:hAnsi="Arial" w:cs="Arial"/>
        </w:rPr>
        <w:t> in disciplinary skills​</w:t>
      </w:r>
    </w:p>
    <w:p w14:paraId="68139A5D" w14:textId="77777777" w:rsidR="002917B7" w:rsidRPr="002917B7" w:rsidRDefault="002917B7" w:rsidP="002917B7">
      <w:pPr>
        <w:tabs>
          <w:tab w:val="center" w:pos="7852"/>
        </w:tabs>
        <w:rPr>
          <w:rFonts w:ascii="Arial" w:hAnsi="Arial" w:cs="Arial"/>
        </w:rPr>
      </w:pPr>
      <w:r w:rsidRPr="002917B7">
        <w:rPr>
          <w:rFonts w:ascii="Arial" w:hAnsi="Arial" w:cs="Arial"/>
        </w:rPr>
        <w:t>​</w:t>
      </w:r>
    </w:p>
    <w:p w14:paraId="20EA13D7" w14:textId="77777777" w:rsidR="002917B7" w:rsidRPr="002917B7" w:rsidRDefault="002917B7" w:rsidP="002917B7">
      <w:pPr>
        <w:tabs>
          <w:tab w:val="center" w:pos="7852"/>
        </w:tabs>
        <w:rPr>
          <w:rFonts w:ascii="Arial" w:hAnsi="Arial" w:cs="Arial"/>
          <w:sz w:val="16"/>
          <w:szCs w:val="16"/>
          <w:lang w:val="en-US"/>
        </w:rPr>
      </w:pPr>
    </w:p>
    <w:p w14:paraId="43915278" w14:textId="77777777" w:rsidR="002917B7" w:rsidRPr="002917B7" w:rsidRDefault="002917B7" w:rsidP="002917B7">
      <w:pPr>
        <w:tabs>
          <w:tab w:val="center" w:pos="7852"/>
        </w:tabs>
        <w:rPr>
          <w:rFonts w:ascii="Arial" w:hAnsi="Arial" w:cs="Arial"/>
          <w:lang w:val="en-US"/>
        </w:rPr>
      </w:pPr>
      <w:r w:rsidRPr="002917B7">
        <w:rPr>
          <w:rFonts w:ascii="Arial" w:hAnsi="Arial" w:cs="Arial"/>
          <w:b/>
          <w:bCs/>
        </w:rPr>
        <w:lastRenderedPageBreak/>
        <w:t>Subject Implementation</w:t>
      </w:r>
      <w:r w:rsidRPr="002917B7">
        <w:rPr>
          <w:rFonts w:ascii="Arial" w:hAnsi="Arial" w:cs="Arial"/>
          <w:lang w:val="en-US"/>
        </w:rPr>
        <w:t>​</w:t>
      </w:r>
    </w:p>
    <w:p w14:paraId="3915A55A" w14:textId="1263D942" w:rsidR="002917B7" w:rsidRPr="002917B7" w:rsidRDefault="002917B7" w:rsidP="002917B7">
      <w:pPr>
        <w:tabs>
          <w:tab w:val="center" w:pos="7852"/>
        </w:tabs>
        <w:rPr>
          <w:rFonts w:ascii="Arial" w:hAnsi="Arial" w:cs="Arial"/>
        </w:rPr>
      </w:pPr>
      <w:r w:rsidRPr="002917B7">
        <w:rPr>
          <w:rFonts w:ascii="Arial" w:hAnsi="Arial" w:cs="Arial"/>
        </w:rPr>
        <w:t>At Lugwardine Primary Academy</w:t>
      </w:r>
      <w:r>
        <w:rPr>
          <w:rFonts w:ascii="Arial" w:hAnsi="Arial" w:cs="Arial"/>
        </w:rPr>
        <w:t>,</w:t>
      </w:r>
      <w:r w:rsidRPr="002917B7">
        <w:rPr>
          <w:rFonts w:ascii="Arial" w:hAnsi="Arial" w:cs="Arial"/>
        </w:rPr>
        <w:t xml:space="preserve"> History is taught using a curriculum progression which can be found on the school’s website. Historical substantive and disciplinary knowledge are taught through an enquiry approach.  Each enquiry will have a main subject focus as well as </w:t>
      </w:r>
      <w:r>
        <w:rPr>
          <w:rFonts w:ascii="Arial" w:hAnsi="Arial" w:cs="Arial"/>
        </w:rPr>
        <w:t>complementary</w:t>
      </w:r>
      <w:r w:rsidRPr="002917B7">
        <w:rPr>
          <w:rFonts w:ascii="Arial" w:hAnsi="Arial" w:cs="Arial"/>
        </w:rPr>
        <w:t>, subsidiary foci.  These are mapped out through the long-term curriculum plans</w:t>
      </w:r>
      <w:r>
        <w:rPr>
          <w:rFonts w:ascii="Arial" w:hAnsi="Arial" w:cs="Arial"/>
        </w:rPr>
        <w:t>,</w:t>
      </w:r>
      <w:r w:rsidRPr="002917B7">
        <w:rPr>
          <w:rFonts w:ascii="Arial" w:hAnsi="Arial" w:cs="Arial"/>
        </w:rPr>
        <w:t xml:space="preserve"> ensuring coverage of the National Curriculum.​</w:t>
      </w:r>
    </w:p>
    <w:p w14:paraId="0E754CC8" w14:textId="094EA86F" w:rsidR="002917B7" w:rsidRPr="002917B7" w:rsidRDefault="002917B7" w:rsidP="002917B7">
      <w:pPr>
        <w:tabs>
          <w:tab w:val="center" w:pos="7852"/>
        </w:tabs>
        <w:rPr>
          <w:rFonts w:ascii="Arial" w:hAnsi="Arial" w:cs="Arial"/>
        </w:rPr>
      </w:pPr>
      <w:r w:rsidRPr="002917B7">
        <w:rPr>
          <w:rFonts w:ascii="Arial" w:hAnsi="Arial" w:cs="Arial"/>
        </w:rPr>
        <w:t>Key concepts have been identified within History</w:t>
      </w:r>
      <w:r>
        <w:rPr>
          <w:rFonts w:ascii="Arial" w:hAnsi="Arial" w:cs="Arial"/>
        </w:rPr>
        <w:t>,</w:t>
      </w:r>
      <w:r w:rsidRPr="002917B7">
        <w:rPr>
          <w:rFonts w:ascii="Arial" w:hAnsi="Arial" w:cs="Arial"/>
        </w:rPr>
        <w:t xml:space="preserve"> and these are built on year by year as the pupils progress through the curriculum. ​</w:t>
      </w:r>
    </w:p>
    <w:p w14:paraId="450F5B63"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Chronology​</w:t>
      </w:r>
    </w:p>
    <w:p w14:paraId="7931D0C9"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Historical terms​</w:t>
      </w:r>
    </w:p>
    <w:p w14:paraId="07239779"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Interpretation of history​</w:t>
      </w:r>
    </w:p>
    <w:p w14:paraId="7B76B886"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Historical enquiry​</w:t>
      </w:r>
    </w:p>
    <w:p w14:paraId="1491D608"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Continuity and change​</w:t>
      </w:r>
    </w:p>
    <w:p w14:paraId="39CCB35E"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Cause and consequence​</w:t>
      </w:r>
    </w:p>
    <w:p w14:paraId="7D09FB68"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Similarity and difference​</w:t>
      </w:r>
    </w:p>
    <w:p w14:paraId="02FEB1F5" w14:textId="77777777" w:rsidR="002917B7" w:rsidRPr="002917B7" w:rsidRDefault="002917B7" w:rsidP="002917B7">
      <w:pPr>
        <w:numPr>
          <w:ilvl w:val="0"/>
          <w:numId w:val="8"/>
        </w:numPr>
        <w:tabs>
          <w:tab w:val="center" w:pos="7852"/>
        </w:tabs>
        <w:rPr>
          <w:rFonts w:ascii="Arial" w:hAnsi="Arial" w:cs="Arial"/>
        </w:rPr>
      </w:pPr>
      <w:r w:rsidRPr="002917B7">
        <w:rPr>
          <w:rFonts w:ascii="Arial" w:hAnsi="Arial" w:cs="Arial"/>
        </w:rPr>
        <w:t>Significance of events and people​</w:t>
      </w:r>
    </w:p>
    <w:p w14:paraId="7FFDAA24" w14:textId="77777777" w:rsidR="002917B7" w:rsidRPr="002917B7" w:rsidRDefault="002917B7" w:rsidP="002917B7">
      <w:pPr>
        <w:tabs>
          <w:tab w:val="center" w:pos="7852"/>
        </w:tabs>
        <w:rPr>
          <w:rFonts w:ascii="Arial" w:hAnsi="Arial" w:cs="Arial"/>
        </w:rPr>
      </w:pPr>
      <w:r w:rsidRPr="002917B7">
        <w:rPr>
          <w:rFonts w:ascii="Arial" w:hAnsi="Arial" w:cs="Arial"/>
        </w:rPr>
        <w:t> In every historical enquiry, children develop their historical skills.  Children take on the role of historian as the state of being which is central to our enquiry curriculum approach.​</w:t>
      </w:r>
    </w:p>
    <w:p w14:paraId="41751261" w14:textId="77777777" w:rsidR="002917B7" w:rsidRPr="002917B7" w:rsidRDefault="002917B7" w:rsidP="002917B7">
      <w:pPr>
        <w:tabs>
          <w:tab w:val="center" w:pos="7852"/>
        </w:tabs>
        <w:rPr>
          <w:rFonts w:ascii="Arial" w:hAnsi="Arial" w:cs="Arial"/>
          <w:sz w:val="20"/>
          <w:szCs w:val="20"/>
          <w:lang w:val="en-US"/>
        </w:rPr>
      </w:pPr>
      <w:r w:rsidRPr="002917B7">
        <w:rPr>
          <w:rFonts w:ascii="Arial" w:hAnsi="Arial" w:cs="Arial"/>
          <w:lang w:val="en-US"/>
        </w:rPr>
        <w:t>​</w:t>
      </w:r>
    </w:p>
    <w:p w14:paraId="7BA000DD" w14:textId="77777777" w:rsidR="002917B7" w:rsidRPr="002917B7" w:rsidRDefault="002917B7" w:rsidP="002917B7">
      <w:pPr>
        <w:tabs>
          <w:tab w:val="center" w:pos="7852"/>
        </w:tabs>
        <w:rPr>
          <w:rFonts w:ascii="Arial" w:hAnsi="Arial" w:cs="Arial"/>
          <w:lang w:val="en-US"/>
        </w:rPr>
      </w:pPr>
      <w:r w:rsidRPr="002917B7">
        <w:rPr>
          <w:rFonts w:ascii="Arial" w:hAnsi="Arial" w:cs="Arial"/>
          <w:b/>
          <w:bCs/>
        </w:rPr>
        <w:t>Subject Impact</w:t>
      </w:r>
      <w:r w:rsidRPr="002917B7">
        <w:rPr>
          <w:rFonts w:ascii="Arial" w:hAnsi="Arial" w:cs="Arial"/>
          <w:lang w:val="en-US"/>
        </w:rPr>
        <w:t>​</w:t>
      </w:r>
    </w:p>
    <w:p w14:paraId="66C1F9B1" w14:textId="2E9DD2F3" w:rsidR="002917B7" w:rsidRPr="002917B7" w:rsidRDefault="002917B7" w:rsidP="002917B7">
      <w:pPr>
        <w:tabs>
          <w:tab w:val="center" w:pos="7852"/>
        </w:tabs>
        <w:rPr>
          <w:rFonts w:ascii="Arial" w:hAnsi="Arial" w:cs="Arial"/>
        </w:rPr>
      </w:pPr>
      <w:r w:rsidRPr="002917B7">
        <w:rPr>
          <w:rFonts w:ascii="Arial" w:hAnsi="Arial" w:cs="Arial"/>
        </w:rPr>
        <w:t>At Lugwardine Primary Academy teachers assess consistently to inform their teaching and planning. Each enquiry builds towards a project which is shared with others.  This demonstrates what pupils have learnt through the enquiry.​</w:t>
      </w:r>
    </w:p>
    <w:p w14:paraId="0B9A541B" w14:textId="77777777" w:rsidR="002917B7" w:rsidRDefault="002917B7"/>
    <w:sectPr w:rsidR="002917B7"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53E1DFE1"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2917B7">
      <w:rPr>
        <w:rFonts w:ascii="Twinkl Cursive Unlooped" w:hAnsi="Twinkl Cursive Unlooped"/>
        <w:sz w:val="36"/>
        <w:szCs w:val="36"/>
      </w:rPr>
      <w:t>History</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81CAF"/>
    <w:multiLevelType w:val="multilevel"/>
    <w:tmpl w:val="3DE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35E34"/>
    <w:multiLevelType w:val="multilevel"/>
    <w:tmpl w:val="79E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C1216D"/>
    <w:multiLevelType w:val="multilevel"/>
    <w:tmpl w:val="225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837DBD"/>
    <w:multiLevelType w:val="multilevel"/>
    <w:tmpl w:val="0F5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2"/>
  </w:num>
  <w:num w:numId="2" w16cid:durableId="1450009932">
    <w:abstractNumId w:val="5"/>
  </w:num>
  <w:num w:numId="3" w16cid:durableId="1422333909">
    <w:abstractNumId w:val="0"/>
  </w:num>
  <w:num w:numId="4" w16cid:durableId="1129935597">
    <w:abstractNumId w:val="4"/>
  </w:num>
  <w:num w:numId="5" w16cid:durableId="1732460324">
    <w:abstractNumId w:val="1"/>
  </w:num>
  <w:num w:numId="6" w16cid:durableId="795836414">
    <w:abstractNumId w:val="3"/>
  </w:num>
  <w:num w:numId="7" w16cid:durableId="1893156408">
    <w:abstractNumId w:val="6"/>
  </w:num>
  <w:num w:numId="8" w16cid:durableId="44997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2917B7"/>
    <w:rsid w:val="00345DF7"/>
    <w:rsid w:val="0051112D"/>
    <w:rsid w:val="005B4FB2"/>
    <w:rsid w:val="00650206"/>
    <w:rsid w:val="00A02606"/>
    <w:rsid w:val="00BF351F"/>
    <w:rsid w:val="00C329AF"/>
    <w:rsid w:val="00D86FE5"/>
    <w:rsid w:val="00DB565A"/>
    <w:rsid w:val="00EC7A61"/>
    <w:rsid w:val="00F12E5E"/>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2844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2025-11-25T10:48:00Z</dcterms:created>
  <dcterms:modified xsi:type="dcterms:W3CDTF">2025-11-25T10:48:00Z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