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5C197" w14:textId="0F7C6583" w:rsidR="00B0567D" w:rsidRDefault="00971453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t>Outside -</w:t>
      </w:r>
      <w:r w:rsidRPr="00971453">
        <w:rPr>
          <w:sz w:val="44"/>
          <w:szCs w:val="44"/>
        </w:rPr>
        <w:t>Sand Area</w:t>
      </w:r>
      <w:r>
        <w:rPr>
          <w:sz w:val="44"/>
          <w:szCs w:val="4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86"/>
      </w:tblGrid>
      <w:tr w:rsidR="00971453" w14:paraId="4FF9FFF7" w14:textId="77777777" w:rsidTr="007B642F">
        <w:trPr>
          <w:trHeight w:val="1162"/>
        </w:trPr>
        <w:tc>
          <w:tcPr>
            <w:tcW w:w="10186" w:type="dxa"/>
          </w:tcPr>
          <w:p w14:paraId="608E5905" w14:textId="6D97AC84" w:rsidR="00971453" w:rsidRDefault="00971453" w:rsidP="00971453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Resources:</w:t>
            </w:r>
            <w:r>
              <w:rPr>
                <w:sz w:val="44"/>
                <w:szCs w:val="44"/>
              </w:rPr>
              <w:t xml:space="preserve"> </w:t>
            </w:r>
            <w:r w:rsidR="00917C70">
              <w:rPr>
                <w:sz w:val="44"/>
                <w:szCs w:val="44"/>
              </w:rPr>
              <w:t xml:space="preserve">spades, gold coins, jewellery, treasure, numerals, </w:t>
            </w:r>
            <w:r w:rsidR="00D24927">
              <w:rPr>
                <w:sz w:val="44"/>
                <w:szCs w:val="44"/>
              </w:rPr>
              <w:t xml:space="preserve">buckets </w:t>
            </w:r>
            <w:r w:rsidR="001E1115">
              <w:rPr>
                <w:sz w:val="44"/>
                <w:szCs w:val="44"/>
              </w:rPr>
              <w:t xml:space="preserve">with numbers on </w:t>
            </w:r>
            <w:r w:rsidR="00D24927">
              <w:rPr>
                <w:sz w:val="44"/>
                <w:szCs w:val="44"/>
              </w:rPr>
              <w:t>to collect coins.</w:t>
            </w:r>
            <w:r w:rsidR="00531C8F">
              <w:rPr>
                <w:sz w:val="44"/>
                <w:szCs w:val="44"/>
              </w:rPr>
              <w:t xml:space="preserve"> </w:t>
            </w:r>
          </w:p>
        </w:tc>
      </w:tr>
      <w:tr w:rsidR="00971453" w14:paraId="7F248385" w14:textId="77777777" w:rsidTr="007B642F">
        <w:trPr>
          <w:trHeight w:val="6285"/>
        </w:trPr>
        <w:tc>
          <w:tcPr>
            <w:tcW w:w="10186" w:type="dxa"/>
          </w:tcPr>
          <w:p w14:paraId="44DD76D4" w14:textId="060DC809" w:rsidR="00971453" w:rsidRDefault="00917C70" w:rsidP="00971453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9BFAE26" wp14:editId="5839F3B0">
                  <wp:extent cx="3139126" cy="3995860"/>
                  <wp:effectExtent l="0" t="0" r="4445" b="5080"/>
                  <wp:docPr id="1793281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2819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23" cy="400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453" w14:paraId="5E88142A" w14:textId="77777777" w:rsidTr="007B642F">
        <w:trPr>
          <w:trHeight w:val="3519"/>
        </w:trPr>
        <w:tc>
          <w:tcPr>
            <w:tcW w:w="10186" w:type="dxa"/>
          </w:tcPr>
          <w:p w14:paraId="45A96109" w14:textId="0DFC6852" w:rsidR="007B642F" w:rsidRDefault="007B642F" w:rsidP="007B642F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Learning Focus</w:t>
            </w:r>
            <w:r w:rsidR="00971453" w:rsidRPr="007B642F">
              <w:rPr>
                <w:sz w:val="44"/>
                <w:szCs w:val="44"/>
                <w:highlight w:val="yellow"/>
              </w:rPr>
              <w:t>:</w:t>
            </w:r>
            <w:r>
              <w:rPr>
                <w:sz w:val="44"/>
                <w:szCs w:val="44"/>
              </w:rPr>
              <w:t xml:space="preserve"> </w:t>
            </w:r>
          </w:p>
          <w:p w14:paraId="6146D06A" w14:textId="0CC4625F" w:rsidR="00971453" w:rsidRDefault="00971453" w:rsidP="007B642F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matching quantity to numeral – Composition of numbers. Counting </w:t>
            </w:r>
            <w:r w:rsidR="007B642F">
              <w:rPr>
                <w:sz w:val="44"/>
                <w:szCs w:val="44"/>
              </w:rPr>
              <w:t xml:space="preserve">up </w:t>
            </w:r>
            <w:r>
              <w:rPr>
                <w:sz w:val="44"/>
                <w:szCs w:val="44"/>
              </w:rPr>
              <w:t xml:space="preserve">to </w:t>
            </w:r>
            <w:r w:rsidR="007B642F">
              <w:rPr>
                <w:sz w:val="44"/>
                <w:szCs w:val="44"/>
              </w:rPr>
              <w:t>20.</w:t>
            </w:r>
          </w:p>
          <w:p w14:paraId="36D683B9" w14:textId="48198C2C" w:rsidR="00971453" w:rsidRDefault="00971453" w:rsidP="007B642F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 Recognise numerals</w:t>
            </w:r>
            <w:r w:rsidR="007B642F">
              <w:rPr>
                <w:sz w:val="44"/>
                <w:szCs w:val="44"/>
              </w:rPr>
              <w:t xml:space="preserve"> up to 100. Pairs of numbers to 10/20. Using concrete resources to represent numbers.</w:t>
            </w:r>
          </w:p>
        </w:tc>
      </w:tr>
      <w:tr w:rsidR="00971453" w14:paraId="686BA438" w14:textId="77777777" w:rsidTr="007B642F">
        <w:trPr>
          <w:trHeight w:val="3502"/>
        </w:trPr>
        <w:tc>
          <w:tcPr>
            <w:tcW w:w="10186" w:type="dxa"/>
          </w:tcPr>
          <w:p w14:paraId="68070F3C" w14:textId="77777777" w:rsidR="00971453" w:rsidRDefault="007B642F" w:rsidP="007B642F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</w:p>
          <w:p w14:paraId="308E2258" w14:textId="77777777" w:rsidR="00AA76E2" w:rsidRDefault="007B642F" w:rsidP="007B642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What number is that? </w:t>
            </w:r>
            <w:r w:rsidR="00D24927">
              <w:rPr>
                <w:sz w:val="44"/>
                <w:szCs w:val="44"/>
              </w:rPr>
              <w:t xml:space="preserve">How many coins have you found? </w:t>
            </w:r>
            <w:r>
              <w:rPr>
                <w:sz w:val="44"/>
                <w:szCs w:val="44"/>
              </w:rPr>
              <w:t xml:space="preserve">What is more than/less than? </w:t>
            </w:r>
          </w:p>
          <w:p w14:paraId="68C82837" w14:textId="49A09558" w:rsidR="007B642F" w:rsidRDefault="007B642F" w:rsidP="007B642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Can you count….? Can you </w:t>
            </w:r>
            <w:r w:rsidR="00D24927">
              <w:rPr>
                <w:sz w:val="44"/>
                <w:szCs w:val="44"/>
              </w:rPr>
              <w:t xml:space="preserve">find </w:t>
            </w:r>
            <w:r w:rsidR="00AA76E2">
              <w:rPr>
                <w:sz w:val="44"/>
                <w:szCs w:val="44"/>
              </w:rPr>
              <w:t>some treasure?</w:t>
            </w:r>
          </w:p>
          <w:p w14:paraId="257A85CC" w14:textId="1B8C82D1" w:rsidR="007B642F" w:rsidRDefault="00AA76E2" w:rsidP="007B642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Who has more coins? </w:t>
            </w:r>
            <w:r w:rsidR="00784211">
              <w:rPr>
                <w:sz w:val="44"/>
                <w:szCs w:val="44"/>
              </w:rPr>
              <w:t xml:space="preserve">What if I give you 1 more? </w:t>
            </w:r>
          </w:p>
        </w:tc>
      </w:tr>
    </w:tbl>
    <w:p w14:paraId="3BA984B1" w14:textId="3E036034" w:rsidR="00971453" w:rsidRDefault="001068F4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Inside</w:t>
      </w:r>
      <w:r w:rsidR="007B642F">
        <w:rPr>
          <w:sz w:val="44"/>
          <w:szCs w:val="44"/>
        </w:rPr>
        <w:t xml:space="preserve"> – </w:t>
      </w:r>
      <w:r>
        <w:rPr>
          <w:sz w:val="44"/>
          <w:szCs w:val="44"/>
        </w:rPr>
        <w:t>Tuff tray</w:t>
      </w:r>
      <w:r w:rsidR="007B642F">
        <w:rPr>
          <w:sz w:val="44"/>
          <w:szCs w:val="44"/>
        </w:rPr>
        <w:t xml:space="preserve"> – 8 children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B642F" w14:paraId="548A950D" w14:textId="77777777" w:rsidTr="007B642F">
        <w:tc>
          <w:tcPr>
            <w:tcW w:w="10456" w:type="dxa"/>
          </w:tcPr>
          <w:p w14:paraId="7345B701" w14:textId="5077E2E9" w:rsidR="007B642F" w:rsidRDefault="007B642F" w:rsidP="00971453">
            <w:pPr>
              <w:jc w:val="center"/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Resources:</w:t>
            </w:r>
            <w:r w:rsidR="001E1115">
              <w:rPr>
                <w:sz w:val="44"/>
                <w:szCs w:val="44"/>
              </w:rPr>
              <w:t xml:space="preserve"> Set up 1:</w:t>
            </w:r>
            <w:r>
              <w:rPr>
                <w:sz w:val="44"/>
                <w:szCs w:val="44"/>
              </w:rPr>
              <w:t xml:space="preserve"> </w:t>
            </w:r>
            <w:r w:rsidR="001068F4">
              <w:rPr>
                <w:sz w:val="44"/>
                <w:szCs w:val="44"/>
              </w:rPr>
              <w:t xml:space="preserve">frozen peas, spoons, </w:t>
            </w:r>
            <w:r w:rsidR="00102852">
              <w:rPr>
                <w:sz w:val="44"/>
                <w:szCs w:val="44"/>
              </w:rPr>
              <w:t xml:space="preserve">potato mashers, </w:t>
            </w:r>
            <w:r w:rsidR="00FE3E7C">
              <w:rPr>
                <w:sz w:val="44"/>
                <w:szCs w:val="44"/>
              </w:rPr>
              <w:t xml:space="preserve">different sized </w:t>
            </w:r>
            <w:r w:rsidR="001068F4">
              <w:rPr>
                <w:sz w:val="44"/>
                <w:szCs w:val="44"/>
              </w:rPr>
              <w:t xml:space="preserve">containers, tweezers, scales for weighing, pictures of </w:t>
            </w:r>
            <w:r w:rsidR="00FE3E7C">
              <w:rPr>
                <w:sz w:val="44"/>
                <w:szCs w:val="44"/>
              </w:rPr>
              <w:t xml:space="preserve">the </w:t>
            </w:r>
            <w:r w:rsidR="001068F4">
              <w:rPr>
                <w:sz w:val="44"/>
                <w:szCs w:val="44"/>
              </w:rPr>
              <w:t>Evil Pea</w:t>
            </w:r>
            <w:r w:rsidR="00102852">
              <w:rPr>
                <w:sz w:val="44"/>
                <w:szCs w:val="44"/>
              </w:rPr>
              <w:t xml:space="preserve">. </w:t>
            </w:r>
          </w:p>
        </w:tc>
      </w:tr>
      <w:tr w:rsidR="007B642F" w14:paraId="003560FC" w14:textId="77777777" w:rsidTr="007B642F">
        <w:tc>
          <w:tcPr>
            <w:tcW w:w="10456" w:type="dxa"/>
          </w:tcPr>
          <w:p w14:paraId="6384FEF1" w14:textId="41DFA0FA" w:rsidR="007B642F" w:rsidRDefault="0006666D" w:rsidP="001E1115">
            <w:pPr>
              <w:rPr>
                <w:sz w:val="44"/>
                <w:szCs w:val="44"/>
              </w:rPr>
            </w:pPr>
            <w:r>
              <w:rPr>
                <w:noProof/>
              </w:rPr>
              <w:t xml:space="preserve">      </w:t>
            </w:r>
            <w:r w:rsidR="001068F4" w:rsidRPr="001068F4">
              <w:rPr>
                <w:noProof/>
              </w:rPr>
              <w:drawing>
                <wp:inline distT="0" distB="0" distL="0" distR="0" wp14:anchorId="309C233C" wp14:editId="00C36B55">
                  <wp:extent cx="3015001" cy="3009900"/>
                  <wp:effectExtent l="0" t="0" r="0" b="0"/>
                  <wp:docPr id="17539985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99858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969" cy="302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2852">
              <w:rPr>
                <w:noProof/>
              </w:rPr>
              <w:t xml:space="preserve"> </w:t>
            </w:r>
            <w:r w:rsidR="00102852" w:rsidRPr="00102852">
              <w:rPr>
                <w:noProof/>
              </w:rPr>
              <w:drawing>
                <wp:inline distT="0" distB="0" distL="0" distR="0" wp14:anchorId="025A3B9A" wp14:editId="6F4DAF9D">
                  <wp:extent cx="2979420" cy="2556307"/>
                  <wp:effectExtent l="0" t="0" r="0" b="0"/>
                  <wp:docPr id="19070716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07165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19" cy="255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42F" w14:paraId="2C370E75" w14:textId="77777777" w:rsidTr="007B642F">
        <w:tc>
          <w:tcPr>
            <w:tcW w:w="10456" w:type="dxa"/>
          </w:tcPr>
          <w:p w14:paraId="1A7A1915" w14:textId="77777777" w:rsidR="003C6DB6" w:rsidRDefault="003C6DB6" w:rsidP="003C6DB6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6F449226" w14:textId="2051E70C" w:rsidR="007B642F" w:rsidRDefault="003C6DB6" w:rsidP="003C6DB6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Use a range of one-handed tools</w:t>
            </w:r>
            <w:r w:rsidR="009A3D08">
              <w:rPr>
                <w:sz w:val="44"/>
                <w:szCs w:val="44"/>
              </w:rPr>
              <w:t xml:space="preserve"> including tweezers and spoons</w:t>
            </w:r>
          </w:p>
          <w:p w14:paraId="1AD65993" w14:textId="5569EE48" w:rsidR="003C6DB6" w:rsidRDefault="003C6DB6" w:rsidP="003C6DB6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 Use some mathematical language related to </w:t>
            </w:r>
            <w:r w:rsidR="009A3D08">
              <w:rPr>
                <w:sz w:val="44"/>
                <w:szCs w:val="44"/>
              </w:rPr>
              <w:t>weight</w:t>
            </w:r>
            <w:r>
              <w:rPr>
                <w:sz w:val="44"/>
                <w:szCs w:val="44"/>
              </w:rPr>
              <w:t xml:space="preserve"> including </w:t>
            </w:r>
            <w:r w:rsidR="009A3D08">
              <w:rPr>
                <w:sz w:val="44"/>
                <w:szCs w:val="44"/>
              </w:rPr>
              <w:t>heavy</w:t>
            </w:r>
            <w:r>
              <w:rPr>
                <w:sz w:val="44"/>
                <w:szCs w:val="44"/>
              </w:rPr>
              <w:t xml:space="preserve">, </w:t>
            </w:r>
            <w:r w:rsidR="009A3D08">
              <w:rPr>
                <w:sz w:val="44"/>
                <w:szCs w:val="44"/>
              </w:rPr>
              <w:t>light</w:t>
            </w:r>
            <w:r>
              <w:rPr>
                <w:sz w:val="44"/>
                <w:szCs w:val="44"/>
              </w:rPr>
              <w:t xml:space="preserve">, </w:t>
            </w:r>
            <w:r w:rsidR="009A3D08">
              <w:rPr>
                <w:sz w:val="44"/>
                <w:szCs w:val="44"/>
              </w:rPr>
              <w:t>the same.</w:t>
            </w:r>
            <w:r>
              <w:rPr>
                <w:sz w:val="44"/>
                <w:szCs w:val="44"/>
              </w:rPr>
              <w:t xml:space="preserve"> </w:t>
            </w:r>
          </w:p>
        </w:tc>
      </w:tr>
      <w:tr w:rsidR="007B642F" w14:paraId="44962CC8" w14:textId="77777777" w:rsidTr="007B642F">
        <w:tc>
          <w:tcPr>
            <w:tcW w:w="10456" w:type="dxa"/>
          </w:tcPr>
          <w:p w14:paraId="4A66F1AC" w14:textId="77777777" w:rsidR="003C6DB6" w:rsidRDefault="003C6DB6" w:rsidP="003C6DB6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</w:p>
          <w:p w14:paraId="6C8A0E99" w14:textId="77777777" w:rsidR="007B642F" w:rsidRDefault="009A3D08" w:rsidP="00672DF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Have you found the evil pea? How many peas do you have in your container? </w:t>
            </w:r>
            <w:r w:rsidR="003C2CE6">
              <w:rPr>
                <w:sz w:val="44"/>
                <w:szCs w:val="44"/>
              </w:rPr>
              <w:t>How heavy or light are the peas?</w:t>
            </w:r>
            <w:r w:rsidR="003C6DB6">
              <w:rPr>
                <w:sz w:val="44"/>
                <w:szCs w:val="44"/>
              </w:rPr>
              <w:t xml:space="preserve"> </w:t>
            </w:r>
            <w:r w:rsidR="00852553">
              <w:rPr>
                <w:sz w:val="44"/>
                <w:szCs w:val="44"/>
              </w:rPr>
              <w:t xml:space="preserve">Can you tell me </w:t>
            </w:r>
            <w:r w:rsidR="003C2CE6">
              <w:rPr>
                <w:sz w:val="44"/>
                <w:szCs w:val="44"/>
              </w:rPr>
              <w:t xml:space="preserve">what you’re doing? </w:t>
            </w:r>
            <w:r w:rsidR="00FE3E7C">
              <w:rPr>
                <w:sz w:val="44"/>
                <w:szCs w:val="44"/>
              </w:rPr>
              <w:t>How did you get them in there?</w:t>
            </w:r>
            <w:r w:rsidR="00102852">
              <w:rPr>
                <w:sz w:val="44"/>
                <w:szCs w:val="44"/>
              </w:rPr>
              <w:t xml:space="preserve"> What has happened to the peas?</w:t>
            </w:r>
          </w:p>
          <w:p w14:paraId="602FE9A6" w14:textId="77777777" w:rsidR="00102852" w:rsidRDefault="00102852" w:rsidP="00672DFB">
            <w:pPr>
              <w:rPr>
                <w:sz w:val="44"/>
                <w:szCs w:val="44"/>
              </w:rPr>
            </w:pPr>
          </w:p>
          <w:p w14:paraId="57326D41" w14:textId="20A9A87F" w:rsidR="00102852" w:rsidRDefault="00102852" w:rsidP="00672DFB">
            <w:pPr>
              <w:rPr>
                <w:sz w:val="44"/>
                <w:szCs w:val="44"/>
              </w:rPr>
            </w:pPr>
          </w:p>
        </w:tc>
      </w:tr>
    </w:tbl>
    <w:p w14:paraId="665FA3DE" w14:textId="77777777" w:rsidR="005B5625" w:rsidRDefault="005B5625" w:rsidP="00971453">
      <w:pPr>
        <w:jc w:val="center"/>
        <w:rPr>
          <w:sz w:val="44"/>
          <w:szCs w:val="44"/>
        </w:rPr>
      </w:pPr>
    </w:p>
    <w:p w14:paraId="701547CD" w14:textId="77777777" w:rsidR="005B5625" w:rsidRDefault="005B5625" w:rsidP="00971453">
      <w:pPr>
        <w:jc w:val="center"/>
        <w:rPr>
          <w:sz w:val="44"/>
          <w:szCs w:val="44"/>
        </w:rPr>
      </w:pPr>
    </w:p>
    <w:p w14:paraId="18E6A634" w14:textId="77777777" w:rsidR="0006666D" w:rsidRDefault="0006666D" w:rsidP="00971453">
      <w:pPr>
        <w:jc w:val="center"/>
        <w:rPr>
          <w:sz w:val="44"/>
          <w:szCs w:val="44"/>
        </w:rPr>
      </w:pPr>
    </w:p>
    <w:p w14:paraId="34A38587" w14:textId="3FDB473A" w:rsidR="007B642F" w:rsidRDefault="00102852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t>Inside</w:t>
      </w:r>
      <w:r w:rsidR="00852553">
        <w:rPr>
          <w:sz w:val="44"/>
          <w:szCs w:val="44"/>
        </w:rPr>
        <w:t xml:space="preserve"> -Art Area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52553" w14:paraId="23EBC7AF" w14:textId="77777777" w:rsidTr="00852553">
        <w:tc>
          <w:tcPr>
            <w:tcW w:w="10456" w:type="dxa"/>
          </w:tcPr>
          <w:p w14:paraId="270C74DB" w14:textId="5287D879" w:rsidR="00852553" w:rsidRDefault="00852553" w:rsidP="00852553">
            <w:pPr>
              <w:jc w:val="center"/>
              <w:rPr>
                <w:sz w:val="44"/>
                <w:szCs w:val="44"/>
              </w:rPr>
            </w:pPr>
            <w:r w:rsidRPr="00852553">
              <w:rPr>
                <w:sz w:val="44"/>
                <w:szCs w:val="44"/>
                <w:highlight w:val="yellow"/>
              </w:rPr>
              <w:t>Resources:</w:t>
            </w:r>
            <w:r>
              <w:rPr>
                <w:sz w:val="44"/>
                <w:szCs w:val="44"/>
              </w:rPr>
              <w:t xml:space="preserve"> </w:t>
            </w:r>
            <w:r w:rsidR="001E1115">
              <w:rPr>
                <w:sz w:val="44"/>
                <w:szCs w:val="44"/>
              </w:rPr>
              <w:t xml:space="preserve">Set up </w:t>
            </w:r>
            <w:r w:rsidR="00C05DD9">
              <w:rPr>
                <w:sz w:val="44"/>
                <w:szCs w:val="44"/>
              </w:rPr>
              <w:t xml:space="preserve">photocopy of a potato, bits of coloured paper cut in to various shapes and sizes, </w:t>
            </w:r>
            <w:r w:rsidR="008B0C4F">
              <w:rPr>
                <w:sz w:val="44"/>
                <w:szCs w:val="44"/>
              </w:rPr>
              <w:t xml:space="preserve">wool, </w:t>
            </w:r>
            <w:r w:rsidR="005279E3">
              <w:rPr>
                <w:sz w:val="44"/>
                <w:szCs w:val="44"/>
              </w:rPr>
              <w:t>pipe cleaners</w:t>
            </w:r>
            <w:r w:rsidR="00CC0ACC">
              <w:rPr>
                <w:sz w:val="44"/>
                <w:szCs w:val="44"/>
              </w:rPr>
              <w:t xml:space="preserve">, </w:t>
            </w:r>
            <w:r w:rsidR="008B0C4F">
              <w:rPr>
                <w:sz w:val="44"/>
                <w:szCs w:val="44"/>
              </w:rPr>
              <w:t>sticky eyes, glue, scissors, glue,</w:t>
            </w:r>
            <w:r w:rsidR="00CC0ACC">
              <w:rPr>
                <w:sz w:val="44"/>
                <w:szCs w:val="44"/>
              </w:rPr>
              <w:t xml:space="preserve"> tape</w:t>
            </w:r>
            <w:r w:rsidR="005279E3">
              <w:rPr>
                <w:sz w:val="44"/>
                <w:szCs w:val="44"/>
              </w:rPr>
              <w:t>, picture of Supertato.</w:t>
            </w:r>
          </w:p>
        </w:tc>
      </w:tr>
      <w:tr w:rsidR="00852553" w14:paraId="02508F86" w14:textId="77777777" w:rsidTr="00852553">
        <w:tc>
          <w:tcPr>
            <w:tcW w:w="10456" w:type="dxa"/>
          </w:tcPr>
          <w:p w14:paraId="2758520D" w14:textId="45A9AC22" w:rsidR="00852553" w:rsidRDefault="00852553" w:rsidP="001E1115">
            <w:pPr>
              <w:rPr>
                <w:sz w:val="44"/>
                <w:szCs w:val="44"/>
              </w:rPr>
            </w:pPr>
            <w:r>
              <w:rPr>
                <w:noProof/>
              </w:rPr>
              <w:t xml:space="preserve"> </w:t>
            </w:r>
            <w:r w:rsidR="00833E5E" w:rsidRPr="00833E5E">
              <w:rPr>
                <w:noProof/>
              </w:rPr>
              <w:drawing>
                <wp:inline distT="0" distB="0" distL="0" distR="0" wp14:anchorId="5F2CA519" wp14:editId="6E1D6B67">
                  <wp:extent cx="3196357" cy="2668905"/>
                  <wp:effectExtent l="0" t="0" r="4445" b="0"/>
                  <wp:docPr id="18306255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62550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686" cy="267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1115">
              <w:rPr>
                <w:noProof/>
              </w:rPr>
              <w:t xml:space="preserve">   </w:t>
            </w:r>
            <w:r w:rsidR="00F87A2A" w:rsidRPr="00F87A2A">
              <w:rPr>
                <w:noProof/>
              </w:rPr>
              <w:drawing>
                <wp:inline distT="0" distB="0" distL="0" distR="0" wp14:anchorId="1587AE38" wp14:editId="5A3BD731">
                  <wp:extent cx="2338787" cy="3137400"/>
                  <wp:effectExtent l="953" t="0" r="5397" b="5398"/>
                  <wp:docPr id="4576382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63822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49268" cy="315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553" w14:paraId="4DD83237" w14:textId="77777777" w:rsidTr="00852553">
        <w:tc>
          <w:tcPr>
            <w:tcW w:w="10456" w:type="dxa"/>
          </w:tcPr>
          <w:p w14:paraId="04CA6A34" w14:textId="77777777" w:rsidR="00852553" w:rsidRDefault="00852553" w:rsidP="00852553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23796BFF" w14:textId="4904D7FD" w:rsidR="00CC0ACC" w:rsidRDefault="00852553" w:rsidP="00CC0ACC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Use a range of one-handed tools. </w:t>
            </w:r>
            <w:r w:rsidR="00CC0ACC">
              <w:rPr>
                <w:sz w:val="44"/>
                <w:szCs w:val="44"/>
              </w:rPr>
              <w:t>Combine materials. Exp</w:t>
            </w:r>
            <w:r w:rsidR="002D5D8D">
              <w:rPr>
                <w:sz w:val="44"/>
                <w:szCs w:val="44"/>
              </w:rPr>
              <w:t xml:space="preserve">eriment with colour and design. </w:t>
            </w:r>
          </w:p>
          <w:p w14:paraId="679EB024" w14:textId="0D0169A4" w:rsidR="00A106B9" w:rsidRDefault="00852553" w:rsidP="00CC0ACC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 Explore colour</w:t>
            </w:r>
            <w:r w:rsidR="0036442B">
              <w:rPr>
                <w:sz w:val="44"/>
                <w:szCs w:val="44"/>
              </w:rPr>
              <w:t>,</w:t>
            </w:r>
            <w:r>
              <w:rPr>
                <w:sz w:val="44"/>
                <w:szCs w:val="44"/>
              </w:rPr>
              <w:t xml:space="preserve"> </w:t>
            </w:r>
            <w:r w:rsidR="0036442B">
              <w:rPr>
                <w:sz w:val="44"/>
                <w:szCs w:val="44"/>
              </w:rPr>
              <w:t>shape</w:t>
            </w:r>
            <w:r>
              <w:rPr>
                <w:sz w:val="44"/>
                <w:szCs w:val="44"/>
              </w:rPr>
              <w:t xml:space="preserve"> and line. </w:t>
            </w:r>
            <w:r w:rsidR="005279E3">
              <w:rPr>
                <w:sz w:val="44"/>
                <w:szCs w:val="44"/>
              </w:rPr>
              <w:t>Create their own 2d artwork</w:t>
            </w:r>
          </w:p>
        </w:tc>
      </w:tr>
      <w:tr w:rsidR="0036442B" w14:paraId="1F168DE0" w14:textId="77777777" w:rsidTr="00852553">
        <w:tc>
          <w:tcPr>
            <w:tcW w:w="10456" w:type="dxa"/>
          </w:tcPr>
          <w:p w14:paraId="32BD0D76" w14:textId="77777777" w:rsidR="0036442B" w:rsidRDefault="0036442B" w:rsidP="0036442B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</w:p>
          <w:p w14:paraId="7A0B505A" w14:textId="0BFBD880" w:rsidR="0036442B" w:rsidRDefault="005279E3" w:rsidP="005B5625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What colour are you going to use? Where are you going to put that bit? How are you going to join those materials? Why did you put that bit there? </w:t>
            </w:r>
            <w:r w:rsidR="00AC7A7B">
              <w:rPr>
                <w:sz w:val="44"/>
                <w:szCs w:val="44"/>
              </w:rPr>
              <w:t>Can you add anything else? Does it look like Supertato?</w:t>
            </w:r>
          </w:p>
        </w:tc>
      </w:tr>
    </w:tbl>
    <w:p w14:paraId="00E6396B" w14:textId="77777777" w:rsidR="00852553" w:rsidRDefault="00852553" w:rsidP="005B5625">
      <w:pPr>
        <w:rPr>
          <w:sz w:val="44"/>
          <w:szCs w:val="44"/>
        </w:rPr>
      </w:pPr>
    </w:p>
    <w:p w14:paraId="54D47E15" w14:textId="1976E113" w:rsidR="0036442B" w:rsidRDefault="0036442B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t>Outside</w:t>
      </w:r>
      <w:r w:rsidR="00C50B4B">
        <w:rPr>
          <w:sz w:val="44"/>
          <w:szCs w:val="44"/>
        </w:rPr>
        <w:t>/inside</w:t>
      </w:r>
      <w:r>
        <w:rPr>
          <w:sz w:val="44"/>
          <w:szCs w:val="44"/>
        </w:rPr>
        <w:t xml:space="preserve"> – Small World area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6442B" w14:paraId="637FB161" w14:textId="77777777" w:rsidTr="0036442B">
        <w:tc>
          <w:tcPr>
            <w:tcW w:w="10456" w:type="dxa"/>
          </w:tcPr>
          <w:p w14:paraId="23A747F1" w14:textId="2FE69A8A" w:rsidR="001E1115" w:rsidRDefault="0036442B" w:rsidP="0071679D">
            <w:pPr>
              <w:jc w:val="center"/>
              <w:rPr>
                <w:sz w:val="44"/>
                <w:szCs w:val="44"/>
              </w:rPr>
            </w:pPr>
            <w:r w:rsidRPr="0036442B">
              <w:rPr>
                <w:sz w:val="44"/>
                <w:szCs w:val="44"/>
                <w:highlight w:val="yellow"/>
              </w:rPr>
              <w:lastRenderedPageBreak/>
              <w:t>Resources:</w:t>
            </w:r>
            <w:r>
              <w:rPr>
                <w:sz w:val="44"/>
                <w:szCs w:val="44"/>
              </w:rPr>
              <w:t xml:space="preserve"> </w:t>
            </w:r>
            <w:r w:rsidR="001E1115">
              <w:rPr>
                <w:sz w:val="44"/>
                <w:szCs w:val="44"/>
              </w:rPr>
              <w:t xml:space="preserve">set up 1: </w:t>
            </w:r>
            <w:r w:rsidR="0071679D">
              <w:rPr>
                <w:sz w:val="44"/>
                <w:szCs w:val="44"/>
              </w:rPr>
              <w:t>frozen vegetables, containers, magnifying gl</w:t>
            </w:r>
            <w:r w:rsidR="00D8588C">
              <w:rPr>
                <w:sz w:val="44"/>
                <w:szCs w:val="44"/>
              </w:rPr>
              <w:t>asses, paint brushes, water pots, salt pots</w:t>
            </w:r>
            <w:r w:rsidR="00CC3663">
              <w:rPr>
                <w:sz w:val="44"/>
                <w:szCs w:val="44"/>
              </w:rPr>
              <w:t>, paper towels</w:t>
            </w:r>
            <w:r w:rsidR="001E6A87">
              <w:rPr>
                <w:sz w:val="44"/>
                <w:szCs w:val="44"/>
              </w:rPr>
              <w:t xml:space="preserve">. Cornflour, green dye, </w:t>
            </w:r>
            <w:r w:rsidR="00723921">
              <w:rPr>
                <w:sz w:val="44"/>
                <w:szCs w:val="44"/>
              </w:rPr>
              <w:t>aprons.</w:t>
            </w:r>
          </w:p>
        </w:tc>
      </w:tr>
      <w:tr w:rsidR="0036442B" w14:paraId="7BD41C35" w14:textId="77777777" w:rsidTr="0036442B">
        <w:tc>
          <w:tcPr>
            <w:tcW w:w="10456" w:type="dxa"/>
          </w:tcPr>
          <w:p w14:paraId="34C4C55C" w14:textId="4E799539" w:rsidR="0036442B" w:rsidRDefault="0036442B" w:rsidP="0036442B">
            <w:pPr>
              <w:rPr>
                <w:sz w:val="44"/>
                <w:szCs w:val="44"/>
              </w:rPr>
            </w:pPr>
            <w:r>
              <w:rPr>
                <w:noProof/>
              </w:rPr>
              <w:t xml:space="preserve"> </w:t>
            </w:r>
            <w:r w:rsidR="001E1115">
              <w:rPr>
                <w:noProof/>
              </w:rPr>
              <w:t xml:space="preserve"> </w:t>
            </w:r>
            <w:r w:rsidR="0006666D">
              <w:rPr>
                <w:noProof/>
              </w:rPr>
              <w:t xml:space="preserve">          </w:t>
            </w:r>
            <w:r w:rsidR="0071679D" w:rsidRPr="0071679D">
              <w:rPr>
                <w:noProof/>
              </w:rPr>
              <w:drawing>
                <wp:inline distT="0" distB="0" distL="0" distR="0" wp14:anchorId="6A793AC4" wp14:editId="583B67AC">
                  <wp:extent cx="3522549" cy="2895600"/>
                  <wp:effectExtent l="0" t="0" r="1905" b="0"/>
                  <wp:docPr id="689036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03606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438" cy="290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6A87">
              <w:rPr>
                <w:noProof/>
              </w:rPr>
              <w:t xml:space="preserve"> </w:t>
            </w:r>
            <w:r w:rsidR="001E6A87" w:rsidRPr="001E6A87">
              <w:rPr>
                <w:noProof/>
              </w:rPr>
              <w:drawing>
                <wp:inline distT="0" distB="0" distL="0" distR="0" wp14:anchorId="5D757C7E" wp14:editId="7F35D000">
                  <wp:extent cx="2019475" cy="2796782"/>
                  <wp:effectExtent l="0" t="0" r="0" b="3810"/>
                  <wp:docPr id="12371974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19748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475" cy="279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42B" w14:paraId="40B945A7" w14:textId="77777777" w:rsidTr="0036442B">
        <w:tc>
          <w:tcPr>
            <w:tcW w:w="10456" w:type="dxa"/>
          </w:tcPr>
          <w:p w14:paraId="485181A4" w14:textId="77777777" w:rsidR="0036442B" w:rsidRDefault="0036442B" w:rsidP="0036442B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79E74DC9" w14:textId="6DE5F1E1" w:rsidR="0036442B" w:rsidRDefault="0036442B" w:rsidP="0036442B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</w:t>
            </w:r>
            <w:r w:rsidR="00CC3663">
              <w:rPr>
                <w:sz w:val="44"/>
                <w:szCs w:val="44"/>
              </w:rPr>
              <w:t>Observe changes of time. Talk about what is happening to the ice</w:t>
            </w:r>
            <w:r w:rsidR="00723921">
              <w:rPr>
                <w:sz w:val="44"/>
                <w:szCs w:val="44"/>
              </w:rPr>
              <w:t>/ cornflour.</w:t>
            </w:r>
          </w:p>
          <w:p w14:paraId="134B0987" w14:textId="0CDC32C8" w:rsidR="0036442B" w:rsidRDefault="0036442B" w:rsidP="002216BD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 w:rsidR="002216BD">
              <w:rPr>
                <w:sz w:val="44"/>
                <w:szCs w:val="44"/>
              </w:rPr>
              <w:t xml:space="preserve"> – Use some </w:t>
            </w:r>
            <w:r w:rsidR="00CC3663">
              <w:rPr>
                <w:sz w:val="44"/>
                <w:szCs w:val="44"/>
              </w:rPr>
              <w:t>scientific language to explain what is happening to the frozen vegetables. Make simple predictions</w:t>
            </w:r>
          </w:p>
        </w:tc>
      </w:tr>
      <w:tr w:rsidR="0036442B" w14:paraId="2A124AD7" w14:textId="77777777" w:rsidTr="0036442B">
        <w:tc>
          <w:tcPr>
            <w:tcW w:w="10456" w:type="dxa"/>
          </w:tcPr>
          <w:p w14:paraId="48308943" w14:textId="77777777" w:rsidR="002216BD" w:rsidRDefault="002216BD" w:rsidP="002216BD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</w:p>
          <w:p w14:paraId="7314B1BE" w14:textId="77777777" w:rsidR="002216BD" w:rsidRDefault="00F14B72" w:rsidP="002216B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What is happening to the ice? Where is the water coming from? </w:t>
            </w:r>
            <w:r w:rsidR="006E0FCC">
              <w:rPr>
                <w:sz w:val="44"/>
                <w:szCs w:val="44"/>
              </w:rPr>
              <w:t>Can</w:t>
            </w:r>
            <w:r>
              <w:rPr>
                <w:sz w:val="44"/>
                <w:szCs w:val="44"/>
              </w:rPr>
              <w:t xml:space="preserve"> we slow down the melting or speed it up</w:t>
            </w:r>
            <w:r w:rsidR="006E0FCC">
              <w:rPr>
                <w:sz w:val="44"/>
                <w:szCs w:val="44"/>
              </w:rPr>
              <w:t>?  What is ice? How do you know? What are you using? Is it working?</w:t>
            </w:r>
          </w:p>
          <w:p w14:paraId="52E2E6FD" w14:textId="77777777" w:rsidR="006E0FCC" w:rsidRDefault="006E0FCC" w:rsidP="002216BD">
            <w:pPr>
              <w:rPr>
                <w:sz w:val="44"/>
                <w:szCs w:val="44"/>
              </w:rPr>
            </w:pPr>
          </w:p>
          <w:p w14:paraId="1EB1E7B2" w14:textId="0EC9A718" w:rsidR="006E0FCC" w:rsidRDefault="006E0FCC" w:rsidP="002216BD">
            <w:pPr>
              <w:rPr>
                <w:sz w:val="44"/>
                <w:szCs w:val="44"/>
              </w:rPr>
            </w:pPr>
          </w:p>
        </w:tc>
      </w:tr>
    </w:tbl>
    <w:p w14:paraId="56E26BB2" w14:textId="77777777" w:rsidR="0036442B" w:rsidRDefault="0036442B" w:rsidP="00971453">
      <w:pPr>
        <w:jc w:val="center"/>
        <w:rPr>
          <w:sz w:val="44"/>
          <w:szCs w:val="44"/>
        </w:rPr>
      </w:pPr>
    </w:p>
    <w:p w14:paraId="5D2D36C3" w14:textId="505A246C" w:rsidR="002216BD" w:rsidRDefault="002216BD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t>Outside – Construction and role play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216BD" w14:paraId="2A1D196F" w14:textId="77777777" w:rsidTr="002216BD">
        <w:tc>
          <w:tcPr>
            <w:tcW w:w="10456" w:type="dxa"/>
          </w:tcPr>
          <w:p w14:paraId="3D3B61A0" w14:textId="2453B6CD" w:rsidR="002216BD" w:rsidRDefault="002216BD" w:rsidP="00971453">
            <w:pPr>
              <w:jc w:val="center"/>
              <w:rPr>
                <w:sz w:val="44"/>
                <w:szCs w:val="44"/>
              </w:rPr>
            </w:pPr>
            <w:r w:rsidRPr="002216BD">
              <w:rPr>
                <w:sz w:val="44"/>
                <w:szCs w:val="44"/>
                <w:highlight w:val="yellow"/>
              </w:rPr>
              <w:lastRenderedPageBreak/>
              <w:t>Resources</w:t>
            </w:r>
            <w:r>
              <w:rPr>
                <w:sz w:val="44"/>
                <w:szCs w:val="44"/>
              </w:rPr>
              <w:t>: Big wooden blocks, role play hose, superhero costumes and mask, telephones and walkie-talkies, mobile phones, laptop.</w:t>
            </w:r>
          </w:p>
        </w:tc>
      </w:tr>
      <w:tr w:rsidR="002216BD" w14:paraId="048AF775" w14:textId="77777777" w:rsidTr="002216BD">
        <w:tc>
          <w:tcPr>
            <w:tcW w:w="10456" w:type="dxa"/>
          </w:tcPr>
          <w:p w14:paraId="091C1F03" w14:textId="331B71F0" w:rsidR="002216BD" w:rsidRDefault="00FE4CE5" w:rsidP="00FE4CE5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4CEEC05" wp14:editId="3121BF9F">
                  <wp:extent cx="3295562" cy="2796540"/>
                  <wp:effectExtent l="0" t="0" r="635" b="3810"/>
                  <wp:docPr id="3270109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01099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260" cy="281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5AE173" wp14:editId="3587BAF1">
                  <wp:extent cx="3152775" cy="2828925"/>
                  <wp:effectExtent l="0" t="0" r="9525" b="9525"/>
                  <wp:docPr id="17353414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34146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576CA" w14:textId="77777777" w:rsidR="002216BD" w:rsidRDefault="002216BD" w:rsidP="00FE4CE5">
            <w:pPr>
              <w:rPr>
                <w:sz w:val="44"/>
                <w:szCs w:val="44"/>
              </w:rPr>
            </w:pPr>
          </w:p>
        </w:tc>
      </w:tr>
      <w:tr w:rsidR="002216BD" w14:paraId="63419A0B" w14:textId="77777777" w:rsidTr="002216BD">
        <w:tc>
          <w:tcPr>
            <w:tcW w:w="10456" w:type="dxa"/>
          </w:tcPr>
          <w:p w14:paraId="2805348A" w14:textId="77777777" w:rsidR="00FE4CE5" w:rsidRDefault="00FE4CE5" w:rsidP="00FE4CE5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6ABD5D5C" w14:textId="69697FB2" w:rsidR="00FE4CE5" w:rsidRDefault="00FE4CE5" w:rsidP="00FE4CE5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Enjoy their own imaginative play. Create narratives in their play. Make props to support their play. </w:t>
            </w:r>
          </w:p>
          <w:p w14:paraId="6243EF56" w14:textId="5E163B1D" w:rsidR="002216BD" w:rsidRDefault="00FE4CE5" w:rsidP="00FE4CE5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 Use new topic-related vocabulary. Engage in drama and role-play linked to their experiences and what they have read in books.</w:t>
            </w:r>
          </w:p>
        </w:tc>
      </w:tr>
      <w:tr w:rsidR="002216BD" w14:paraId="5EEE31D2" w14:textId="77777777" w:rsidTr="002216BD">
        <w:tc>
          <w:tcPr>
            <w:tcW w:w="10456" w:type="dxa"/>
          </w:tcPr>
          <w:p w14:paraId="69AB7D17" w14:textId="228F7D9C" w:rsidR="00FE4CE5" w:rsidRDefault="00FE4CE5" w:rsidP="00FE4CE5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  <w:r>
              <w:rPr>
                <w:sz w:val="44"/>
                <w:szCs w:val="44"/>
              </w:rPr>
              <w:t xml:space="preserve"> What have you built? What does it do? What superhero are you and what’s your superpower?  </w:t>
            </w:r>
            <w:r w:rsidR="0068631B">
              <w:rPr>
                <w:sz w:val="44"/>
                <w:szCs w:val="44"/>
              </w:rPr>
              <w:t>What’s</w:t>
            </w:r>
            <w:r>
              <w:rPr>
                <w:sz w:val="44"/>
                <w:szCs w:val="44"/>
              </w:rPr>
              <w:t xml:space="preserve"> inside you</w:t>
            </w:r>
            <w:r w:rsidR="0068631B">
              <w:rPr>
                <w:sz w:val="44"/>
                <w:szCs w:val="44"/>
              </w:rPr>
              <w:t>r</w:t>
            </w:r>
            <w:r>
              <w:rPr>
                <w:sz w:val="44"/>
                <w:szCs w:val="44"/>
              </w:rPr>
              <w:t xml:space="preserve"> superhero lair?</w:t>
            </w:r>
          </w:p>
          <w:p w14:paraId="410F5776" w14:textId="77777777" w:rsidR="00FE4CE5" w:rsidRDefault="00FE4CE5" w:rsidP="00FE4CE5">
            <w:pPr>
              <w:rPr>
                <w:sz w:val="44"/>
                <w:szCs w:val="44"/>
              </w:rPr>
            </w:pPr>
          </w:p>
          <w:p w14:paraId="66BF9619" w14:textId="77777777" w:rsidR="002216BD" w:rsidRDefault="002216BD" w:rsidP="00C50B4B">
            <w:pPr>
              <w:rPr>
                <w:sz w:val="44"/>
                <w:szCs w:val="44"/>
              </w:rPr>
            </w:pPr>
          </w:p>
        </w:tc>
      </w:tr>
    </w:tbl>
    <w:p w14:paraId="43913078" w14:textId="77777777" w:rsidR="002216BD" w:rsidRDefault="002216BD" w:rsidP="00971453">
      <w:pPr>
        <w:jc w:val="center"/>
        <w:rPr>
          <w:sz w:val="44"/>
          <w:szCs w:val="44"/>
        </w:rPr>
      </w:pPr>
    </w:p>
    <w:p w14:paraId="2B2B5D88" w14:textId="38E924C1" w:rsidR="0068631B" w:rsidRDefault="0068631B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t>Outside</w:t>
      </w:r>
      <w:r w:rsidR="00C50B4B">
        <w:rPr>
          <w:sz w:val="44"/>
          <w:szCs w:val="44"/>
        </w:rPr>
        <w:t>/ inside</w:t>
      </w:r>
      <w:r>
        <w:rPr>
          <w:sz w:val="44"/>
          <w:szCs w:val="44"/>
        </w:rPr>
        <w:t xml:space="preserve"> – Transportable Mark Making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8631B" w14:paraId="507AD7DE" w14:textId="77777777" w:rsidTr="0068631B">
        <w:tc>
          <w:tcPr>
            <w:tcW w:w="10456" w:type="dxa"/>
          </w:tcPr>
          <w:p w14:paraId="5399DB31" w14:textId="50ACD4AB" w:rsidR="0068631B" w:rsidRDefault="0068631B" w:rsidP="00971453">
            <w:pPr>
              <w:jc w:val="center"/>
              <w:rPr>
                <w:sz w:val="44"/>
                <w:szCs w:val="44"/>
              </w:rPr>
            </w:pPr>
            <w:r w:rsidRPr="0068631B">
              <w:rPr>
                <w:sz w:val="44"/>
                <w:szCs w:val="44"/>
                <w:highlight w:val="yellow"/>
              </w:rPr>
              <w:lastRenderedPageBreak/>
              <w:t>Resources:</w:t>
            </w:r>
            <w:r>
              <w:rPr>
                <w:sz w:val="44"/>
                <w:szCs w:val="44"/>
              </w:rPr>
              <w:t xml:space="preserve"> Clipboards and plain paper</w:t>
            </w:r>
            <w:r w:rsidR="007C5008">
              <w:rPr>
                <w:sz w:val="44"/>
                <w:szCs w:val="44"/>
              </w:rPr>
              <w:t xml:space="preserve"> and </w:t>
            </w:r>
            <w:r w:rsidR="00915EBB">
              <w:rPr>
                <w:sz w:val="44"/>
                <w:szCs w:val="44"/>
              </w:rPr>
              <w:t>Supertato hunt sheet</w:t>
            </w:r>
            <w:r>
              <w:rPr>
                <w:sz w:val="44"/>
                <w:szCs w:val="44"/>
              </w:rPr>
              <w:t>, writing bags, phonics mats, magnetic letters, rolls of paper, whiteboards, pencils, whiteboard pens..</w:t>
            </w:r>
          </w:p>
        </w:tc>
      </w:tr>
      <w:tr w:rsidR="0068631B" w14:paraId="1E0F1BBF" w14:textId="77777777" w:rsidTr="0068631B">
        <w:tc>
          <w:tcPr>
            <w:tcW w:w="10456" w:type="dxa"/>
          </w:tcPr>
          <w:p w14:paraId="13B83D29" w14:textId="2B602A0E" w:rsidR="0068631B" w:rsidRDefault="0068631B" w:rsidP="0068631B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3C96444B" wp14:editId="19F25840">
                  <wp:extent cx="2503526" cy="1836326"/>
                  <wp:effectExtent l="0" t="0" r="0" b="0"/>
                  <wp:docPr id="790309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30932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24" cy="185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64133F" wp14:editId="48C8179A">
                  <wp:extent cx="2079549" cy="1889232"/>
                  <wp:effectExtent l="0" t="0" r="0" b="0"/>
                  <wp:docPr id="1951170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17035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3" cy="19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0B4B">
              <w:rPr>
                <w:noProof/>
              </w:rPr>
              <w:t xml:space="preserve"> </w:t>
            </w:r>
            <w:r w:rsidR="00C50B4B" w:rsidRPr="00C50B4B">
              <w:rPr>
                <w:noProof/>
              </w:rPr>
              <w:drawing>
                <wp:inline distT="0" distB="0" distL="0" distR="0" wp14:anchorId="682C5C06" wp14:editId="08D3408E">
                  <wp:extent cx="1836579" cy="2171888"/>
                  <wp:effectExtent l="0" t="0" r="0" b="0"/>
                  <wp:docPr id="6534717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47170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9" cy="217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31B" w14:paraId="05525CFB" w14:textId="77777777" w:rsidTr="0068631B">
        <w:tc>
          <w:tcPr>
            <w:tcW w:w="10456" w:type="dxa"/>
          </w:tcPr>
          <w:p w14:paraId="3EB9EFF4" w14:textId="77777777" w:rsidR="0068631B" w:rsidRDefault="0068631B" w:rsidP="0068631B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7E372A12" w14:textId="34756C5E" w:rsidR="0068631B" w:rsidRDefault="0068631B" w:rsidP="0068631B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hold a pencil correctly using a pincer grip. Give meaning to the marks they make. Represent some initial sounds in simple words. </w:t>
            </w:r>
          </w:p>
          <w:p w14:paraId="44A83DA9" w14:textId="1BF2421F" w:rsidR="0068631B" w:rsidRDefault="0068631B" w:rsidP="0068631B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 Use their sounds to make phonetic attempts at new words. Write labels, lists and simple sentences. Begin to have some grammatical awareness of finger spaces, capital letters and full stops.</w:t>
            </w:r>
            <w:r w:rsidR="00F570FB">
              <w:rPr>
                <w:sz w:val="44"/>
                <w:szCs w:val="44"/>
              </w:rPr>
              <w:t xml:space="preserve"> Spell some HFW.</w:t>
            </w:r>
          </w:p>
        </w:tc>
      </w:tr>
      <w:tr w:rsidR="0068631B" w14:paraId="14A9C825" w14:textId="77777777" w:rsidTr="0068631B">
        <w:tc>
          <w:tcPr>
            <w:tcW w:w="10456" w:type="dxa"/>
          </w:tcPr>
          <w:p w14:paraId="43C5C1D4" w14:textId="64E0FFBE" w:rsidR="0068631B" w:rsidRDefault="0068631B" w:rsidP="0068631B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  <w:r>
              <w:rPr>
                <w:sz w:val="44"/>
                <w:szCs w:val="44"/>
              </w:rPr>
              <w:t xml:space="preserve"> Tell me what you have written. What sounds do you need to write the word ….? Do you have a full stop/capital letter/ finger spaces? Can you write a list ….? </w:t>
            </w:r>
            <w:r w:rsidR="00F570FB">
              <w:rPr>
                <w:sz w:val="44"/>
                <w:szCs w:val="44"/>
              </w:rPr>
              <w:t>Can you add some labels to your picture to give us more information?</w:t>
            </w:r>
          </w:p>
        </w:tc>
      </w:tr>
    </w:tbl>
    <w:p w14:paraId="5FDE33F4" w14:textId="77777777" w:rsidR="0068631B" w:rsidRDefault="0068631B" w:rsidP="00971453">
      <w:pPr>
        <w:jc w:val="center"/>
        <w:rPr>
          <w:sz w:val="44"/>
          <w:szCs w:val="44"/>
        </w:rPr>
      </w:pPr>
    </w:p>
    <w:p w14:paraId="4136C1DA" w14:textId="0786B3E2" w:rsidR="0006666D" w:rsidRDefault="0006666D" w:rsidP="00971453">
      <w:pPr>
        <w:jc w:val="center"/>
        <w:rPr>
          <w:sz w:val="44"/>
          <w:szCs w:val="44"/>
        </w:rPr>
      </w:pPr>
      <w:r>
        <w:rPr>
          <w:sz w:val="44"/>
          <w:szCs w:val="44"/>
        </w:rPr>
        <w:t>Outside -water play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6666D" w14:paraId="39D303DC" w14:textId="77777777" w:rsidTr="006B07D8">
        <w:tc>
          <w:tcPr>
            <w:tcW w:w="10456" w:type="dxa"/>
          </w:tcPr>
          <w:p w14:paraId="6CDBE916" w14:textId="3BD1B499" w:rsidR="0006666D" w:rsidRDefault="0006666D" w:rsidP="006B07D8">
            <w:pPr>
              <w:jc w:val="center"/>
              <w:rPr>
                <w:sz w:val="44"/>
                <w:szCs w:val="44"/>
              </w:rPr>
            </w:pPr>
            <w:r w:rsidRPr="0068631B">
              <w:rPr>
                <w:sz w:val="44"/>
                <w:szCs w:val="44"/>
                <w:highlight w:val="yellow"/>
              </w:rPr>
              <w:t>Resources:</w:t>
            </w:r>
            <w:r>
              <w:rPr>
                <w:sz w:val="44"/>
                <w:szCs w:val="44"/>
              </w:rPr>
              <w:t xml:space="preserve"> Set up 1:, washing up bowl, sponges, </w:t>
            </w:r>
            <w:r w:rsidR="000B5A34">
              <w:rPr>
                <w:sz w:val="44"/>
                <w:szCs w:val="44"/>
              </w:rPr>
              <w:t>tea towels, plates and baskets</w:t>
            </w:r>
          </w:p>
          <w:p w14:paraId="11F6882E" w14:textId="6E4983E9" w:rsidR="0006666D" w:rsidRDefault="0006666D" w:rsidP="006B07D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Set up 2: Flowers, coloured water, bowls and spoons.</w:t>
            </w:r>
          </w:p>
        </w:tc>
      </w:tr>
      <w:tr w:rsidR="0006666D" w14:paraId="32ED6734" w14:textId="77777777" w:rsidTr="006B07D8">
        <w:tc>
          <w:tcPr>
            <w:tcW w:w="10456" w:type="dxa"/>
          </w:tcPr>
          <w:p w14:paraId="6F47DCC5" w14:textId="708F6809" w:rsidR="0006666D" w:rsidRDefault="0006666D" w:rsidP="006B07D8">
            <w:pPr>
              <w:rPr>
                <w:sz w:val="44"/>
                <w:szCs w:val="44"/>
              </w:rPr>
            </w:pPr>
            <w:r>
              <w:rPr>
                <w:noProof/>
              </w:rPr>
              <w:lastRenderedPageBreak/>
              <w:t xml:space="preserve"> </w:t>
            </w:r>
            <w:r w:rsidR="000B5A34" w:rsidRPr="000B5A34">
              <w:rPr>
                <w:noProof/>
              </w:rPr>
              <w:drawing>
                <wp:inline distT="0" distB="0" distL="0" distR="0" wp14:anchorId="15F591F0" wp14:editId="64C85C13">
                  <wp:extent cx="3825240" cy="3831501"/>
                  <wp:effectExtent l="0" t="0" r="3810" b="0"/>
                  <wp:docPr id="9648008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80088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828" cy="384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</w:tr>
      <w:tr w:rsidR="0006666D" w14:paraId="301674E9" w14:textId="77777777" w:rsidTr="006B07D8">
        <w:tc>
          <w:tcPr>
            <w:tcW w:w="10456" w:type="dxa"/>
          </w:tcPr>
          <w:p w14:paraId="589D169F" w14:textId="77777777" w:rsidR="0006666D" w:rsidRDefault="0006666D" w:rsidP="006B07D8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2C719F94" w14:textId="1947D43E" w:rsidR="0006666D" w:rsidRDefault="0006666D" w:rsidP="0006666D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Use a range of one-handed tools. Talk about the </w:t>
            </w:r>
            <w:r w:rsidR="000B5A34">
              <w:rPr>
                <w:sz w:val="44"/>
                <w:szCs w:val="44"/>
              </w:rPr>
              <w:t xml:space="preserve">different vegetables. </w:t>
            </w:r>
          </w:p>
          <w:p w14:paraId="629603A3" w14:textId="54AB18B9" w:rsidR="0006666D" w:rsidRDefault="0006666D" w:rsidP="0006666D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–Make observations. Name some common </w:t>
            </w:r>
            <w:r w:rsidR="000B5A34">
              <w:rPr>
                <w:sz w:val="44"/>
                <w:szCs w:val="44"/>
              </w:rPr>
              <w:t>fruits and vegetables and discuss how they’re grown,</w:t>
            </w:r>
            <w:r>
              <w:rPr>
                <w:sz w:val="44"/>
                <w:szCs w:val="44"/>
              </w:rPr>
              <w:t xml:space="preserve"> </w:t>
            </w:r>
          </w:p>
        </w:tc>
      </w:tr>
      <w:tr w:rsidR="0006666D" w14:paraId="6F2AE484" w14:textId="77777777" w:rsidTr="006B07D8">
        <w:tc>
          <w:tcPr>
            <w:tcW w:w="10456" w:type="dxa"/>
          </w:tcPr>
          <w:p w14:paraId="707732F1" w14:textId="52830382" w:rsidR="0006666D" w:rsidRDefault="0006666D" w:rsidP="006B07D8">
            <w:pPr>
              <w:rPr>
                <w:noProof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  <w:r>
              <w:rPr>
                <w:sz w:val="44"/>
                <w:szCs w:val="44"/>
              </w:rPr>
              <w:t xml:space="preserve"> How are you cleaning your </w:t>
            </w:r>
            <w:r w:rsidR="000B5A34">
              <w:rPr>
                <w:sz w:val="44"/>
                <w:szCs w:val="44"/>
              </w:rPr>
              <w:t>vegetable</w:t>
            </w:r>
            <w:r>
              <w:rPr>
                <w:sz w:val="44"/>
                <w:szCs w:val="44"/>
              </w:rPr>
              <w:t xml:space="preserve">? How are you going to dry your </w:t>
            </w:r>
            <w:r w:rsidR="000B5A34">
              <w:rPr>
                <w:sz w:val="44"/>
                <w:szCs w:val="44"/>
              </w:rPr>
              <w:t>vegetables</w:t>
            </w:r>
            <w:r>
              <w:rPr>
                <w:sz w:val="44"/>
                <w:szCs w:val="44"/>
              </w:rPr>
              <w:t xml:space="preserve">? Can I have </w:t>
            </w:r>
            <w:r w:rsidR="000B5A34">
              <w:rPr>
                <w:sz w:val="44"/>
                <w:szCs w:val="44"/>
              </w:rPr>
              <w:t>some carrots</w:t>
            </w:r>
            <w:r>
              <w:rPr>
                <w:sz w:val="44"/>
                <w:szCs w:val="44"/>
              </w:rPr>
              <w:t xml:space="preserve">? </w:t>
            </w:r>
            <w:r w:rsidR="000B5A34">
              <w:rPr>
                <w:sz w:val="44"/>
                <w:szCs w:val="44"/>
              </w:rPr>
              <w:t>What is your favourite vegetable? Where do they come from? Why do we need to wash them?</w:t>
            </w:r>
            <w:r w:rsidR="00314F37">
              <w:rPr>
                <w:noProof/>
              </w:rPr>
              <w:t xml:space="preserve"> </w:t>
            </w:r>
          </w:p>
          <w:p w14:paraId="19F8B16B" w14:textId="77777777" w:rsidR="00314F37" w:rsidRDefault="00314F37" w:rsidP="006B07D8">
            <w:pPr>
              <w:rPr>
                <w:noProof/>
              </w:rPr>
            </w:pPr>
          </w:p>
          <w:p w14:paraId="688FC950" w14:textId="78CFA8C2" w:rsidR="00314F37" w:rsidRPr="00314F37" w:rsidRDefault="00314F37" w:rsidP="00314F37">
            <w:pPr>
              <w:tabs>
                <w:tab w:val="left" w:pos="3705"/>
              </w:tabs>
              <w:rPr>
                <w:sz w:val="44"/>
                <w:szCs w:val="44"/>
              </w:rPr>
            </w:pPr>
          </w:p>
        </w:tc>
      </w:tr>
      <w:tr w:rsidR="00314F37" w14:paraId="2E335FAD" w14:textId="77777777" w:rsidTr="00314F37">
        <w:tc>
          <w:tcPr>
            <w:tcW w:w="10456" w:type="dxa"/>
          </w:tcPr>
          <w:p w14:paraId="1EDBB806" w14:textId="2E97E58F" w:rsidR="00314F37" w:rsidRDefault="00314F37" w:rsidP="006B07D8">
            <w:pPr>
              <w:jc w:val="center"/>
              <w:rPr>
                <w:sz w:val="44"/>
                <w:szCs w:val="44"/>
              </w:rPr>
            </w:pPr>
            <w:r w:rsidRPr="0068631B">
              <w:rPr>
                <w:sz w:val="44"/>
                <w:szCs w:val="44"/>
                <w:highlight w:val="yellow"/>
              </w:rPr>
              <w:t>Resources:</w:t>
            </w:r>
            <w:r>
              <w:rPr>
                <w:sz w:val="44"/>
                <w:szCs w:val="44"/>
              </w:rPr>
              <w:t xml:space="preserve"> </w:t>
            </w:r>
            <w:r w:rsidR="007C5008">
              <w:rPr>
                <w:sz w:val="44"/>
                <w:szCs w:val="44"/>
              </w:rPr>
              <w:t>vegetables, paper, paint in primary colours, mixing trays, aprons.</w:t>
            </w:r>
          </w:p>
          <w:p w14:paraId="6E2F789F" w14:textId="10648970" w:rsidR="00314F37" w:rsidRDefault="00314F37" w:rsidP="006B07D8">
            <w:pPr>
              <w:jc w:val="center"/>
              <w:rPr>
                <w:sz w:val="44"/>
                <w:szCs w:val="44"/>
              </w:rPr>
            </w:pPr>
          </w:p>
        </w:tc>
      </w:tr>
      <w:tr w:rsidR="00314F37" w14:paraId="4E19B69C" w14:textId="77777777" w:rsidTr="00314F37">
        <w:tc>
          <w:tcPr>
            <w:tcW w:w="10456" w:type="dxa"/>
          </w:tcPr>
          <w:p w14:paraId="03EA49B1" w14:textId="0A973F41" w:rsidR="00314F37" w:rsidRDefault="00314F37" w:rsidP="006B07D8">
            <w:pPr>
              <w:rPr>
                <w:sz w:val="44"/>
                <w:szCs w:val="44"/>
              </w:rPr>
            </w:pPr>
            <w:r>
              <w:rPr>
                <w:noProof/>
              </w:rPr>
              <w:lastRenderedPageBreak/>
              <w:t xml:space="preserve"> </w:t>
            </w:r>
            <w:r w:rsidR="00DC51AA" w:rsidRPr="00DC51AA">
              <w:rPr>
                <w:noProof/>
              </w:rPr>
              <w:drawing>
                <wp:inline distT="0" distB="0" distL="0" distR="0" wp14:anchorId="6BD727F5" wp14:editId="11F464E4">
                  <wp:extent cx="2648145" cy="2903220"/>
                  <wp:effectExtent l="0" t="0" r="0" b="0"/>
                  <wp:docPr id="11397396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73967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05" cy="290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7C5008" w:rsidRPr="007C5008">
              <w:rPr>
                <w:noProof/>
              </w:rPr>
              <w:drawing>
                <wp:inline distT="0" distB="0" distL="0" distR="0" wp14:anchorId="676256C9" wp14:editId="79619D4C">
                  <wp:extent cx="2601220" cy="2964180"/>
                  <wp:effectExtent l="0" t="0" r="8890" b="7620"/>
                  <wp:docPr id="1481154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15418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269" cy="296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F37" w14:paraId="50FF6D04" w14:textId="77777777" w:rsidTr="00314F37">
        <w:tc>
          <w:tcPr>
            <w:tcW w:w="10456" w:type="dxa"/>
          </w:tcPr>
          <w:p w14:paraId="4B7F5810" w14:textId="77777777" w:rsidR="00314F37" w:rsidRDefault="00314F37" w:rsidP="006B07D8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yellow"/>
              </w:rPr>
              <w:t>Learning Focus:</w:t>
            </w:r>
            <w:r>
              <w:rPr>
                <w:sz w:val="44"/>
                <w:szCs w:val="44"/>
              </w:rPr>
              <w:t xml:space="preserve"> </w:t>
            </w:r>
          </w:p>
          <w:p w14:paraId="6F622C09" w14:textId="77777777" w:rsidR="00314F37" w:rsidRDefault="00314F37" w:rsidP="006B07D8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EYFS</w:t>
            </w:r>
            <w:r>
              <w:rPr>
                <w:sz w:val="44"/>
                <w:szCs w:val="44"/>
              </w:rPr>
              <w:t xml:space="preserve"> – Use a range of one-handed tools. Explore colour and texture. Talk about the world and changes that occur.</w:t>
            </w:r>
          </w:p>
          <w:p w14:paraId="24404763" w14:textId="254B1C27" w:rsidR="00314F37" w:rsidRDefault="00314F37" w:rsidP="006B07D8">
            <w:pPr>
              <w:rPr>
                <w:sz w:val="44"/>
                <w:szCs w:val="44"/>
              </w:rPr>
            </w:pPr>
            <w:r w:rsidRPr="003C6DB6">
              <w:rPr>
                <w:sz w:val="44"/>
                <w:szCs w:val="44"/>
                <w:highlight w:val="green"/>
              </w:rPr>
              <w:t>Year 1</w:t>
            </w:r>
            <w:r>
              <w:rPr>
                <w:sz w:val="44"/>
                <w:szCs w:val="44"/>
              </w:rPr>
              <w:t xml:space="preserve"> – Use new topic-related vocabulary. </w:t>
            </w:r>
          </w:p>
        </w:tc>
      </w:tr>
      <w:tr w:rsidR="00314F37" w14:paraId="6F2BF2BB" w14:textId="77777777" w:rsidTr="00314F37">
        <w:tc>
          <w:tcPr>
            <w:tcW w:w="10456" w:type="dxa"/>
          </w:tcPr>
          <w:p w14:paraId="72061A4D" w14:textId="64FE0E00" w:rsidR="00314F37" w:rsidRDefault="00314F37" w:rsidP="006B07D8">
            <w:pPr>
              <w:rPr>
                <w:sz w:val="44"/>
                <w:szCs w:val="44"/>
              </w:rPr>
            </w:pPr>
            <w:r w:rsidRPr="007B642F">
              <w:rPr>
                <w:sz w:val="44"/>
                <w:szCs w:val="44"/>
                <w:highlight w:val="yellow"/>
              </w:rPr>
              <w:t>Adult targeted questioning:</w:t>
            </w:r>
            <w:r>
              <w:rPr>
                <w:sz w:val="44"/>
                <w:szCs w:val="44"/>
              </w:rPr>
              <w:t xml:space="preserve"> </w:t>
            </w:r>
            <w:r w:rsidR="007C5008">
              <w:rPr>
                <w:sz w:val="44"/>
                <w:szCs w:val="44"/>
              </w:rPr>
              <w:t xml:space="preserve">Can you do a pattern? What fruit/ vegetable is this? How did you do that? What colours have you made? </w:t>
            </w:r>
            <w:r>
              <w:rPr>
                <w:noProof/>
              </w:rPr>
              <w:t xml:space="preserve"> </w:t>
            </w:r>
          </w:p>
        </w:tc>
      </w:tr>
    </w:tbl>
    <w:p w14:paraId="589CC9CC" w14:textId="77777777" w:rsidR="0006666D" w:rsidRPr="00971453" w:rsidRDefault="0006666D" w:rsidP="00971453">
      <w:pPr>
        <w:jc w:val="center"/>
        <w:rPr>
          <w:sz w:val="44"/>
          <w:szCs w:val="44"/>
        </w:rPr>
      </w:pPr>
    </w:p>
    <w:sectPr w:rsidR="0006666D" w:rsidRPr="00971453" w:rsidSect="007B64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04BBF" w14:textId="77777777" w:rsidR="00900628" w:rsidRDefault="00900628" w:rsidP="00314F37">
      <w:pPr>
        <w:spacing w:after="0" w:line="240" w:lineRule="auto"/>
      </w:pPr>
      <w:r>
        <w:separator/>
      </w:r>
    </w:p>
  </w:endnote>
  <w:endnote w:type="continuationSeparator" w:id="0">
    <w:p w14:paraId="0BED493B" w14:textId="77777777" w:rsidR="00900628" w:rsidRDefault="00900628" w:rsidP="00314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24E0A" w14:textId="77777777" w:rsidR="00900628" w:rsidRDefault="00900628" w:rsidP="00314F37">
      <w:pPr>
        <w:spacing w:after="0" w:line="240" w:lineRule="auto"/>
      </w:pPr>
      <w:r>
        <w:separator/>
      </w:r>
    </w:p>
  </w:footnote>
  <w:footnote w:type="continuationSeparator" w:id="0">
    <w:p w14:paraId="6CBF0B57" w14:textId="77777777" w:rsidR="00900628" w:rsidRDefault="00900628" w:rsidP="00314F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453"/>
    <w:rsid w:val="00015760"/>
    <w:rsid w:val="0006666D"/>
    <w:rsid w:val="000B5A34"/>
    <w:rsid w:val="00102852"/>
    <w:rsid w:val="001068F4"/>
    <w:rsid w:val="001B346E"/>
    <w:rsid w:val="001E1115"/>
    <w:rsid w:val="001E6A87"/>
    <w:rsid w:val="002216BD"/>
    <w:rsid w:val="00293D5D"/>
    <w:rsid w:val="002C144A"/>
    <w:rsid w:val="002D5D8D"/>
    <w:rsid w:val="00314F37"/>
    <w:rsid w:val="0033062D"/>
    <w:rsid w:val="0036442B"/>
    <w:rsid w:val="0037648E"/>
    <w:rsid w:val="003C2CE6"/>
    <w:rsid w:val="003C6DB6"/>
    <w:rsid w:val="00401629"/>
    <w:rsid w:val="004F4823"/>
    <w:rsid w:val="005279E3"/>
    <w:rsid w:val="00531C8F"/>
    <w:rsid w:val="005B5625"/>
    <w:rsid w:val="00672DFB"/>
    <w:rsid w:val="0068631B"/>
    <w:rsid w:val="006E0FCC"/>
    <w:rsid w:val="0071679D"/>
    <w:rsid w:val="00723921"/>
    <w:rsid w:val="00784211"/>
    <w:rsid w:val="007B642F"/>
    <w:rsid w:val="007C5008"/>
    <w:rsid w:val="00833E5E"/>
    <w:rsid w:val="00852553"/>
    <w:rsid w:val="00876720"/>
    <w:rsid w:val="00881568"/>
    <w:rsid w:val="008B0C4F"/>
    <w:rsid w:val="008F04D0"/>
    <w:rsid w:val="00900628"/>
    <w:rsid w:val="00915EBB"/>
    <w:rsid w:val="00917C70"/>
    <w:rsid w:val="00971453"/>
    <w:rsid w:val="009A3D08"/>
    <w:rsid w:val="00A106B9"/>
    <w:rsid w:val="00AA6C60"/>
    <w:rsid w:val="00AA76E2"/>
    <w:rsid w:val="00AC7A7B"/>
    <w:rsid w:val="00B0567D"/>
    <w:rsid w:val="00B178B7"/>
    <w:rsid w:val="00B32FBD"/>
    <w:rsid w:val="00BA5EE4"/>
    <w:rsid w:val="00C05DD9"/>
    <w:rsid w:val="00C42EB5"/>
    <w:rsid w:val="00C50B4B"/>
    <w:rsid w:val="00CC0ACC"/>
    <w:rsid w:val="00CC3663"/>
    <w:rsid w:val="00D24927"/>
    <w:rsid w:val="00D8588C"/>
    <w:rsid w:val="00DC51AA"/>
    <w:rsid w:val="00E72F96"/>
    <w:rsid w:val="00F14B72"/>
    <w:rsid w:val="00F570FB"/>
    <w:rsid w:val="00F74AE7"/>
    <w:rsid w:val="00F87A2A"/>
    <w:rsid w:val="00FB3A61"/>
    <w:rsid w:val="00FE3E7C"/>
    <w:rsid w:val="00FE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877FCA"/>
  <w15:chartTrackingRefBased/>
  <w15:docId w15:val="{21585E9C-2F60-420B-B5D8-583BD552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1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4F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F37"/>
  </w:style>
  <w:style w:type="paragraph" w:styleId="Footer">
    <w:name w:val="footer"/>
    <w:basedOn w:val="Normal"/>
    <w:link w:val="FooterChar"/>
    <w:uiPriority w:val="99"/>
    <w:unhideWhenUsed/>
    <w:rsid w:val="00314F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1ed6c3-370a-4323-861c-9e6b9186c9b6" xsi:nil="true"/>
    <lcf76f155ced4ddcb4097134ff3c332f xmlns="d8f1cfbc-3613-4c85-b092-4994e94b95fa">
      <Terms xmlns="http://schemas.microsoft.com/office/infopath/2007/PartnerControls"/>
    </lcf76f155ced4ddcb4097134ff3c332f>
    <SharedWithUsers xmlns="dd1ed6c3-370a-4323-861c-9e6b9186c9b6">
      <UserInfo>
        <DisplayName>Deputy Headteacher</DisplayName>
        <AccountId>48</AccountId>
        <AccountType/>
      </UserInfo>
      <UserInfo>
        <DisplayName>Julie Galvin</DisplayName>
        <AccountId>26</AccountId>
        <AccountType/>
      </UserInfo>
      <UserInfo>
        <DisplayName>Mayeul Amoza</DisplayName>
        <AccountId>230</AccountId>
        <AccountType/>
      </UserInfo>
      <UserInfo>
        <DisplayName>Emily-Rose Block</DisplayName>
        <AccountId>208</AccountId>
        <AccountType/>
      </UserInfo>
      <UserInfo>
        <DisplayName>Clare Doran</DisplayName>
        <AccountId>147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88668F23843E4EBDE7382AF8ABB3E0" ma:contentTypeVersion="27" ma:contentTypeDescription="Create a new document." ma:contentTypeScope="" ma:versionID="0ec6dc6f2492e250d731ae7be6570507">
  <xsd:schema xmlns:xsd="http://www.w3.org/2001/XMLSchema" xmlns:xs="http://www.w3.org/2001/XMLSchema" xmlns:p="http://schemas.microsoft.com/office/2006/metadata/properties" xmlns:ns2="d8f1cfbc-3613-4c85-b092-4994e94b95fa" xmlns:ns3="dd1ed6c3-370a-4323-861c-9e6b9186c9b6" targetNamespace="http://schemas.microsoft.com/office/2006/metadata/properties" ma:root="true" ma:fieldsID="613baa135c2da8b12a5f8b18551da901" ns2:_="" ns3:_="">
    <xsd:import namespace="d8f1cfbc-3613-4c85-b092-4994e94b95fa"/>
    <xsd:import namespace="dd1ed6c3-370a-4323-861c-9e6b9186c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1cfbc-3613-4c85-b092-4994e94b9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3b2662f-3b66-4847-ab6d-e36eab8f8b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ed6c3-370a-4323-861c-9e6b9186c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1" nillable="true" ma:displayName="Taxonomy Catch All Column" ma:hidden="true" ma:list="{c3266d65-ec9d-47ce-b3c7-de42dc68989f}" ma:internalName="TaxCatchAll" ma:showField="CatchAllData" ma:web="dd1ed6c3-370a-4323-861c-9e6b9186c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7044B-3C70-43FF-A0EF-FD6B39289A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9E9265-5E85-4338-8D5D-399BC5DF2C33}">
  <ds:schemaRefs>
    <ds:schemaRef ds:uri="http://schemas.microsoft.com/office/2006/metadata/properties"/>
    <ds:schemaRef ds:uri="http://schemas.microsoft.com/office/infopath/2007/PartnerControls"/>
    <ds:schemaRef ds:uri="dd1ed6c3-370a-4323-861c-9e6b9186c9b6"/>
    <ds:schemaRef ds:uri="d8f1cfbc-3613-4c85-b092-4994e94b95fa"/>
  </ds:schemaRefs>
</ds:datastoreItem>
</file>

<file path=customXml/itemProps3.xml><?xml version="1.0" encoding="utf-8"?>
<ds:datastoreItem xmlns:ds="http://schemas.openxmlformats.org/officeDocument/2006/customXml" ds:itemID="{2C3E106C-F5E2-4F30-8965-3795293474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f1cfbc-3613-4c85-b092-4994e94b95fa"/>
    <ds:schemaRef ds:uri="dd1ed6c3-370a-4323-861c-9e6b9186c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Smith</dc:creator>
  <cp:keywords/>
  <dc:description/>
  <cp:lastModifiedBy>Crystal Smith</cp:lastModifiedBy>
  <cp:revision>2</cp:revision>
  <cp:lastPrinted>2025-09-11T14:50:00Z</cp:lastPrinted>
  <dcterms:created xsi:type="dcterms:W3CDTF">2026-01-20T20:32:00Z</dcterms:created>
  <dcterms:modified xsi:type="dcterms:W3CDTF">2026-01-20T20:32:00Z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f92c249d-efb4-47b8-b4c1-5e4541659c51</vt:lpwstr>
  </property>
  <property fmtid="{D5CDD505-2E9C-101B-9397-08002B2CF9AE}" pid="3" name="ContentTypeId">
    <vt:lpwstr>0x0101008188668F23843E4EBDE7382AF8ABB3E0</vt:lpwstr>
  </property>
  <property fmtid="{D5CDD505-2E9C-101B-9397-08002B2CF9AE}" pid="4" name="MediaServiceImageTags">
    <vt:lpwstr/>
  </property>
</Properties>
</file>