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CEA1" w14:textId="528A86CB" w:rsidR="007F43B3" w:rsidRPr="00020D0C" w:rsidRDefault="00020D0C" w:rsidP="00020D0C">
      <w:pPr>
        <w:spacing w:after="160" w:line="288" w:lineRule="auto"/>
        <w:jc w:val="center"/>
        <w:rPr>
          <w:rFonts w:asciiTheme="minorHAnsi" w:hAnsiTheme="minorHAnsi" w:cstheme="minorHAnsi"/>
          <w:sz w:val="24"/>
          <w:szCs w:val="24"/>
          <w:lang w:eastAsia="en-GB"/>
        </w:rPr>
      </w:pPr>
      <w:r w:rsidRPr="00020D0C">
        <w:rPr>
          <w:rFonts w:asciiTheme="minorHAnsi" w:hAnsiTheme="minorHAnsi" w:cstheme="minorHAnsi"/>
          <w:sz w:val="24"/>
          <w:szCs w:val="24"/>
          <w:lang w:eastAsia="en-GB"/>
        </w:rPr>
        <w:t>We cannot</w:t>
      </w:r>
      <w:r w:rsidR="007F43B3" w:rsidRPr="00020D0C">
        <w:rPr>
          <w:rFonts w:asciiTheme="minorHAnsi" w:hAnsiTheme="minorHAnsi" w:cstheme="minorHAnsi"/>
          <w:sz w:val="24"/>
          <w:szCs w:val="24"/>
          <w:lang w:eastAsia="en-GB"/>
        </w:rPr>
        <w:t xml:space="preserve"> give your child medicine unless you complete and sign this form</w:t>
      </w:r>
      <w:r w:rsidRPr="00020D0C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tbl>
      <w:tblPr>
        <w:tblW w:w="9243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7F43B3" w:rsidRPr="00020D0C" w14:paraId="1325D23F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91BCD0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Date for review to be initiated by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0529EA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25B0D954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FF855E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AC2FC1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188A38D9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8E39AB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74719E8" w14:textId="77777777" w:rsidR="007F43B3" w:rsidRPr="00020D0C" w:rsidRDefault="007F43B3" w:rsidP="001539BE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B9A962" w14:textId="77777777" w:rsidR="007F43B3" w:rsidRPr="00020D0C" w:rsidRDefault="007F43B3" w:rsidP="001539BE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6A3CEBF" w14:textId="77777777" w:rsidR="007F43B3" w:rsidRPr="00020D0C" w:rsidRDefault="007F43B3" w:rsidP="001539BE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3F4D6D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27102232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B3A60A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F592DE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5F1C5D02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FC9FF2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90E133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5F6E7F7A" w14:textId="77777777" w:rsidTr="001539BE">
        <w:tc>
          <w:tcPr>
            <w:tcW w:w="4099" w:type="dxa"/>
            <w:tcMar>
              <w:top w:w="57" w:type="dxa"/>
              <w:bottom w:w="57" w:type="dxa"/>
            </w:tcMar>
          </w:tcPr>
          <w:p w14:paraId="5E28FCC0" w14:textId="77777777" w:rsidR="007F43B3" w:rsidRPr="00020D0C" w:rsidRDefault="007F43B3" w:rsidP="001539BE">
            <w:pPr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20D0C">
              <w:rPr>
                <w:rFonts w:asciiTheme="minorHAnsi" w:hAnsiTheme="minorHAnsi" w:cstheme="minorHAnsi"/>
                <w:b/>
                <w:bCs/>
                <w:lang w:eastAsia="en-GB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754896" w14:textId="77777777" w:rsidR="007F43B3" w:rsidRPr="00020D0C" w:rsidRDefault="007F43B3" w:rsidP="001539BE">
            <w:pPr>
              <w:rPr>
                <w:rFonts w:asciiTheme="minorHAnsi" w:hAnsiTheme="minorHAnsi" w:cstheme="minorHAnsi"/>
                <w:b/>
                <w:bCs/>
                <w:lang w:eastAsia="en-GB"/>
              </w:rPr>
            </w:pPr>
          </w:p>
        </w:tc>
      </w:tr>
      <w:tr w:rsidR="007F43B3" w:rsidRPr="00020D0C" w14:paraId="41115897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1D551F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Name/type of medicine</w:t>
            </w:r>
          </w:p>
          <w:p w14:paraId="59574C05" w14:textId="77777777" w:rsidR="007F43B3" w:rsidRPr="00020D0C" w:rsidRDefault="007F43B3" w:rsidP="001539BE">
            <w:pPr>
              <w:rPr>
                <w:rFonts w:asciiTheme="minorHAnsi" w:hAnsiTheme="minorHAnsi" w:cstheme="minorHAnsi"/>
                <w:i/>
                <w:iCs/>
                <w:lang w:eastAsia="en-GB"/>
              </w:rPr>
            </w:pPr>
            <w:r w:rsidRPr="00020D0C">
              <w:rPr>
                <w:rFonts w:asciiTheme="minorHAnsi" w:hAnsiTheme="minorHAnsi" w:cstheme="minorHAnsi"/>
                <w:i/>
                <w:iCs/>
                <w:lang w:eastAsia="en-GB"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0C39C8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64DD92F5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8075C4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832C309" w14:textId="77777777" w:rsidR="007F43B3" w:rsidRPr="00020D0C" w:rsidRDefault="007F43B3" w:rsidP="001539BE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E70FA26" w14:textId="77777777" w:rsidR="007F43B3" w:rsidRPr="00020D0C" w:rsidRDefault="007F43B3" w:rsidP="001539BE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396164" w14:textId="77777777" w:rsidR="007F43B3" w:rsidRPr="00020D0C" w:rsidRDefault="007F43B3" w:rsidP="001539BE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5A0E26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655BE414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5BA1F7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6135DC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53A3C316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49C516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1A8D18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7CDEAD0F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FF603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0DB4D1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7BAF7E13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A21150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 xml:space="preserve">Are there any side effects that the school/setting needs to know about?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7EDD17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  <w:p w14:paraId="5EF48994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  <w:p w14:paraId="664EE4E1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276F29AB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84A627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E6D465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36827D93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9E4C13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D975A1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5040AA53" w14:textId="77777777" w:rsidTr="001539BE">
        <w:tc>
          <w:tcPr>
            <w:tcW w:w="9243" w:type="dxa"/>
            <w:gridSpan w:val="5"/>
            <w:tcMar>
              <w:top w:w="57" w:type="dxa"/>
              <w:bottom w:w="57" w:type="dxa"/>
            </w:tcMar>
          </w:tcPr>
          <w:p w14:paraId="4718534F" w14:textId="77777777" w:rsidR="007F43B3" w:rsidRPr="00020D0C" w:rsidRDefault="007F43B3" w:rsidP="001539BE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en-GB"/>
              </w:rPr>
            </w:pPr>
            <w:r w:rsidRPr="00020D0C">
              <w:rPr>
                <w:rFonts w:asciiTheme="minorHAnsi" w:hAnsiTheme="minorHAnsi" w:cstheme="minorHAnsi"/>
                <w:bCs/>
                <w:sz w:val="16"/>
                <w:szCs w:val="16"/>
                <w:lang w:eastAsia="en-GB"/>
              </w:rPr>
              <w:t>NB: Medicines must be in the original container as dispensed by the pharmacy</w:t>
            </w:r>
            <w:r w:rsidRPr="00020D0C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 and the manufacturer’s instructions and/or Patient Information Leaflet (PIL) must be included</w:t>
            </w:r>
          </w:p>
          <w:p w14:paraId="60B49205" w14:textId="77777777" w:rsidR="006F1C24" w:rsidRPr="00020D0C" w:rsidRDefault="006F1C24" w:rsidP="001539BE">
            <w:pPr>
              <w:rPr>
                <w:rFonts w:asciiTheme="minorHAnsi" w:hAnsiTheme="minorHAnsi" w:cstheme="minorHAnsi"/>
                <w:bCs/>
                <w:lang w:eastAsia="en-GB"/>
              </w:rPr>
            </w:pPr>
          </w:p>
          <w:p w14:paraId="0B40CE8D" w14:textId="77777777" w:rsidR="007F43B3" w:rsidRPr="00020D0C" w:rsidRDefault="007F43B3" w:rsidP="001539BE">
            <w:pPr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020D0C">
              <w:rPr>
                <w:rFonts w:asciiTheme="minorHAnsi" w:hAnsiTheme="minorHAnsi" w:cstheme="minorHAnsi"/>
                <w:bCs/>
                <w:lang w:eastAsia="en-GB"/>
              </w:rPr>
              <w:t>Contact Details</w:t>
            </w:r>
            <w:r w:rsidRPr="00020D0C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7F43B3" w:rsidRPr="00020D0C" w14:paraId="71D7D814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D30758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CDA8F7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786C62F4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897AFE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402230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65E9060E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1D15F9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E0E620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345F5A0D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9A3C46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072691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F43B3" w:rsidRPr="00020D0C" w14:paraId="4F1DE144" w14:textId="77777777" w:rsidTr="001539BE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0E623D" w14:textId="77777777" w:rsidR="007F43B3" w:rsidRPr="00020D0C" w:rsidRDefault="007F43B3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DB9CDF" w14:textId="7741636B" w:rsidR="007F43B3" w:rsidRPr="00020D0C" w:rsidRDefault="002C528C" w:rsidP="001539BE">
            <w:pPr>
              <w:rPr>
                <w:rFonts w:asciiTheme="minorHAnsi" w:hAnsiTheme="minorHAnsi" w:cstheme="minorHAnsi"/>
                <w:lang w:eastAsia="en-GB"/>
              </w:rPr>
            </w:pPr>
            <w:r w:rsidRPr="00020D0C">
              <w:rPr>
                <w:rFonts w:asciiTheme="minorHAnsi" w:hAnsiTheme="minorHAnsi" w:cstheme="minorHAnsi"/>
                <w:lang w:eastAsia="en-GB"/>
              </w:rPr>
              <w:t>The School Office</w:t>
            </w:r>
          </w:p>
        </w:tc>
      </w:tr>
    </w:tbl>
    <w:p w14:paraId="4857C7C4" w14:textId="77777777" w:rsidR="007F43B3" w:rsidRPr="00020D0C" w:rsidRDefault="007F43B3" w:rsidP="007F43B3">
      <w:pPr>
        <w:rPr>
          <w:rFonts w:asciiTheme="minorHAnsi" w:hAnsiTheme="minorHAnsi" w:cstheme="minorHAnsi"/>
          <w:lang w:eastAsia="en-GB"/>
        </w:rPr>
      </w:pPr>
    </w:p>
    <w:p w14:paraId="11D68D69" w14:textId="13E04652" w:rsidR="007F43B3" w:rsidRPr="00020D0C" w:rsidRDefault="007F43B3" w:rsidP="00813013">
      <w:pPr>
        <w:spacing w:after="160" w:line="288" w:lineRule="auto"/>
        <w:rPr>
          <w:rFonts w:asciiTheme="minorHAnsi" w:hAnsiTheme="minorHAnsi" w:cstheme="minorHAnsi"/>
          <w:color w:val="EE0000"/>
          <w:lang w:eastAsia="en-GB"/>
        </w:rPr>
      </w:pPr>
      <w:r w:rsidRPr="00020D0C">
        <w:rPr>
          <w:rFonts w:asciiTheme="minorHAnsi" w:hAnsiTheme="minorHAnsi" w:cstheme="minorHAnsi"/>
          <w:color w:val="EE0000"/>
          <w:lang w:eastAsia="en-GB"/>
        </w:rPr>
        <w:t>The above information is, to the best of my knowledge, accurate at the time of writing and I give consent to school/setting staff administering medicine in accordance with the school/setting policy. I confirm that this medication has been administered to my child in the past without adverse effect. I will inform the school/setting immediately, in writing, if there is any change in dosage or frequency of the medication or if the medicine is stopped.</w:t>
      </w:r>
    </w:p>
    <w:p w14:paraId="29EE115C" w14:textId="77777777" w:rsidR="00020D0C" w:rsidRPr="00020D0C" w:rsidRDefault="00020D0C" w:rsidP="00020D0C">
      <w:pPr>
        <w:spacing w:after="160" w:line="288" w:lineRule="auto"/>
        <w:rPr>
          <w:rFonts w:asciiTheme="minorHAnsi" w:hAnsiTheme="minorHAnsi" w:cstheme="minorHAnsi"/>
          <w:lang w:eastAsia="en-GB"/>
        </w:rPr>
      </w:pPr>
    </w:p>
    <w:p w14:paraId="4590EA76" w14:textId="77777777" w:rsidR="00020D0C" w:rsidRPr="00020D0C" w:rsidRDefault="00020D0C" w:rsidP="00020D0C">
      <w:pPr>
        <w:spacing w:after="160" w:line="288" w:lineRule="auto"/>
        <w:rPr>
          <w:rFonts w:asciiTheme="minorHAnsi" w:hAnsiTheme="minorHAnsi" w:cstheme="minorHAnsi"/>
          <w:lang w:eastAsia="en-GB"/>
        </w:rPr>
      </w:pPr>
    </w:p>
    <w:p w14:paraId="69A06D79" w14:textId="08E159A8" w:rsidR="00713026" w:rsidRPr="00020D0C" w:rsidRDefault="00813013" w:rsidP="00020D0C">
      <w:pPr>
        <w:spacing w:after="160"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020D0C">
        <w:rPr>
          <w:rFonts w:asciiTheme="minorHAnsi" w:hAnsiTheme="minorHAnsi" w:cstheme="minorHAnsi"/>
          <w:lang w:eastAsia="en-GB"/>
        </w:rPr>
        <w:t>Signature(s)</w:t>
      </w:r>
      <w:r w:rsidRPr="00020D0C">
        <w:rPr>
          <w:rFonts w:asciiTheme="minorHAnsi" w:hAnsiTheme="minorHAnsi" w:cstheme="minorHAnsi"/>
          <w:lang w:eastAsia="en-GB"/>
        </w:rPr>
        <w:tab/>
      </w:r>
      <w:r w:rsidRPr="00020D0C">
        <w:rPr>
          <w:rFonts w:asciiTheme="minorHAnsi" w:hAnsiTheme="minorHAnsi" w:cstheme="minorHAnsi"/>
          <w:lang w:eastAsia="en-GB"/>
        </w:rPr>
        <w:tab/>
        <w:t xml:space="preserve">   </w:t>
      </w:r>
      <w:r w:rsidRPr="00020D0C">
        <w:rPr>
          <w:rFonts w:asciiTheme="minorHAnsi" w:hAnsiTheme="minorHAnsi" w:cstheme="minorHAnsi"/>
          <w:lang w:eastAsia="en-GB"/>
        </w:rPr>
        <w:tab/>
      </w:r>
      <w:r w:rsidRPr="00020D0C">
        <w:rPr>
          <w:rFonts w:asciiTheme="minorHAnsi" w:hAnsiTheme="minorHAnsi" w:cstheme="minorHAnsi"/>
          <w:lang w:eastAsia="en-GB"/>
        </w:rPr>
        <w:tab/>
        <w:t>           Date</w:t>
      </w:r>
    </w:p>
    <w:sectPr w:rsidR="00713026" w:rsidRPr="00020D0C" w:rsidSect="00F13E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B793" w14:textId="77777777" w:rsidR="00797C11" w:rsidRDefault="00797C11" w:rsidP="00061DB5">
      <w:r>
        <w:separator/>
      </w:r>
    </w:p>
  </w:endnote>
  <w:endnote w:type="continuationSeparator" w:id="0">
    <w:p w14:paraId="694F8F61" w14:textId="77777777" w:rsidR="00797C11" w:rsidRDefault="00797C11" w:rsidP="0006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2A1E" w14:textId="77777777" w:rsidR="00CC35B7" w:rsidRDefault="00CC3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CEBB" w14:textId="77777777" w:rsidR="00713026" w:rsidRDefault="0071302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1B6D">
      <w:rPr>
        <w:noProof/>
      </w:rPr>
      <w:t>13</w:t>
    </w:r>
    <w:r>
      <w:rPr>
        <w:noProof/>
      </w:rPr>
      <w:fldChar w:fldCharType="end"/>
    </w:r>
  </w:p>
  <w:p w14:paraId="54ACD11F" w14:textId="77777777" w:rsidR="00713026" w:rsidRDefault="007130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0DAA" w14:textId="77777777" w:rsidR="00CC35B7" w:rsidRDefault="00CC3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3E3A" w14:textId="77777777" w:rsidR="00797C11" w:rsidRDefault="00797C11" w:rsidP="00061DB5">
      <w:r>
        <w:separator/>
      </w:r>
    </w:p>
  </w:footnote>
  <w:footnote w:type="continuationSeparator" w:id="0">
    <w:p w14:paraId="5E816A3F" w14:textId="77777777" w:rsidR="00797C11" w:rsidRDefault="00797C11" w:rsidP="0006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039E" w14:textId="77777777" w:rsidR="00CC35B7" w:rsidRDefault="00CC3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122D" w14:textId="2731B56A" w:rsidR="00020D0C" w:rsidRPr="00020D0C" w:rsidRDefault="00020D0C">
    <w:pPr>
      <w:pStyle w:val="Header"/>
      <w:rPr>
        <w:rFonts w:asciiTheme="minorHAnsi" w:hAnsiTheme="minorHAnsi" w:cstheme="minorHAnsi"/>
      </w:rPr>
    </w:pPr>
    <w:r w:rsidRPr="00020D0C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2BED3F58" wp14:editId="540BDBE4">
          <wp:simplePos x="0" y="0"/>
          <wp:positionH relativeFrom="margin">
            <wp:posOffset>-28575</wp:posOffset>
          </wp:positionH>
          <wp:positionV relativeFrom="paragraph">
            <wp:posOffset>11430</wp:posOffset>
          </wp:positionV>
          <wp:extent cx="704850" cy="952500"/>
          <wp:effectExtent l="0" t="0" r="0" b="0"/>
          <wp:wrapNone/>
          <wp:docPr id="621955154" name="Picture 2" descr="A red bird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red bird with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D22D6A" w14:textId="1C3CE419" w:rsidR="00020D0C" w:rsidRPr="00020D0C" w:rsidRDefault="00020D0C" w:rsidP="00020D0C">
    <w:pPr>
      <w:pStyle w:val="Header"/>
      <w:jc w:val="center"/>
      <w:rPr>
        <w:rFonts w:asciiTheme="minorHAnsi" w:hAnsiTheme="minorHAnsi" w:cstheme="minorHAnsi"/>
        <w:sz w:val="28"/>
        <w:szCs w:val="28"/>
      </w:rPr>
    </w:pPr>
    <w:r w:rsidRPr="00020D0C">
      <w:rPr>
        <w:rFonts w:asciiTheme="minorHAnsi" w:hAnsiTheme="minorHAnsi" w:cstheme="minorHAnsi"/>
        <w:sz w:val="28"/>
        <w:szCs w:val="28"/>
      </w:rPr>
      <w:t>Lyminster Primary School</w:t>
    </w:r>
  </w:p>
  <w:p w14:paraId="79237CC8" w14:textId="165485E1" w:rsidR="00020D0C" w:rsidRPr="00020D0C" w:rsidRDefault="00020D0C" w:rsidP="00020D0C">
    <w:pPr>
      <w:spacing w:after="160" w:line="288" w:lineRule="auto"/>
      <w:ind w:left="1440"/>
      <w:rPr>
        <w:rFonts w:asciiTheme="minorHAnsi" w:hAnsiTheme="minorHAnsi" w:cstheme="minorHAnsi"/>
        <w:sz w:val="16"/>
        <w:szCs w:val="16"/>
        <w:lang w:eastAsia="en-GB"/>
      </w:rPr>
    </w:pPr>
    <w:r w:rsidRPr="00020D0C">
      <w:rPr>
        <w:rFonts w:asciiTheme="minorHAnsi" w:hAnsiTheme="minorHAnsi" w:cstheme="minorHAnsi"/>
        <w:b/>
        <w:sz w:val="36"/>
        <w:szCs w:val="36"/>
        <w:lang w:eastAsia="en-GB"/>
      </w:rPr>
      <w:t>Template C</w:t>
    </w:r>
    <w:r w:rsidRPr="00020D0C">
      <w:rPr>
        <w:rFonts w:asciiTheme="minorHAnsi" w:hAnsiTheme="minorHAnsi" w:cstheme="minorHAnsi"/>
        <w:sz w:val="36"/>
        <w:szCs w:val="36"/>
        <w:lang w:eastAsia="en-GB"/>
      </w:rPr>
      <w:t xml:space="preserve">: </w:t>
    </w:r>
    <w:r w:rsidR="00CC35B7">
      <w:rPr>
        <w:rFonts w:asciiTheme="minorHAnsi" w:hAnsiTheme="minorHAnsi" w:cstheme="minorHAnsi"/>
        <w:sz w:val="32"/>
        <w:szCs w:val="32"/>
        <w:lang w:eastAsia="en-GB"/>
      </w:rPr>
      <w:t>P</w:t>
    </w:r>
    <w:r w:rsidRPr="00020D0C">
      <w:rPr>
        <w:rFonts w:asciiTheme="minorHAnsi" w:hAnsiTheme="minorHAnsi" w:cstheme="minorHAnsi"/>
        <w:sz w:val="32"/>
        <w:szCs w:val="32"/>
        <w:lang w:eastAsia="en-GB"/>
      </w:rPr>
      <w:t xml:space="preserve">arental consent to administer medication </w:t>
    </w:r>
    <w:r w:rsidRPr="00020D0C">
      <w:rPr>
        <w:rFonts w:asciiTheme="minorHAnsi" w:hAnsiTheme="minorHAnsi" w:cstheme="minorHAnsi"/>
        <w:sz w:val="16"/>
        <w:szCs w:val="16"/>
        <w:lang w:eastAsia="en-GB"/>
      </w:rPr>
      <w:t>(where an Individual Healthcare Plan or Education Healthcare Plan is not required)</w:t>
    </w:r>
  </w:p>
  <w:p w14:paraId="1FC58F9F" w14:textId="77777777" w:rsidR="00020D0C" w:rsidRPr="00020D0C" w:rsidRDefault="00020D0C">
    <w:pPr>
      <w:pStyle w:val="Head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E693" w14:textId="77777777" w:rsidR="00CC35B7" w:rsidRDefault="00CC3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7A4C040F"/>
    <w:multiLevelType w:val="hybridMultilevel"/>
    <w:tmpl w:val="8AC04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49650">
    <w:abstractNumId w:val="1"/>
  </w:num>
  <w:num w:numId="2" w16cid:durableId="1402215408">
    <w:abstractNumId w:val="0"/>
  </w:num>
  <w:num w:numId="3" w16cid:durableId="173109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B5"/>
    <w:rsid w:val="00020D0C"/>
    <w:rsid w:val="00030289"/>
    <w:rsid w:val="00061DB5"/>
    <w:rsid w:val="000624F1"/>
    <w:rsid w:val="00071F63"/>
    <w:rsid w:val="000F4269"/>
    <w:rsid w:val="00116D69"/>
    <w:rsid w:val="001539BE"/>
    <w:rsid w:val="001643BE"/>
    <w:rsid w:val="001E676B"/>
    <w:rsid w:val="001F481A"/>
    <w:rsid w:val="001F761E"/>
    <w:rsid w:val="002141B5"/>
    <w:rsid w:val="00251B6D"/>
    <w:rsid w:val="00294290"/>
    <w:rsid w:val="002C528C"/>
    <w:rsid w:val="002D6CCC"/>
    <w:rsid w:val="003A46C5"/>
    <w:rsid w:val="003B4FC8"/>
    <w:rsid w:val="003C1F55"/>
    <w:rsid w:val="003E1142"/>
    <w:rsid w:val="003F6D8D"/>
    <w:rsid w:val="00425CFF"/>
    <w:rsid w:val="004366BF"/>
    <w:rsid w:val="004D2D88"/>
    <w:rsid w:val="0050103A"/>
    <w:rsid w:val="0051658F"/>
    <w:rsid w:val="005303F0"/>
    <w:rsid w:val="005313BD"/>
    <w:rsid w:val="005C2A93"/>
    <w:rsid w:val="005E7FFE"/>
    <w:rsid w:val="006A15F4"/>
    <w:rsid w:val="006C63EF"/>
    <w:rsid w:val="006E2564"/>
    <w:rsid w:val="006F1C24"/>
    <w:rsid w:val="006F3579"/>
    <w:rsid w:val="00713026"/>
    <w:rsid w:val="00796415"/>
    <w:rsid w:val="00797C11"/>
    <w:rsid w:val="007F43B3"/>
    <w:rsid w:val="00813013"/>
    <w:rsid w:val="00815F29"/>
    <w:rsid w:val="008B19C6"/>
    <w:rsid w:val="00910CFF"/>
    <w:rsid w:val="00993B67"/>
    <w:rsid w:val="009B453D"/>
    <w:rsid w:val="00A52274"/>
    <w:rsid w:val="00A9669C"/>
    <w:rsid w:val="00AE317F"/>
    <w:rsid w:val="00AF64F7"/>
    <w:rsid w:val="00B15177"/>
    <w:rsid w:val="00B23E2A"/>
    <w:rsid w:val="00B348AE"/>
    <w:rsid w:val="00B42897"/>
    <w:rsid w:val="00B661A5"/>
    <w:rsid w:val="00B87901"/>
    <w:rsid w:val="00BE665C"/>
    <w:rsid w:val="00C1594D"/>
    <w:rsid w:val="00C47777"/>
    <w:rsid w:val="00C706E4"/>
    <w:rsid w:val="00C97EBE"/>
    <w:rsid w:val="00CB2107"/>
    <w:rsid w:val="00CC35B7"/>
    <w:rsid w:val="00D572E7"/>
    <w:rsid w:val="00D813F1"/>
    <w:rsid w:val="00DE2630"/>
    <w:rsid w:val="00DE70C8"/>
    <w:rsid w:val="00E222FB"/>
    <w:rsid w:val="00E323A0"/>
    <w:rsid w:val="00E6188F"/>
    <w:rsid w:val="00F1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8A7107"/>
  <w15:docId w15:val="{24222ACF-420C-4C39-9E8E-75DBF3A9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69"/>
    <w:rPr>
      <w:rFonts w:ascii="Verdana" w:hAnsi="Verdana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1539BE"/>
    <w:pPr>
      <w:pageBreakBefore/>
      <w:spacing w:after="240"/>
      <w:outlineLvl w:val="0"/>
    </w:pPr>
    <w:rPr>
      <w:rFonts w:ascii="Arial" w:hAnsi="Arial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CB2107"/>
    <w:pPr>
      <w:jc w:val="center"/>
    </w:pPr>
    <w:rPr>
      <w:rFonts w:ascii="Arial" w:hAnsi="Arial"/>
      <w:b/>
      <w:sz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B2107"/>
    <w:rPr>
      <w:rFonts w:ascii="Arial" w:hAnsi="Arial" w:cs="Times New Roman"/>
      <w:b/>
      <w:sz w:val="24"/>
    </w:rPr>
  </w:style>
  <w:style w:type="paragraph" w:styleId="Header">
    <w:name w:val="header"/>
    <w:basedOn w:val="Normal"/>
    <w:link w:val="HeaderChar"/>
    <w:uiPriority w:val="99"/>
    <w:rsid w:val="00C97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7EBE"/>
    <w:rPr>
      <w:rFonts w:ascii="Verdana" w:hAnsi="Verdana" w:cs="Times New Roman"/>
      <w:lang w:eastAsia="en-US"/>
    </w:rPr>
  </w:style>
  <w:style w:type="character" w:styleId="Hyperlink">
    <w:name w:val="Hyperlink"/>
    <w:basedOn w:val="DefaultParagraphFont"/>
    <w:uiPriority w:val="99"/>
    <w:rsid w:val="00C97E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141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1D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1DB5"/>
    <w:rPr>
      <w:rFonts w:ascii="Verdana" w:hAnsi="Verdana" w:cs="Times New Roman"/>
      <w:lang w:eastAsia="en-US"/>
    </w:rPr>
  </w:style>
  <w:style w:type="paragraph" w:customStyle="1" w:styleId="TitleText">
    <w:name w:val="TitleText"/>
    <w:basedOn w:val="Normal"/>
    <w:link w:val="TitleTextChar"/>
    <w:unhideWhenUsed/>
    <w:qFormat/>
    <w:rsid w:val="00B348AE"/>
    <w:pPr>
      <w:spacing w:before="3600" w:after="160"/>
    </w:pPr>
    <w:rPr>
      <w:rFonts w:ascii="Arial" w:hAnsi="Arial" w:cs="Arial"/>
      <w:b/>
      <w:color w:val="104F75"/>
      <w:sz w:val="92"/>
      <w:szCs w:val="92"/>
      <w:lang w:eastAsia="en-GB"/>
    </w:rPr>
  </w:style>
  <w:style w:type="character" w:customStyle="1" w:styleId="TitleTextChar">
    <w:name w:val="TitleText Char"/>
    <w:link w:val="TitleText"/>
    <w:rsid w:val="00B348AE"/>
    <w:rPr>
      <w:rFonts w:ascii="Arial" w:hAnsi="Arial"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B348AE"/>
    <w:pPr>
      <w:spacing w:after="1520" w:line="288" w:lineRule="auto"/>
    </w:pPr>
    <w:rPr>
      <w:rFonts w:ascii="Arial" w:hAnsi="Arial" w:cs="Arial"/>
      <w:b/>
      <w:color w:val="104F75"/>
      <w:sz w:val="48"/>
      <w:szCs w:val="48"/>
      <w:lang w:eastAsia="en-GB"/>
    </w:rPr>
  </w:style>
  <w:style w:type="character" w:customStyle="1" w:styleId="SubtitleTextChar">
    <w:name w:val="SubtitleText Char"/>
    <w:link w:val="SubtitleText"/>
    <w:rsid w:val="00B348AE"/>
    <w:rPr>
      <w:rFonts w:ascii="Arial" w:hAnsi="Arial" w:cs="Arial"/>
      <w:b/>
      <w:color w:val="104F75"/>
      <w:sz w:val="48"/>
      <w:szCs w:val="48"/>
    </w:rPr>
  </w:style>
  <w:style w:type="paragraph" w:styleId="Date">
    <w:name w:val="Date"/>
    <w:basedOn w:val="Normal"/>
    <w:next w:val="Normal"/>
    <w:link w:val="DateChar"/>
    <w:unhideWhenUsed/>
    <w:rsid w:val="00B348AE"/>
    <w:pPr>
      <w:spacing w:after="160" w:line="288" w:lineRule="auto"/>
    </w:pPr>
    <w:rPr>
      <w:rFonts w:ascii="Arial" w:hAnsi="Arial" w:cs="Arial"/>
      <w:b/>
      <w:bCs/>
      <w:color w:val="104F75"/>
      <w:sz w:val="44"/>
      <w:szCs w:val="44"/>
      <w:lang w:eastAsia="en-GB"/>
    </w:rPr>
  </w:style>
  <w:style w:type="character" w:customStyle="1" w:styleId="DateChar">
    <w:name w:val="Date Char"/>
    <w:basedOn w:val="DefaultParagraphFont"/>
    <w:link w:val="Date"/>
    <w:rsid w:val="00B348AE"/>
    <w:rPr>
      <w:rFonts w:ascii="Arial" w:hAnsi="Arial" w:cs="Arial"/>
      <w:b/>
      <w:bCs/>
      <w:color w:val="104F75"/>
      <w:sz w:val="44"/>
      <w:szCs w:val="44"/>
    </w:rPr>
  </w:style>
  <w:style w:type="character" w:customStyle="1" w:styleId="Heading1Char">
    <w:name w:val="Heading 1 Char"/>
    <w:basedOn w:val="DefaultParagraphFont"/>
    <w:link w:val="Heading1"/>
    <w:rsid w:val="001539BE"/>
    <w:rPr>
      <w:rFonts w:ascii="Arial" w:hAnsi="Arial"/>
      <w:b/>
      <w:color w:val="104F75"/>
      <w:sz w:val="36"/>
      <w:szCs w:val="24"/>
    </w:rPr>
  </w:style>
  <w:style w:type="paragraph" w:customStyle="1" w:styleId="DfESOutNumbered1">
    <w:name w:val="DfESOutNumbered1"/>
    <w:basedOn w:val="Normal"/>
    <w:link w:val="DfESOutNumbered1Char"/>
    <w:qFormat/>
    <w:rsid w:val="001539BE"/>
    <w:pPr>
      <w:numPr>
        <w:numId w:val="2"/>
      </w:numPr>
      <w:spacing w:after="160" w:line="288" w:lineRule="auto"/>
    </w:pPr>
    <w:rPr>
      <w:rFonts w:ascii="Arial" w:hAnsi="Arial"/>
      <w:sz w:val="24"/>
      <w:szCs w:val="24"/>
      <w:lang w:eastAsia="en-GB"/>
    </w:rPr>
  </w:style>
  <w:style w:type="character" w:customStyle="1" w:styleId="DfESOutNumbered1Char">
    <w:name w:val="DfESOutNumbered1 Char"/>
    <w:link w:val="DfESOutNumbered1"/>
    <w:rsid w:val="001539BE"/>
    <w:rPr>
      <w:rFonts w:ascii="Arial" w:hAnsi="Arial"/>
      <w:sz w:val="24"/>
      <w:szCs w:val="24"/>
    </w:rPr>
  </w:style>
  <w:style w:type="table" w:customStyle="1" w:styleId="TableGrid1">
    <w:name w:val="Table Grid1"/>
    <w:basedOn w:val="TableNormal"/>
    <w:next w:val="TableGrid"/>
    <w:rsid w:val="001539B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303F0"/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E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61F2DF06F7346B7E6F908BF135F6B" ma:contentTypeVersion="0" ma:contentTypeDescription="Create a new document." ma:contentTypeScope="" ma:versionID="b35eb4c7883524dc70f4fe304a850e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879ffb6b0c802b28b2643f9d615d0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8" nillable="true" ma:displayName="Classification Status" ma:internalName="CSMeta2010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fbd23782-4916-46ea-8c26-3a9a6c30e539;2017-05-24 13:40:35;PENDINGCLASSIFICATION;WSCC Category:2017-05-20 08:08:59|False||PENDINGCLASSIFICATION|2017-05-24 13:40:35|UNDEFINED;False</CSMeta2010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54070-89BA-4198-A8DA-EA05E0390B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C9B52D-B757-433A-A20D-A43C7D7EF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E187D-B4E4-490E-BDAB-74D6913D4A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D81A23-29BE-4DF8-B3CC-70D2FC562F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Name of School]</vt:lpstr>
    </vt:vector>
  </TitlesOfParts>
  <Company>WSCC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Name of School]</dc:title>
  <dc:subject/>
  <dc:creator>Elizabeth Darke</dc:creator>
  <cp:keywords/>
  <dc:description/>
  <cp:lastModifiedBy>SBM</cp:lastModifiedBy>
  <cp:revision>5</cp:revision>
  <cp:lastPrinted>2017-08-08T11:08:00Z</cp:lastPrinted>
  <dcterms:created xsi:type="dcterms:W3CDTF">2025-11-18T12:51:00Z</dcterms:created>
  <dcterms:modified xsi:type="dcterms:W3CDTF">2025-11-18T13:05:00Z</dcterms:modified>
  <cp:category>protected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0x01010027361F2DF06F7346B7E6F908BF135F6B</vt:lpwstr>
  </property>
  <property fmtid="{D5CDD505-2E9C-101B-9397-08002B2CF9AE}" pid="3" name="WSCC_x0020_Category">
    <vt:lpwstr/>
  </property>
  <property fmtid="{D5CDD505-2E9C-101B-9397-08002B2CF9AE}" pid="4" name="WSCC Category">
    <vt:lpwstr>637;#Education and skills:Management of schools:Pupils|4420e060-3ac0-4474-bffe-507e720de54c;#134;#Care services:Children and families care services:Supporting children:Health|1f9a135f-a79b-4635-8b97-525e3bb2aa8a;#1301;#Community:Health:Illnesses and condi</vt:lpwstr>
  </property>
  <property fmtid="{D5CDD505-2E9C-101B-9397-08002B2CF9AE}" pid="5" name="j5da7913ca98450ab299b9b62231058f">
    <vt:lpwstr>Education and skills:Management of schools:Pupils|4420e060-3ac0-4474-bffe-507e720de54c;Care services:Children and families care services:Supporting children:Health|1f9a135f-a79b-4635-8b97-525e3bb2aa8a;Community:Health:Illnesses and conditions:Metabolic di</vt:lpwstr>
  </property>
  <property fmtid="{D5CDD505-2E9C-101B-9397-08002B2CF9AE}" pid="6" name="TaxCatchAll">
    <vt:lpwstr>637;#;#1318;#;#1301;#;#134;#;#528;#</vt:lpwstr>
  </property>
</Properties>
</file>