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AC07" w14:textId="5FBA1A20" w:rsidR="006A7746" w:rsidRDefault="00B94DBB">
      <w:r>
        <w:rPr>
          <w:noProof/>
          <w:lang w:eastAsia="en-GB"/>
        </w:rPr>
        <w:drawing>
          <wp:anchor distT="0" distB="0" distL="114300" distR="114300" simplePos="0" relativeHeight="251658240" behindDoc="1" locked="0" layoutInCell="1" allowOverlap="1" wp14:anchorId="6550F776" wp14:editId="029353C8">
            <wp:simplePos x="0" y="0"/>
            <wp:positionH relativeFrom="column">
              <wp:posOffset>4219575</wp:posOffset>
            </wp:positionH>
            <wp:positionV relativeFrom="paragraph">
              <wp:posOffset>-457200</wp:posOffset>
            </wp:positionV>
            <wp:extent cx="1906905" cy="866775"/>
            <wp:effectExtent l="0" t="0" r="0" b="9525"/>
            <wp:wrapNone/>
            <wp:docPr id="4" name="Picture 4" descr="cid:image001.jpg@01D42E2E.03B8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42E2E.03B8C1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690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8"/>
        </w:rPr>
        <w:drawing>
          <wp:anchor distT="0" distB="0" distL="114300" distR="114300" simplePos="0" relativeHeight="251660288" behindDoc="1" locked="0" layoutInCell="1" allowOverlap="1" wp14:anchorId="5605B47E" wp14:editId="58F09CEF">
            <wp:simplePos x="0" y="0"/>
            <wp:positionH relativeFrom="margin">
              <wp:posOffset>-314325</wp:posOffset>
            </wp:positionH>
            <wp:positionV relativeFrom="paragraph">
              <wp:posOffset>-810260</wp:posOffset>
            </wp:positionV>
            <wp:extent cx="1171575" cy="15230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71575" cy="1523048"/>
                    </a:xfrm>
                    <a:prstGeom prst="rect">
                      <a:avLst/>
                    </a:prstGeom>
                  </pic:spPr>
                </pic:pic>
              </a:graphicData>
            </a:graphic>
            <wp14:sizeRelH relativeFrom="margin">
              <wp14:pctWidth>0</wp14:pctWidth>
            </wp14:sizeRelH>
            <wp14:sizeRelV relativeFrom="margin">
              <wp14:pctHeight>0</wp14:pctHeight>
            </wp14:sizeRelV>
          </wp:anchor>
        </w:drawing>
      </w:r>
      <w:r w:rsidR="001B6796">
        <w:t xml:space="preserve">    </w:t>
      </w:r>
    </w:p>
    <w:p w14:paraId="32790802" w14:textId="7F226412" w:rsidR="00B94DBB" w:rsidRDefault="00B94DBB" w:rsidP="00D53149">
      <w:pPr>
        <w:jc w:val="center"/>
        <w:rPr>
          <w:b/>
          <w:sz w:val="28"/>
        </w:rPr>
      </w:pPr>
    </w:p>
    <w:p w14:paraId="76B21405" w14:textId="015FB538" w:rsidR="001217C0" w:rsidRDefault="001217C0" w:rsidP="001217C0">
      <w:pPr>
        <w:tabs>
          <w:tab w:val="left" w:pos="1230"/>
        </w:tabs>
        <w:jc w:val="both"/>
        <w:rPr>
          <w:b/>
          <w:color w:val="000000" w:themeColor="text1"/>
        </w:rPr>
      </w:pPr>
    </w:p>
    <w:p w14:paraId="28B7036C" w14:textId="77777777" w:rsidR="001217C0" w:rsidRDefault="001217C0" w:rsidP="001217C0">
      <w:pPr>
        <w:tabs>
          <w:tab w:val="left" w:pos="1230"/>
        </w:tabs>
        <w:jc w:val="both"/>
        <w:rPr>
          <w:b/>
          <w:color w:val="000000" w:themeColor="text1"/>
        </w:rPr>
      </w:pPr>
    </w:p>
    <w:p w14:paraId="100B069A" w14:textId="77777777" w:rsidR="001217C0" w:rsidRDefault="001217C0" w:rsidP="001217C0">
      <w:pPr>
        <w:tabs>
          <w:tab w:val="left" w:pos="1230"/>
        </w:tabs>
        <w:jc w:val="both"/>
        <w:rPr>
          <w:b/>
          <w:color w:val="000000" w:themeColor="text1"/>
        </w:rPr>
      </w:pPr>
    </w:p>
    <w:p w14:paraId="1208F68C" w14:textId="77777777" w:rsidR="001217C0" w:rsidRDefault="001217C0" w:rsidP="001217C0">
      <w:pPr>
        <w:tabs>
          <w:tab w:val="left" w:pos="1230"/>
        </w:tabs>
        <w:jc w:val="both"/>
        <w:rPr>
          <w:b/>
          <w:color w:val="000000" w:themeColor="text1"/>
        </w:rPr>
      </w:pPr>
      <w:r>
        <w:rPr>
          <w:b/>
          <w:noProof/>
        </w:rPr>
        <w:drawing>
          <wp:inline distT="0" distB="0" distL="0" distR="0" wp14:anchorId="1D486597" wp14:editId="4A1CEA04">
            <wp:extent cx="5731510" cy="221551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0753FF8A" w14:textId="77777777" w:rsidR="001217C0" w:rsidRPr="00916C0A" w:rsidRDefault="001217C0" w:rsidP="00D53149">
      <w:pPr>
        <w:jc w:val="center"/>
        <w:rPr>
          <w:b/>
          <w:sz w:val="28"/>
        </w:rPr>
      </w:pPr>
    </w:p>
    <w:p w14:paraId="18B8467F" w14:textId="50BA0581" w:rsidR="006A7746" w:rsidRPr="00A44EB7" w:rsidRDefault="009F2AE1">
      <w:pPr>
        <w:rPr>
          <w:rFonts w:ascii="Century Gothic" w:hAnsi="Century Gothic"/>
          <w:b/>
        </w:rPr>
      </w:pPr>
      <w:r w:rsidRPr="00A44EB7">
        <w:rPr>
          <w:rFonts w:ascii="Century Gothic" w:hAnsi="Century Gothic"/>
          <w:b/>
        </w:rPr>
        <w:t>ROLE</w:t>
      </w:r>
      <w:r w:rsidR="006A7746" w:rsidRPr="00A44EB7">
        <w:rPr>
          <w:rFonts w:ascii="Century Gothic" w:hAnsi="Century Gothic"/>
          <w:b/>
        </w:rPr>
        <w:t>:</w:t>
      </w:r>
      <w:r w:rsidR="00FF5901" w:rsidRPr="00A44EB7">
        <w:rPr>
          <w:rFonts w:ascii="Century Gothic" w:hAnsi="Century Gothic"/>
          <w:b/>
        </w:rPr>
        <w:t xml:space="preserve"> </w:t>
      </w:r>
      <w:r w:rsidR="00C03A6B" w:rsidRPr="00A44EB7">
        <w:rPr>
          <w:rFonts w:ascii="Century Gothic" w:hAnsi="Century Gothic"/>
          <w:b/>
        </w:rPr>
        <w:tab/>
      </w:r>
      <w:r w:rsidR="00C03A6B" w:rsidRPr="00A44EB7">
        <w:rPr>
          <w:rFonts w:ascii="Century Gothic" w:hAnsi="Century Gothic"/>
          <w:b/>
        </w:rPr>
        <w:tab/>
      </w:r>
      <w:r w:rsidR="0070213F" w:rsidRPr="00A44EB7">
        <w:rPr>
          <w:rFonts w:ascii="Century Gothic" w:hAnsi="Century Gothic"/>
          <w:b/>
        </w:rPr>
        <w:t>Lunchtime Supervisor</w:t>
      </w:r>
    </w:p>
    <w:p w14:paraId="70752C15" w14:textId="0C0350AF" w:rsidR="006A7746" w:rsidRPr="00A44EB7" w:rsidRDefault="006A7746">
      <w:pPr>
        <w:rPr>
          <w:rFonts w:ascii="Century Gothic" w:hAnsi="Century Gothic"/>
          <w:bCs/>
        </w:rPr>
      </w:pPr>
      <w:r w:rsidRPr="00A44EB7">
        <w:rPr>
          <w:rFonts w:ascii="Century Gothic" w:hAnsi="Century Gothic"/>
          <w:b/>
        </w:rPr>
        <w:t>SCHOOL:</w:t>
      </w:r>
      <w:r w:rsidR="00100D8C" w:rsidRPr="00A44EB7">
        <w:rPr>
          <w:rFonts w:ascii="Century Gothic" w:hAnsi="Century Gothic"/>
          <w:b/>
        </w:rPr>
        <w:t xml:space="preserve"> </w:t>
      </w:r>
      <w:r w:rsidR="00C03A6B" w:rsidRPr="00A44EB7">
        <w:rPr>
          <w:rFonts w:ascii="Century Gothic" w:hAnsi="Century Gothic"/>
          <w:b/>
        </w:rPr>
        <w:tab/>
      </w:r>
      <w:r w:rsidR="0070213F" w:rsidRPr="00A44EB7">
        <w:rPr>
          <w:rFonts w:ascii="Century Gothic" w:hAnsi="Century Gothic"/>
          <w:b/>
        </w:rPr>
        <w:t>Lytchett Matravers Primary School</w:t>
      </w:r>
    </w:p>
    <w:p w14:paraId="447C411C" w14:textId="5187D021" w:rsidR="0077221F" w:rsidRPr="00A44EB7" w:rsidRDefault="0077221F" w:rsidP="0077221F">
      <w:pPr>
        <w:rPr>
          <w:rFonts w:ascii="Century Gothic" w:hAnsi="Century Gothic"/>
        </w:rPr>
      </w:pPr>
      <w:r w:rsidRPr="00A44EB7">
        <w:rPr>
          <w:rFonts w:ascii="Century Gothic" w:hAnsi="Century Gothic"/>
          <w:b/>
        </w:rPr>
        <w:t>HOURS:</w:t>
      </w:r>
      <w:r w:rsidRPr="00A44EB7">
        <w:rPr>
          <w:rFonts w:ascii="Century Gothic" w:hAnsi="Century Gothic"/>
        </w:rPr>
        <w:t xml:space="preserve"> </w:t>
      </w:r>
      <w:r w:rsidR="00C03A6B" w:rsidRPr="00A44EB7">
        <w:rPr>
          <w:rFonts w:ascii="Century Gothic" w:hAnsi="Century Gothic"/>
        </w:rPr>
        <w:tab/>
      </w:r>
      <w:r w:rsidR="0070213F" w:rsidRPr="00A44EB7">
        <w:rPr>
          <w:rFonts w:ascii="Century Gothic" w:hAnsi="Century Gothic"/>
        </w:rPr>
        <w:t>7.5 Hours per week – 5 days per week (Term Time only)</w:t>
      </w:r>
    </w:p>
    <w:p w14:paraId="4907731B" w14:textId="0ED8EEBB" w:rsidR="00C03A6B" w:rsidRPr="00A44EB7" w:rsidRDefault="00C03A6B" w:rsidP="0077221F">
      <w:pPr>
        <w:rPr>
          <w:rFonts w:ascii="Century Gothic" w:hAnsi="Century Gothic"/>
        </w:rPr>
      </w:pPr>
      <w:r w:rsidRPr="00A44EB7">
        <w:rPr>
          <w:rFonts w:ascii="Century Gothic" w:hAnsi="Century Gothic"/>
        </w:rPr>
        <w:tab/>
        <w:t xml:space="preserve"> </w:t>
      </w:r>
      <w:r w:rsidRPr="00A44EB7">
        <w:rPr>
          <w:rFonts w:ascii="Century Gothic" w:hAnsi="Century Gothic"/>
        </w:rPr>
        <w:tab/>
        <w:t>Term time + 1 I</w:t>
      </w:r>
      <w:r w:rsidR="00A44EB7">
        <w:rPr>
          <w:rFonts w:ascii="Century Gothic" w:hAnsi="Century Gothic"/>
        </w:rPr>
        <w:t>NSET</w:t>
      </w:r>
      <w:r w:rsidRPr="00A44EB7">
        <w:rPr>
          <w:rFonts w:ascii="Century Gothic" w:hAnsi="Century Gothic"/>
        </w:rPr>
        <w:t xml:space="preserve"> day (38.2 weeks)</w:t>
      </w:r>
    </w:p>
    <w:p w14:paraId="6DDAB7EB" w14:textId="0B72107D" w:rsidR="0077221F" w:rsidRPr="00A44EB7" w:rsidRDefault="0077221F" w:rsidP="0077221F">
      <w:pPr>
        <w:rPr>
          <w:rFonts w:ascii="Century Gothic" w:hAnsi="Century Gothic"/>
        </w:rPr>
      </w:pPr>
      <w:r w:rsidRPr="00A44EB7">
        <w:rPr>
          <w:rFonts w:ascii="Century Gothic" w:hAnsi="Century Gothic"/>
          <w:b/>
        </w:rPr>
        <w:t>SALARY:</w:t>
      </w:r>
      <w:r w:rsidRPr="00A44EB7">
        <w:rPr>
          <w:rFonts w:ascii="Century Gothic" w:hAnsi="Century Gothic"/>
        </w:rPr>
        <w:t xml:space="preserve"> </w:t>
      </w:r>
      <w:r w:rsidR="00C03A6B" w:rsidRPr="00A44EB7">
        <w:rPr>
          <w:rFonts w:ascii="Century Gothic" w:hAnsi="Century Gothic"/>
        </w:rPr>
        <w:tab/>
        <w:t>Dorset Grade 1 / Scale Point 2</w:t>
      </w:r>
    </w:p>
    <w:p w14:paraId="3721A75E" w14:textId="619A39BA" w:rsidR="00C03A6B" w:rsidRPr="00A44EB7" w:rsidRDefault="00C03A6B" w:rsidP="0077221F">
      <w:pPr>
        <w:rPr>
          <w:rFonts w:ascii="Century Gothic" w:hAnsi="Century Gothic"/>
        </w:rPr>
      </w:pPr>
      <w:r w:rsidRPr="00A44EB7">
        <w:rPr>
          <w:rFonts w:ascii="Century Gothic" w:hAnsi="Century Gothic"/>
        </w:rPr>
        <w:tab/>
      </w:r>
      <w:r w:rsidRPr="00A44EB7">
        <w:rPr>
          <w:rFonts w:ascii="Century Gothic" w:hAnsi="Century Gothic"/>
        </w:rPr>
        <w:tab/>
        <w:t>Actual £4,187 (FTE: £24,413)</w:t>
      </w:r>
    </w:p>
    <w:p w14:paraId="2639EA3B" w14:textId="407BF324" w:rsidR="006A7746" w:rsidRPr="00A44EB7" w:rsidRDefault="006A7746">
      <w:pPr>
        <w:rPr>
          <w:rFonts w:ascii="Century Gothic" w:hAnsi="Century Gothic"/>
          <w:bCs/>
        </w:rPr>
      </w:pPr>
      <w:r w:rsidRPr="00A44EB7">
        <w:rPr>
          <w:rFonts w:ascii="Century Gothic" w:hAnsi="Century Gothic"/>
          <w:b/>
        </w:rPr>
        <w:t>CLOSING DATE:</w:t>
      </w:r>
      <w:r w:rsidR="00100D8C" w:rsidRPr="00A44EB7">
        <w:rPr>
          <w:rFonts w:ascii="Century Gothic" w:hAnsi="Century Gothic"/>
          <w:b/>
        </w:rPr>
        <w:t xml:space="preserve"> </w:t>
      </w:r>
      <w:r w:rsidR="00C03A6B" w:rsidRPr="00A44EB7">
        <w:rPr>
          <w:rFonts w:ascii="Century Gothic" w:hAnsi="Century Gothic"/>
          <w:b/>
        </w:rPr>
        <w:t>24</w:t>
      </w:r>
      <w:r w:rsidR="00C03A6B" w:rsidRPr="00A44EB7">
        <w:rPr>
          <w:rFonts w:ascii="Century Gothic" w:hAnsi="Century Gothic"/>
          <w:b/>
          <w:vertAlign w:val="superscript"/>
        </w:rPr>
        <w:t>th</w:t>
      </w:r>
      <w:r w:rsidR="00C03A6B" w:rsidRPr="00A44EB7">
        <w:rPr>
          <w:rFonts w:ascii="Century Gothic" w:hAnsi="Century Gothic"/>
          <w:b/>
        </w:rPr>
        <w:t xml:space="preserve"> September 2025</w:t>
      </w:r>
    </w:p>
    <w:p w14:paraId="16DBA018" w14:textId="03331A49" w:rsidR="009120EF" w:rsidRPr="00A44EB7" w:rsidRDefault="006A7746">
      <w:pPr>
        <w:rPr>
          <w:rFonts w:ascii="Century Gothic" w:hAnsi="Century Gothic"/>
          <w:b/>
        </w:rPr>
      </w:pPr>
      <w:r w:rsidRPr="00A44EB7">
        <w:rPr>
          <w:rFonts w:ascii="Century Gothic" w:hAnsi="Century Gothic"/>
          <w:b/>
        </w:rPr>
        <w:t>INTERVIEW DATE:</w:t>
      </w:r>
      <w:r w:rsidR="00603502" w:rsidRPr="00A44EB7">
        <w:rPr>
          <w:rFonts w:ascii="Century Gothic" w:hAnsi="Century Gothic"/>
          <w:b/>
        </w:rPr>
        <w:t xml:space="preserve"> </w:t>
      </w:r>
      <w:r w:rsidR="00C03A6B" w:rsidRPr="00A44EB7">
        <w:rPr>
          <w:rFonts w:ascii="Century Gothic" w:hAnsi="Century Gothic"/>
          <w:b/>
        </w:rPr>
        <w:t>TBC</w:t>
      </w:r>
    </w:p>
    <w:p w14:paraId="02997737" w14:textId="3C3126E0" w:rsidR="009120EF" w:rsidRPr="00A44EB7" w:rsidRDefault="009120EF">
      <w:pPr>
        <w:rPr>
          <w:rFonts w:ascii="Century Gothic" w:hAnsi="Century Gothic"/>
          <w:bCs/>
        </w:rPr>
      </w:pPr>
      <w:r w:rsidRPr="00A44EB7">
        <w:rPr>
          <w:rFonts w:ascii="Century Gothic" w:hAnsi="Century Gothic"/>
          <w:b/>
        </w:rPr>
        <w:t>START DATE:</w:t>
      </w:r>
      <w:r w:rsidR="00603502" w:rsidRPr="00A44EB7">
        <w:rPr>
          <w:rFonts w:ascii="Century Gothic" w:hAnsi="Century Gothic"/>
          <w:b/>
        </w:rPr>
        <w:t xml:space="preserve"> </w:t>
      </w:r>
      <w:r w:rsidR="00C03A6B" w:rsidRPr="00A44EB7">
        <w:rPr>
          <w:rFonts w:ascii="Century Gothic" w:hAnsi="Century Gothic"/>
          <w:b/>
        </w:rPr>
        <w:t>ASAP</w:t>
      </w:r>
    </w:p>
    <w:p w14:paraId="44006885" w14:textId="77777777" w:rsidR="00495997" w:rsidRPr="00A44EB7" w:rsidRDefault="00495997" w:rsidP="00495997">
      <w:p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 xml:space="preserve">Lytchett Matravers Primary School is a successful and ambitious school, with a firm commitment to continue to improve and develop every day. </w:t>
      </w:r>
    </w:p>
    <w:p w14:paraId="5EB69FAA" w14:textId="77777777" w:rsidR="00495997" w:rsidRPr="00A44EB7" w:rsidRDefault="00495997" w:rsidP="00495997">
      <w:pPr>
        <w:spacing w:after="0" w:line="240" w:lineRule="auto"/>
        <w:jc w:val="both"/>
        <w:rPr>
          <w:rFonts w:ascii="Century Gothic" w:eastAsia="MS Mincho" w:hAnsi="Century Gothic" w:cs="Arial"/>
          <w:lang w:val="en-US"/>
        </w:rPr>
      </w:pPr>
    </w:p>
    <w:p w14:paraId="1F18256F" w14:textId="4C0BC2BB" w:rsidR="00495997" w:rsidRPr="00A44EB7" w:rsidRDefault="00495997" w:rsidP="00495997">
      <w:pPr>
        <w:spacing w:after="0" w:line="240" w:lineRule="auto"/>
        <w:rPr>
          <w:rFonts w:ascii="Century Gothic" w:eastAsia="MS Mincho" w:hAnsi="Century Gothic" w:cs="Arial"/>
          <w:lang w:val="en-US"/>
        </w:rPr>
      </w:pPr>
      <w:r w:rsidRPr="00A44EB7">
        <w:rPr>
          <w:rFonts w:ascii="Century Gothic" w:eastAsia="MS Mincho" w:hAnsi="Century Gothic" w:cs="Arial"/>
          <w:lang w:val="en-US"/>
        </w:rPr>
        <w:t xml:space="preserve">We wish to appoint </w:t>
      </w:r>
      <w:r w:rsidR="00A44EB7">
        <w:rPr>
          <w:rFonts w:ascii="Century Gothic" w:eastAsia="MS Mincho" w:hAnsi="Century Gothic" w:cs="Arial"/>
          <w:lang w:val="en-US"/>
        </w:rPr>
        <w:t xml:space="preserve">a </w:t>
      </w:r>
      <w:r w:rsidRPr="00A44EB7">
        <w:rPr>
          <w:rFonts w:ascii="Century Gothic" w:eastAsia="MS Mincho" w:hAnsi="Century Gothic" w:cs="Arial"/>
          <w:lang w:val="en-US"/>
        </w:rPr>
        <w:t xml:space="preserve">committed, enthusiastic and exceptional lunchtime supervisor to become part of our team to help support all our children to have a safe and engaging social lunchtime.  </w:t>
      </w:r>
    </w:p>
    <w:p w14:paraId="7C60E3A5" w14:textId="77777777" w:rsidR="00495997" w:rsidRPr="00A44EB7" w:rsidRDefault="00495997" w:rsidP="00495997">
      <w:pPr>
        <w:spacing w:after="0" w:line="240" w:lineRule="auto"/>
        <w:rPr>
          <w:rFonts w:ascii="Century Gothic" w:eastAsia="MS Mincho" w:hAnsi="Century Gothic" w:cs="Arial"/>
          <w:lang w:val="en-US"/>
        </w:rPr>
      </w:pPr>
    </w:p>
    <w:p w14:paraId="2C0A265B" w14:textId="77777777" w:rsidR="00495997" w:rsidRPr="00A44EB7" w:rsidRDefault="00495997" w:rsidP="00495997">
      <w:pPr>
        <w:spacing w:after="0" w:line="240" w:lineRule="auto"/>
        <w:rPr>
          <w:rFonts w:ascii="Century Gothic" w:eastAsia="MS Mincho" w:hAnsi="Century Gothic" w:cs="Arial"/>
          <w:lang w:val="en-US"/>
        </w:rPr>
      </w:pPr>
      <w:r w:rsidRPr="00A44EB7">
        <w:rPr>
          <w:rFonts w:ascii="Century Gothic" w:eastAsia="MS Mincho" w:hAnsi="Century Gothic" w:cs="Arial"/>
          <w:lang w:val="en-US"/>
        </w:rPr>
        <w:t xml:space="preserve">The successful applicant will be someone with a strong vocational commitment to improve the life </w:t>
      </w:r>
      <w:proofErr w:type="gramStart"/>
      <w:r w:rsidRPr="00A44EB7">
        <w:rPr>
          <w:rFonts w:ascii="Century Gothic" w:eastAsia="MS Mincho" w:hAnsi="Century Gothic" w:cs="Arial"/>
          <w:lang w:val="en-US"/>
        </w:rPr>
        <w:t>chances</w:t>
      </w:r>
      <w:proofErr w:type="gramEnd"/>
      <w:r w:rsidRPr="00A44EB7">
        <w:rPr>
          <w:rFonts w:ascii="Century Gothic" w:eastAsia="MS Mincho" w:hAnsi="Century Gothic" w:cs="Arial"/>
          <w:lang w:val="en-US"/>
        </w:rPr>
        <w:t xml:space="preserve"> of our children by treating all children as individuals, being willing to listen properly to their thoughts and feelings and placing their needs and safety at the heart of all that we do.  </w:t>
      </w:r>
    </w:p>
    <w:p w14:paraId="1C6E3CD0" w14:textId="77777777" w:rsidR="00495997" w:rsidRPr="00A44EB7" w:rsidRDefault="00495997" w:rsidP="00495997">
      <w:pPr>
        <w:spacing w:after="0" w:line="240" w:lineRule="auto"/>
        <w:rPr>
          <w:rFonts w:ascii="Century Gothic" w:eastAsia="MS Mincho" w:hAnsi="Century Gothic" w:cs="Times New Roman"/>
          <w:sz w:val="24"/>
          <w:szCs w:val="24"/>
          <w:lang w:val="en-US"/>
        </w:rPr>
      </w:pPr>
    </w:p>
    <w:p w14:paraId="4C1FC38A" w14:textId="77777777" w:rsidR="00495997" w:rsidRPr="00A44EB7" w:rsidRDefault="00495997" w:rsidP="00495997">
      <w:pPr>
        <w:spacing w:after="0" w:line="240" w:lineRule="auto"/>
        <w:rPr>
          <w:rFonts w:ascii="Century Gothic" w:eastAsia="MS Mincho" w:hAnsi="Century Gothic" w:cs="Arial"/>
          <w:lang w:val="en-US"/>
        </w:rPr>
      </w:pPr>
      <w:r w:rsidRPr="00A44EB7">
        <w:rPr>
          <w:rFonts w:ascii="Century Gothic" w:eastAsia="MS Mincho" w:hAnsi="Century Gothic" w:cs="Arial"/>
          <w:lang w:val="en-US"/>
        </w:rPr>
        <w:lastRenderedPageBreak/>
        <w:t xml:space="preserve">Our ideal candidate should possess a good sense of fun, a willingness to be reflective, be committed to continual improvement through professional dialogue and exploration and enjoy working flexibly as part of a team.  </w:t>
      </w:r>
    </w:p>
    <w:p w14:paraId="76EDE7B4" w14:textId="51DA232E" w:rsidR="00697E84" w:rsidRPr="00A44EB7" w:rsidRDefault="00697E84" w:rsidP="00697E84">
      <w:pPr>
        <w:tabs>
          <w:tab w:val="left" w:pos="2880"/>
          <w:tab w:val="left" w:pos="3420"/>
        </w:tabs>
        <w:jc w:val="both"/>
        <w:rPr>
          <w:rFonts w:ascii="Century Gothic" w:hAnsi="Century Gothic" w:cs="Arial"/>
          <w:color w:val="000000" w:themeColor="text1"/>
        </w:rPr>
      </w:pPr>
      <w:r w:rsidRPr="00A44EB7">
        <w:rPr>
          <w:rFonts w:ascii="Century Gothic" w:hAnsi="Century Gothic" w:cs="Arial"/>
          <w:color w:val="000000" w:themeColor="text1"/>
        </w:rPr>
        <w:t>HET is a large, fast-paced Trust with currently 3</w:t>
      </w:r>
      <w:r w:rsidR="008453B3" w:rsidRPr="00A44EB7">
        <w:rPr>
          <w:rFonts w:ascii="Century Gothic" w:hAnsi="Century Gothic" w:cs="Arial"/>
          <w:color w:val="000000" w:themeColor="text1"/>
        </w:rPr>
        <w:t>7</w:t>
      </w:r>
      <w:r w:rsidRPr="00A44EB7">
        <w:rPr>
          <w:rFonts w:ascii="Century Gothic" w:hAnsi="Century Gothic" w:cs="Arial"/>
          <w:color w:val="000000" w:themeColor="text1"/>
        </w:rPr>
        <w:t xml:space="preserve"> academies across the South Coast. Linked to 6 community-based partnerships, there are 3</w:t>
      </w:r>
      <w:r w:rsidR="008453B3" w:rsidRPr="00A44EB7">
        <w:rPr>
          <w:rFonts w:ascii="Century Gothic" w:hAnsi="Century Gothic" w:cs="Arial"/>
          <w:color w:val="000000" w:themeColor="text1"/>
        </w:rPr>
        <w:t>4</w:t>
      </w:r>
      <w:r w:rsidRPr="00A44EB7">
        <w:rPr>
          <w:rFonts w:ascii="Century Gothic" w:hAnsi="Century Gothic" w:cs="Arial"/>
          <w:color w:val="000000" w:themeColor="text1"/>
        </w:rPr>
        <w:t xml:space="preserve"> primary academies, 2 secondary and 1 hospital school.</w:t>
      </w:r>
    </w:p>
    <w:p w14:paraId="5A4255F7" w14:textId="77777777" w:rsidR="00C57207" w:rsidRPr="00A44EB7" w:rsidRDefault="00C57207" w:rsidP="00C57207">
      <w:pPr>
        <w:jc w:val="both"/>
        <w:rPr>
          <w:rFonts w:ascii="Century Gothic" w:hAnsi="Century Gothic" w:cstheme="minorHAnsi"/>
          <w:color w:val="000000" w:themeColor="text1"/>
        </w:rPr>
      </w:pPr>
      <w:r w:rsidRPr="00A44EB7">
        <w:rPr>
          <w:rFonts w:ascii="Century Gothic" w:hAnsi="Century Gothic" w:cstheme="minorHAnsi"/>
          <w:b/>
          <w:bCs/>
          <w:i/>
          <w:iCs/>
          <w:color w:val="000000" w:themeColor="text1"/>
        </w:rPr>
        <w:t>‘All about the Child’</w:t>
      </w:r>
    </w:p>
    <w:p w14:paraId="3DE8D426" w14:textId="77777777" w:rsidR="00C57207" w:rsidRPr="00A44EB7" w:rsidRDefault="00C57207" w:rsidP="00C57207">
      <w:pPr>
        <w:jc w:val="both"/>
        <w:rPr>
          <w:rFonts w:ascii="Century Gothic" w:hAnsi="Century Gothic" w:cstheme="minorHAnsi"/>
          <w:color w:val="000000" w:themeColor="text1"/>
        </w:rPr>
      </w:pPr>
      <w:r w:rsidRPr="00A44EB7">
        <w:rPr>
          <w:rFonts w:ascii="Century Gothic" w:hAnsi="Century Gothic" w:cstheme="minorHAnsi"/>
          <w:color w:val="000000" w:themeColor="text1"/>
        </w:rPr>
        <w:t>At HET, we aim to put the child at the centre of everything we do.  We believe that by doing this, it drives our ethos and values to do the best we can for our children.</w:t>
      </w:r>
    </w:p>
    <w:p w14:paraId="281F9378" w14:textId="77777777" w:rsidR="00C57207" w:rsidRPr="00A44EB7" w:rsidRDefault="00C57207" w:rsidP="00C57207">
      <w:pPr>
        <w:jc w:val="both"/>
        <w:rPr>
          <w:rFonts w:ascii="Century Gothic" w:hAnsi="Century Gothic" w:cstheme="minorHAnsi"/>
          <w:color w:val="000000" w:themeColor="text1"/>
        </w:rPr>
      </w:pPr>
      <w:r w:rsidRPr="00A44EB7">
        <w:rPr>
          <w:rFonts w:ascii="Century Gothic" w:hAnsi="Century Gothic" w:cstheme="minorHAnsi"/>
          <w:b/>
          <w:bCs/>
          <w:i/>
          <w:iCs/>
          <w:color w:val="000000" w:themeColor="text1"/>
        </w:rPr>
        <w:t>‘What about Sam’</w:t>
      </w:r>
    </w:p>
    <w:p w14:paraId="5E691804" w14:textId="77777777" w:rsidR="00C57207" w:rsidRPr="00A44EB7" w:rsidRDefault="00C57207" w:rsidP="00C57207">
      <w:pPr>
        <w:jc w:val="both"/>
        <w:rPr>
          <w:rFonts w:ascii="Century Gothic" w:hAnsi="Century Gothic" w:cstheme="minorHAnsi"/>
          <w:color w:val="000000" w:themeColor="text1"/>
        </w:rPr>
      </w:pPr>
      <w:r w:rsidRPr="00A44EB7">
        <w:rPr>
          <w:rFonts w:ascii="Century Gothic" w:hAnsi="Century Gothic" w:cstheme="minorHAnsi"/>
          <w:color w:val="000000" w:themeColor="text1"/>
        </w:rPr>
        <w:t>Sam is the name we have given to the notional Hamwic child.  By asking ourselves ‘What about Sam?’ we ensure that we put our pupils at the heart of our decision making.</w:t>
      </w:r>
    </w:p>
    <w:p w14:paraId="4506012D" w14:textId="77777777" w:rsidR="0077221F" w:rsidRPr="00A44EB7" w:rsidRDefault="0077221F" w:rsidP="009120EF">
      <w:pPr>
        <w:spacing w:before="60" w:after="195" w:line="240" w:lineRule="auto"/>
        <w:rPr>
          <w:rFonts w:ascii="Century Gothic" w:eastAsia="Times New Roman" w:hAnsi="Century Gothic" w:cs="Arial"/>
          <w:b/>
          <w:lang w:val="en" w:eastAsia="en-GB"/>
        </w:rPr>
      </w:pPr>
    </w:p>
    <w:p w14:paraId="29BB8D63" w14:textId="09CAD2CF" w:rsidR="009120EF" w:rsidRPr="00A44EB7" w:rsidRDefault="009120EF" w:rsidP="009120EF">
      <w:pPr>
        <w:spacing w:before="60" w:after="195" w:line="240" w:lineRule="auto"/>
        <w:rPr>
          <w:rFonts w:ascii="Century Gothic" w:eastAsia="Times New Roman" w:hAnsi="Century Gothic" w:cs="Arial"/>
          <w:b/>
          <w:lang w:val="en" w:eastAsia="en-GB"/>
        </w:rPr>
      </w:pPr>
      <w:r w:rsidRPr="00A44EB7">
        <w:rPr>
          <w:rFonts w:ascii="Century Gothic" w:eastAsia="Times New Roman" w:hAnsi="Century Gothic" w:cs="Arial"/>
          <w:b/>
          <w:lang w:val="en" w:eastAsia="en-GB"/>
        </w:rPr>
        <w:t>JOB/PERSON SUMMARY:</w:t>
      </w:r>
    </w:p>
    <w:p w14:paraId="4CCCFEFA" w14:textId="77777777" w:rsidR="00495997" w:rsidRPr="00A44EB7" w:rsidRDefault="00495997" w:rsidP="00495997">
      <w:pPr>
        <w:numPr>
          <w:ilvl w:val="0"/>
          <w:numId w:val="9"/>
        </w:num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 xml:space="preserve">Supervise pupils in designated areas of the school during the midday break and to ensure their safety, welfare and general conduct through appropriate application of the school’s policies and procedures. </w:t>
      </w:r>
    </w:p>
    <w:p w14:paraId="6F5E8F77" w14:textId="77777777" w:rsidR="00495997" w:rsidRPr="00A44EB7" w:rsidRDefault="00495997" w:rsidP="00495997">
      <w:pPr>
        <w:numPr>
          <w:ilvl w:val="0"/>
          <w:numId w:val="9"/>
        </w:num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 xml:space="preserve">Establish the safe and appropriate behaviour by effective intervention or referral to a senior member of staff. </w:t>
      </w:r>
    </w:p>
    <w:p w14:paraId="19B2AF7C" w14:textId="77777777" w:rsidR="00495997" w:rsidRPr="00A44EB7" w:rsidRDefault="00495997" w:rsidP="00495997">
      <w:pPr>
        <w:numPr>
          <w:ilvl w:val="0"/>
          <w:numId w:val="9"/>
        </w:num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 xml:space="preserve">Supervise the movement of pupils to and from dining areas, including any personal hygiene requirements. </w:t>
      </w:r>
    </w:p>
    <w:p w14:paraId="7702E735" w14:textId="77777777" w:rsidR="00495997" w:rsidRPr="00A44EB7" w:rsidRDefault="00495997" w:rsidP="00495997">
      <w:pPr>
        <w:numPr>
          <w:ilvl w:val="0"/>
          <w:numId w:val="9"/>
        </w:num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 xml:space="preserve">Maintain good order in dining areas. </w:t>
      </w:r>
    </w:p>
    <w:p w14:paraId="456CE12D" w14:textId="77777777" w:rsidR="00495997" w:rsidRPr="00A44EB7" w:rsidRDefault="00495997" w:rsidP="00495997">
      <w:pPr>
        <w:numPr>
          <w:ilvl w:val="0"/>
          <w:numId w:val="9"/>
        </w:num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 xml:space="preserve">Where necessary, assist pupils with the collection of food and/or the return of trays or other items to the service counter. </w:t>
      </w:r>
    </w:p>
    <w:p w14:paraId="7D075E2D" w14:textId="77777777" w:rsidR="00495997" w:rsidRPr="00A44EB7" w:rsidRDefault="00495997" w:rsidP="00495997">
      <w:pPr>
        <w:numPr>
          <w:ilvl w:val="0"/>
          <w:numId w:val="9"/>
        </w:num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 xml:space="preserve">Where necessary, assist pupils with the proper use of cutlery, drinking facilities or other aspects of the midday meal. </w:t>
      </w:r>
    </w:p>
    <w:p w14:paraId="1EB4D498" w14:textId="77777777" w:rsidR="00495997" w:rsidRPr="00A44EB7" w:rsidRDefault="00495997" w:rsidP="00495997">
      <w:pPr>
        <w:numPr>
          <w:ilvl w:val="0"/>
          <w:numId w:val="9"/>
        </w:num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 xml:space="preserve">Assist in the clearance of any spillages and wiping down, cleaning or resetting of tables as appropriate. </w:t>
      </w:r>
    </w:p>
    <w:p w14:paraId="1A4C8298" w14:textId="77777777" w:rsidR="00495997" w:rsidRPr="00A44EB7" w:rsidRDefault="00495997" w:rsidP="00495997">
      <w:pPr>
        <w:numPr>
          <w:ilvl w:val="0"/>
          <w:numId w:val="9"/>
        </w:num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 xml:space="preserve">Assist in the setting up and removal of furniture where necessary. </w:t>
      </w:r>
    </w:p>
    <w:p w14:paraId="043ABD9D" w14:textId="77777777" w:rsidR="00495997" w:rsidRPr="00A44EB7" w:rsidRDefault="00495997" w:rsidP="00495997">
      <w:pPr>
        <w:numPr>
          <w:ilvl w:val="0"/>
          <w:numId w:val="9"/>
        </w:num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 xml:space="preserve">Take any immediate action to attend to sickness or accidents by carrying out minor first aid and summoning relevant assistance.  </w:t>
      </w:r>
    </w:p>
    <w:p w14:paraId="5C88F2F2" w14:textId="77777777" w:rsidR="00495997" w:rsidRPr="00A44EB7" w:rsidRDefault="00495997" w:rsidP="00495997">
      <w:pPr>
        <w:numPr>
          <w:ilvl w:val="0"/>
          <w:numId w:val="9"/>
        </w:num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Attend to minor incidents and report and record any incidents or untoward events as necessary using the school’s agreed procedure.</w:t>
      </w:r>
    </w:p>
    <w:p w14:paraId="5A49C24E" w14:textId="77777777" w:rsidR="00B94DBB" w:rsidRPr="00A44EB7" w:rsidRDefault="00B94DBB" w:rsidP="009120EF">
      <w:pPr>
        <w:spacing w:before="60" w:after="195" w:line="240" w:lineRule="auto"/>
        <w:rPr>
          <w:rFonts w:ascii="Century Gothic" w:eastAsia="Times New Roman" w:hAnsi="Century Gothic" w:cs="Arial"/>
          <w:b/>
          <w:bCs/>
          <w:lang w:val="en" w:eastAsia="en-GB"/>
        </w:rPr>
      </w:pPr>
    </w:p>
    <w:p w14:paraId="7DFF3EF8" w14:textId="64549FB5" w:rsidR="009120EF" w:rsidRPr="00A44EB7" w:rsidRDefault="009120EF" w:rsidP="009120EF">
      <w:pPr>
        <w:spacing w:before="60" w:after="195" w:line="240" w:lineRule="auto"/>
        <w:rPr>
          <w:rFonts w:ascii="Century Gothic" w:eastAsia="Times New Roman" w:hAnsi="Century Gothic" w:cs="Arial"/>
          <w:b/>
          <w:bCs/>
          <w:lang w:val="en" w:eastAsia="en-GB"/>
        </w:rPr>
      </w:pPr>
      <w:r w:rsidRPr="00A44EB7">
        <w:rPr>
          <w:rFonts w:ascii="Century Gothic" w:eastAsia="Times New Roman" w:hAnsi="Century Gothic" w:cs="Arial"/>
          <w:b/>
          <w:bCs/>
          <w:lang w:val="en" w:eastAsia="en-GB"/>
        </w:rPr>
        <w:t>WE ARE SEEKING A PROFESSIONAL INDIVIDUAL WHO</w:t>
      </w:r>
      <w:r w:rsidR="00495997" w:rsidRPr="00A44EB7">
        <w:rPr>
          <w:rFonts w:ascii="Century Gothic" w:eastAsia="Times New Roman" w:hAnsi="Century Gothic" w:cs="Arial"/>
          <w:b/>
          <w:bCs/>
          <w:lang w:val="en" w:eastAsia="en-GB"/>
        </w:rPr>
        <w:t xml:space="preserve"> WILL BE</w:t>
      </w:r>
      <w:r w:rsidRPr="00A44EB7">
        <w:rPr>
          <w:rFonts w:ascii="Century Gothic" w:eastAsia="Times New Roman" w:hAnsi="Century Gothic" w:cs="Arial"/>
          <w:b/>
          <w:bCs/>
          <w:lang w:val="en" w:eastAsia="en-GB"/>
        </w:rPr>
        <w:t>:</w:t>
      </w:r>
      <w:r w:rsidR="00293523" w:rsidRPr="00A44EB7">
        <w:rPr>
          <w:rFonts w:ascii="Century Gothic" w:eastAsia="Times New Roman" w:hAnsi="Century Gothic" w:cs="Arial"/>
          <w:b/>
          <w:bCs/>
          <w:lang w:val="en" w:eastAsia="en-GB"/>
        </w:rPr>
        <w:t xml:space="preserve"> </w:t>
      </w:r>
    </w:p>
    <w:p w14:paraId="41F49B5E" w14:textId="77777777" w:rsidR="00495997" w:rsidRPr="00A44EB7" w:rsidRDefault="00495997" w:rsidP="00495997">
      <w:pPr>
        <w:numPr>
          <w:ilvl w:val="0"/>
          <w:numId w:val="9"/>
        </w:num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 xml:space="preserve">Passionate about making lunchtime experiences exciting and memorable </w:t>
      </w:r>
    </w:p>
    <w:p w14:paraId="5FF9480D" w14:textId="77777777" w:rsidR="00495997" w:rsidRPr="00A44EB7" w:rsidRDefault="00495997" w:rsidP="00495997">
      <w:pPr>
        <w:numPr>
          <w:ilvl w:val="0"/>
          <w:numId w:val="9"/>
        </w:num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A reflective person who is always open to new ideas</w:t>
      </w:r>
    </w:p>
    <w:p w14:paraId="794E11EE" w14:textId="77777777" w:rsidR="00495997" w:rsidRPr="00A44EB7" w:rsidRDefault="00495997" w:rsidP="00495997">
      <w:pPr>
        <w:numPr>
          <w:ilvl w:val="0"/>
          <w:numId w:val="9"/>
        </w:num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 xml:space="preserve">A team player who is highly motivated and enthusiastic </w:t>
      </w:r>
    </w:p>
    <w:p w14:paraId="4312D74A" w14:textId="77777777" w:rsidR="00495997" w:rsidRPr="00A44EB7" w:rsidRDefault="00495997" w:rsidP="00495997">
      <w:pPr>
        <w:numPr>
          <w:ilvl w:val="0"/>
          <w:numId w:val="9"/>
        </w:numPr>
        <w:spacing w:after="0" w:line="240" w:lineRule="auto"/>
        <w:jc w:val="both"/>
        <w:rPr>
          <w:rFonts w:ascii="Century Gothic" w:eastAsia="MS Mincho" w:hAnsi="Century Gothic" w:cs="Arial"/>
          <w:lang w:val="en-US"/>
        </w:rPr>
      </w:pPr>
      <w:r w:rsidRPr="00A44EB7">
        <w:rPr>
          <w:rFonts w:ascii="Century Gothic" w:eastAsia="MS Mincho" w:hAnsi="Century Gothic" w:cs="Arial"/>
        </w:rPr>
        <w:t>Able to demonstrate knowledge of our school in their application and indicate how they believe they could contribute to developing our community and the opportunities for our children</w:t>
      </w:r>
    </w:p>
    <w:p w14:paraId="44DA073A" w14:textId="77777777" w:rsidR="00495997" w:rsidRPr="00A44EB7" w:rsidRDefault="00495997" w:rsidP="00495997">
      <w:pPr>
        <w:numPr>
          <w:ilvl w:val="0"/>
          <w:numId w:val="9"/>
        </w:num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Someone who lives life with a smile</w:t>
      </w:r>
    </w:p>
    <w:p w14:paraId="308F9209" w14:textId="77777777" w:rsidR="00B94DBB" w:rsidRDefault="00B94DBB" w:rsidP="00D53149">
      <w:pPr>
        <w:jc w:val="both"/>
        <w:rPr>
          <w:rFonts w:ascii="Century Gothic" w:hAnsi="Century Gothic"/>
          <w:b/>
        </w:rPr>
      </w:pPr>
    </w:p>
    <w:p w14:paraId="69811615" w14:textId="77777777" w:rsidR="00A44EB7" w:rsidRPr="00A44EB7" w:rsidRDefault="00A44EB7" w:rsidP="00D53149">
      <w:pPr>
        <w:jc w:val="both"/>
        <w:rPr>
          <w:rFonts w:ascii="Century Gothic" w:hAnsi="Century Gothic"/>
          <w:b/>
        </w:rPr>
      </w:pPr>
    </w:p>
    <w:p w14:paraId="63F5C963" w14:textId="5AB017D8" w:rsidR="00B069F3" w:rsidRPr="00A44EB7" w:rsidRDefault="00B069F3" w:rsidP="00D53149">
      <w:pPr>
        <w:jc w:val="both"/>
        <w:rPr>
          <w:rFonts w:ascii="Century Gothic" w:hAnsi="Century Gothic"/>
          <w:b/>
        </w:rPr>
      </w:pPr>
      <w:r w:rsidRPr="00A44EB7">
        <w:rPr>
          <w:rFonts w:ascii="Century Gothic" w:hAnsi="Century Gothic"/>
          <w:b/>
        </w:rPr>
        <w:lastRenderedPageBreak/>
        <w:t>WE CAN OFFER YOU:</w:t>
      </w:r>
    </w:p>
    <w:p w14:paraId="673BC8E2" w14:textId="77777777" w:rsidR="00B069F3" w:rsidRPr="00A44EB7" w:rsidRDefault="00B069F3" w:rsidP="00D53149">
      <w:pPr>
        <w:pStyle w:val="ListParagraph"/>
        <w:numPr>
          <w:ilvl w:val="0"/>
          <w:numId w:val="4"/>
        </w:numPr>
        <w:spacing w:after="0" w:line="330" w:lineRule="atLeast"/>
        <w:jc w:val="both"/>
        <w:rPr>
          <w:rFonts w:ascii="Century Gothic" w:eastAsia="Times New Roman" w:hAnsi="Century Gothic" w:cstheme="minorHAnsi"/>
          <w:color w:val="222222"/>
          <w:lang w:eastAsia="en-GB"/>
        </w:rPr>
      </w:pPr>
      <w:r w:rsidRPr="00A44EB7">
        <w:rPr>
          <w:rFonts w:ascii="Century Gothic" w:eastAsia="Times New Roman" w:hAnsi="Century Gothic" w:cstheme="minorHAnsi"/>
          <w:color w:val="222222"/>
          <w:lang w:eastAsia="en-GB"/>
        </w:rPr>
        <w:t>Excellent CPD opportunities and Training and Development Programmes</w:t>
      </w:r>
    </w:p>
    <w:p w14:paraId="7B9671D8" w14:textId="77777777" w:rsidR="00B069F3" w:rsidRPr="00A44EB7" w:rsidRDefault="00B069F3" w:rsidP="00D53149">
      <w:pPr>
        <w:pStyle w:val="ListParagraph"/>
        <w:numPr>
          <w:ilvl w:val="0"/>
          <w:numId w:val="4"/>
        </w:numPr>
        <w:spacing w:after="0" w:line="330" w:lineRule="atLeast"/>
        <w:jc w:val="both"/>
        <w:rPr>
          <w:rFonts w:ascii="Century Gothic" w:eastAsia="Times New Roman" w:hAnsi="Century Gothic" w:cstheme="minorHAnsi"/>
          <w:color w:val="222222"/>
          <w:lang w:eastAsia="en-GB"/>
        </w:rPr>
      </w:pPr>
      <w:r w:rsidRPr="00A44EB7">
        <w:rPr>
          <w:rFonts w:ascii="Century Gothic" w:eastAsia="Times New Roman" w:hAnsi="Century Gothic" w:cstheme="minorHAnsi"/>
          <w:color w:val="222222"/>
          <w:lang w:eastAsia="en-GB"/>
        </w:rPr>
        <w:t>In-house Teaching School</w:t>
      </w:r>
    </w:p>
    <w:p w14:paraId="559A7350" w14:textId="77777777" w:rsidR="00B069F3" w:rsidRPr="00A44EB7" w:rsidRDefault="00B069F3" w:rsidP="00D53149">
      <w:pPr>
        <w:pStyle w:val="ListParagraph"/>
        <w:numPr>
          <w:ilvl w:val="0"/>
          <w:numId w:val="4"/>
        </w:numPr>
        <w:spacing w:after="0" w:line="330" w:lineRule="atLeast"/>
        <w:jc w:val="both"/>
        <w:rPr>
          <w:rFonts w:ascii="Century Gothic" w:eastAsia="Times New Roman" w:hAnsi="Century Gothic" w:cstheme="minorHAnsi"/>
          <w:color w:val="222222"/>
          <w:lang w:eastAsia="en-GB"/>
        </w:rPr>
      </w:pPr>
      <w:r w:rsidRPr="00A44EB7">
        <w:rPr>
          <w:rFonts w:ascii="Century Gothic" w:eastAsia="Times New Roman" w:hAnsi="Century Gothic" w:cstheme="minorHAnsi"/>
          <w:color w:val="222222"/>
          <w:lang w:eastAsia="en-GB"/>
        </w:rPr>
        <w:t xml:space="preserve">An individual induction programme supported by a mentor </w:t>
      </w:r>
    </w:p>
    <w:p w14:paraId="2EF623A4" w14:textId="77777777" w:rsidR="00B069F3" w:rsidRPr="00A44EB7" w:rsidRDefault="00B069F3" w:rsidP="00D53149">
      <w:pPr>
        <w:pStyle w:val="ListParagraph"/>
        <w:numPr>
          <w:ilvl w:val="0"/>
          <w:numId w:val="4"/>
        </w:numPr>
        <w:spacing w:after="0" w:line="330" w:lineRule="atLeast"/>
        <w:jc w:val="both"/>
        <w:rPr>
          <w:rFonts w:ascii="Century Gothic" w:eastAsia="Times New Roman" w:hAnsi="Century Gothic" w:cstheme="minorHAnsi"/>
          <w:color w:val="222222"/>
          <w:lang w:eastAsia="en-GB"/>
        </w:rPr>
      </w:pPr>
      <w:r w:rsidRPr="00A44EB7">
        <w:rPr>
          <w:rFonts w:ascii="Century Gothic" w:eastAsia="Times New Roman" w:hAnsi="Century Gothic" w:cstheme="minorHAnsi"/>
          <w:color w:val="222222"/>
          <w:lang w:eastAsia="en-GB"/>
        </w:rPr>
        <w:t>Eligibility to join the Teachers’ Pension Scheme or Local Government Pension Scheme</w:t>
      </w:r>
    </w:p>
    <w:p w14:paraId="3EAB7311" w14:textId="096BBF2F" w:rsidR="00B069F3" w:rsidRPr="00A44EB7" w:rsidRDefault="00B069F3" w:rsidP="00D53149">
      <w:pPr>
        <w:pStyle w:val="ListParagraph"/>
        <w:numPr>
          <w:ilvl w:val="0"/>
          <w:numId w:val="4"/>
        </w:numPr>
        <w:spacing w:line="235" w:lineRule="atLeast"/>
        <w:jc w:val="both"/>
        <w:rPr>
          <w:rFonts w:ascii="Century Gothic" w:eastAsia="Times New Roman" w:hAnsi="Century Gothic" w:cstheme="minorHAnsi"/>
          <w:color w:val="222222"/>
          <w:lang w:eastAsia="en-GB"/>
        </w:rPr>
      </w:pPr>
      <w:r w:rsidRPr="00A44EB7">
        <w:rPr>
          <w:rFonts w:ascii="Century Gothic" w:eastAsia="Times New Roman" w:hAnsi="Century Gothic" w:cstheme="minorHAnsi"/>
          <w:color w:val="231F20"/>
          <w:lang w:eastAsia="en-GB"/>
        </w:rPr>
        <w:t>Free eye tests up to the value of £25 for users of VDU equipment and contribution up to the value of £60 towards the purchase of glasses specifically for the use of display screen equipment</w:t>
      </w:r>
      <w:r w:rsidR="00C8670C" w:rsidRPr="00A44EB7">
        <w:rPr>
          <w:rFonts w:ascii="Century Gothic" w:eastAsia="Times New Roman" w:hAnsi="Century Gothic" w:cstheme="minorHAnsi"/>
          <w:color w:val="231F20"/>
          <w:lang w:eastAsia="en-GB"/>
        </w:rPr>
        <w:t xml:space="preserve"> (where all conditions are met)</w:t>
      </w:r>
    </w:p>
    <w:p w14:paraId="526A1EB4" w14:textId="77777777" w:rsidR="00B069F3" w:rsidRPr="00A44EB7" w:rsidRDefault="00B069F3" w:rsidP="00D53149">
      <w:pPr>
        <w:pStyle w:val="ListParagraph"/>
        <w:numPr>
          <w:ilvl w:val="0"/>
          <w:numId w:val="4"/>
        </w:numPr>
        <w:spacing w:line="235" w:lineRule="atLeast"/>
        <w:jc w:val="both"/>
        <w:rPr>
          <w:rFonts w:ascii="Century Gothic" w:eastAsia="Times New Roman" w:hAnsi="Century Gothic" w:cstheme="minorHAnsi"/>
          <w:color w:val="222222"/>
          <w:lang w:eastAsia="en-GB"/>
        </w:rPr>
      </w:pPr>
      <w:r w:rsidRPr="00A44EB7">
        <w:rPr>
          <w:rFonts w:ascii="Century Gothic" w:eastAsia="Times New Roman" w:hAnsi="Century Gothic" w:cstheme="minorHAnsi"/>
          <w:color w:val="222222"/>
          <w:lang w:eastAsia="en-GB"/>
        </w:rPr>
        <w:t>Opportunity to become a school workplace Health and Wellbeing representative, meeting with other schools on a termly basis and feeding into the Health and Wellbeing strategy</w:t>
      </w:r>
    </w:p>
    <w:p w14:paraId="4C28BCD3" w14:textId="77777777" w:rsidR="00B069F3" w:rsidRPr="00A44EB7" w:rsidRDefault="00B069F3" w:rsidP="00D53149">
      <w:pPr>
        <w:pStyle w:val="ListParagraph"/>
        <w:numPr>
          <w:ilvl w:val="0"/>
          <w:numId w:val="4"/>
        </w:numPr>
        <w:spacing w:line="235" w:lineRule="atLeast"/>
        <w:jc w:val="both"/>
        <w:rPr>
          <w:rFonts w:ascii="Century Gothic" w:eastAsia="Times New Roman" w:hAnsi="Century Gothic" w:cstheme="minorHAnsi"/>
          <w:color w:val="222222"/>
          <w:lang w:eastAsia="en-GB"/>
        </w:rPr>
      </w:pPr>
      <w:r w:rsidRPr="00A44EB7">
        <w:rPr>
          <w:rFonts w:ascii="Century Gothic" w:eastAsia="Times New Roman" w:hAnsi="Century Gothic" w:cstheme="minorHAnsi"/>
          <w:color w:val="222222"/>
          <w:lang w:eastAsia="en-GB"/>
        </w:rPr>
        <w:t>Access to the Trust Health and Wellbeing pages</w:t>
      </w:r>
    </w:p>
    <w:p w14:paraId="51E0D7E6" w14:textId="2182C860" w:rsidR="00B069F3" w:rsidRPr="00A44EB7" w:rsidRDefault="00B069F3" w:rsidP="00D53149">
      <w:pPr>
        <w:pStyle w:val="ListParagraph"/>
        <w:numPr>
          <w:ilvl w:val="0"/>
          <w:numId w:val="4"/>
        </w:numPr>
        <w:spacing w:line="235" w:lineRule="atLeast"/>
        <w:jc w:val="both"/>
        <w:rPr>
          <w:rFonts w:ascii="Century Gothic" w:eastAsia="Times New Roman" w:hAnsi="Century Gothic" w:cstheme="minorHAnsi"/>
          <w:color w:val="222222"/>
          <w:lang w:eastAsia="en-GB"/>
        </w:rPr>
      </w:pPr>
      <w:r w:rsidRPr="00A44EB7">
        <w:rPr>
          <w:rFonts w:ascii="Century Gothic" w:eastAsia="Times New Roman" w:hAnsi="Century Gothic" w:cstheme="minorHAnsi"/>
          <w:color w:val="222222"/>
          <w:lang w:eastAsia="en-GB"/>
        </w:rPr>
        <w:t xml:space="preserve">Access to a staff benefits portal through </w:t>
      </w:r>
      <w:r w:rsidR="00093CE8" w:rsidRPr="00A44EB7">
        <w:rPr>
          <w:rFonts w:ascii="Century Gothic" w:eastAsia="Times New Roman" w:hAnsi="Century Gothic" w:cstheme="minorHAnsi"/>
          <w:color w:val="222222"/>
          <w:lang w:eastAsia="en-GB"/>
        </w:rPr>
        <w:t>Vivup</w:t>
      </w:r>
    </w:p>
    <w:p w14:paraId="39C765F3" w14:textId="77777777" w:rsidR="00B069F3" w:rsidRPr="00A44EB7" w:rsidRDefault="00B069F3" w:rsidP="00D53149">
      <w:pPr>
        <w:pStyle w:val="ListParagraph"/>
        <w:numPr>
          <w:ilvl w:val="0"/>
          <w:numId w:val="4"/>
        </w:numPr>
        <w:spacing w:line="235" w:lineRule="atLeast"/>
        <w:jc w:val="both"/>
        <w:rPr>
          <w:rFonts w:ascii="Century Gothic" w:eastAsia="Times New Roman" w:hAnsi="Century Gothic" w:cstheme="minorHAnsi"/>
          <w:color w:val="222222"/>
          <w:lang w:eastAsia="en-GB"/>
        </w:rPr>
      </w:pPr>
      <w:r w:rsidRPr="00A44EB7">
        <w:rPr>
          <w:rFonts w:ascii="Century Gothic" w:eastAsia="Times New Roman" w:hAnsi="Century Gothic" w:cstheme="minorHAnsi"/>
          <w:color w:val="222222"/>
          <w:lang w:eastAsia="en-GB"/>
        </w:rPr>
        <w:t>Free confidential telephone and face to face counselling for staff and family members</w:t>
      </w:r>
    </w:p>
    <w:p w14:paraId="6F14E60E" w14:textId="77777777" w:rsidR="00A44EB7" w:rsidRDefault="00A44EB7" w:rsidP="009120EF">
      <w:pPr>
        <w:spacing w:before="60" w:after="195" w:line="240" w:lineRule="auto"/>
        <w:rPr>
          <w:rFonts w:ascii="Century Gothic" w:eastAsia="Times New Roman" w:hAnsi="Century Gothic" w:cs="Arial"/>
          <w:b/>
          <w:lang w:val="en" w:eastAsia="en-GB"/>
        </w:rPr>
      </w:pPr>
    </w:p>
    <w:p w14:paraId="3B22A694" w14:textId="0F95561A" w:rsidR="009120EF" w:rsidRPr="00A44EB7" w:rsidRDefault="009120EF" w:rsidP="009120EF">
      <w:pPr>
        <w:spacing w:before="60" w:after="195" w:line="240" w:lineRule="auto"/>
        <w:rPr>
          <w:rFonts w:ascii="Century Gothic" w:eastAsia="Times New Roman" w:hAnsi="Century Gothic" w:cs="Arial"/>
          <w:b/>
          <w:lang w:val="en" w:eastAsia="en-GB"/>
        </w:rPr>
      </w:pPr>
      <w:r w:rsidRPr="00A44EB7">
        <w:rPr>
          <w:rFonts w:ascii="Century Gothic" w:eastAsia="Times New Roman" w:hAnsi="Century Gothic" w:cs="Arial"/>
          <w:b/>
          <w:lang w:val="en" w:eastAsia="en-GB"/>
        </w:rPr>
        <w:t>APPLICATION PROCEDURE:</w:t>
      </w:r>
    </w:p>
    <w:p w14:paraId="3B5D5023" w14:textId="575ABD4E" w:rsidR="009120EF" w:rsidRPr="00A44EB7" w:rsidRDefault="009120EF" w:rsidP="003E2458">
      <w:pPr>
        <w:spacing w:before="60" w:after="195" w:line="240" w:lineRule="auto"/>
        <w:jc w:val="both"/>
        <w:rPr>
          <w:rFonts w:ascii="Century Gothic" w:eastAsia="Times New Roman" w:hAnsi="Century Gothic" w:cs="Arial"/>
          <w:lang w:val="en" w:eastAsia="en-GB"/>
        </w:rPr>
      </w:pPr>
      <w:r w:rsidRPr="00A44EB7">
        <w:rPr>
          <w:rFonts w:ascii="Century Gothic" w:eastAsia="Times New Roman" w:hAnsi="Century Gothic" w:cs="Arial"/>
          <w:lang w:val="en" w:eastAsia="en-GB"/>
        </w:rPr>
        <w:t>Should you wish to apply</w:t>
      </w:r>
      <w:r w:rsidR="003A6B84" w:rsidRPr="00A44EB7">
        <w:rPr>
          <w:rFonts w:ascii="Century Gothic" w:eastAsia="Times New Roman" w:hAnsi="Century Gothic" w:cs="Arial"/>
          <w:lang w:val="en" w:eastAsia="en-GB"/>
        </w:rPr>
        <w:t xml:space="preserve"> for this vacancy</w:t>
      </w:r>
      <w:r w:rsidRPr="00A44EB7">
        <w:rPr>
          <w:rFonts w:ascii="Century Gothic" w:eastAsia="Times New Roman" w:hAnsi="Century Gothic" w:cs="Arial"/>
          <w:lang w:val="en" w:eastAsia="en-GB"/>
        </w:rPr>
        <w:t>, please view the job desc</w:t>
      </w:r>
      <w:r w:rsidR="003A6B84" w:rsidRPr="00A44EB7">
        <w:rPr>
          <w:rFonts w:ascii="Century Gothic" w:eastAsia="Times New Roman" w:hAnsi="Century Gothic" w:cs="Arial"/>
          <w:lang w:val="en" w:eastAsia="en-GB"/>
        </w:rPr>
        <w:t>ription and complete the application f</w:t>
      </w:r>
      <w:r w:rsidRPr="00A44EB7">
        <w:rPr>
          <w:rFonts w:ascii="Century Gothic" w:eastAsia="Times New Roman" w:hAnsi="Century Gothic" w:cs="Arial"/>
          <w:lang w:val="en" w:eastAsia="en-GB"/>
        </w:rPr>
        <w:t xml:space="preserve">orm which can be found at </w:t>
      </w:r>
      <w:hyperlink r:id="rId14" w:history="1">
        <w:r w:rsidRPr="00A44EB7">
          <w:rPr>
            <w:rStyle w:val="Hyperlink"/>
            <w:rFonts w:ascii="Century Gothic" w:eastAsia="Times New Roman" w:hAnsi="Century Gothic" w:cs="Arial"/>
            <w:lang w:val="en" w:eastAsia="en-GB"/>
          </w:rPr>
          <w:t>www.hamwic.org</w:t>
        </w:r>
      </w:hyperlink>
      <w:r w:rsidRPr="00A44EB7">
        <w:rPr>
          <w:rFonts w:ascii="Century Gothic" w:eastAsia="Times New Roman" w:hAnsi="Century Gothic" w:cs="Arial"/>
          <w:lang w:val="en" w:eastAsia="en-GB"/>
        </w:rPr>
        <w:t xml:space="preserve"> and return to </w:t>
      </w:r>
      <w:hyperlink r:id="rId15" w:history="1">
        <w:r w:rsidR="00495997" w:rsidRPr="00A44EB7">
          <w:rPr>
            <w:rStyle w:val="Hyperlink"/>
            <w:rFonts w:ascii="Century Gothic" w:eastAsia="Times New Roman" w:hAnsi="Century Gothic" w:cs="Arial"/>
            <w:lang w:val="en" w:eastAsia="en-GB"/>
          </w:rPr>
          <w:t>operationsmanager@lmpsdorset.co.uk</w:t>
        </w:r>
      </w:hyperlink>
      <w:r w:rsidR="00495997" w:rsidRPr="00A44EB7">
        <w:rPr>
          <w:rFonts w:ascii="Century Gothic" w:eastAsia="Times New Roman" w:hAnsi="Century Gothic" w:cs="Arial"/>
          <w:lang w:val="en" w:eastAsia="en-GB"/>
        </w:rPr>
        <w:t xml:space="preserve"> </w:t>
      </w:r>
    </w:p>
    <w:p w14:paraId="5550738A" w14:textId="436B3B7F" w:rsidR="00495997" w:rsidRPr="00A44EB7" w:rsidRDefault="00495997" w:rsidP="00495997">
      <w:pPr>
        <w:spacing w:after="0" w:line="240" w:lineRule="auto"/>
        <w:rPr>
          <w:rFonts w:ascii="Century Gothic" w:eastAsia="MS Mincho" w:hAnsi="Century Gothic" w:cs="Arial"/>
          <w:lang w:val="en"/>
        </w:rPr>
      </w:pPr>
      <w:r w:rsidRPr="00A44EB7">
        <w:rPr>
          <w:rFonts w:ascii="Century Gothic" w:eastAsia="MS Mincho" w:hAnsi="Century Gothic" w:cs="Arial"/>
          <w:lang w:val="en"/>
        </w:rPr>
        <w:t xml:space="preserve">An application pack is </w:t>
      </w:r>
      <w:r w:rsidRPr="00A44EB7">
        <w:rPr>
          <w:rFonts w:ascii="Century Gothic" w:eastAsia="MS Mincho" w:hAnsi="Century Gothic" w:cs="Arial"/>
          <w:lang w:val="en"/>
        </w:rPr>
        <w:t xml:space="preserve">also </w:t>
      </w:r>
      <w:r w:rsidRPr="00A44EB7">
        <w:rPr>
          <w:rFonts w:ascii="Century Gothic" w:eastAsia="MS Mincho" w:hAnsi="Century Gothic" w:cs="Arial"/>
          <w:lang w:val="en"/>
        </w:rPr>
        <w:t xml:space="preserve">available electronically via our School </w:t>
      </w:r>
      <w:r w:rsidRPr="00A44EB7">
        <w:rPr>
          <w:rFonts w:ascii="Century Gothic" w:eastAsia="MS Mincho" w:hAnsi="Century Gothic" w:cs="Arial"/>
          <w:lang w:val="en"/>
        </w:rPr>
        <w:t>Operations</w:t>
      </w:r>
      <w:r w:rsidRPr="00A44EB7">
        <w:rPr>
          <w:rFonts w:ascii="Century Gothic" w:eastAsia="MS Mincho" w:hAnsi="Century Gothic" w:cs="Arial"/>
          <w:lang w:val="en"/>
        </w:rPr>
        <w:t xml:space="preserve"> Manager: </w:t>
      </w:r>
      <w:hyperlink r:id="rId16" w:history="1">
        <w:r w:rsidRPr="00A44EB7">
          <w:rPr>
            <w:rStyle w:val="Hyperlink"/>
            <w:rFonts w:ascii="Century Gothic" w:eastAsia="Times New Roman" w:hAnsi="Century Gothic" w:cs="Arial"/>
            <w:lang w:val="en" w:eastAsia="en-GB"/>
          </w:rPr>
          <w:t>operationsmanager@lmpsdorset.co.uk</w:t>
        </w:r>
      </w:hyperlink>
      <w:r w:rsidRPr="00A44EB7">
        <w:rPr>
          <w:rFonts w:ascii="Century Gothic" w:eastAsia="MS Mincho" w:hAnsi="Century Gothic" w:cs="Arial"/>
          <w:lang w:val="en"/>
        </w:rPr>
        <w:t xml:space="preserve"> or in hard copy from the academy office.  </w:t>
      </w:r>
    </w:p>
    <w:p w14:paraId="62DD3C0C" w14:textId="77777777" w:rsidR="00697E84" w:rsidRPr="00A44EB7" w:rsidRDefault="00697E84" w:rsidP="00697E84">
      <w:pPr>
        <w:pStyle w:val="NormalWeb"/>
        <w:shd w:val="clear" w:color="auto" w:fill="FFFFFF"/>
        <w:spacing w:before="135" w:beforeAutospacing="0" w:after="135" w:afterAutospacing="0" w:line="270" w:lineRule="atLeast"/>
        <w:jc w:val="both"/>
        <w:rPr>
          <w:rFonts w:ascii="Century Gothic" w:hAnsi="Century Gothic" w:cs="Arial"/>
          <w:color w:val="000000"/>
          <w:sz w:val="22"/>
          <w:szCs w:val="22"/>
        </w:rPr>
      </w:pPr>
      <w:r w:rsidRPr="00A44EB7">
        <w:rPr>
          <w:rFonts w:ascii="Century Gothic" w:hAnsi="Century Gothic" w:cs="Arial"/>
          <w:bCs/>
          <w:color w:val="000000"/>
          <w:sz w:val="22"/>
          <w:szCs w:val="22"/>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526641E3" w14:textId="77777777" w:rsidR="00E226A9" w:rsidRPr="00A44EB7" w:rsidRDefault="00E226A9" w:rsidP="00E226A9">
      <w:pPr>
        <w:pStyle w:val="NormalWeb"/>
        <w:shd w:val="clear" w:color="auto" w:fill="FFFFFF"/>
        <w:spacing w:before="135" w:beforeAutospacing="0" w:after="135" w:afterAutospacing="0" w:line="270" w:lineRule="atLeast"/>
        <w:jc w:val="both"/>
        <w:rPr>
          <w:rFonts w:ascii="Century Gothic" w:hAnsi="Century Gothic" w:cs="Arial"/>
          <w:color w:val="000000"/>
          <w:sz w:val="22"/>
          <w:szCs w:val="22"/>
        </w:rPr>
      </w:pPr>
      <w:r w:rsidRPr="00A44EB7">
        <w:rPr>
          <w:rFonts w:ascii="Century Gothic" w:hAnsi="Century Gothic" w:cs="Arial"/>
          <w:bCs/>
          <w:color w:val="000000"/>
          <w:sz w:val="22"/>
          <w:szCs w:val="22"/>
        </w:rPr>
        <w:t>Successful candidates will be subject to online searches.</w:t>
      </w:r>
    </w:p>
    <w:p w14:paraId="0B36CF37" w14:textId="77777777" w:rsidR="00495997" w:rsidRPr="00A44EB7" w:rsidRDefault="00495997" w:rsidP="00495997">
      <w:pPr>
        <w:spacing w:after="0" w:line="240" w:lineRule="auto"/>
        <w:rPr>
          <w:rFonts w:ascii="Century Gothic" w:eastAsia="MS Mincho" w:hAnsi="Century Gothic" w:cs="Arial"/>
          <w:lang w:val="en-US"/>
        </w:rPr>
      </w:pPr>
    </w:p>
    <w:p w14:paraId="50B8334B" w14:textId="77777777" w:rsidR="00495997" w:rsidRPr="00A44EB7" w:rsidRDefault="00495997" w:rsidP="00495997">
      <w:pPr>
        <w:spacing w:after="0" w:line="240" w:lineRule="auto"/>
        <w:jc w:val="both"/>
        <w:rPr>
          <w:rFonts w:ascii="Century Gothic" w:eastAsia="MS Mincho" w:hAnsi="Century Gothic" w:cs="Arial"/>
          <w:b/>
          <w:lang w:val="en-US"/>
        </w:rPr>
      </w:pPr>
      <w:r w:rsidRPr="00A44EB7">
        <w:rPr>
          <w:rFonts w:ascii="Century Gothic" w:eastAsia="MS Mincho" w:hAnsi="Century Gothic" w:cs="Arial"/>
          <w:b/>
          <w:lang w:val="en-US"/>
        </w:rPr>
        <w:t xml:space="preserve">THE HILLARY PARTNERSHIP </w:t>
      </w:r>
    </w:p>
    <w:p w14:paraId="49D18268" w14:textId="77777777" w:rsidR="00495997" w:rsidRPr="00A44EB7" w:rsidRDefault="00495997" w:rsidP="00495997">
      <w:pPr>
        <w:spacing w:after="0" w:line="240" w:lineRule="auto"/>
        <w:jc w:val="both"/>
        <w:rPr>
          <w:rFonts w:ascii="Century Gothic" w:eastAsia="MS Mincho" w:hAnsi="Century Gothic" w:cs="Arial"/>
          <w:lang w:val="en-US"/>
        </w:rPr>
      </w:pPr>
    </w:p>
    <w:p w14:paraId="63674ACD" w14:textId="3A4D7D6D" w:rsidR="00495997" w:rsidRPr="00A44EB7" w:rsidRDefault="00495997" w:rsidP="00495997">
      <w:p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The Hillary Partnership is part of an umbrella Trust called the Hamwic Education Trust. At the Hamwic Education Trust we offer unique opportunities for those individuals that excel in education.</w:t>
      </w:r>
    </w:p>
    <w:p w14:paraId="0CAD9369" w14:textId="77777777" w:rsidR="00495997" w:rsidRPr="00A44EB7" w:rsidRDefault="00495997" w:rsidP="00495997">
      <w:pPr>
        <w:spacing w:after="0" w:line="240" w:lineRule="auto"/>
        <w:jc w:val="both"/>
        <w:rPr>
          <w:rFonts w:ascii="Century Gothic" w:eastAsia="MS Mincho" w:hAnsi="Century Gothic" w:cs="Arial"/>
          <w:lang w:val="en-US"/>
        </w:rPr>
      </w:pPr>
    </w:p>
    <w:p w14:paraId="79FCDD10" w14:textId="77777777" w:rsidR="00495997" w:rsidRPr="00A44EB7" w:rsidRDefault="00495997" w:rsidP="00495997">
      <w:p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 xml:space="preserve">We aim to deliver an outstanding education to our pupils and to do so we must employ </w:t>
      </w:r>
      <w:r w:rsidRPr="00A44EB7">
        <w:rPr>
          <w:rFonts w:ascii="Century Gothic" w:eastAsia="MS Mincho" w:hAnsi="Century Gothic" w:cs="Arial"/>
          <w:b/>
          <w:lang w:val="en-US"/>
        </w:rPr>
        <w:t xml:space="preserve">outstanding </w:t>
      </w:r>
      <w:r w:rsidRPr="00A44EB7">
        <w:rPr>
          <w:rFonts w:ascii="Century Gothic" w:eastAsia="MS Mincho" w:hAnsi="Century Gothic" w:cs="Arial"/>
          <w:lang w:val="en-US"/>
        </w:rPr>
        <w:t xml:space="preserve">people. </w:t>
      </w:r>
    </w:p>
    <w:p w14:paraId="74B9984F" w14:textId="77777777" w:rsidR="00495997" w:rsidRPr="00A44EB7" w:rsidRDefault="00495997" w:rsidP="00495997">
      <w:pPr>
        <w:spacing w:after="0" w:line="240" w:lineRule="auto"/>
        <w:jc w:val="both"/>
        <w:rPr>
          <w:rFonts w:ascii="Century Gothic" w:eastAsia="MS Mincho" w:hAnsi="Century Gothic" w:cs="Arial"/>
          <w:lang w:val="en-US"/>
        </w:rPr>
      </w:pPr>
    </w:p>
    <w:p w14:paraId="0F150550" w14:textId="77777777" w:rsidR="00495997" w:rsidRPr="00A44EB7" w:rsidRDefault="00495997" w:rsidP="00495997">
      <w:p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 xml:space="preserve">We offer a training pathway for all employees including teachers, support staff and our middle and senior leaders. </w:t>
      </w:r>
    </w:p>
    <w:p w14:paraId="34799638" w14:textId="77777777" w:rsidR="00495997" w:rsidRPr="00A44EB7" w:rsidRDefault="00495997" w:rsidP="00495997">
      <w:pPr>
        <w:spacing w:after="0" w:line="240" w:lineRule="auto"/>
        <w:jc w:val="both"/>
        <w:rPr>
          <w:rFonts w:ascii="Century Gothic" w:eastAsia="MS Mincho" w:hAnsi="Century Gothic" w:cs="Arial"/>
          <w:lang w:val="en-US"/>
        </w:rPr>
      </w:pPr>
    </w:p>
    <w:p w14:paraId="3784B91D" w14:textId="77777777" w:rsidR="00495997" w:rsidRPr="00A44EB7" w:rsidRDefault="00495997" w:rsidP="00495997">
      <w:p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 xml:space="preserve">Our staff have opportunities to work on cross phase projects and to work in other schools within the Trust </w:t>
      </w:r>
      <w:proofErr w:type="gramStart"/>
      <w:r w:rsidRPr="00A44EB7">
        <w:rPr>
          <w:rFonts w:ascii="Century Gothic" w:eastAsia="MS Mincho" w:hAnsi="Century Gothic" w:cs="Arial"/>
          <w:lang w:val="en-US"/>
        </w:rPr>
        <w:t>in order to</w:t>
      </w:r>
      <w:proofErr w:type="gramEnd"/>
      <w:r w:rsidRPr="00A44EB7">
        <w:rPr>
          <w:rFonts w:ascii="Century Gothic" w:eastAsia="MS Mincho" w:hAnsi="Century Gothic" w:cs="Arial"/>
          <w:lang w:val="en-US"/>
        </w:rPr>
        <w:t xml:space="preserve"> gain invaluable experience and enhance their skills. </w:t>
      </w:r>
    </w:p>
    <w:p w14:paraId="79BE4E0C" w14:textId="77777777" w:rsidR="00495997" w:rsidRPr="00A44EB7" w:rsidRDefault="00495997" w:rsidP="00495997">
      <w:pPr>
        <w:spacing w:after="0" w:line="240" w:lineRule="auto"/>
        <w:jc w:val="both"/>
        <w:rPr>
          <w:rFonts w:ascii="Century Gothic" w:eastAsia="MS Mincho" w:hAnsi="Century Gothic" w:cs="Arial"/>
          <w:lang w:val="en-US"/>
        </w:rPr>
      </w:pPr>
    </w:p>
    <w:p w14:paraId="14C50B43" w14:textId="77777777" w:rsidR="00495997" w:rsidRPr="00A44EB7" w:rsidRDefault="00495997" w:rsidP="00495997">
      <w:pPr>
        <w:spacing w:after="0" w:line="240" w:lineRule="auto"/>
        <w:jc w:val="both"/>
        <w:rPr>
          <w:rFonts w:ascii="Century Gothic" w:eastAsia="MS Mincho" w:hAnsi="Century Gothic" w:cs="Arial"/>
          <w:b/>
          <w:lang w:val="en-US"/>
        </w:rPr>
      </w:pPr>
      <w:r w:rsidRPr="00A44EB7">
        <w:rPr>
          <w:rFonts w:ascii="Century Gothic" w:eastAsia="MS Mincho" w:hAnsi="Century Gothic" w:cs="Arial"/>
          <w:b/>
          <w:lang w:val="en-US"/>
        </w:rPr>
        <w:lastRenderedPageBreak/>
        <w:t xml:space="preserve">All schools with the Trust are committed to safeguarding and promoting the welfare of children and young people and expect all staff and volunteers to share this commitment. </w:t>
      </w:r>
    </w:p>
    <w:p w14:paraId="664DC834" w14:textId="77777777" w:rsidR="00495997" w:rsidRPr="00A44EB7" w:rsidRDefault="00495997" w:rsidP="00495997">
      <w:pPr>
        <w:spacing w:after="0" w:line="240" w:lineRule="auto"/>
        <w:jc w:val="both"/>
        <w:rPr>
          <w:rFonts w:ascii="Century Gothic" w:eastAsia="MS Mincho" w:hAnsi="Century Gothic" w:cs="Arial"/>
          <w:b/>
          <w:lang w:val="en-US"/>
        </w:rPr>
      </w:pPr>
    </w:p>
    <w:p w14:paraId="51065BF0" w14:textId="77777777" w:rsidR="00495997" w:rsidRPr="00A44EB7" w:rsidRDefault="00495997" w:rsidP="00495997">
      <w:pPr>
        <w:spacing w:after="0" w:line="240" w:lineRule="auto"/>
        <w:jc w:val="both"/>
        <w:rPr>
          <w:rFonts w:ascii="Century Gothic" w:eastAsia="MS Mincho" w:hAnsi="Century Gothic" w:cs="Arial"/>
          <w:lang w:val="en-US"/>
        </w:rPr>
      </w:pPr>
      <w:r w:rsidRPr="00A44EB7">
        <w:rPr>
          <w:rFonts w:ascii="Century Gothic" w:eastAsia="MS Mincho" w:hAnsi="Century Gothic" w:cs="Arial"/>
          <w:b/>
          <w:lang w:val="en-US"/>
        </w:rPr>
        <w:t>We will ensure that all our recruitment and selection practices reflect this commitment. All successful candidates will be subject to Disclosure and Barring Service checks along with other relevant employment checks</w:t>
      </w:r>
      <w:r w:rsidRPr="00A44EB7">
        <w:rPr>
          <w:rFonts w:ascii="Century Gothic" w:eastAsia="MS Mincho" w:hAnsi="Century Gothic" w:cs="Arial"/>
          <w:lang w:val="en-US"/>
        </w:rPr>
        <w:t>.</w:t>
      </w:r>
    </w:p>
    <w:p w14:paraId="7C01F959" w14:textId="77777777" w:rsidR="00495997" w:rsidRPr="00A44EB7" w:rsidRDefault="00495997" w:rsidP="00495997">
      <w:pPr>
        <w:spacing w:after="0" w:line="240" w:lineRule="auto"/>
        <w:jc w:val="both"/>
        <w:rPr>
          <w:rFonts w:ascii="Century Gothic" w:eastAsia="MS Mincho" w:hAnsi="Century Gothic" w:cs="Arial"/>
          <w:lang w:val="en-US"/>
        </w:rPr>
      </w:pPr>
    </w:p>
    <w:p w14:paraId="72C7D280" w14:textId="77777777" w:rsidR="00495997" w:rsidRPr="00A44EB7" w:rsidRDefault="00495997" w:rsidP="00495997">
      <w:pPr>
        <w:spacing w:after="0" w:line="240" w:lineRule="auto"/>
        <w:jc w:val="both"/>
        <w:rPr>
          <w:rFonts w:ascii="Century Gothic" w:eastAsia="MS Mincho" w:hAnsi="Century Gothic" w:cs="Arial"/>
          <w:lang w:val="en-US"/>
        </w:rPr>
      </w:pPr>
      <w:r w:rsidRPr="00A44EB7">
        <w:rPr>
          <w:rFonts w:ascii="Century Gothic" w:eastAsia="MS Mincho" w:hAnsi="Century Gothic" w:cs="Arial"/>
          <w:lang w:val="en-US"/>
        </w:rPr>
        <w:t>Should you not be invited for interview please assume that your application has not been shortlisted.  We try to let people know if this is the case, however sometimes this is not always possible.</w:t>
      </w:r>
    </w:p>
    <w:p w14:paraId="419126F6" w14:textId="5621A296" w:rsidR="003D3570" w:rsidRPr="00A44EB7" w:rsidRDefault="003D3570" w:rsidP="00495997">
      <w:pPr>
        <w:pStyle w:val="NormalWeb"/>
        <w:shd w:val="clear" w:color="auto" w:fill="FFFFFF"/>
        <w:spacing w:before="135" w:beforeAutospacing="0" w:after="135" w:afterAutospacing="0" w:line="270" w:lineRule="atLeast"/>
        <w:jc w:val="both"/>
        <w:rPr>
          <w:rFonts w:ascii="Century Gothic" w:hAnsi="Century Gothic" w:cs="Arial"/>
          <w:color w:val="000000"/>
          <w:sz w:val="22"/>
          <w:szCs w:val="22"/>
        </w:rPr>
      </w:pPr>
    </w:p>
    <w:sectPr w:rsidR="003D3570" w:rsidRPr="00A44EB7" w:rsidSect="00D5314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52A94" w14:textId="77777777" w:rsidR="00092CD7" w:rsidRDefault="00092CD7" w:rsidP="00092CD7">
      <w:pPr>
        <w:spacing w:after="0" w:line="240" w:lineRule="auto"/>
      </w:pPr>
      <w:r>
        <w:separator/>
      </w:r>
    </w:p>
  </w:endnote>
  <w:endnote w:type="continuationSeparator" w:id="0">
    <w:p w14:paraId="5AD3D7B8" w14:textId="77777777" w:rsidR="00092CD7" w:rsidRDefault="00092CD7" w:rsidP="00092CD7">
      <w:pPr>
        <w:spacing w:after="0" w:line="240" w:lineRule="auto"/>
      </w:pPr>
      <w:r>
        <w:continuationSeparator/>
      </w:r>
    </w:p>
  </w:endnote>
  <w:endnote w:type="continuationNotice" w:id="1">
    <w:p w14:paraId="02BD91F3" w14:textId="77777777" w:rsidR="00974EB4" w:rsidRDefault="00974E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0A958" w14:textId="77777777" w:rsidR="00092CD7" w:rsidRDefault="00092CD7" w:rsidP="00092CD7">
      <w:pPr>
        <w:spacing w:after="0" w:line="240" w:lineRule="auto"/>
      </w:pPr>
      <w:r>
        <w:separator/>
      </w:r>
    </w:p>
  </w:footnote>
  <w:footnote w:type="continuationSeparator" w:id="0">
    <w:p w14:paraId="1A82E872" w14:textId="77777777" w:rsidR="00092CD7" w:rsidRDefault="00092CD7" w:rsidP="00092CD7">
      <w:pPr>
        <w:spacing w:after="0" w:line="240" w:lineRule="auto"/>
      </w:pPr>
      <w:r>
        <w:continuationSeparator/>
      </w:r>
    </w:p>
  </w:footnote>
  <w:footnote w:type="continuationNotice" w:id="1">
    <w:p w14:paraId="194046FD" w14:textId="77777777" w:rsidR="00974EB4" w:rsidRDefault="00974E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F67F0"/>
    <w:multiLevelType w:val="hybridMultilevel"/>
    <w:tmpl w:val="7B526094"/>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7676FA"/>
    <w:multiLevelType w:val="hybridMultilevel"/>
    <w:tmpl w:val="4180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5E4935"/>
    <w:multiLevelType w:val="hybridMultilevel"/>
    <w:tmpl w:val="5AE20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4A1F47"/>
    <w:multiLevelType w:val="hybridMultilevel"/>
    <w:tmpl w:val="665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36C83"/>
    <w:multiLevelType w:val="multilevel"/>
    <w:tmpl w:val="95DA5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472057"/>
    <w:multiLevelType w:val="hybridMultilevel"/>
    <w:tmpl w:val="3F74BB74"/>
    <w:lvl w:ilvl="0" w:tplc="08090001">
      <w:start w:val="1"/>
      <w:numFmt w:val="bullet"/>
      <w:lvlText w:val=""/>
      <w:lvlJc w:val="left"/>
      <w:pPr>
        <w:tabs>
          <w:tab w:val="num" w:pos="567"/>
        </w:tabs>
        <w:ind w:left="567" w:hanging="397"/>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FC433C"/>
    <w:multiLevelType w:val="hybridMultilevel"/>
    <w:tmpl w:val="98F8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783477">
    <w:abstractNumId w:val="9"/>
  </w:num>
  <w:num w:numId="2" w16cid:durableId="936789633">
    <w:abstractNumId w:val="5"/>
  </w:num>
  <w:num w:numId="3" w16cid:durableId="949779668">
    <w:abstractNumId w:val="7"/>
  </w:num>
  <w:num w:numId="4" w16cid:durableId="744492203">
    <w:abstractNumId w:val="2"/>
  </w:num>
  <w:num w:numId="5" w16cid:durableId="445539674">
    <w:abstractNumId w:val="6"/>
  </w:num>
  <w:num w:numId="6" w16cid:durableId="1467091735">
    <w:abstractNumId w:val="3"/>
  </w:num>
  <w:num w:numId="7" w16cid:durableId="106436413">
    <w:abstractNumId w:val="1"/>
  </w:num>
  <w:num w:numId="8" w16cid:durableId="1080100114">
    <w:abstractNumId w:val="10"/>
  </w:num>
  <w:num w:numId="9" w16cid:durableId="1903445538">
    <w:abstractNumId w:val="4"/>
  </w:num>
  <w:num w:numId="10" w16cid:durableId="108401187">
    <w:abstractNumId w:val="0"/>
  </w:num>
  <w:num w:numId="11" w16cid:durableId="1340039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46"/>
    <w:rsid w:val="0000021B"/>
    <w:rsid w:val="00002B02"/>
    <w:rsid w:val="00002B7C"/>
    <w:rsid w:val="00003A8D"/>
    <w:rsid w:val="00003CCE"/>
    <w:rsid w:val="000043DD"/>
    <w:rsid w:val="0000490B"/>
    <w:rsid w:val="00010C76"/>
    <w:rsid w:val="00011B2F"/>
    <w:rsid w:val="00011F5D"/>
    <w:rsid w:val="00012073"/>
    <w:rsid w:val="00012E04"/>
    <w:rsid w:val="00022683"/>
    <w:rsid w:val="00024866"/>
    <w:rsid w:val="0002796D"/>
    <w:rsid w:val="00030CB8"/>
    <w:rsid w:val="000400AE"/>
    <w:rsid w:val="00042A60"/>
    <w:rsid w:val="00044295"/>
    <w:rsid w:val="00050F23"/>
    <w:rsid w:val="0005159C"/>
    <w:rsid w:val="00053221"/>
    <w:rsid w:val="00055F39"/>
    <w:rsid w:val="0005667C"/>
    <w:rsid w:val="000649E6"/>
    <w:rsid w:val="000656EA"/>
    <w:rsid w:val="00066CBB"/>
    <w:rsid w:val="000707A3"/>
    <w:rsid w:val="00081487"/>
    <w:rsid w:val="00081DB7"/>
    <w:rsid w:val="00085545"/>
    <w:rsid w:val="00086B9E"/>
    <w:rsid w:val="0009138D"/>
    <w:rsid w:val="00092CD7"/>
    <w:rsid w:val="00093CE8"/>
    <w:rsid w:val="000973F6"/>
    <w:rsid w:val="000A2768"/>
    <w:rsid w:val="000A52FB"/>
    <w:rsid w:val="000A55E4"/>
    <w:rsid w:val="000B2F54"/>
    <w:rsid w:val="000C0491"/>
    <w:rsid w:val="000C13C2"/>
    <w:rsid w:val="000C3614"/>
    <w:rsid w:val="000C3E38"/>
    <w:rsid w:val="000C645B"/>
    <w:rsid w:val="000C7DB9"/>
    <w:rsid w:val="000D14B9"/>
    <w:rsid w:val="000D1F27"/>
    <w:rsid w:val="000D6501"/>
    <w:rsid w:val="000E2100"/>
    <w:rsid w:val="000E412D"/>
    <w:rsid w:val="000E7C84"/>
    <w:rsid w:val="000F22D4"/>
    <w:rsid w:val="000F2E49"/>
    <w:rsid w:val="000F6106"/>
    <w:rsid w:val="000F692F"/>
    <w:rsid w:val="000F6CE1"/>
    <w:rsid w:val="00100D8C"/>
    <w:rsid w:val="001015CF"/>
    <w:rsid w:val="00101AFB"/>
    <w:rsid w:val="00102F2E"/>
    <w:rsid w:val="0010354E"/>
    <w:rsid w:val="001042F1"/>
    <w:rsid w:val="001052F2"/>
    <w:rsid w:val="001113CD"/>
    <w:rsid w:val="001140D8"/>
    <w:rsid w:val="001159DF"/>
    <w:rsid w:val="00116CB3"/>
    <w:rsid w:val="001179AD"/>
    <w:rsid w:val="001207EC"/>
    <w:rsid w:val="001217C0"/>
    <w:rsid w:val="00121B2D"/>
    <w:rsid w:val="00123A6F"/>
    <w:rsid w:val="00124698"/>
    <w:rsid w:val="00127B8E"/>
    <w:rsid w:val="00131BBD"/>
    <w:rsid w:val="00134B3F"/>
    <w:rsid w:val="00136F83"/>
    <w:rsid w:val="001370A4"/>
    <w:rsid w:val="00144CA1"/>
    <w:rsid w:val="00150627"/>
    <w:rsid w:val="00152A1B"/>
    <w:rsid w:val="00153DCF"/>
    <w:rsid w:val="001555B2"/>
    <w:rsid w:val="001566BD"/>
    <w:rsid w:val="001702F7"/>
    <w:rsid w:val="00170E8C"/>
    <w:rsid w:val="00173224"/>
    <w:rsid w:val="0017366A"/>
    <w:rsid w:val="00176293"/>
    <w:rsid w:val="00180610"/>
    <w:rsid w:val="0018730E"/>
    <w:rsid w:val="00190F40"/>
    <w:rsid w:val="00192203"/>
    <w:rsid w:val="00194FAF"/>
    <w:rsid w:val="001951D4"/>
    <w:rsid w:val="00197633"/>
    <w:rsid w:val="001B3DE7"/>
    <w:rsid w:val="001B576D"/>
    <w:rsid w:val="001B6796"/>
    <w:rsid w:val="001C4CBA"/>
    <w:rsid w:val="001C5FA3"/>
    <w:rsid w:val="001C7215"/>
    <w:rsid w:val="001C7DEE"/>
    <w:rsid w:val="001D160F"/>
    <w:rsid w:val="001D5DC8"/>
    <w:rsid w:val="001D750E"/>
    <w:rsid w:val="001D79A6"/>
    <w:rsid w:val="001E1A9F"/>
    <w:rsid w:val="001E481A"/>
    <w:rsid w:val="001E79E0"/>
    <w:rsid w:val="001F51F8"/>
    <w:rsid w:val="001F72B1"/>
    <w:rsid w:val="002070E3"/>
    <w:rsid w:val="0021462F"/>
    <w:rsid w:val="002152E9"/>
    <w:rsid w:val="002177C5"/>
    <w:rsid w:val="0022092B"/>
    <w:rsid w:val="0022425C"/>
    <w:rsid w:val="00230863"/>
    <w:rsid w:val="002335C8"/>
    <w:rsid w:val="00235316"/>
    <w:rsid w:val="0023532D"/>
    <w:rsid w:val="00237B2F"/>
    <w:rsid w:val="002400E3"/>
    <w:rsid w:val="0024447E"/>
    <w:rsid w:val="0024495A"/>
    <w:rsid w:val="00245AE3"/>
    <w:rsid w:val="00246324"/>
    <w:rsid w:val="00250551"/>
    <w:rsid w:val="002550AB"/>
    <w:rsid w:val="002600A4"/>
    <w:rsid w:val="00261FDF"/>
    <w:rsid w:val="00263A93"/>
    <w:rsid w:val="0027428D"/>
    <w:rsid w:val="00274645"/>
    <w:rsid w:val="00277EE9"/>
    <w:rsid w:val="00280B02"/>
    <w:rsid w:val="00284BD8"/>
    <w:rsid w:val="00293523"/>
    <w:rsid w:val="00294D2C"/>
    <w:rsid w:val="00295EE2"/>
    <w:rsid w:val="002A07A7"/>
    <w:rsid w:val="002A1266"/>
    <w:rsid w:val="002A5D54"/>
    <w:rsid w:val="002A61DF"/>
    <w:rsid w:val="002A7C0B"/>
    <w:rsid w:val="002C1437"/>
    <w:rsid w:val="002C367B"/>
    <w:rsid w:val="002C5051"/>
    <w:rsid w:val="002C51CB"/>
    <w:rsid w:val="002C53E3"/>
    <w:rsid w:val="002C68B5"/>
    <w:rsid w:val="002C76AD"/>
    <w:rsid w:val="002D31E6"/>
    <w:rsid w:val="002D4F02"/>
    <w:rsid w:val="002D73E1"/>
    <w:rsid w:val="002E229D"/>
    <w:rsid w:val="002E2FFA"/>
    <w:rsid w:val="002E3A2B"/>
    <w:rsid w:val="002E3EEF"/>
    <w:rsid w:val="002E4268"/>
    <w:rsid w:val="002F2056"/>
    <w:rsid w:val="002F33A0"/>
    <w:rsid w:val="002F578B"/>
    <w:rsid w:val="002F7A65"/>
    <w:rsid w:val="003013A7"/>
    <w:rsid w:val="00306601"/>
    <w:rsid w:val="00306BF6"/>
    <w:rsid w:val="003121FE"/>
    <w:rsid w:val="003240D6"/>
    <w:rsid w:val="003254F0"/>
    <w:rsid w:val="0033115C"/>
    <w:rsid w:val="003322B6"/>
    <w:rsid w:val="00332439"/>
    <w:rsid w:val="00333120"/>
    <w:rsid w:val="003348B1"/>
    <w:rsid w:val="00334966"/>
    <w:rsid w:val="003351D4"/>
    <w:rsid w:val="003354D1"/>
    <w:rsid w:val="003356E2"/>
    <w:rsid w:val="0033754E"/>
    <w:rsid w:val="00343553"/>
    <w:rsid w:val="003439F8"/>
    <w:rsid w:val="003501D6"/>
    <w:rsid w:val="00354302"/>
    <w:rsid w:val="00355261"/>
    <w:rsid w:val="00355731"/>
    <w:rsid w:val="003603C1"/>
    <w:rsid w:val="0036135D"/>
    <w:rsid w:val="00364EF6"/>
    <w:rsid w:val="00367578"/>
    <w:rsid w:val="0037083C"/>
    <w:rsid w:val="00376476"/>
    <w:rsid w:val="00380C26"/>
    <w:rsid w:val="00381D76"/>
    <w:rsid w:val="00382277"/>
    <w:rsid w:val="003836FD"/>
    <w:rsid w:val="00384BAC"/>
    <w:rsid w:val="00385191"/>
    <w:rsid w:val="003875D3"/>
    <w:rsid w:val="00387AB2"/>
    <w:rsid w:val="00387FA3"/>
    <w:rsid w:val="00390063"/>
    <w:rsid w:val="00391C96"/>
    <w:rsid w:val="00391EC2"/>
    <w:rsid w:val="003974F1"/>
    <w:rsid w:val="003A42C5"/>
    <w:rsid w:val="003A4BEB"/>
    <w:rsid w:val="003A6B84"/>
    <w:rsid w:val="003A7259"/>
    <w:rsid w:val="003A726A"/>
    <w:rsid w:val="003B2AB6"/>
    <w:rsid w:val="003B630E"/>
    <w:rsid w:val="003C466B"/>
    <w:rsid w:val="003C6D79"/>
    <w:rsid w:val="003C6F0F"/>
    <w:rsid w:val="003C7A25"/>
    <w:rsid w:val="003D3570"/>
    <w:rsid w:val="003E042E"/>
    <w:rsid w:val="003E14B5"/>
    <w:rsid w:val="003E1908"/>
    <w:rsid w:val="003E191E"/>
    <w:rsid w:val="003E210B"/>
    <w:rsid w:val="003E2458"/>
    <w:rsid w:val="003E52DE"/>
    <w:rsid w:val="003E6B75"/>
    <w:rsid w:val="003E75B8"/>
    <w:rsid w:val="003F1168"/>
    <w:rsid w:val="003F2D1F"/>
    <w:rsid w:val="003F5E08"/>
    <w:rsid w:val="00400207"/>
    <w:rsid w:val="004025F6"/>
    <w:rsid w:val="004044A3"/>
    <w:rsid w:val="00404A92"/>
    <w:rsid w:val="00405151"/>
    <w:rsid w:val="00405C33"/>
    <w:rsid w:val="00411E74"/>
    <w:rsid w:val="0041331B"/>
    <w:rsid w:val="00413CA4"/>
    <w:rsid w:val="00415C5F"/>
    <w:rsid w:val="00416453"/>
    <w:rsid w:val="00417E7A"/>
    <w:rsid w:val="00422E20"/>
    <w:rsid w:val="00424C3A"/>
    <w:rsid w:val="00425307"/>
    <w:rsid w:val="00434AE9"/>
    <w:rsid w:val="00435A20"/>
    <w:rsid w:val="0044244B"/>
    <w:rsid w:val="004451DA"/>
    <w:rsid w:val="004451DF"/>
    <w:rsid w:val="0044662E"/>
    <w:rsid w:val="00447F8A"/>
    <w:rsid w:val="00452526"/>
    <w:rsid w:val="00455707"/>
    <w:rsid w:val="00460EE8"/>
    <w:rsid w:val="00464453"/>
    <w:rsid w:val="00465B62"/>
    <w:rsid w:val="004708E7"/>
    <w:rsid w:val="00471100"/>
    <w:rsid w:val="004734D0"/>
    <w:rsid w:val="00474C4C"/>
    <w:rsid w:val="00476D03"/>
    <w:rsid w:val="0048284C"/>
    <w:rsid w:val="00485229"/>
    <w:rsid w:val="00492321"/>
    <w:rsid w:val="00495997"/>
    <w:rsid w:val="004974B4"/>
    <w:rsid w:val="004A20B2"/>
    <w:rsid w:val="004A2945"/>
    <w:rsid w:val="004A4534"/>
    <w:rsid w:val="004A5E9A"/>
    <w:rsid w:val="004A70AE"/>
    <w:rsid w:val="004A7317"/>
    <w:rsid w:val="004B0E78"/>
    <w:rsid w:val="004C399E"/>
    <w:rsid w:val="004D044E"/>
    <w:rsid w:val="004D2B45"/>
    <w:rsid w:val="004E4F7F"/>
    <w:rsid w:val="004F37C2"/>
    <w:rsid w:val="004F51E0"/>
    <w:rsid w:val="004F5B6E"/>
    <w:rsid w:val="004F698A"/>
    <w:rsid w:val="00500B2F"/>
    <w:rsid w:val="0050343F"/>
    <w:rsid w:val="00506E2B"/>
    <w:rsid w:val="00511F44"/>
    <w:rsid w:val="00517C7E"/>
    <w:rsid w:val="005204A2"/>
    <w:rsid w:val="00521AAD"/>
    <w:rsid w:val="00523260"/>
    <w:rsid w:val="00523577"/>
    <w:rsid w:val="005238F0"/>
    <w:rsid w:val="00531A65"/>
    <w:rsid w:val="00533A6D"/>
    <w:rsid w:val="00534D68"/>
    <w:rsid w:val="005425F6"/>
    <w:rsid w:val="0055198E"/>
    <w:rsid w:val="00551A95"/>
    <w:rsid w:val="00553656"/>
    <w:rsid w:val="00556ACA"/>
    <w:rsid w:val="005570F1"/>
    <w:rsid w:val="00561C37"/>
    <w:rsid w:val="005642B9"/>
    <w:rsid w:val="00565579"/>
    <w:rsid w:val="00566961"/>
    <w:rsid w:val="00567176"/>
    <w:rsid w:val="00573E34"/>
    <w:rsid w:val="00577A49"/>
    <w:rsid w:val="00581C8C"/>
    <w:rsid w:val="00583E4C"/>
    <w:rsid w:val="00584D01"/>
    <w:rsid w:val="00584D4F"/>
    <w:rsid w:val="00585413"/>
    <w:rsid w:val="0058663F"/>
    <w:rsid w:val="00593388"/>
    <w:rsid w:val="005934B7"/>
    <w:rsid w:val="005A07AF"/>
    <w:rsid w:val="005A42F4"/>
    <w:rsid w:val="005A57C8"/>
    <w:rsid w:val="005A7B1E"/>
    <w:rsid w:val="005B1E71"/>
    <w:rsid w:val="005B30AB"/>
    <w:rsid w:val="005B64DC"/>
    <w:rsid w:val="005C105D"/>
    <w:rsid w:val="005C1C4B"/>
    <w:rsid w:val="005D3A64"/>
    <w:rsid w:val="005E3440"/>
    <w:rsid w:val="005E4310"/>
    <w:rsid w:val="005E71C9"/>
    <w:rsid w:val="005F4365"/>
    <w:rsid w:val="005F7B77"/>
    <w:rsid w:val="00601C8A"/>
    <w:rsid w:val="00602266"/>
    <w:rsid w:val="006034DF"/>
    <w:rsid w:val="00603502"/>
    <w:rsid w:val="00603EE7"/>
    <w:rsid w:val="00614D12"/>
    <w:rsid w:val="00616035"/>
    <w:rsid w:val="006167AA"/>
    <w:rsid w:val="006210DE"/>
    <w:rsid w:val="0062136B"/>
    <w:rsid w:val="00625298"/>
    <w:rsid w:val="006315B7"/>
    <w:rsid w:val="00631728"/>
    <w:rsid w:val="00631B4B"/>
    <w:rsid w:val="00633F66"/>
    <w:rsid w:val="006365AA"/>
    <w:rsid w:val="0064056C"/>
    <w:rsid w:val="00641853"/>
    <w:rsid w:val="006419E1"/>
    <w:rsid w:val="0064355C"/>
    <w:rsid w:val="00647958"/>
    <w:rsid w:val="00647F5F"/>
    <w:rsid w:val="00653278"/>
    <w:rsid w:val="0065483D"/>
    <w:rsid w:val="00657642"/>
    <w:rsid w:val="00657BB7"/>
    <w:rsid w:val="00664453"/>
    <w:rsid w:val="006737A9"/>
    <w:rsid w:val="00680684"/>
    <w:rsid w:val="006813D5"/>
    <w:rsid w:val="00687EE1"/>
    <w:rsid w:val="00692E76"/>
    <w:rsid w:val="00693929"/>
    <w:rsid w:val="00695A1C"/>
    <w:rsid w:val="00697E84"/>
    <w:rsid w:val="006A068B"/>
    <w:rsid w:val="006A2EF7"/>
    <w:rsid w:val="006A371F"/>
    <w:rsid w:val="006A3BBC"/>
    <w:rsid w:val="006A3BC7"/>
    <w:rsid w:val="006A7746"/>
    <w:rsid w:val="006B2A15"/>
    <w:rsid w:val="006B5570"/>
    <w:rsid w:val="006B7B95"/>
    <w:rsid w:val="006C2ACF"/>
    <w:rsid w:val="006D0082"/>
    <w:rsid w:val="006D00C9"/>
    <w:rsid w:val="006D070E"/>
    <w:rsid w:val="006D28BF"/>
    <w:rsid w:val="006D38FB"/>
    <w:rsid w:val="006D61BB"/>
    <w:rsid w:val="006F34F1"/>
    <w:rsid w:val="006F5700"/>
    <w:rsid w:val="006F65A5"/>
    <w:rsid w:val="0070213F"/>
    <w:rsid w:val="007037FD"/>
    <w:rsid w:val="0071244C"/>
    <w:rsid w:val="00720C0D"/>
    <w:rsid w:val="007212CF"/>
    <w:rsid w:val="00721341"/>
    <w:rsid w:val="007343BF"/>
    <w:rsid w:val="007379FC"/>
    <w:rsid w:val="0074064C"/>
    <w:rsid w:val="00740D21"/>
    <w:rsid w:val="00743B53"/>
    <w:rsid w:val="00743E0D"/>
    <w:rsid w:val="00744636"/>
    <w:rsid w:val="007556D8"/>
    <w:rsid w:val="0075727B"/>
    <w:rsid w:val="00760926"/>
    <w:rsid w:val="00766CF1"/>
    <w:rsid w:val="00771726"/>
    <w:rsid w:val="0077221F"/>
    <w:rsid w:val="0077521F"/>
    <w:rsid w:val="007769DE"/>
    <w:rsid w:val="0077768F"/>
    <w:rsid w:val="00780890"/>
    <w:rsid w:val="00781499"/>
    <w:rsid w:val="00781733"/>
    <w:rsid w:val="0078279E"/>
    <w:rsid w:val="00782B66"/>
    <w:rsid w:val="007865EF"/>
    <w:rsid w:val="00792E39"/>
    <w:rsid w:val="00793AAB"/>
    <w:rsid w:val="00796022"/>
    <w:rsid w:val="007A1887"/>
    <w:rsid w:val="007A197A"/>
    <w:rsid w:val="007A2C02"/>
    <w:rsid w:val="007A5C06"/>
    <w:rsid w:val="007A676F"/>
    <w:rsid w:val="007B1D3B"/>
    <w:rsid w:val="007B27B0"/>
    <w:rsid w:val="007B6688"/>
    <w:rsid w:val="007B75E0"/>
    <w:rsid w:val="007C18E2"/>
    <w:rsid w:val="007C315C"/>
    <w:rsid w:val="007C43B1"/>
    <w:rsid w:val="007C54C0"/>
    <w:rsid w:val="007D3D07"/>
    <w:rsid w:val="007D4166"/>
    <w:rsid w:val="007D45B1"/>
    <w:rsid w:val="007D5065"/>
    <w:rsid w:val="007F0FFB"/>
    <w:rsid w:val="007F1B37"/>
    <w:rsid w:val="0080184B"/>
    <w:rsid w:val="00801E56"/>
    <w:rsid w:val="00803B85"/>
    <w:rsid w:val="00803C5F"/>
    <w:rsid w:val="008068E3"/>
    <w:rsid w:val="0081035A"/>
    <w:rsid w:val="008120CA"/>
    <w:rsid w:val="00814E9F"/>
    <w:rsid w:val="008151B6"/>
    <w:rsid w:val="00816455"/>
    <w:rsid w:val="008200A8"/>
    <w:rsid w:val="008225B0"/>
    <w:rsid w:val="00823D4C"/>
    <w:rsid w:val="0082634E"/>
    <w:rsid w:val="00826C91"/>
    <w:rsid w:val="0083537E"/>
    <w:rsid w:val="00835B9D"/>
    <w:rsid w:val="008361F5"/>
    <w:rsid w:val="00837969"/>
    <w:rsid w:val="00841DD6"/>
    <w:rsid w:val="008425A2"/>
    <w:rsid w:val="008453B3"/>
    <w:rsid w:val="008458A4"/>
    <w:rsid w:val="008544CB"/>
    <w:rsid w:val="008565E2"/>
    <w:rsid w:val="00866FF9"/>
    <w:rsid w:val="00870386"/>
    <w:rsid w:val="00870BE9"/>
    <w:rsid w:val="00873E76"/>
    <w:rsid w:val="00876830"/>
    <w:rsid w:val="00881444"/>
    <w:rsid w:val="0088195A"/>
    <w:rsid w:val="0088630C"/>
    <w:rsid w:val="008953F4"/>
    <w:rsid w:val="0089549C"/>
    <w:rsid w:val="008A0BB4"/>
    <w:rsid w:val="008A1A21"/>
    <w:rsid w:val="008B1D62"/>
    <w:rsid w:val="008B2BE7"/>
    <w:rsid w:val="008B5659"/>
    <w:rsid w:val="008B56BC"/>
    <w:rsid w:val="008B6663"/>
    <w:rsid w:val="008B7338"/>
    <w:rsid w:val="008B7B80"/>
    <w:rsid w:val="008B7DDC"/>
    <w:rsid w:val="008C079D"/>
    <w:rsid w:val="008C3CB2"/>
    <w:rsid w:val="008D6839"/>
    <w:rsid w:val="008F2276"/>
    <w:rsid w:val="008F2D51"/>
    <w:rsid w:val="00901064"/>
    <w:rsid w:val="00902A7F"/>
    <w:rsid w:val="009042F6"/>
    <w:rsid w:val="00911C0C"/>
    <w:rsid w:val="009120EF"/>
    <w:rsid w:val="00912B74"/>
    <w:rsid w:val="00913F14"/>
    <w:rsid w:val="00917FAC"/>
    <w:rsid w:val="009214AA"/>
    <w:rsid w:val="00923A56"/>
    <w:rsid w:val="00924148"/>
    <w:rsid w:val="009276E4"/>
    <w:rsid w:val="00934C35"/>
    <w:rsid w:val="00935F65"/>
    <w:rsid w:val="00937A73"/>
    <w:rsid w:val="00937DD1"/>
    <w:rsid w:val="0094284E"/>
    <w:rsid w:val="00943742"/>
    <w:rsid w:val="00944FC0"/>
    <w:rsid w:val="009465E1"/>
    <w:rsid w:val="00955124"/>
    <w:rsid w:val="00957EB7"/>
    <w:rsid w:val="00964BF2"/>
    <w:rsid w:val="00967FDB"/>
    <w:rsid w:val="0097162E"/>
    <w:rsid w:val="0097481F"/>
    <w:rsid w:val="00974EB4"/>
    <w:rsid w:val="00976494"/>
    <w:rsid w:val="00976A3C"/>
    <w:rsid w:val="0098170B"/>
    <w:rsid w:val="00982C52"/>
    <w:rsid w:val="009833E3"/>
    <w:rsid w:val="00983EFE"/>
    <w:rsid w:val="00986017"/>
    <w:rsid w:val="00986A25"/>
    <w:rsid w:val="0099225C"/>
    <w:rsid w:val="009937DF"/>
    <w:rsid w:val="00993FC7"/>
    <w:rsid w:val="00994AEB"/>
    <w:rsid w:val="009A35C2"/>
    <w:rsid w:val="009B3174"/>
    <w:rsid w:val="009C29C2"/>
    <w:rsid w:val="009C3A4F"/>
    <w:rsid w:val="009C3A87"/>
    <w:rsid w:val="009C4D01"/>
    <w:rsid w:val="009C6842"/>
    <w:rsid w:val="009D035A"/>
    <w:rsid w:val="009D22C7"/>
    <w:rsid w:val="009D3808"/>
    <w:rsid w:val="009D4ADF"/>
    <w:rsid w:val="009D59FB"/>
    <w:rsid w:val="009D79EF"/>
    <w:rsid w:val="009F20FB"/>
    <w:rsid w:val="009F2AE1"/>
    <w:rsid w:val="009F487A"/>
    <w:rsid w:val="009F58C3"/>
    <w:rsid w:val="009F61A9"/>
    <w:rsid w:val="00A01207"/>
    <w:rsid w:val="00A045E3"/>
    <w:rsid w:val="00A04708"/>
    <w:rsid w:val="00A13538"/>
    <w:rsid w:val="00A13AB9"/>
    <w:rsid w:val="00A209EE"/>
    <w:rsid w:val="00A244A4"/>
    <w:rsid w:val="00A25360"/>
    <w:rsid w:val="00A30A14"/>
    <w:rsid w:val="00A31D49"/>
    <w:rsid w:val="00A337FF"/>
    <w:rsid w:val="00A36CBF"/>
    <w:rsid w:val="00A42BB5"/>
    <w:rsid w:val="00A42FB5"/>
    <w:rsid w:val="00A43CEB"/>
    <w:rsid w:val="00A44EB7"/>
    <w:rsid w:val="00A51E48"/>
    <w:rsid w:val="00A53DE1"/>
    <w:rsid w:val="00A62A7E"/>
    <w:rsid w:val="00A62CDF"/>
    <w:rsid w:val="00A67D59"/>
    <w:rsid w:val="00A72915"/>
    <w:rsid w:val="00A72AF8"/>
    <w:rsid w:val="00A77F2E"/>
    <w:rsid w:val="00A85F91"/>
    <w:rsid w:val="00A87EF3"/>
    <w:rsid w:val="00A9307D"/>
    <w:rsid w:val="00A937E2"/>
    <w:rsid w:val="00A93A40"/>
    <w:rsid w:val="00A94F39"/>
    <w:rsid w:val="00AA1011"/>
    <w:rsid w:val="00AA3755"/>
    <w:rsid w:val="00AB35A2"/>
    <w:rsid w:val="00AB41D8"/>
    <w:rsid w:val="00AB5BC8"/>
    <w:rsid w:val="00AB649D"/>
    <w:rsid w:val="00AD5CD8"/>
    <w:rsid w:val="00AD5FBC"/>
    <w:rsid w:val="00AD7242"/>
    <w:rsid w:val="00AD73B9"/>
    <w:rsid w:val="00AE383D"/>
    <w:rsid w:val="00AE7348"/>
    <w:rsid w:val="00AF43B0"/>
    <w:rsid w:val="00B069F3"/>
    <w:rsid w:val="00B07FA4"/>
    <w:rsid w:val="00B10216"/>
    <w:rsid w:val="00B1034C"/>
    <w:rsid w:val="00B13346"/>
    <w:rsid w:val="00B21CE5"/>
    <w:rsid w:val="00B23AC9"/>
    <w:rsid w:val="00B23BFB"/>
    <w:rsid w:val="00B23C7B"/>
    <w:rsid w:val="00B24961"/>
    <w:rsid w:val="00B314D4"/>
    <w:rsid w:val="00B333F4"/>
    <w:rsid w:val="00B36F60"/>
    <w:rsid w:val="00B3776E"/>
    <w:rsid w:val="00B407D4"/>
    <w:rsid w:val="00B41E50"/>
    <w:rsid w:val="00B51DD7"/>
    <w:rsid w:val="00B5303C"/>
    <w:rsid w:val="00B57BDF"/>
    <w:rsid w:val="00B61AF5"/>
    <w:rsid w:val="00B630D4"/>
    <w:rsid w:val="00B70A9C"/>
    <w:rsid w:val="00B72067"/>
    <w:rsid w:val="00B7406F"/>
    <w:rsid w:val="00B74603"/>
    <w:rsid w:val="00B83E72"/>
    <w:rsid w:val="00B84FF5"/>
    <w:rsid w:val="00B9220D"/>
    <w:rsid w:val="00B93756"/>
    <w:rsid w:val="00B94C4A"/>
    <w:rsid w:val="00B94DBB"/>
    <w:rsid w:val="00B952C6"/>
    <w:rsid w:val="00BA1DAD"/>
    <w:rsid w:val="00BA1DF7"/>
    <w:rsid w:val="00BA300C"/>
    <w:rsid w:val="00BB3228"/>
    <w:rsid w:val="00BB462E"/>
    <w:rsid w:val="00BB61C2"/>
    <w:rsid w:val="00BC06D5"/>
    <w:rsid w:val="00BC60E0"/>
    <w:rsid w:val="00BC7B25"/>
    <w:rsid w:val="00BD1E45"/>
    <w:rsid w:val="00BD538B"/>
    <w:rsid w:val="00BD53F0"/>
    <w:rsid w:val="00BD5B76"/>
    <w:rsid w:val="00BD7A95"/>
    <w:rsid w:val="00BE02AB"/>
    <w:rsid w:val="00BE39FB"/>
    <w:rsid w:val="00BE506B"/>
    <w:rsid w:val="00BE6EF7"/>
    <w:rsid w:val="00BE70F6"/>
    <w:rsid w:val="00BF2D21"/>
    <w:rsid w:val="00BF4447"/>
    <w:rsid w:val="00BF4CF8"/>
    <w:rsid w:val="00C006A8"/>
    <w:rsid w:val="00C022CD"/>
    <w:rsid w:val="00C028D2"/>
    <w:rsid w:val="00C0366A"/>
    <w:rsid w:val="00C03A6B"/>
    <w:rsid w:val="00C0532A"/>
    <w:rsid w:val="00C05845"/>
    <w:rsid w:val="00C0651E"/>
    <w:rsid w:val="00C069D5"/>
    <w:rsid w:val="00C10443"/>
    <w:rsid w:val="00C1670C"/>
    <w:rsid w:val="00C208D2"/>
    <w:rsid w:val="00C22E29"/>
    <w:rsid w:val="00C23AE2"/>
    <w:rsid w:val="00C277BC"/>
    <w:rsid w:val="00C35611"/>
    <w:rsid w:val="00C3605A"/>
    <w:rsid w:val="00C4458C"/>
    <w:rsid w:val="00C44AC5"/>
    <w:rsid w:val="00C461E2"/>
    <w:rsid w:val="00C46BFE"/>
    <w:rsid w:val="00C55889"/>
    <w:rsid w:val="00C57207"/>
    <w:rsid w:val="00C625B8"/>
    <w:rsid w:val="00C65F98"/>
    <w:rsid w:val="00C66609"/>
    <w:rsid w:val="00C66EE1"/>
    <w:rsid w:val="00C67B25"/>
    <w:rsid w:val="00C67DCB"/>
    <w:rsid w:val="00C71AF0"/>
    <w:rsid w:val="00C7208E"/>
    <w:rsid w:val="00C83E88"/>
    <w:rsid w:val="00C8670C"/>
    <w:rsid w:val="00C86748"/>
    <w:rsid w:val="00C909AF"/>
    <w:rsid w:val="00C934C3"/>
    <w:rsid w:val="00C951DC"/>
    <w:rsid w:val="00CA1A95"/>
    <w:rsid w:val="00CA1B58"/>
    <w:rsid w:val="00CA22AE"/>
    <w:rsid w:val="00CA2A2A"/>
    <w:rsid w:val="00CA6F9B"/>
    <w:rsid w:val="00CA76B7"/>
    <w:rsid w:val="00CB173F"/>
    <w:rsid w:val="00CB1B90"/>
    <w:rsid w:val="00CB2A87"/>
    <w:rsid w:val="00CB5C68"/>
    <w:rsid w:val="00CB7610"/>
    <w:rsid w:val="00CC2E6F"/>
    <w:rsid w:val="00CC369F"/>
    <w:rsid w:val="00CC4DF3"/>
    <w:rsid w:val="00CD237D"/>
    <w:rsid w:val="00CD2ADB"/>
    <w:rsid w:val="00CE0A2D"/>
    <w:rsid w:val="00CE3665"/>
    <w:rsid w:val="00CE7518"/>
    <w:rsid w:val="00D0117E"/>
    <w:rsid w:val="00D03FAA"/>
    <w:rsid w:val="00D050AB"/>
    <w:rsid w:val="00D11936"/>
    <w:rsid w:val="00D17326"/>
    <w:rsid w:val="00D24AB2"/>
    <w:rsid w:val="00D253C1"/>
    <w:rsid w:val="00D2791B"/>
    <w:rsid w:val="00D31658"/>
    <w:rsid w:val="00D41292"/>
    <w:rsid w:val="00D51DCC"/>
    <w:rsid w:val="00D53149"/>
    <w:rsid w:val="00D532AF"/>
    <w:rsid w:val="00D54ABB"/>
    <w:rsid w:val="00D6572A"/>
    <w:rsid w:val="00D66638"/>
    <w:rsid w:val="00D725D7"/>
    <w:rsid w:val="00D72BA8"/>
    <w:rsid w:val="00D807F5"/>
    <w:rsid w:val="00D81663"/>
    <w:rsid w:val="00D90573"/>
    <w:rsid w:val="00D93B14"/>
    <w:rsid w:val="00D975BD"/>
    <w:rsid w:val="00DA3AE5"/>
    <w:rsid w:val="00DA7C89"/>
    <w:rsid w:val="00DC0DF4"/>
    <w:rsid w:val="00DC498E"/>
    <w:rsid w:val="00DC5F44"/>
    <w:rsid w:val="00DD10E5"/>
    <w:rsid w:val="00DD31C9"/>
    <w:rsid w:val="00DD438A"/>
    <w:rsid w:val="00DE12C2"/>
    <w:rsid w:val="00DE62EC"/>
    <w:rsid w:val="00DF0E51"/>
    <w:rsid w:val="00DF0EEB"/>
    <w:rsid w:val="00DF0F8F"/>
    <w:rsid w:val="00DF2571"/>
    <w:rsid w:val="00DF556E"/>
    <w:rsid w:val="00E00272"/>
    <w:rsid w:val="00E06301"/>
    <w:rsid w:val="00E07592"/>
    <w:rsid w:val="00E10C9F"/>
    <w:rsid w:val="00E202ED"/>
    <w:rsid w:val="00E21601"/>
    <w:rsid w:val="00E226A9"/>
    <w:rsid w:val="00E227F2"/>
    <w:rsid w:val="00E25B65"/>
    <w:rsid w:val="00E32DC4"/>
    <w:rsid w:val="00E366DC"/>
    <w:rsid w:val="00E411CD"/>
    <w:rsid w:val="00E44E16"/>
    <w:rsid w:val="00E46171"/>
    <w:rsid w:val="00E50167"/>
    <w:rsid w:val="00E54F23"/>
    <w:rsid w:val="00E54F95"/>
    <w:rsid w:val="00E55DA4"/>
    <w:rsid w:val="00E57DB9"/>
    <w:rsid w:val="00E6091C"/>
    <w:rsid w:val="00E6313D"/>
    <w:rsid w:val="00E650C8"/>
    <w:rsid w:val="00E673BC"/>
    <w:rsid w:val="00E71A24"/>
    <w:rsid w:val="00E71B71"/>
    <w:rsid w:val="00E75E47"/>
    <w:rsid w:val="00E77B7E"/>
    <w:rsid w:val="00E8019E"/>
    <w:rsid w:val="00E84920"/>
    <w:rsid w:val="00E85CA7"/>
    <w:rsid w:val="00E862E1"/>
    <w:rsid w:val="00E90446"/>
    <w:rsid w:val="00E92571"/>
    <w:rsid w:val="00E9555B"/>
    <w:rsid w:val="00E956DD"/>
    <w:rsid w:val="00E97C99"/>
    <w:rsid w:val="00EA7070"/>
    <w:rsid w:val="00EB09FE"/>
    <w:rsid w:val="00EB1E95"/>
    <w:rsid w:val="00EB280A"/>
    <w:rsid w:val="00EB4C4A"/>
    <w:rsid w:val="00EC2184"/>
    <w:rsid w:val="00EC58E1"/>
    <w:rsid w:val="00EC786F"/>
    <w:rsid w:val="00ED463A"/>
    <w:rsid w:val="00EE6313"/>
    <w:rsid w:val="00EE666E"/>
    <w:rsid w:val="00EE73D9"/>
    <w:rsid w:val="00EE7854"/>
    <w:rsid w:val="00EF0A8B"/>
    <w:rsid w:val="00EF4F89"/>
    <w:rsid w:val="00F020CF"/>
    <w:rsid w:val="00F04F8F"/>
    <w:rsid w:val="00F06C94"/>
    <w:rsid w:val="00F06CF2"/>
    <w:rsid w:val="00F0756C"/>
    <w:rsid w:val="00F23BA3"/>
    <w:rsid w:val="00F24746"/>
    <w:rsid w:val="00F27A2B"/>
    <w:rsid w:val="00F32933"/>
    <w:rsid w:val="00F36938"/>
    <w:rsid w:val="00F4520F"/>
    <w:rsid w:val="00F46856"/>
    <w:rsid w:val="00F5082E"/>
    <w:rsid w:val="00F50F2D"/>
    <w:rsid w:val="00F540D3"/>
    <w:rsid w:val="00F540EC"/>
    <w:rsid w:val="00F544F4"/>
    <w:rsid w:val="00F55A68"/>
    <w:rsid w:val="00F56179"/>
    <w:rsid w:val="00F57D1D"/>
    <w:rsid w:val="00F57FFA"/>
    <w:rsid w:val="00F6007F"/>
    <w:rsid w:val="00F621E5"/>
    <w:rsid w:val="00F6408E"/>
    <w:rsid w:val="00F66D5C"/>
    <w:rsid w:val="00F731EE"/>
    <w:rsid w:val="00F753F6"/>
    <w:rsid w:val="00F8124B"/>
    <w:rsid w:val="00F85BCE"/>
    <w:rsid w:val="00F90EBB"/>
    <w:rsid w:val="00F94A5B"/>
    <w:rsid w:val="00F95732"/>
    <w:rsid w:val="00FA2255"/>
    <w:rsid w:val="00FA3A06"/>
    <w:rsid w:val="00FA3DC8"/>
    <w:rsid w:val="00FA4755"/>
    <w:rsid w:val="00FA6D04"/>
    <w:rsid w:val="00FA710F"/>
    <w:rsid w:val="00FB2473"/>
    <w:rsid w:val="00FB2E05"/>
    <w:rsid w:val="00FB6129"/>
    <w:rsid w:val="00FB7C87"/>
    <w:rsid w:val="00FC2179"/>
    <w:rsid w:val="00FC48DF"/>
    <w:rsid w:val="00FC724B"/>
    <w:rsid w:val="00FC7764"/>
    <w:rsid w:val="00FD1437"/>
    <w:rsid w:val="00FD686A"/>
    <w:rsid w:val="00FE0D37"/>
    <w:rsid w:val="00FE5BD3"/>
    <w:rsid w:val="00FE60C8"/>
    <w:rsid w:val="00FF1B1E"/>
    <w:rsid w:val="00FF45BF"/>
    <w:rsid w:val="00FF58F3"/>
    <w:rsid w:val="00FF5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1E04"/>
  <w15:docId w15:val="{540A08D9-FA34-4261-8615-CC115EEA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34"/>
    <w:qFormat/>
    <w:rsid w:val="00B069F3"/>
    <w:pPr>
      <w:spacing w:line="254" w:lineRule="auto"/>
      <w:ind w:left="720"/>
      <w:contextualSpacing/>
    </w:pPr>
  </w:style>
  <w:style w:type="paragraph" w:styleId="Header">
    <w:name w:val="header"/>
    <w:basedOn w:val="Normal"/>
    <w:link w:val="HeaderChar"/>
    <w:uiPriority w:val="99"/>
    <w:unhideWhenUsed/>
    <w:rsid w:val="00092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CD7"/>
  </w:style>
  <w:style w:type="paragraph" w:styleId="Footer">
    <w:name w:val="footer"/>
    <w:basedOn w:val="Normal"/>
    <w:link w:val="FooterChar"/>
    <w:uiPriority w:val="99"/>
    <w:unhideWhenUsed/>
    <w:rsid w:val="00092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CD7"/>
  </w:style>
  <w:style w:type="character" w:styleId="UnresolvedMention">
    <w:name w:val="Unresolved Mention"/>
    <w:basedOn w:val="DefaultParagraphFont"/>
    <w:uiPriority w:val="99"/>
    <w:semiHidden/>
    <w:unhideWhenUsed/>
    <w:rsid w:val="00495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05359">
      <w:bodyDiv w:val="1"/>
      <w:marLeft w:val="0"/>
      <w:marRight w:val="0"/>
      <w:marTop w:val="0"/>
      <w:marBottom w:val="0"/>
      <w:divBdr>
        <w:top w:val="none" w:sz="0" w:space="0" w:color="auto"/>
        <w:left w:val="none" w:sz="0" w:space="0" w:color="auto"/>
        <w:bottom w:val="none" w:sz="0" w:space="0" w:color="auto"/>
        <w:right w:val="none" w:sz="0" w:space="0" w:color="auto"/>
      </w:divBdr>
    </w:div>
    <w:div w:id="7811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tm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perationsmanager@lmpsdorset.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42E2E.03B8C100" TargetMode="External"/><Relationship Id="rId5" Type="http://schemas.openxmlformats.org/officeDocument/2006/relationships/styles" Target="styles.xml"/><Relationship Id="rId15" Type="http://schemas.openxmlformats.org/officeDocument/2006/relationships/hyperlink" Target="mailto:operationsmanager@lmpsdorset.co.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amw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6" ma:contentTypeDescription="Create a new document." ma:contentTypeScope="" ma:versionID="5e7df67fc2e7e69c20b9c43a0a1fe894">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6f81177e2225eaba309a150c62b65277"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1A6E3-7C67-4AE5-B2C0-5CBB01352D04}">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f7ae9be5-7c3c-47cd-ae85-44f54695198f"/>
    <ds:schemaRef ds:uri="http://schemas.openxmlformats.org/package/2006/metadata/core-properties"/>
    <ds:schemaRef ds:uri="40badb8f-8c1a-4684-a95e-21bfd1d1db09"/>
    <ds:schemaRef ds:uri="http://www.w3.org/XML/1998/namespace"/>
    <ds:schemaRef ds:uri="http://purl.org/dc/dcmitype/"/>
  </ds:schemaRefs>
</ds:datastoreItem>
</file>

<file path=customXml/itemProps2.xml><?xml version="1.0" encoding="utf-8"?>
<ds:datastoreItem xmlns:ds="http://schemas.openxmlformats.org/officeDocument/2006/customXml" ds:itemID="{E44D99AF-6B8F-48E9-A18D-CCA37C8AA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9be5-7c3c-47cd-ae85-44f54695198f"/>
    <ds:schemaRef ds:uri="40badb8f-8c1a-4684-a95e-21bfd1d1d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EE822-6495-4111-A5D1-41E0D5DF5A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956</Words>
  <Characters>5451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Malone</dc:creator>
  <cp:lastModifiedBy>Mr P Leddin</cp:lastModifiedBy>
  <cp:revision>2</cp:revision>
  <dcterms:created xsi:type="dcterms:W3CDTF">2025-09-10T09:11:00Z</dcterms:created>
  <dcterms:modified xsi:type="dcterms:W3CDTF">2025-09-10T09:11:00Z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Order">
    <vt:r8>6015000</vt:r8>
  </property>
  <property fmtid="{D5CDD505-2E9C-101B-9397-08002B2CF9AE}" pid="4" name="MediaServiceImageTags">
    <vt:lpwstr/>
  </property>
</Properties>
</file>