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59" w:rsidRPr="00DA1C59" w:rsidRDefault="00DA1C59" w:rsidP="00D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MAHARISHI SCHOOL LUNCH SUPERVISOR  </w:t>
      </w:r>
    </w:p>
    <w:p w:rsidR="00DA1C59" w:rsidRPr="00DA1C59" w:rsidRDefault="00DA1C59" w:rsidP="00D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1C59" w:rsidRPr="00DA1C59" w:rsidRDefault="00DA1C59" w:rsidP="00DA1C59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JOB DESCRIPTION/PERSON SPECIFICATION </w:t>
      </w:r>
    </w:p>
    <w:p w:rsidR="00DA1C59" w:rsidRPr="00DA1C59" w:rsidRDefault="00DA1C59" w:rsidP="00DA1C59">
      <w:pPr>
        <w:spacing w:before="2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The role of lunch supervisor is an important one</w:t>
      </w:r>
      <w:r w:rsidR="000368FC">
        <w:rPr>
          <w:rFonts w:ascii="Arial" w:eastAsia="Times New Roman" w:hAnsi="Arial" w:cs="Arial"/>
          <w:b/>
          <w:bCs/>
          <w:color w:val="000000"/>
          <w:lang w:eastAsia="en-GB"/>
        </w:rPr>
        <w:t xml:space="preserve"> at Maharishi School. It is an </w:t>
      </w: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 xml:space="preserve">essential part of the smooth running of the school as well as the continuity of </w:t>
      </w:r>
      <w:proofErr w:type="gramStart"/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care  received</w:t>
      </w:r>
      <w:proofErr w:type="gramEnd"/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 xml:space="preserve"> by pupils during the school day. Child welfare is a priority at </w:t>
      </w:r>
      <w:proofErr w:type="gramStart"/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Maharishi  School</w:t>
      </w:r>
      <w:proofErr w:type="gramEnd"/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and lunch supervisors play an important role in safeguarding our pupils. </w:t>
      </w:r>
    </w:p>
    <w:p w:rsidR="000368FC" w:rsidRDefault="000368FC" w:rsidP="000368FC">
      <w:pPr>
        <w:spacing w:after="200" w:line="480" w:lineRule="auto"/>
        <w:ind w:right="196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368FC" w:rsidRPr="000368FC" w:rsidRDefault="000368FC" w:rsidP="000368FC">
      <w:pPr>
        <w:spacing w:after="200" w:line="480" w:lineRule="auto"/>
        <w:ind w:right="96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8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Pay:         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Pr="000368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036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Foundation Living Wage, currently £</w:t>
      </w:r>
      <w:r w:rsidR="004F18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10.42</w:t>
      </w:r>
      <w:r w:rsidRPr="00036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hour</w:t>
      </w:r>
    </w:p>
    <w:p w:rsidR="000368FC" w:rsidRPr="000368FC" w:rsidRDefault="000368FC" w:rsidP="000368FC">
      <w:pPr>
        <w:spacing w:before="272" w:after="0" w:line="480" w:lineRule="auto"/>
        <w:ind w:left="8" w:right="1968" w:hanging="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8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Responsible to:     </w:t>
      </w:r>
      <w:r w:rsidRPr="00036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 Manager </w:t>
      </w:r>
    </w:p>
    <w:p w:rsidR="000368FC" w:rsidRPr="000368FC" w:rsidRDefault="000368FC" w:rsidP="000368FC">
      <w:pPr>
        <w:spacing w:before="52" w:after="0" w:line="240" w:lineRule="auto"/>
        <w:ind w:left="8" w:right="66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68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Hours: </w:t>
      </w:r>
      <w:r w:rsidRPr="00036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      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36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Monday to Friday - Primary (noon - 1p</w:t>
      </w:r>
      <w:bookmarkStart w:id="0" w:name="_GoBack"/>
      <w:bookmarkEnd w:id="0"/>
      <w:r w:rsidRPr="00036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m) Secondary 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12:25 -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1:15 Monday</w:t>
      </w:r>
      <w:r w:rsidRPr="000368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Thursday and </w:t>
      </w:r>
      <w:r w:rsidRPr="000368FC">
        <w:rPr>
          <w:rFonts w:ascii="Arial" w:eastAsia="Times New Roman" w:hAnsi="Arial" w:cs="Arial"/>
          <w:color w:val="000000"/>
          <w:lang w:eastAsia="en-GB"/>
        </w:rPr>
        <w:t>12:00-12:50 on Fridays).</w:t>
      </w:r>
    </w:p>
    <w:p w:rsidR="000368FC" w:rsidRDefault="000368FC" w:rsidP="00DA1C59">
      <w:pPr>
        <w:spacing w:before="273"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A1C59" w:rsidRPr="00DA1C59" w:rsidRDefault="00DA1C59" w:rsidP="00DA1C59">
      <w:pPr>
        <w:spacing w:before="2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Responsibilities </w:t>
      </w:r>
    </w:p>
    <w:p w:rsidR="00DA1C59" w:rsidRPr="00DA1C59" w:rsidRDefault="00DA1C59" w:rsidP="00DA1C59">
      <w:pPr>
        <w:numPr>
          <w:ilvl w:val="0"/>
          <w:numId w:val="1"/>
        </w:numPr>
        <w:spacing w:before="278"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 xml:space="preserve">To be present at school in time to take lunches to the class/lunch room 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To distribute school lunches and ensure the register is taken. 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To supervise the pupils and maintain an orderly atmosphere while lunch is being eaten,  including enabling volunteers to say grace and encouraging individual children to eat,  whether school or packed lunch. 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To participate in a room cleaning rota or clean your room to ensure lunch rooms are left as found, including tables wiped, floor swept if necessary and rubbish removed. ∙ To help supervise children when playing after lunch and ensu</w:t>
      </w:r>
      <w:r>
        <w:rPr>
          <w:rFonts w:ascii="Arial" w:eastAsia="Times New Roman" w:hAnsi="Arial" w:cs="Arial"/>
          <w:color w:val="000000"/>
          <w:lang w:eastAsia="en-GB"/>
        </w:rPr>
        <w:t>re children are only inside the</w:t>
      </w:r>
      <w:r w:rsidRPr="00DA1C59">
        <w:rPr>
          <w:rFonts w:ascii="Arial" w:eastAsia="Times New Roman" w:hAnsi="Arial" w:cs="Arial"/>
          <w:color w:val="000000"/>
          <w:lang w:eastAsia="en-GB"/>
        </w:rPr>
        <w:t xml:space="preserve"> building with good reason. 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To attend to hurt children, including completion of the accide</w:t>
      </w:r>
      <w:r>
        <w:rPr>
          <w:rFonts w:ascii="Arial" w:eastAsia="Times New Roman" w:hAnsi="Arial" w:cs="Arial"/>
          <w:color w:val="000000"/>
          <w:lang w:eastAsia="en-GB"/>
        </w:rPr>
        <w:t>nt book if necessary, and/or to</w:t>
      </w:r>
      <w:r w:rsidRPr="00DA1C59">
        <w:rPr>
          <w:rFonts w:ascii="Arial" w:eastAsia="Times New Roman" w:hAnsi="Arial" w:cs="Arial"/>
          <w:color w:val="000000"/>
          <w:lang w:eastAsia="en-GB"/>
        </w:rPr>
        <w:t xml:space="preserve"> inform the medical room/ duty member of staff of an incident </w:t>
      </w:r>
      <w:r>
        <w:rPr>
          <w:rFonts w:ascii="Arial" w:eastAsia="Times New Roman" w:hAnsi="Arial" w:cs="Arial"/>
          <w:color w:val="000000"/>
          <w:lang w:eastAsia="en-GB"/>
        </w:rPr>
        <w:t>if necessary. If necessary, to </w:t>
      </w:r>
      <w:r w:rsidRPr="00DA1C59">
        <w:rPr>
          <w:rFonts w:ascii="Arial" w:eastAsia="Times New Roman" w:hAnsi="Arial" w:cs="Arial"/>
          <w:color w:val="000000"/>
          <w:lang w:eastAsia="en-GB"/>
        </w:rPr>
        <w:t>ensure child sickness is cleaned up. 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To deal with cases of unacceptable behaviour by pupils</w:t>
      </w:r>
      <w:r>
        <w:rPr>
          <w:rFonts w:ascii="Arial" w:eastAsia="Times New Roman" w:hAnsi="Arial" w:cs="Arial"/>
          <w:color w:val="000000"/>
          <w:lang w:eastAsia="en-GB"/>
        </w:rPr>
        <w:t xml:space="preserve"> where appropriate, or report </w:t>
      </w:r>
      <w:r w:rsidRPr="00DA1C59">
        <w:rPr>
          <w:rFonts w:ascii="Arial" w:eastAsia="Times New Roman" w:hAnsi="Arial" w:cs="Arial"/>
          <w:color w:val="000000"/>
          <w:lang w:eastAsia="en-GB"/>
        </w:rPr>
        <w:t>incidents immediately to the member of staff on duty. 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To participate in all induction or training courses required by the school to enable effective working in the role, including annual safeguarding training. 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To contribute to and implement school policies and pro</w:t>
      </w:r>
      <w:r>
        <w:rPr>
          <w:rFonts w:ascii="Arial" w:eastAsia="Times New Roman" w:hAnsi="Arial" w:cs="Arial"/>
          <w:color w:val="000000"/>
          <w:lang w:eastAsia="en-GB"/>
        </w:rPr>
        <w:t>cedures. If you think there is </w:t>
      </w:r>
      <w:r w:rsidRPr="00DA1C59">
        <w:rPr>
          <w:rFonts w:ascii="Arial" w:eastAsia="Times New Roman" w:hAnsi="Arial" w:cs="Arial"/>
          <w:color w:val="000000"/>
          <w:lang w:eastAsia="en-GB"/>
        </w:rPr>
        <w:t>something that can be improved please let the Office Manager or Business Manager know. </w:t>
      </w:r>
    </w:p>
    <w:p w:rsidR="00DA1C59" w:rsidRPr="00DA1C59" w:rsidRDefault="00DA1C59" w:rsidP="00DA1C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 xml:space="preserve">To inform school if you will be late or absent, in time for </w:t>
      </w:r>
      <w:r>
        <w:rPr>
          <w:rFonts w:ascii="Arial" w:eastAsia="Times New Roman" w:hAnsi="Arial" w:cs="Arial"/>
          <w:color w:val="000000"/>
          <w:lang w:eastAsia="en-GB"/>
        </w:rPr>
        <w:t>alternative arrangements to be </w:t>
      </w:r>
      <w:r w:rsidRPr="00DA1C59">
        <w:rPr>
          <w:rFonts w:ascii="Arial" w:eastAsia="Times New Roman" w:hAnsi="Arial" w:cs="Arial"/>
          <w:color w:val="000000"/>
          <w:lang w:eastAsia="en-GB"/>
        </w:rPr>
        <w:t>made, ensuring that you either speak to someone or that a</w:t>
      </w:r>
      <w:r>
        <w:rPr>
          <w:rFonts w:ascii="Arial" w:eastAsia="Times New Roman" w:hAnsi="Arial" w:cs="Arial"/>
          <w:color w:val="000000"/>
          <w:lang w:eastAsia="en-GB"/>
        </w:rPr>
        <w:t>ny message you leave is replied</w:t>
      </w:r>
      <w:r w:rsidRPr="00DA1C59">
        <w:rPr>
          <w:rFonts w:ascii="Arial" w:eastAsia="Times New Roman" w:hAnsi="Arial" w:cs="Arial"/>
          <w:color w:val="000000"/>
          <w:lang w:eastAsia="en-GB"/>
        </w:rPr>
        <w:t xml:space="preserve"> to. Please note that the school reserves the right to not pay st</w:t>
      </w:r>
      <w:r>
        <w:rPr>
          <w:rFonts w:ascii="Arial" w:eastAsia="Times New Roman" w:hAnsi="Arial" w:cs="Arial"/>
          <w:color w:val="000000"/>
          <w:lang w:eastAsia="en-GB"/>
        </w:rPr>
        <w:t>aff for absences which are not </w:t>
      </w:r>
      <w:r w:rsidRPr="00DA1C59">
        <w:rPr>
          <w:rFonts w:ascii="Arial" w:eastAsia="Times New Roman" w:hAnsi="Arial" w:cs="Arial"/>
          <w:color w:val="000000"/>
          <w:lang w:eastAsia="en-GB"/>
        </w:rPr>
        <w:t>due to personal incapacity or sickness. Staff absence due to non-urgent a</w:t>
      </w:r>
      <w:r>
        <w:rPr>
          <w:rFonts w:ascii="Arial" w:eastAsia="Times New Roman" w:hAnsi="Arial" w:cs="Arial"/>
          <w:color w:val="000000"/>
          <w:lang w:eastAsia="en-GB"/>
        </w:rPr>
        <w:t>ppointments causes </w:t>
      </w:r>
      <w:r w:rsidRPr="00DA1C59">
        <w:rPr>
          <w:rFonts w:ascii="Arial" w:eastAsia="Times New Roman" w:hAnsi="Arial" w:cs="Arial"/>
          <w:color w:val="000000"/>
          <w:lang w:eastAsia="en-GB"/>
        </w:rPr>
        <w:t>significant inconvenience. </w:t>
      </w:r>
    </w:p>
    <w:p w:rsidR="00DA1C59" w:rsidRPr="00DA1C59" w:rsidRDefault="00DA1C59" w:rsidP="00DA1C59">
      <w:pPr>
        <w:spacing w:before="2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Knowledge and Experience </w:t>
      </w:r>
    </w:p>
    <w:p w:rsidR="00DA1C59" w:rsidRPr="00DA1C59" w:rsidRDefault="00DA1C59" w:rsidP="00DA1C59">
      <w:pPr>
        <w:numPr>
          <w:ilvl w:val="0"/>
          <w:numId w:val="2"/>
        </w:numPr>
        <w:spacing w:before="278"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All posts are subject to a satisfactory DBS check</w:t>
      </w:r>
      <w:r>
        <w:rPr>
          <w:rFonts w:ascii="Arial" w:eastAsia="Times New Roman" w:hAnsi="Arial" w:cs="Arial"/>
          <w:color w:val="000000"/>
          <w:lang w:eastAsia="en-GB"/>
        </w:rPr>
        <w:t>, references and a three month </w:t>
      </w:r>
      <w:r w:rsidRPr="00DA1C59">
        <w:rPr>
          <w:rFonts w:ascii="Arial" w:eastAsia="Times New Roman" w:hAnsi="Arial" w:cs="Arial"/>
          <w:color w:val="000000"/>
          <w:lang w:eastAsia="en-GB"/>
        </w:rPr>
        <w:t>probationary period. </w:t>
      </w:r>
    </w:p>
    <w:p w:rsidR="00DA1C59" w:rsidRPr="00DA1C59" w:rsidRDefault="00DA1C59" w:rsidP="00DA1C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Childcare, Teaching Assistant NVQ2 or equivalent qualification preferred but no</w:t>
      </w:r>
      <w:r>
        <w:rPr>
          <w:rFonts w:ascii="Arial" w:eastAsia="Times New Roman" w:hAnsi="Arial" w:cs="Arial"/>
          <w:color w:val="000000"/>
          <w:lang w:eastAsia="en-GB"/>
        </w:rPr>
        <w:t>t </w:t>
      </w:r>
      <w:r w:rsidRPr="00DA1C59">
        <w:rPr>
          <w:rFonts w:ascii="Arial" w:eastAsia="Times New Roman" w:hAnsi="Arial" w:cs="Arial"/>
          <w:color w:val="000000"/>
          <w:lang w:eastAsia="en-GB"/>
        </w:rPr>
        <w:t>essential. </w:t>
      </w:r>
    </w:p>
    <w:p w:rsidR="00DA1C59" w:rsidRPr="00DA1C59" w:rsidRDefault="00DA1C59" w:rsidP="00DA1C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lastRenderedPageBreak/>
        <w:t>Experience of working with children from four years of age, preferably up to age 15  preferred but not essential </w:t>
      </w:r>
    </w:p>
    <w:p w:rsidR="00DA1C59" w:rsidRPr="00DA1C59" w:rsidRDefault="00DA1C59" w:rsidP="00DA1C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An understanding of health and safety principles is preferred. </w:t>
      </w:r>
    </w:p>
    <w:p w:rsidR="00DA1C59" w:rsidRPr="00DA1C59" w:rsidRDefault="00DA1C59" w:rsidP="00DA1C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A positive attitude towards child protection requirements is essential.</w:t>
      </w:r>
    </w:p>
    <w:p w:rsidR="00DA1C59" w:rsidRPr="00DA1C59" w:rsidRDefault="00DA1C59" w:rsidP="00D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1C59" w:rsidRPr="00DA1C59" w:rsidRDefault="00DA1C59" w:rsidP="00D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Skills and abilities </w:t>
      </w:r>
    </w:p>
    <w:p w:rsidR="00DA1C59" w:rsidRPr="00DA1C59" w:rsidRDefault="00DA1C59" w:rsidP="00DA1C59">
      <w:pPr>
        <w:numPr>
          <w:ilvl w:val="0"/>
          <w:numId w:val="3"/>
        </w:numPr>
        <w:spacing w:before="275"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Ability to organise and supervise children.</w:t>
      </w:r>
    </w:p>
    <w:p w:rsidR="00DA1C59" w:rsidRPr="00DA1C59" w:rsidRDefault="00DA1C59" w:rsidP="00DA1C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 xml:space="preserve">Ability to work in a way that promotes the safety and well-being of children and </w:t>
      </w:r>
      <w:proofErr w:type="gramStart"/>
      <w:r w:rsidRPr="00DA1C59">
        <w:rPr>
          <w:rFonts w:ascii="Arial" w:eastAsia="Times New Roman" w:hAnsi="Arial" w:cs="Arial"/>
          <w:color w:val="000000"/>
          <w:lang w:eastAsia="en-GB"/>
        </w:rPr>
        <w:t>young  people</w:t>
      </w:r>
      <w:proofErr w:type="gramEnd"/>
      <w:r w:rsidRPr="00DA1C59">
        <w:rPr>
          <w:rFonts w:ascii="Arial" w:eastAsia="Times New Roman" w:hAnsi="Arial" w:cs="Arial"/>
          <w:color w:val="000000"/>
          <w:lang w:eastAsia="en-GB"/>
        </w:rPr>
        <w:t>. </w:t>
      </w:r>
    </w:p>
    <w:p w:rsidR="00DA1C59" w:rsidRPr="00DA1C59" w:rsidRDefault="00DA1C59" w:rsidP="00DA1C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Ability to work on own initiative as well as part of a team. </w:t>
      </w:r>
    </w:p>
    <w:p w:rsidR="00DA1C59" w:rsidRPr="00DA1C59" w:rsidRDefault="00DA1C59" w:rsidP="00DA1C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 xml:space="preserve">Effective communication and people skills, including ability to establish a rapport </w:t>
      </w:r>
      <w:proofErr w:type="gramStart"/>
      <w:r w:rsidRPr="00DA1C59">
        <w:rPr>
          <w:rFonts w:ascii="Arial" w:eastAsia="Times New Roman" w:hAnsi="Arial" w:cs="Arial"/>
          <w:color w:val="000000"/>
          <w:lang w:eastAsia="en-GB"/>
        </w:rPr>
        <w:t>with  pupils</w:t>
      </w:r>
      <w:proofErr w:type="gramEnd"/>
      <w:r w:rsidRPr="00DA1C59">
        <w:rPr>
          <w:rFonts w:ascii="Arial" w:eastAsia="Times New Roman" w:hAnsi="Arial" w:cs="Arial"/>
          <w:color w:val="000000"/>
          <w:lang w:eastAsia="en-GB"/>
        </w:rPr>
        <w:t>. </w:t>
      </w:r>
    </w:p>
    <w:p w:rsidR="00DA1C59" w:rsidRPr="00DA1C59" w:rsidRDefault="00DA1C59" w:rsidP="00DA1C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Ability to maintain confidentiality of school and pupil/family issues. </w:t>
      </w:r>
    </w:p>
    <w:p w:rsidR="00DA1C59" w:rsidRPr="00DA1C59" w:rsidRDefault="00DA1C59" w:rsidP="00DA1C59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b/>
          <w:bCs/>
          <w:color w:val="000000"/>
          <w:lang w:eastAsia="en-GB"/>
        </w:rPr>
        <w:t>Personal qualities </w:t>
      </w:r>
    </w:p>
    <w:p w:rsidR="00DA1C59" w:rsidRPr="00DA1C59" w:rsidRDefault="00DA1C59" w:rsidP="00DA1C59">
      <w:pPr>
        <w:spacing w:before="278" w:after="0" w:line="240" w:lineRule="auto"/>
        <w:ind w:left="36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• Good sense of humour. </w:t>
      </w:r>
    </w:p>
    <w:p w:rsidR="00DA1C59" w:rsidRPr="00DA1C59" w:rsidRDefault="00DA1C59" w:rsidP="00DA1C59">
      <w:pPr>
        <w:spacing w:before="9" w:after="0" w:line="240" w:lineRule="auto"/>
        <w:ind w:left="36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• Calm, caring and patient. </w:t>
      </w:r>
    </w:p>
    <w:p w:rsidR="00DA1C59" w:rsidRPr="00DA1C59" w:rsidRDefault="00DA1C59" w:rsidP="00DA1C59">
      <w:pPr>
        <w:spacing w:before="9" w:after="0" w:line="240" w:lineRule="auto"/>
        <w:ind w:left="36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>• Reliable, responsible and punctual. </w:t>
      </w:r>
    </w:p>
    <w:p w:rsidR="00DA1C59" w:rsidRDefault="00DA1C59" w:rsidP="00DA1C59">
      <w:pPr>
        <w:spacing w:before="11" w:after="0" w:line="240" w:lineRule="auto"/>
        <w:ind w:left="368" w:right="856"/>
        <w:rPr>
          <w:rFonts w:ascii="Arial" w:eastAsia="Times New Roman" w:hAnsi="Arial" w:cs="Arial"/>
          <w:color w:val="000000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 xml:space="preserve">• Personal commitment to equal opportunities and child protection. </w:t>
      </w:r>
    </w:p>
    <w:p w:rsidR="00DA1C59" w:rsidRPr="00DA1C59" w:rsidRDefault="00DA1C59" w:rsidP="00DA1C59">
      <w:pPr>
        <w:spacing w:before="11" w:after="0" w:line="240" w:lineRule="auto"/>
        <w:ind w:left="368" w:right="11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C59">
        <w:rPr>
          <w:rFonts w:ascii="Arial" w:eastAsia="Times New Roman" w:hAnsi="Arial" w:cs="Arial"/>
          <w:color w:val="000000"/>
          <w:lang w:eastAsia="en-GB"/>
        </w:rPr>
        <w:t xml:space="preserve">• Willingness to be subject to Safer Recruiting screening including DBS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En</w:t>
      </w:r>
      <w:r w:rsidRPr="00DA1C59">
        <w:rPr>
          <w:rFonts w:ascii="Arial" w:eastAsia="Times New Roman" w:hAnsi="Arial" w:cs="Arial"/>
          <w:color w:val="000000"/>
          <w:lang w:eastAsia="en-GB"/>
        </w:rPr>
        <w:t>hanced  Disclosure</w:t>
      </w:r>
      <w:proofErr w:type="gramEnd"/>
      <w:r w:rsidRPr="00DA1C59">
        <w:rPr>
          <w:rFonts w:ascii="Arial" w:eastAsia="Times New Roman" w:hAnsi="Arial" w:cs="Arial"/>
          <w:color w:val="000000"/>
          <w:lang w:eastAsia="en-GB"/>
        </w:rPr>
        <w:t>. </w:t>
      </w:r>
    </w:p>
    <w:p w:rsidR="004B66D7" w:rsidRDefault="004B66D7"/>
    <w:sectPr w:rsidR="004B66D7" w:rsidSect="00DA1C59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756"/>
    <w:multiLevelType w:val="multilevel"/>
    <w:tmpl w:val="E226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A713A"/>
    <w:multiLevelType w:val="multilevel"/>
    <w:tmpl w:val="2E2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14D77"/>
    <w:multiLevelType w:val="multilevel"/>
    <w:tmpl w:val="18F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59"/>
    <w:rsid w:val="000368FC"/>
    <w:rsid w:val="004B66D7"/>
    <w:rsid w:val="004F1845"/>
    <w:rsid w:val="009238E6"/>
    <w:rsid w:val="009722D7"/>
    <w:rsid w:val="00D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3961"/>
  <w15:chartTrackingRefBased/>
  <w15:docId w15:val="{953609EE-168A-4398-9BAB-D9FF1EC8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4E25010</Template>
  <TotalTime>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Fiona Casey</cp:lastModifiedBy>
  <cp:revision>3</cp:revision>
  <dcterms:created xsi:type="dcterms:W3CDTF">2022-11-25T09:32:00Z</dcterms:created>
  <dcterms:modified xsi:type="dcterms:W3CDTF">2023-07-06T12:41:00Z</dcterms:modified>
</cp:coreProperties>
</file>