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bl>
    <w:p w14:paraId="0445343E" w14:textId="77777777" w:rsidR="005B2D40" w:rsidRDefault="005B2D40" w:rsidP="000C233C">
      <w:pPr>
        <w:jc w:val="both"/>
      </w:pPr>
      <w:bookmarkStart w:id="0" w:name="_Toc357429510"/>
      <w:bookmarkStart w:id="1" w:name="_Toc503537453"/>
    </w:p>
    <w:p w14:paraId="7228761E" w14:textId="77777777" w:rsidR="00CF4393" w:rsidRDefault="00CF4393" w:rsidP="000C233C">
      <w:pPr>
        <w:jc w:val="both"/>
      </w:pPr>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lastRenderedPageBreak/>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&#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1C4979" w:rsidP="3C0B0DFE">
      <w:pPr>
        <w:pStyle w:val="ListParagraph"/>
        <w:numPr>
          <w:ilvl w:val="0"/>
          <w:numId w:val="14"/>
        </w:numPr>
        <w:jc w:val="both"/>
        <w:rPr>
          <w:rStyle w:val="Hyperlink"/>
          <w:rFonts w:cs="Arial"/>
          <w:color w:val="auto"/>
          <w:sz w:val="22"/>
          <w:u w:val="none"/>
          <w:lang w:eastAsia="en-GB"/>
        </w:rPr>
      </w:pPr>
      <w:hyperlink r:id="rId20">
        <w:r w:rsidR="0040422C" w:rsidRPr="3C0B0DFE">
          <w:rPr>
            <w:rStyle w:val="Hyperlink"/>
            <w:rFonts w:cs="Arial"/>
            <w:sz w:val="22"/>
          </w:rPr>
          <w:t>https://www.legislation.gov.uk/uksi/2013/757/regulation/2/made</w:t>
        </w:r>
      </w:hyperlink>
    </w:p>
    <w:p w14:paraId="06AD535B" w14:textId="0873024D" w:rsidR="7840E496" w:rsidRDefault="001C4979" w:rsidP="3C0B0DFE">
      <w:pPr>
        <w:pStyle w:val="ListParagraph"/>
        <w:numPr>
          <w:ilvl w:val="0"/>
          <w:numId w:val="14"/>
        </w:numPr>
        <w:jc w:val="both"/>
      </w:pPr>
      <w:hyperlink r:id="rId21">
        <w:r w:rsidR="7840E496" w:rsidRPr="69CAE8CE">
          <w:rPr>
            <w:rStyle w:val="Hyperlink"/>
            <w:sz w:val="22"/>
          </w:rPr>
          <w:t>Keeping children safe in education 2025</w:t>
        </w:r>
      </w:hyperlink>
    </w:p>
    <w:p w14:paraId="0A87F440" w14:textId="5E2143B5" w:rsidR="097F61F0" w:rsidRDefault="001C4979" w:rsidP="69CAE8CE">
      <w:pPr>
        <w:pStyle w:val="ListParagraph"/>
        <w:numPr>
          <w:ilvl w:val="0"/>
          <w:numId w:val="14"/>
        </w:numPr>
        <w:jc w:val="both"/>
      </w:pPr>
      <w:hyperlink r:id="rId22">
        <w:r w:rsidR="097F61F0"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1C4979" w:rsidP="000C233C">
      <w:pPr>
        <w:pStyle w:val="ListParagraph"/>
        <w:numPr>
          <w:ilvl w:val="0"/>
          <w:numId w:val="14"/>
        </w:numPr>
        <w:jc w:val="both"/>
        <w:rPr>
          <w:rFonts w:ascii="Arial" w:eastAsia="Times New Roman" w:hAnsi="Arial" w:cs="Arial"/>
          <w:lang w:eastAsia="en-GB"/>
        </w:rPr>
      </w:pPr>
      <w:hyperlink r:id="rId23" w:history="1">
        <w:r w:rsidR="0040422C" w:rsidRPr="00703BC2">
          <w:rPr>
            <w:rFonts w:ascii="Arial" w:hAnsi="Arial" w:cs="Arial"/>
            <w:color w:val="0072CC"/>
            <w:u w:val="single" w:color="0072CC"/>
            <w:lang w:eastAsia="en-GB"/>
          </w:rPr>
          <w:t>School census guidance</w:t>
        </w:r>
      </w:hyperlink>
    </w:p>
    <w:p w14:paraId="328F1638" w14:textId="77777777" w:rsidR="0040422C" w:rsidRPr="00703BC2" w:rsidRDefault="001C4979" w:rsidP="000C233C">
      <w:pPr>
        <w:pStyle w:val="ListParagraph"/>
        <w:numPr>
          <w:ilvl w:val="0"/>
          <w:numId w:val="14"/>
        </w:numPr>
        <w:jc w:val="both"/>
        <w:rPr>
          <w:rFonts w:ascii="Arial" w:eastAsia="Times New Roman" w:hAnsi="Arial" w:cs="Arial"/>
          <w:lang w:eastAsia="en-GB"/>
        </w:rPr>
      </w:pPr>
      <w:hyperlink r:id="rId24" w:history="1">
        <w:r w:rsidR="0040422C" w:rsidRPr="00703BC2">
          <w:rPr>
            <w:rFonts w:ascii="Arial" w:hAnsi="Arial" w:cs="Arial"/>
            <w:color w:val="0072CC"/>
            <w:u w:val="single" w:color="0072CC"/>
            <w:lang w:eastAsia="en-GB"/>
          </w:rPr>
          <w:t>Keeping Children Safe in Education</w:t>
        </w:r>
      </w:hyperlink>
    </w:p>
    <w:p w14:paraId="36543285" w14:textId="77777777" w:rsidR="0040422C" w:rsidRPr="00703BC2" w:rsidRDefault="001C4979" w:rsidP="000C233C">
      <w:pPr>
        <w:pStyle w:val="ListParagraph"/>
        <w:numPr>
          <w:ilvl w:val="0"/>
          <w:numId w:val="14"/>
        </w:numPr>
        <w:jc w:val="both"/>
        <w:rPr>
          <w:rFonts w:ascii="Arial" w:eastAsia="Times New Roman" w:hAnsi="Arial" w:cs="Arial"/>
          <w:lang w:eastAsia="en-GB"/>
        </w:rPr>
      </w:pPr>
      <w:hyperlink r:id="rId25" w:history="1">
        <w:r w:rsidR="0040422C"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r w:rsidRPr="6E464B79">
        <w:rPr>
          <w:rFonts w:ascii="Arial" w:eastAsia="Times New Roman" w:hAnsi="Arial" w:cs="Arial"/>
          <w:lang w:eastAsia="en-GB"/>
        </w:rPr>
        <w:t>school works</w:t>
      </w:r>
      <w:bookmarkEnd w:id="12"/>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lastRenderedPageBreak/>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4ACC90BB" w14:textId="2EEC2B28" w:rsidR="0040422C" w:rsidRPr="00CF4393"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Making sure dedicated training is provided to staff with a specific attendance function </w:t>
      </w:r>
      <w:r w:rsidRPr="00CF4393">
        <w:rPr>
          <w:rFonts w:ascii="Arial" w:hAnsi="Arial" w:cs="Arial"/>
          <w:lang w:eastAsia="en-GB"/>
        </w:rPr>
        <w:t>in their role, including in interpreting and analysing attendance data</w:t>
      </w:r>
    </w:p>
    <w:p w14:paraId="24D939BD" w14:textId="77777777" w:rsidR="0040422C" w:rsidRPr="00CF4393" w:rsidRDefault="0040422C" w:rsidP="000C233C">
      <w:pPr>
        <w:pStyle w:val="ListParagraph"/>
        <w:numPr>
          <w:ilvl w:val="0"/>
          <w:numId w:val="15"/>
        </w:numPr>
        <w:jc w:val="both"/>
        <w:rPr>
          <w:rFonts w:ascii="Arial" w:hAnsi="Arial" w:cs="Arial"/>
          <w:lang w:eastAsia="en-GB"/>
        </w:rPr>
      </w:pPr>
      <w:r w:rsidRPr="00CF4393">
        <w:rPr>
          <w:rFonts w:ascii="Arial" w:hAnsi="Arial" w:cs="Arial"/>
        </w:rPr>
        <w:t>Holding the</w:t>
      </w:r>
      <w:r w:rsidRPr="00CF4393">
        <w:rPr>
          <w:rFonts w:ascii="Arial" w:eastAsia="Arial" w:hAnsi="Arial" w:cs="Arial"/>
        </w:rPr>
        <w:t xml:space="preserve"> headteacher to account for the implementation of this policy</w:t>
      </w:r>
    </w:p>
    <w:p w14:paraId="79ADB2C8" w14:textId="77777777" w:rsidR="00901F23" w:rsidRDefault="00901F23" w:rsidP="00901F23">
      <w:pPr>
        <w:pStyle w:val="ListParagraph"/>
        <w:jc w:val="both"/>
        <w:rPr>
          <w:rFonts w:ascii="Arial" w:hAnsi="Arial" w:cs="Arial"/>
          <w:sz w:val="16"/>
          <w:szCs w:val="16"/>
          <w:highlight w:val="yellow"/>
          <w:lang w:eastAsia="en-GB"/>
        </w:rPr>
      </w:pP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Early Years 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lastRenderedPageBreak/>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3C00051E" w:rsidR="0040422C" w:rsidRPr="0045249E" w:rsidRDefault="0040422C" w:rsidP="000C233C">
      <w:pPr>
        <w:pStyle w:val="ListParagraph"/>
        <w:numPr>
          <w:ilvl w:val="0"/>
          <w:numId w:val="18"/>
        </w:numPr>
        <w:jc w:val="both"/>
        <w:rPr>
          <w:rFonts w:ascii="Arial" w:hAnsi="Arial" w:cs="Arial"/>
          <w:lang w:eastAsia="en-GB"/>
        </w:rPr>
      </w:pPr>
      <w:r w:rsidRPr="0045249E">
        <w:rPr>
          <w:rFonts w:ascii="Arial" w:hAnsi="Arial" w:cs="Arial"/>
          <w:lang w:eastAsia="en-GB"/>
        </w:rPr>
        <w:t>The designated senior leader responsible for attendance is</w:t>
      </w:r>
      <w:r w:rsidR="00CF4393">
        <w:rPr>
          <w:rFonts w:ascii="Arial" w:hAnsi="Arial" w:cs="Arial"/>
          <w:lang w:eastAsia="en-GB"/>
        </w:rPr>
        <w:t xml:space="preserve"> Joanne Taylor </w:t>
      </w:r>
      <w:r w:rsidRPr="0045249E">
        <w:rPr>
          <w:rFonts w:ascii="Arial" w:hAnsi="Arial" w:cs="Arial"/>
          <w:lang w:eastAsia="en-GB"/>
        </w:rPr>
        <w:t>and can be contacted via</w:t>
      </w:r>
      <w:r w:rsidR="00CF4393">
        <w:rPr>
          <w:rFonts w:ascii="Arial" w:hAnsi="Arial" w:cs="Arial"/>
          <w:lang w:eastAsia="en-GB"/>
        </w:rPr>
        <w:t xml:space="preserve"> email: admin@oakfieldhyde.co.uk</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liaise with the Designated Safeguarding </w:t>
      </w:r>
      <w:proofErr w:type="gramStart"/>
      <w:r w:rsidRPr="69CAE8CE">
        <w:rPr>
          <w:rFonts w:ascii="Arial" w:eastAsia="Arial" w:hAnsi="Arial" w:cs="Arial"/>
          <w:lang w:eastAsia="en-GB"/>
        </w:rPr>
        <w:t>Lead  as</w:t>
      </w:r>
      <w:proofErr w:type="gramEnd"/>
      <w:r w:rsidRPr="69CAE8CE">
        <w:rPr>
          <w:rFonts w:ascii="Arial" w:eastAsia="Arial" w:hAnsi="Arial" w:cs="Arial"/>
          <w:lang w:eastAsia="en-GB"/>
        </w:rPr>
        <w:t xml:space="preserve">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15FD5D72"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 is</w:t>
      </w:r>
      <w:r w:rsidR="0CA150B0" w:rsidRPr="00025861">
        <w:rPr>
          <w:rFonts w:ascii="Arial" w:hAnsi="Arial" w:cs="Arial"/>
          <w:lang w:eastAsia="en-GB"/>
        </w:rPr>
        <w:t xml:space="preserve"> </w:t>
      </w:r>
      <w:r w:rsidR="00CF4393">
        <w:rPr>
          <w:rFonts w:ascii="Arial" w:hAnsi="Arial" w:cs="Arial"/>
          <w:lang w:eastAsia="en-GB"/>
        </w:rPr>
        <w:t xml:space="preserve">Lynsey Herbert </w:t>
      </w:r>
      <w:r w:rsidRPr="00025861">
        <w:rPr>
          <w:rFonts w:ascii="Arial" w:hAnsi="Arial" w:cs="Arial"/>
          <w:lang w:eastAsia="en-GB"/>
        </w:rPr>
        <w:t xml:space="preserve">and can be contacted via </w:t>
      </w:r>
      <w:r w:rsidR="113CE9A2" w:rsidRPr="00025861">
        <w:rPr>
          <w:rFonts w:ascii="Arial" w:hAnsi="Arial" w:cs="Arial"/>
          <w:lang w:eastAsia="en-GB"/>
        </w:rPr>
        <w:t>the school office.</w:t>
      </w:r>
    </w:p>
    <w:p w14:paraId="3C61FBDA" w14:textId="77777777" w:rsidR="00901F23" w:rsidRPr="00025861" w:rsidRDefault="00901F23" w:rsidP="00901F23">
      <w:pPr>
        <w:pStyle w:val="ListParagraph"/>
        <w:ind w:left="1080"/>
        <w:jc w:val="both"/>
        <w:rPr>
          <w:rFonts w:ascii="Arial" w:hAnsi="Arial" w:cs="Arial"/>
          <w:lang w:eastAsia="en-GB"/>
        </w:rPr>
      </w:pPr>
    </w:p>
    <w:p w14:paraId="0BDCAE0F" w14:textId="0AEA1CB5" w:rsidR="0040422C" w:rsidRPr="00285ED3" w:rsidRDefault="0040422C" w:rsidP="000C233C">
      <w:pPr>
        <w:spacing w:before="240"/>
        <w:jc w:val="both"/>
        <w:rPr>
          <w:color w:val="E97132" w:themeColor="accent2"/>
          <w:sz w:val="22"/>
          <w:szCs w:val="22"/>
          <w:lang w:val="en-GB" w:eastAsia="en-GB"/>
        </w:rPr>
      </w:pPr>
      <w:r w:rsidRPr="00CF4393">
        <w:rPr>
          <w:b/>
          <w:bCs/>
          <w:color w:val="E97132" w:themeColor="accent2"/>
          <w:sz w:val="22"/>
          <w:szCs w:val="22"/>
          <w:lang w:val="en-GB" w:eastAsia="en-GB"/>
        </w:rPr>
        <w:t>3.</w:t>
      </w:r>
      <w:r w:rsidR="00CF4393">
        <w:rPr>
          <w:b/>
          <w:bCs/>
          <w:color w:val="E97132" w:themeColor="accent2"/>
          <w:sz w:val="22"/>
          <w:szCs w:val="22"/>
          <w:lang w:val="en-GB" w:eastAsia="en-GB"/>
        </w:rPr>
        <w:t>5 Class teacher</w:t>
      </w:r>
    </w:p>
    <w:p w14:paraId="397105CB" w14:textId="237D8AFC" w:rsidR="0040422C" w:rsidRDefault="0040422C" w:rsidP="69CAE8CE">
      <w:pPr>
        <w:spacing w:before="0"/>
        <w:jc w:val="both"/>
        <w:rPr>
          <w:sz w:val="22"/>
          <w:szCs w:val="22"/>
          <w:lang w:val="en-GB" w:eastAsia="en-GB"/>
        </w:rPr>
      </w:pPr>
      <w:r w:rsidRPr="00285ED3">
        <w:rPr>
          <w:sz w:val="22"/>
          <w:szCs w:val="22"/>
          <w:lang w:val="en-GB" w:eastAsia="en-GB"/>
        </w:rPr>
        <w:t>Class teachers are responsible for</w:t>
      </w:r>
      <w:r w:rsidR="15EA1D37" w:rsidRPr="00285ED3">
        <w:rPr>
          <w:sz w:val="22"/>
          <w:szCs w:val="22"/>
          <w:lang w:val="en-GB" w:eastAsia="en-GB"/>
        </w:rPr>
        <w:t xml:space="preserve">: </w:t>
      </w:r>
    </w:p>
    <w:p w14:paraId="22167844" w14:textId="19FDFAAA"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on a daily basis,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9.15am and 1.15pm.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5A129888" w14:textId="77777777" w:rsidR="000C233C" w:rsidRPr="00285ED3" w:rsidRDefault="000C233C" w:rsidP="000C233C">
      <w:pPr>
        <w:spacing w:before="0"/>
        <w:jc w:val="both"/>
        <w:rPr>
          <w:sz w:val="22"/>
          <w:szCs w:val="22"/>
          <w:lang w:val="en-GB" w:eastAsia="en-GB"/>
        </w:rPr>
      </w:pP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7DC6E0CC" w:rsidR="0040422C" w:rsidRPr="000C233C"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 xml:space="preserve">Transfer calls from parents and carers to the </w:t>
      </w:r>
      <w:r w:rsidR="00A422FB">
        <w:rPr>
          <w:rFonts w:ascii="Arial" w:hAnsi="Arial" w:cs="Arial"/>
          <w:lang w:eastAsia="en-GB"/>
        </w:rPr>
        <w:t>Attendance Officer in</w:t>
      </w:r>
      <w:r w:rsidRPr="00285ED3">
        <w:rPr>
          <w:rFonts w:ascii="Arial" w:hAnsi="Arial" w:cs="Arial"/>
          <w:lang w:eastAsia="en-GB"/>
        </w:rPr>
        <w:t xml:space="preserve"> order to provide them with more detailed support on attendance </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70DD5F80" w14:textId="77777777" w:rsidR="00901F23" w:rsidRPr="000C233C" w:rsidRDefault="00901F23" w:rsidP="000C233C">
      <w:pPr>
        <w:jc w:val="both"/>
        <w:rPr>
          <w:rFonts w:eastAsia="Times New Roman" w:cs="Arial"/>
          <w:lang w:eastAsia="en-GB"/>
        </w:rPr>
      </w:pP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ECAB4FD" w14:textId="77777777" w:rsidR="0057566C" w:rsidRPr="0057566C" w:rsidRDefault="0040422C" w:rsidP="0057566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Keep to any attendance contracts that they make with the school and/or local authority</w:t>
      </w:r>
    </w:p>
    <w:p w14:paraId="440E1A6C" w14:textId="626A3045" w:rsidR="0040422C" w:rsidRPr="0057566C" w:rsidRDefault="0040422C" w:rsidP="0057566C">
      <w:pPr>
        <w:pStyle w:val="ListParagraph"/>
        <w:numPr>
          <w:ilvl w:val="0"/>
          <w:numId w:val="21"/>
        </w:numPr>
        <w:jc w:val="both"/>
        <w:rPr>
          <w:rFonts w:ascii="Arial" w:eastAsia="Times New Roman" w:hAnsi="Arial" w:cs="Arial"/>
          <w:lang w:eastAsia="en-GB"/>
        </w:rPr>
      </w:pPr>
      <w:r w:rsidRPr="0057566C">
        <w:rPr>
          <w:rFonts w:ascii="Arial" w:hAnsi="Arial" w:cs="Arial"/>
          <w:lang w:eastAsia="en-GB"/>
        </w:rPr>
        <w:t>Seek support, where necessary, for maintaining good attendance, by contactin</w:t>
      </w:r>
      <w:r w:rsidR="0057566C" w:rsidRPr="0057566C">
        <w:rPr>
          <w:rFonts w:ascii="Arial" w:hAnsi="Arial" w:cs="Arial"/>
          <w:lang w:eastAsia="en-GB"/>
        </w:rPr>
        <w:t>g Lynsey Herbert, Attendance Officer.</w:t>
      </w:r>
      <w:r w:rsidRPr="0057566C">
        <w:rPr>
          <w:rFonts w:ascii="Arial" w:hAnsi="Arial" w:cs="Arial"/>
          <w:lang w:eastAsia="en-GB"/>
        </w:rPr>
        <w:t xml:space="preserve"> </w:t>
      </w:r>
    </w:p>
    <w:p w14:paraId="48537DDE" w14:textId="77777777" w:rsidR="002A6F1A" w:rsidRPr="00285ED3"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Attend school every day, on time</w:t>
      </w:r>
    </w:p>
    <w:p w14:paraId="04E83B0B" w14:textId="77777777" w:rsidR="002A6F1A" w:rsidRDefault="002A6F1A" w:rsidP="002A6F1A">
      <w:pPr>
        <w:pStyle w:val="ListParagraph"/>
        <w:ind w:left="799"/>
        <w:jc w:val="both"/>
        <w:rPr>
          <w:rFonts w:ascii="Arial" w:eastAsia="Times New Roman" w:hAnsi="Arial" w:cs="Arial"/>
          <w:lang w:eastAsia="en-GB"/>
        </w:rPr>
      </w:pPr>
    </w:p>
    <w:p w14:paraId="63579D6F" w14:textId="77777777" w:rsidR="00094EC5" w:rsidRDefault="00094EC5" w:rsidP="002A6F1A">
      <w:pPr>
        <w:pStyle w:val="ListParagraph"/>
        <w:ind w:left="799"/>
        <w:jc w:val="both"/>
        <w:rPr>
          <w:rFonts w:ascii="Arial" w:eastAsia="Times New Roman" w:hAnsi="Arial" w:cs="Arial"/>
          <w:lang w:eastAsia="en-GB"/>
        </w:rPr>
      </w:pPr>
    </w:p>
    <w:p w14:paraId="2C39D080" w14:textId="77777777" w:rsidR="00094EC5" w:rsidRDefault="00094EC5" w:rsidP="002A6F1A">
      <w:pPr>
        <w:pStyle w:val="ListParagraph"/>
        <w:ind w:left="799"/>
        <w:jc w:val="both"/>
        <w:rPr>
          <w:rFonts w:ascii="Arial" w:eastAsia="Times New Roman" w:hAnsi="Arial" w:cs="Arial"/>
          <w:lang w:eastAsia="en-GB"/>
        </w:rPr>
      </w:pPr>
    </w:p>
    <w:p w14:paraId="57E86A19" w14:textId="77777777" w:rsidR="00094EC5" w:rsidRDefault="00094EC5" w:rsidP="002A6F1A">
      <w:pPr>
        <w:pStyle w:val="ListParagraph"/>
        <w:ind w:left="799"/>
        <w:jc w:val="both"/>
        <w:rPr>
          <w:rFonts w:ascii="Arial" w:eastAsia="Times New Roman" w:hAnsi="Arial" w:cs="Arial"/>
          <w:lang w:eastAsia="en-GB"/>
        </w:rPr>
      </w:pPr>
    </w:p>
    <w:p w14:paraId="43E3E33B" w14:textId="77777777" w:rsidR="00094EC5" w:rsidRDefault="00094EC5" w:rsidP="002A6F1A">
      <w:pPr>
        <w:pStyle w:val="ListParagraph"/>
        <w:ind w:left="799"/>
        <w:jc w:val="both"/>
        <w:rPr>
          <w:rFonts w:ascii="Arial" w:eastAsia="Times New Roman" w:hAnsi="Arial" w:cs="Arial"/>
          <w:lang w:eastAsia="en-GB"/>
        </w:rPr>
      </w:pPr>
    </w:p>
    <w:p w14:paraId="1CB31085" w14:textId="77777777" w:rsidR="00094EC5" w:rsidRDefault="00094EC5" w:rsidP="002A6F1A">
      <w:pPr>
        <w:pStyle w:val="ListParagraph"/>
        <w:ind w:left="799"/>
        <w:jc w:val="both"/>
        <w:rPr>
          <w:rFonts w:ascii="Arial" w:eastAsia="Times New Roman" w:hAnsi="Arial" w:cs="Arial"/>
          <w:lang w:eastAsia="en-GB"/>
        </w:rPr>
      </w:pPr>
    </w:p>
    <w:p w14:paraId="4084ED8D" w14:textId="77777777" w:rsidR="0057566C" w:rsidRDefault="0057566C" w:rsidP="002A6F1A">
      <w:pPr>
        <w:pStyle w:val="ListParagraph"/>
        <w:ind w:left="799"/>
        <w:jc w:val="both"/>
        <w:rPr>
          <w:rFonts w:ascii="Arial" w:eastAsia="Times New Roman" w:hAnsi="Arial" w:cs="Arial"/>
          <w:lang w:eastAsia="en-GB"/>
        </w:rPr>
      </w:pPr>
    </w:p>
    <w:p w14:paraId="225C2054" w14:textId="77777777" w:rsidR="0057566C" w:rsidRDefault="0057566C" w:rsidP="002A6F1A">
      <w:pPr>
        <w:pStyle w:val="ListParagraph"/>
        <w:ind w:left="799"/>
        <w:jc w:val="both"/>
        <w:rPr>
          <w:rFonts w:ascii="Arial" w:eastAsia="Times New Roman" w:hAnsi="Arial" w:cs="Arial"/>
          <w:lang w:eastAsia="en-GB"/>
        </w:rPr>
      </w:pPr>
    </w:p>
    <w:p w14:paraId="14A5EA7F" w14:textId="77777777" w:rsidR="0057566C" w:rsidRDefault="0057566C" w:rsidP="002A6F1A">
      <w:pPr>
        <w:pStyle w:val="ListParagraph"/>
        <w:ind w:left="799"/>
        <w:jc w:val="both"/>
        <w:rPr>
          <w:rFonts w:ascii="Arial" w:eastAsia="Times New Roman" w:hAnsi="Arial" w:cs="Arial"/>
          <w:lang w:eastAsia="en-GB"/>
        </w:rPr>
      </w:pPr>
    </w:p>
    <w:p w14:paraId="777F2A2B" w14:textId="77777777" w:rsidR="0057566C" w:rsidRDefault="0057566C" w:rsidP="002A6F1A">
      <w:pPr>
        <w:pStyle w:val="ListParagraph"/>
        <w:ind w:left="799"/>
        <w:jc w:val="both"/>
        <w:rPr>
          <w:rFonts w:ascii="Arial" w:eastAsia="Times New Roman" w:hAnsi="Arial" w:cs="Arial"/>
          <w:lang w:eastAsia="en-GB"/>
        </w:rPr>
      </w:pPr>
    </w:p>
    <w:p w14:paraId="2D519321" w14:textId="77777777" w:rsidR="00094EC5" w:rsidRPr="005423F7" w:rsidRDefault="00094EC5" w:rsidP="002A6F1A">
      <w:pPr>
        <w:pStyle w:val="ListParagraph"/>
        <w:ind w:left="799"/>
        <w:jc w:val="both"/>
        <w:rPr>
          <w:rFonts w:ascii="Arial" w:eastAsia="Times New Roman" w:hAnsi="Arial"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lastRenderedPageBreak/>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4E3B2170" w14:textId="77777777" w:rsidR="00CE7147" w:rsidRDefault="00CE7147" w:rsidP="000C233C">
      <w:pPr>
        <w:spacing w:before="0"/>
        <w:jc w:val="both"/>
        <w:rPr>
          <w:lang w:val="en-GB" w:eastAsia="en-GB"/>
        </w:rPr>
      </w:pP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55A10D50" w14:textId="77777777" w:rsidR="0014392D" w:rsidRDefault="0014392D" w:rsidP="000C233C">
      <w:pPr>
        <w:spacing w:before="0"/>
        <w:jc w:val="both"/>
        <w:rPr>
          <w:lang w:val="en-GB" w:eastAsia="en-GB"/>
        </w:rPr>
      </w:pP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7A458BEE"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school day starts at </w:t>
      </w:r>
      <w:r w:rsidR="0057566C" w:rsidRPr="000A514F">
        <w:rPr>
          <w:sz w:val="22"/>
          <w:szCs w:val="22"/>
          <w:lang w:val="en-GB" w:eastAsia="en-GB"/>
        </w:rPr>
        <w:t>8:50</w:t>
      </w:r>
      <w:r w:rsidR="29CA6DF2" w:rsidRPr="000A514F">
        <w:rPr>
          <w:sz w:val="22"/>
          <w:szCs w:val="22"/>
          <w:lang w:val="en-GB" w:eastAsia="en-GB"/>
        </w:rPr>
        <w:t xml:space="preserve">am </w:t>
      </w:r>
      <w:r w:rsidRPr="0012555B">
        <w:rPr>
          <w:sz w:val="22"/>
          <w:szCs w:val="22"/>
          <w:lang w:val="en-GB" w:eastAsia="en-GB"/>
        </w:rPr>
        <w:t xml:space="preserve">and ends at </w:t>
      </w:r>
      <w:r w:rsidR="118009A8" w:rsidRPr="0012555B">
        <w:rPr>
          <w:sz w:val="22"/>
          <w:szCs w:val="22"/>
          <w:lang w:val="en-GB" w:eastAsia="en-GB"/>
        </w:rPr>
        <w:t>3.</w:t>
      </w:r>
      <w:r w:rsidR="0057566C">
        <w:rPr>
          <w:sz w:val="22"/>
          <w:szCs w:val="22"/>
          <w:lang w:val="en-GB" w:eastAsia="en-GB"/>
        </w:rPr>
        <w:t>2</w:t>
      </w:r>
      <w:r w:rsidR="118009A8" w:rsidRPr="0012555B">
        <w:rPr>
          <w:sz w:val="22"/>
          <w:szCs w:val="22"/>
          <w:lang w:val="en-GB" w:eastAsia="en-GB"/>
        </w:rPr>
        <w:t>0pm</w:t>
      </w:r>
      <w:r w:rsidR="000A514F">
        <w:rPr>
          <w:sz w:val="22"/>
          <w:szCs w:val="22"/>
          <w:lang w:val="en-GB" w:eastAsia="en-GB"/>
        </w:rPr>
        <w:t xml:space="preserve"> for KS2 and 3:15pm for KS1</w:t>
      </w:r>
    </w:p>
    <w:p w14:paraId="5F311CC6" w14:textId="2F2D3138" w:rsidR="0040422C" w:rsidRPr="0012555B" w:rsidRDefault="0040422C" w:rsidP="000C233C">
      <w:pPr>
        <w:spacing w:before="0"/>
        <w:jc w:val="both"/>
        <w:rPr>
          <w:sz w:val="22"/>
          <w:szCs w:val="22"/>
          <w:lang w:val="en-GB" w:eastAsia="en-GB"/>
        </w:rPr>
      </w:pPr>
      <w:r w:rsidRPr="0012555B">
        <w:rPr>
          <w:sz w:val="22"/>
          <w:szCs w:val="22"/>
          <w:lang w:val="en-GB" w:eastAsia="en-GB"/>
        </w:rPr>
        <w:t xml:space="preserve">Pupils must arrive in school by </w:t>
      </w:r>
      <w:r w:rsidR="000A514F" w:rsidRPr="000A514F">
        <w:rPr>
          <w:sz w:val="22"/>
          <w:szCs w:val="22"/>
          <w:lang w:val="en-GB" w:eastAsia="en-GB"/>
        </w:rPr>
        <w:t>8:40 o</w:t>
      </w:r>
      <w:r w:rsidRPr="000A514F">
        <w:rPr>
          <w:sz w:val="22"/>
          <w:szCs w:val="22"/>
          <w:lang w:val="en-GB" w:eastAsia="en-GB"/>
        </w:rPr>
        <w:t>n</w:t>
      </w:r>
      <w:r w:rsidRPr="0012555B">
        <w:rPr>
          <w:sz w:val="22"/>
          <w:szCs w:val="22"/>
          <w:lang w:val="en-GB" w:eastAsia="en-GB"/>
        </w:rPr>
        <w:t xml:space="preserve"> each school day.</w:t>
      </w:r>
    </w:p>
    <w:p w14:paraId="4720B7DA" w14:textId="77777777" w:rsidR="000A514F" w:rsidRDefault="0040422C" w:rsidP="000C233C">
      <w:pPr>
        <w:spacing w:before="0"/>
        <w:jc w:val="both"/>
        <w:rPr>
          <w:sz w:val="22"/>
          <w:szCs w:val="22"/>
          <w:lang w:val="en-GB" w:eastAsia="en-GB"/>
        </w:rPr>
      </w:pPr>
      <w:r w:rsidRPr="0012555B">
        <w:rPr>
          <w:sz w:val="22"/>
          <w:szCs w:val="22"/>
          <w:lang w:val="en-GB" w:eastAsia="en-GB"/>
        </w:rPr>
        <w:t xml:space="preserve">The register for the first session will be taken at </w:t>
      </w:r>
      <w:r w:rsidR="000A514F">
        <w:rPr>
          <w:sz w:val="22"/>
          <w:szCs w:val="22"/>
          <w:lang w:val="en-GB" w:eastAsia="en-GB"/>
        </w:rPr>
        <w:t>8:50am.</w:t>
      </w:r>
    </w:p>
    <w:p w14:paraId="7A29B570" w14:textId="571F4182" w:rsidR="0040422C" w:rsidRPr="0012555B" w:rsidRDefault="0040422C" w:rsidP="000C233C">
      <w:pPr>
        <w:spacing w:before="0"/>
        <w:jc w:val="both"/>
        <w:rPr>
          <w:sz w:val="22"/>
          <w:szCs w:val="22"/>
          <w:lang w:val="en-GB" w:eastAsia="en-GB"/>
        </w:rPr>
      </w:pPr>
      <w:r w:rsidRPr="0012555B">
        <w:rPr>
          <w:sz w:val="22"/>
          <w:szCs w:val="22"/>
          <w:lang w:val="en-GB" w:eastAsia="en-GB"/>
        </w:rPr>
        <w:t xml:space="preserve">The register for the second session will be taken at </w:t>
      </w:r>
      <w:r w:rsidR="299F1B81" w:rsidRPr="0012555B">
        <w:rPr>
          <w:sz w:val="22"/>
          <w:szCs w:val="22"/>
          <w:lang w:val="en-GB" w:eastAsia="en-GB"/>
        </w:rPr>
        <w:t>1</w:t>
      </w:r>
      <w:r w:rsidR="000A514F">
        <w:rPr>
          <w:sz w:val="22"/>
          <w:szCs w:val="22"/>
          <w:lang w:val="en-GB" w:eastAsia="en-GB"/>
        </w:rPr>
        <w:t>:15pm.</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61DD649F" w14:textId="4F1F9EDE" w:rsidR="000A514F" w:rsidRDefault="0040422C" w:rsidP="000C233C">
      <w:pPr>
        <w:spacing w:before="0"/>
        <w:jc w:val="both"/>
      </w:pPr>
      <w:r w:rsidRPr="2CD4CBDB">
        <w:rPr>
          <w:sz w:val="22"/>
          <w:szCs w:val="22"/>
          <w:lang w:eastAsia="en-GB"/>
        </w:rPr>
        <w:t xml:space="preserve">The pupil’s parent must notify the school of the reason for the absence on the first day of an unplanned absence by </w:t>
      </w:r>
      <w:r w:rsidR="4B355CBA" w:rsidRPr="2CD4CBDB">
        <w:rPr>
          <w:sz w:val="22"/>
          <w:szCs w:val="22"/>
          <w:lang w:eastAsia="en-GB"/>
        </w:rPr>
        <w:t xml:space="preserve">8.45, </w:t>
      </w:r>
      <w:r w:rsidRPr="2CD4CBDB">
        <w:rPr>
          <w:sz w:val="22"/>
          <w:szCs w:val="22"/>
          <w:lang w:eastAsia="en-GB"/>
        </w:rPr>
        <w:t xml:space="preserve">or as soon as practically possible, by calling the school office staff, who can be contacted via </w:t>
      </w:r>
      <w:bookmarkStart w:id="24" w:name="_Hlk141799317"/>
      <w:r w:rsidR="000A514F" w:rsidRPr="000A514F">
        <w:rPr>
          <w:rFonts w:cs="Arial"/>
          <w:sz w:val="21"/>
          <w:szCs w:val="21"/>
          <w:shd w:val="clear" w:color="auto" w:fill="FFFFFF"/>
        </w:rPr>
        <w:t>0161 370 3079</w:t>
      </w:r>
    </w:p>
    <w:p w14:paraId="69145680" w14:textId="13C75A3C" w:rsidR="0040422C" w:rsidRPr="007674A7" w:rsidRDefault="0040422C" w:rsidP="000C233C">
      <w:pPr>
        <w:spacing w:before="0"/>
        <w:jc w:val="both"/>
        <w:rPr>
          <w:sz w:val="22"/>
          <w:szCs w:val="22"/>
          <w:lang w:val="en-GB" w:eastAsia="en-GB"/>
        </w:rPr>
      </w:pPr>
      <w:r w:rsidRPr="007674A7">
        <w:rPr>
          <w:sz w:val="22"/>
          <w:szCs w:val="22"/>
          <w:lang w:val="en-GB" w:eastAsia="en-GB"/>
        </w:rPr>
        <w:t>We will mark absence due to physical or mental illness as authorised, unless the school has a genuine concern about the authenticity of the illness.</w:t>
      </w:r>
    </w:p>
    <w:p w14:paraId="4C475300"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than </w:t>
      </w:r>
      <w:r w:rsidRPr="00AA6423">
        <w:rPr>
          <w:sz w:val="22"/>
          <w:szCs w:val="22"/>
          <w:lang w:val="en-GB" w:eastAsia="en-GB"/>
        </w:rPr>
        <w:t>5 days</w:t>
      </w:r>
      <w:r w:rsidRPr="007674A7">
        <w:rPr>
          <w:sz w:val="22"/>
          <w:szCs w:val="22"/>
          <w:lang w:val="en-GB" w:eastAsia="en-GB"/>
        </w:rPr>
        <w:t>,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If the school is not satisfied about the authenticity of the illness, the absence will be recorded as unauthorised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lastRenderedPageBreak/>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Attending a medical or dental appointment will be counted as authorised as long as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077EB1"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228E816B" w14:textId="64247D0D" w:rsidR="00077EB1" w:rsidRPr="00084146" w:rsidRDefault="00077EB1" w:rsidP="000C233C">
      <w:pPr>
        <w:pStyle w:val="ListParagraph"/>
        <w:numPr>
          <w:ilvl w:val="0"/>
          <w:numId w:val="25"/>
        </w:numPr>
        <w:jc w:val="both"/>
        <w:rPr>
          <w:rFonts w:ascii="Arial" w:eastAsia="Times New Roman" w:hAnsi="Arial" w:cs="Arial"/>
          <w:lang w:eastAsia="en-GB"/>
        </w:rPr>
      </w:pPr>
      <w:r>
        <w:rPr>
          <w:rFonts w:ascii="Arial" w:hAnsi="Arial" w:cs="Arial"/>
          <w:lang w:eastAsia="en-GB"/>
        </w:rPr>
        <w:t>Phone calls and conversations had with parents regularly ongoing to encourage pu</w:t>
      </w:r>
      <w:r w:rsidR="00084146">
        <w:rPr>
          <w:rFonts w:ascii="Arial" w:hAnsi="Arial" w:cs="Arial"/>
          <w:lang w:eastAsia="en-GB"/>
        </w:rPr>
        <w:t>nctuality.</w:t>
      </w:r>
    </w:p>
    <w:p w14:paraId="640614E7" w14:textId="18E578D2" w:rsidR="002A6F1A" w:rsidRPr="00084146" w:rsidRDefault="00084146" w:rsidP="000C233C">
      <w:pPr>
        <w:pStyle w:val="ListParagraph"/>
        <w:numPr>
          <w:ilvl w:val="0"/>
          <w:numId w:val="25"/>
        </w:numPr>
        <w:jc w:val="both"/>
        <w:rPr>
          <w:rFonts w:ascii="Arial" w:eastAsia="Times New Roman" w:hAnsi="Arial" w:cs="Arial"/>
          <w:lang w:eastAsia="en-GB"/>
        </w:rPr>
      </w:pPr>
      <w:r>
        <w:rPr>
          <w:rFonts w:ascii="Arial" w:hAnsi="Arial" w:cs="Arial"/>
          <w:lang w:eastAsia="en-GB"/>
        </w:rPr>
        <w:t>For persistent arrivals after 9.30am could lead to attendance meetings and resulting in an attendance plan being issued.</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D47E25"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Where appropriate, offer support to the pupil and/or their parents to improve </w:t>
      </w:r>
      <w:r w:rsidRPr="00D47E25">
        <w:rPr>
          <w:rFonts w:ascii="Arial" w:hAnsi="Arial" w:cs="Arial"/>
          <w:lang w:eastAsia="en-GB"/>
        </w:rPr>
        <w:t>attendance</w:t>
      </w:r>
    </w:p>
    <w:p w14:paraId="0E96D69A" w14:textId="77777777" w:rsidR="0040422C" w:rsidRPr="00D47E25" w:rsidRDefault="0040422C" w:rsidP="000C233C">
      <w:pPr>
        <w:pStyle w:val="ListParagraph"/>
        <w:numPr>
          <w:ilvl w:val="0"/>
          <w:numId w:val="26"/>
        </w:numPr>
        <w:jc w:val="both"/>
        <w:rPr>
          <w:rFonts w:ascii="Arial" w:eastAsia="Times New Roman" w:hAnsi="Arial" w:cs="Arial"/>
          <w:lang w:eastAsia="en-GB"/>
        </w:rPr>
      </w:pPr>
      <w:r w:rsidRPr="00D47E25">
        <w:rPr>
          <w:rFonts w:ascii="Arial" w:hAnsi="Arial" w:cs="Arial"/>
          <w:lang w:eastAsia="en-GB"/>
        </w:rPr>
        <w:t>Identify whether the pupil needs support from wider partners, as quickly as possible, and make the necessary referrals</w:t>
      </w:r>
    </w:p>
    <w:p w14:paraId="4BB37C0E" w14:textId="6995B5BA" w:rsidR="0040422C" w:rsidRPr="00486F0C" w:rsidRDefault="0040422C" w:rsidP="000C233C">
      <w:pPr>
        <w:pStyle w:val="ListParagraph"/>
        <w:numPr>
          <w:ilvl w:val="0"/>
          <w:numId w:val="26"/>
        </w:numPr>
        <w:jc w:val="both"/>
        <w:rPr>
          <w:rFonts w:ascii="Arial" w:eastAsia="Times New Roman" w:hAnsi="Arial" w:cs="Arial"/>
          <w:lang w:eastAsia="en-GB"/>
        </w:rPr>
      </w:pPr>
      <w:r w:rsidRPr="00D47E25">
        <w:rPr>
          <w:rFonts w:ascii="Arial" w:hAnsi="Arial" w:cs="Arial"/>
          <w:lang w:eastAsia="en-GB"/>
        </w:rPr>
        <w:t>Where support is not appropriate, not successful, or not engaged wit</w:t>
      </w:r>
      <w:r w:rsidRPr="00486F0C">
        <w:rPr>
          <w:rFonts w:ascii="Arial" w:hAnsi="Arial" w:cs="Arial"/>
          <w:lang w:eastAsia="en-GB"/>
        </w:rPr>
        <w:t>h,</w:t>
      </w:r>
      <w:r w:rsidR="00486F0C">
        <w:rPr>
          <w:rFonts w:ascii="Arial" w:hAnsi="Arial" w:cs="Arial"/>
          <w:lang w:eastAsia="en-GB"/>
        </w:rPr>
        <w:t xml:space="preserve"> a notice to improve, penalty notice or other legal intervention may be actioned.</w:t>
      </w:r>
      <w:r w:rsidRPr="00486F0C">
        <w:rPr>
          <w:rFonts w:ascii="Arial" w:hAnsi="Arial" w:cs="Arial"/>
          <w:lang w:eastAsia="en-GB"/>
        </w:rPr>
        <w:t xml:space="preserve"> </w:t>
      </w:r>
    </w:p>
    <w:p w14:paraId="3FAB0213" w14:textId="77777777" w:rsidR="0040422C" w:rsidRPr="00D47E25" w:rsidRDefault="0040422C" w:rsidP="000C233C">
      <w:pPr>
        <w:spacing w:before="240"/>
        <w:jc w:val="both"/>
        <w:rPr>
          <w:sz w:val="22"/>
          <w:szCs w:val="22"/>
          <w:lang w:val="en-GB" w:eastAsia="en-GB"/>
        </w:rPr>
      </w:pPr>
      <w:r w:rsidRPr="00D47E25">
        <w:rPr>
          <w:b/>
          <w:bCs/>
          <w:color w:val="E97132" w:themeColor="accent2"/>
          <w:sz w:val="22"/>
          <w:szCs w:val="22"/>
          <w:lang w:val="en-GB" w:eastAsia="en-GB"/>
        </w:rPr>
        <w:t>4.6 Reporting to parents</w:t>
      </w:r>
    </w:p>
    <w:p w14:paraId="7CAC0D5C" w14:textId="5A7A2CF8" w:rsidR="0040422C" w:rsidRPr="00A51FCB" w:rsidRDefault="0040422C" w:rsidP="000C233C">
      <w:pPr>
        <w:spacing w:before="0"/>
        <w:jc w:val="both"/>
        <w:rPr>
          <w:sz w:val="22"/>
          <w:szCs w:val="22"/>
          <w:lang w:eastAsia="en-GB"/>
        </w:rPr>
      </w:pPr>
      <w:r w:rsidRPr="00D47E25">
        <w:rPr>
          <w:sz w:val="22"/>
          <w:szCs w:val="22"/>
          <w:lang w:eastAsia="en-GB"/>
        </w:rPr>
        <w:t xml:space="preserve">The school will regularly inform parents </w:t>
      </w:r>
      <w:r w:rsidRPr="00D47E25">
        <w:rPr>
          <w:sz w:val="22"/>
          <w:szCs w:val="22"/>
        </w:rPr>
        <w:t xml:space="preserve">(see definition of ‘parent’, as used in this policy, in section 3.7 above) </w:t>
      </w:r>
      <w:r w:rsidRPr="00D47E25">
        <w:rPr>
          <w:sz w:val="22"/>
          <w:szCs w:val="22"/>
          <w:lang w:eastAsia="en-GB"/>
        </w:rPr>
        <w:t>about their child’s attendance and absence levels</w:t>
      </w:r>
      <w:r w:rsidR="5F1E756C" w:rsidRPr="00D47E25">
        <w:rPr>
          <w:sz w:val="22"/>
          <w:szCs w:val="22"/>
          <w:lang w:eastAsia="en-GB"/>
        </w:rPr>
        <w:t xml:space="preserve"> half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lastRenderedPageBreak/>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6"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61818BB5" w:rsidR="0040422C" w:rsidRPr="00A51FCB" w:rsidRDefault="0040422C" w:rsidP="000C233C">
      <w:pPr>
        <w:spacing w:before="0"/>
        <w:jc w:val="both"/>
        <w:rPr>
          <w:sz w:val="22"/>
          <w:szCs w:val="22"/>
          <w:lang w:val="en-GB" w:eastAsia="en-GB"/>
        </w:rPr>
      </w:pPr>
      <w:r w:rsidRPr="00A51FCB">
        <w:rPr>
          <w:sz w:val="22"/>
          <w:szCs w:val="22"/>
          <w:lang w:val="en-GB" w:eastAsia="en-GB"/>
        </w:rPr>
        <w:t>Any request should be submitted as soon as it is anticipated and, where possible, at least</w:t>
      </w:r>
      <w:r w:rsidR="001627DB">
        <w:rPr>
          <w:sz w:val="22"/>
          <w:szCs w:val="22"/>
          <w:lang w:val="en-GB" w:eastAsia="en-GB"/>
        </w:rPr>
        <w:t xml:space="preserve"> six weeks</w:t>
      </w:r>
      <w:r w:rsidRPr="00A51FCB">
        <w:rPr>
          <w:sz w:val="22"/>
          <w:szCs w:val="22"/>
          <w:lang w:val="en-GB" w:eastAsia="en-GB"/>
        </w:rPr>
        <w:t xml:space="preserve"> before the absence, and in accordance with any leave of absence request form, accessible via</w:t>
      </w:r>
      <w:r w:rsidR="00AD248F">
        <w:rPr>
          <w:sz w:val="22"/>
          <w:szCs w:val="22"/>
          <w:lang w:val="en-GB" w:eastAsia="en-GB"/>
        </w:rPr>
        <w:t xml:space="preserve"> the school office and website. </w:t>
      </w:r>
      <w:r w:rsidRPr="00A51FCB">
        <w:rPr>
          <w:sz w:val="22"/>
          <w:szCs w:val="22"/>
          <w:lang w:val="en-GB" w:eastAsia="en-GB"/>
        </w:rPr>
        <w:t xml:space="preserve">The headteacher may require evidence to support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lastRenderedPageBreak/>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so, and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lastRenderedPageBreak/>
        <w:t>The benefits of regular attendance and the duty of parents under</w:t>
      </w:r>
      <w:r w:rsidRPr="00A51FCB">
        <w:rPr>
          <w:rFonts w:ascii="Arial" w:hAnsi="Arial" w:cs="Arial"/>
          <w:color w:val="FF0000"/>
          <w:lang w:eastAsia="en-GB"/>
        </w:rPr>
        <w:t xml:space="preserve"> </w:t>
      </w:r>
      <w:hyperlink r:id="rId27"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4A01372E" w:rsidR="0040422C" w:rsidRPr="00A51FCB" w:rsidRDefault="0040422C" w:rsidP="00E10329">
      <w:pPr>
        <w:tabs>
          <w:tab w:val="left" w:pos="6720"/>
        </w:tabs>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53D93D52" w14:textId="4CC777A9" w:rsidR="002A6F1A" w:rsidRDefault="004B3715" w:rsidP="004B3715">
      <w:pPr>
        <w:spacing w:before="0" w:after="0"/>
        <w:jc w:val="both"/>
        <w:rPr>
          <w:sz w:val="22"/>
          <w:szCs w:val="22"/>
          <w:shd w:val="clear" w:color="auto" w:fill="FFFFFF"/>
          <w:lang w:val="en-GB" w:eastAsia="en-GB"/>
        </w:rPr>
      </w:pPr>
      <w:r>
        <w:rPr>
          <w:sz w:val="22"/>
          <w:szCs w:val="22"/>
          <w:shd w:val="clear" w:color="auto" w:fill="FFFFFF"/>
          <w:lang w:val="en-GB" w:eastAsia="en-GB"/>
        </w:rPr>
        <w:t>Strategies for improving and promoting attendance include weekly assemblies where we celebrate classes that have been in school at 97% or above from the previous week.  Any classes that have, move up a reward chart with various incentives for example, extra playtimes or cinema afternoons.  At the end of every term, children are who have had excellent attendance receive gold, silver and bronze badges.  Text messages and phone calls home are also sent to celebrate improved attendance and acknowledge those families who have been on attendance plans or are at risk of and have shown improved attendance.  Individual children who struggle with attendance may also receive class rewards from their teachers when they come to school each day.</w:t>
      </w:r>
    </w:p>
    <w:p w14:paraId="77FCAD40" w14:textId="77777777" w:rsidR="004B3715" w:rsidRPr="004B3715" w:rsidRDefault="004B3715" w:rsidP="004B3715">
      <w:pPr>
        <w:spacing w:before="0" w:after="0"/>
        <w:jc w:val="both"/>
        <w:rPr>
          <w:sz w:val="22"/>
          <w:szCs w:val="22"/>
          <w:shd w:val="clear" w:color="auto" w:fill="FFFFFF"/>
          <w:lang w:val="en-GB" w:eastAsia="en-GB"/>
        </w:rPr>
      </w:pPr>
    </w:p>
    <w:p w14:paraId="2DE52C89" w14:textId="77777777" w:rsidR="0040422C" w:rsidRPr="008F01F8" w:rsidRDefault="0040422C" w:rsidP="00E6344F">
      <w:pPr>
        <w:spacing w:before="0" w:after="0"/>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Default="0040422C" w:rsidP="00E6344F">
      <w:pPr>
        <w:spacing w:before="0" w:after="0"/>
        <w:jc w:val="both"/>
        <w:rPr>
          <w:b/>
          <w:bCs/>
          <w:color w:val="E97132" w:themeColor="accent2"/>
          <w:sz w:val="22"/>
          <w:szCs w:val="22"/>
          <w:shd w:val="clear" w:color="auto" w:fill="FFFFFF"/>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2D5B86BF" w14:textId="77777777" w:rsidR="00A120A7" w:rsidRDefault="00A120A7" w:rsidP="00E6344F">
      <w:pPr>
        <w:spacing w:before="0" w:after="0"/>
        <w:jc w:val="both"/>
        <w:rPr>
          <w:b/>
          <w:bCs/>
          <w:color w:val="E97132" w:themeColor="accent2"/>
          <w:sz w:val="22"/>
          <w:szCs w:val="22"/>
          <w:shd w:val="clear" w:color="auto" w:fill="FFFFFF"/>
          <w:lang w:val="en-GB" w:eastAsia="en-GB"/>
        </w:rPr>
      </w:pPr>
    </w:p>
    <w:p w14:paraId="47D5C58A" w14:textId="5AC5E037" w:rsidR="00A120A7" w:rsidRPr="008D53F4" w:rsidRDefault="00A120A7" w:rsidP="00E6344F">
      <w:pPr>
        <w:spacing w:before="0" w:after="0"/>
        <w:jc w:val="both"/>
        <w:rPr>
          <w:sz w:val="22"/>
          <w:szCs w:val="22"/>
          <w:shd w:val="clear" w:color="auto" w:fill="FFFFFF"/>
          <w:lang w:val="en-GB" w:eastAsia="en-GB"/>
        </w:rPr>
      </w:pPr>
      <w:bookmarkStart w:id="39" w:name="_Hlk227146446"/>
      <w:r w:rsidRPr="008D53F4">
        <w:rPr>
          <w:sz w:val="22"/>
          <w:szCs w:val="22"/>
          <w:shd w:val="clear" w:color="auto" w:fill="FFFFFF"/>
          <w:lang w:val="en-GB" w:eastAsia="en-GB"/>
        </w:rPr>
        <w:t xml:space="preserve">If children have complex </w:t>
      </w:r>
      <w:r w:rsidR="00550875" w:rsidRPr="008D53F4">
        <w:rPr>
          <w:sz w:val="22"/>
          <w:szCs w:val="22"/>
          <w:shd w:val="clear" w:color="auto" w:fill="FFFFFF"/>
          <w:lang w:val="en-GB" w:eastAsia="en-GB"/>
        </w:rPr>
        <w:t>barriers to good attendance at school, the main way in wh</w:t>
      </w:r>
      <w:r w:rsidR="00BB1C18" w:rsidRPr="008D53F4">
        <w:rPr>
          <w:sz w:val="22"/>
          <w:szCs w:val="22"/>
          <w:shd w:val="clear" w:color="auto" w:fill="FFFFFF"/>
          <w:lang w:val="en-GB" w:eastAsia="en-GB"/>
        </w:rPr>
        <w:t>ich school can offer support is through attendance plans. Attendance plans are put in place as a tool for ensuring families are clear about the school expectations</w:t>
      </w:r>
      <w:r w:rsidR="00A10FD5" w:rsidRPr="008D53F4">
        <w:rPr>
          <w:sz w:val="22"/>
          <w:szCs w:val="22"/>
          <w:shd w:val="clear" w:color="auto" w:fill="FFFFFF"/>
          <w:lang w:val="en-GB" w:eastAsia="en-GB"/>
        </w:rPr>
        <w:t xml:space="preserve"> and as an opportunity to explore </w:t>
      </w:r>
      <w:r w:rsidR="00630210" w:rsidRPr="008D53F4">
        <w:rPr>
          <w:sz w:val="22"/>
          <w:szCs w:val="22"/>
          <w:shd w:val="clear" w:color="auto" w:fill="FFFFFF"/>
          <w:lang w:val="en-GB" w:eastAsia="en-GB"/>
        </w:rPr>
        <w:t>the reasons for low attendance. During the attendance meetings</w:t>
      </w:r>
      <w:r w:rsidR="0019119D" w:rsidRPr="008D53F4">
        <w:rPr>
          <w:sz w:val="22"/>
          <w:szCs w:val="22"/>
          <w:shd w:val="clear" w:color="auto" w:fill="FFFFFF"/>
          <w:lang w:val="en-GB" w:eastAsia="en-GB"/>
        </w:rPr>
        <w:t xml:space="preserve"> the school will offer support where needed and will contact agencies if required.</w:t>
      </w:r>
    </w:p>
    <w:bookmarkEnd w:id="39"/>
    <w:p w14:paraId="1349736F" w14:textId="537C786E" w:rsidR="0019119D" w:rsidRPr="008D53F4" w:rsidRDefault="0019119D" w:rsidP="00E6344F">
      <w:pPr>
        <w:spacing w:before="0" w:after="0"/>
        <w:jc w:val="both"/>
        <w:rPr>
          <w:sz w:val="22"/>
          <w:szCs w:val="22"/>
          <w:shd w:val="clear" w:color="auto" w:fill="FFFF00"/>
          <w:lang w:val="en-GB" w:eastAsia="en-GB"/>
        </w:rPr>
      </w:pPr>
      <w:r w:rsidRPr="008D53F4">
        <w:rPr>
          <w:sz w:val="22"/>
          <w:szCs w:val="22"/>
          <w:shd w:val="clear" w:color="auto" w:fill="FFFFFF"/>
          <w:lang w:val="en-GB" w:eastAsia="en-GB"/>
        </w:rPr>
        <w:t>If there are barrier</w:t>
      </w:r>
      <w:r w:rsidR="00707FDF" w:rsidRPr="008D53F4">
        <w:rPr>
          <w:sz w:val="22"/>
          <w:szCs w:val="22"/>
          <w:shd w:val="clear" w:color="auto" w:fill="FFFFFF"/>
          <w:lang w:val="en-GB" w:eastAsia="en-GB"/>
        </w:rPr>
        <w:t>s</w:t>
      </w:r>
      <w:r w:rsidRPr="008D53F4">
        <w:rPr>
          <w:sz w:val="22"/>
          <w:szCs w:val="22"/>
          <w:shd w:val="clear" w:color="auto" w:fill="FFFFFF"/>
          <w:lang w:val="en-GB" w:eastAsia="en-GB"/>
        </w:rPr>
        <w:t xml:space="preserve"> which are considered </w:t>
      </w:r>
      <w:r w:rsidR="00707FDF" w:rsidRPr="008D53F4">
        <w:rPr>
          <w:sz w:val="22"/>
          <w:szCs w:val="22"/>
          <w:shd w:val="clear" w:color="auto" w:fill="FFFFFF"/>
          <w:lang w:val="en-GB" w:eastAsia="en-GB"/>
        </w:rPr>
        <w:t>to be more complex than attendance alone, an Early Help plan can be considered.</w:t>
      </w:r>
      <w:r w:rsidR="00143B0D" w:rsidRPr="008D53F4">
        <w:rPr>
          <w:sz w:val="22"/>
          <w:szCs w:val="22"/>
          <w:shd w:val="clear" w:color="auto" w:fill="FFFFFF"/>
          <w:lang w:val="en-GB" w:eastAsia="en-GB"/>
        </w:rPr>
        <w:t xml:space="preserve"> An Early help plan will explore any wider support for families</w:t>
      </w:r>
      <w:r w:rsidR="008D53F4" w:rsidRPr="008D53F4">
        <w:rPr>
          <w:sz w:val="22"/>
          <w:szCs w:val="22"/>
          <w:shd w:val="clear" w:color="auto" w:fill="FFFFFF"/>
          <w:lang w:val="en-GB" w:eastAsia="en-GB"/>
        </w:rPr>
        <w:t xml:space="preserve"> and can involve professionals from different agencies.</w:t>
      </w:r>
    </w:p>
    <w:p w14:paraId="1C4BAA65" w14:textId="77777777" w:rsidR="0040422C" w:rsidRPr="001C4979" w:rsidRDefault="0040422C" w:rsidP="000C233C">
      <w:pPr>
        <w:jc w:val="both"/>
        <w:rPr>
          <w:color w:val="E97132" w:themeColor="accent2"/>
          <w:sz w:val="22"/>
          <w:szCs w:val="22"/>
          <w:shd w:val="clear" w:color="auto" w:fill="FFFF00"/>
          <w:lang w:val="en-GB" w:eastAsia="en-GB"/>
        </w:rPr>
      </w:pPr>
      <w:r w:rsidRPr="001C4979">
        <w:rPr>
          <w:b/>
          <w:bCs/>
          <w:color w:val="E97132" w:themeColor="accent2"/>
          <w:sz w:val="22"/>
          <w:szCs w:val="22"/>
          <w:shd w:val="clear" w:color="auto" w:fill="FFFFFF"/>
          <w:lang w:val="en-GB" w:eastAsia="en-GB"/>
        </w:rPr>
        <w:t>7.2 Pupils absent due to mental or physical ill health or SEND</w:t>
      </w:r>
    </w:p>
    <w:p w14:paraId="45E4EC60" w14:textId="634D4752" w:rsidR="00D16B46" w:rsidRPr="001C4979" w:rsidRDefault="00D16B46" w:rsidP="001C4979">
      <w:pPr>
        <w:spacing w:before="0" w:after="0"/>
        <w:jc w:val="both"/>
        <w:rPr>
          <w:sz w:val="22"/>
          <w:szCs w:val="22"/>
          <w:shd w:val="clear" w:color="auto" w:fill="FFFFFF"/>
          <w:lang w:val="en-GB" w:eastAsia="en-GB"/>
        </w:rPr>
      </w:pPr>
      <w:r w:rsidRPr="001C4979">
        <w:rPr>
          <w:sz w:val="22"/>
          <w:szCs w:val="22"/>
          <w:shd w:val="clear" w:color="auto" w:fill="FFFFFF"/>
          <w:lang w:val="en-GB" w:eastAsia="en-GB"/>
        </w:rPr>
        <w:t>In exceptional cases where children may be absent due to health needs or particular is</w:t>
      </w:r>
      <w:r w:rsidR="0075706C" w:rsidRPr="001C4979">
        <w:rPr>
          <w:sz w:val="22"/>
          <w:szCs w:val="22"/>
          <w:shd w:val="clear" w:color="auto" w:fill="FFFFFF"/>
          <w:lang w:val="en-GB" w:eastAsia="en-GB"/>
        </w:rPr>
        <w:t>s</w:t>
      </w:r>
      <w:r w:rsidRPr="001C4979">
        <w:rPr>
          <w:sz w:val="22"/>
          <w:szCs w:val="22"/>
          <w:shd w:val="clear" w:color="auto" w:fill="FFFFFF"/>
          <w:lang w:val="en-GB" w:eastAsia="en-GB"/>
        </w:rPr>
        <w:t xml:space="preserve">ues associated with </w:t>
      </w:r>
      <w:r w:rsidR="00AB47BF" w:rsidRPr="001C4979">
        <w:rPr>
          <w:sz w:val="22"/>
          <w:szCs w:val="22"/>
          <w:shd w:val="clear" w:color="auto" w:fill="FFFFFF"/>
          <w:lang w:val="en-GB" w:eastAsia="en-GB"/>
        </w:rPr>
        <w:t>their SEND</w:t>
      </w:r>
      <w:r w:rsidRPr="001C4979">
        <w:rPr>
          <w:sz w:val="22"/>
          <w:szCs w:val="22"/>
          <w:shd w:val="clear" w:color="auto" w:fill="FFFFFF"/>
          <w:lang w:val="en-GB" w:eastAsia="en-GB"/>
        </w:rPr>
        <w:t xml:space="preserve"> needs</w:t>
      </w:r>
      <w:r w:rsidR="00AB47BF" w:rsidRPr="001C4979">
        <w:rPr>
          <w:sz w:val="22"/>
          <w:szCs w:val="22"/>
          <w:shd w:val="clear" w:color="auto" w:fill="FFFFFF"/>
          <w:lang w:val="en-GB" w:eastAsia="en-GB"/>
        </w:rPr>
        <w:t>,</w:t>
      </w:r>
      <w:r w:rsidRPr="001C4979">
        <w:rPr>
          <w:sz w:val="22"/>
          <w:szCs w:val="22"/>
          <w:shd w:val="clear" w:color="auto" w:fill="FFFFFF"/>
          <w:lang w:val="en-GB" w:eastAsia="en-GB"/>
        </w:rPr>
        <w:t xml:space="preserve"> the school</w:t>
      </w:r>
      <w:r w:rsidR="00AB47BF" w:rsidRPr="001C4979">
        <w:rPr>
          <w:sz w:val="22"/>
          <w:szCs w:val="22"/>
          <w:shd w:val="clear" w:color="auto" w:fill="FFFFFF"/>
          <w:lang w:val="en-GB" w:eastAsia="en-GB"/>
        </w:rPr>
        <w:t xml:space="preserve"> staff will work with the family to ensure commun</w:t>
      </w:r>
      <w:bookmarkStart w:id="40" w:name="_GoBack"/>
      <w:bookmarkEnd w:id="40"/>
      <w:r w:rsidR="00AB47BF" w:rsidRPr="001C4979">
        <w:rPr>
          <w:sz w:val="22"/>
          <w:szCs w:val="22"/>
          <w:shd w:val="clear" w:color="auto" w:fill="FFFFFF"/>
          <w:lang w:val="en-GB" w:eastAsia="en-GB"/>
        </w:rPr>
        <w:t xml:space="preserve">ication is regular, home visits </w:t>
      </w:r>
      <w:r w:rsidR="000D64E6" w:rsidRPr="001C4979">
        <w:rPr>
          <w:sz w:val="22"/>
          <w:szCs w:val="22"/>
          <w:shd w:val="clear" w:color="auto" w:fill="FFFFFF"/>
          <w:lang w:val="en-GB" w:eastAsia="en-GB"/>
        </w:rPr>
        <w:t>happen regularly</w:t>
      </w:r>
      <w:r w:rsidR="00AB47BF" w:rsidRPr="001C4979">
        <w:rPr>
          <w:sz w:val="22"/>
          <w:szCs w:val="22"/>
          <w:shd w:val="clear" w:color="auto" w:fill="FFFFFF"/>
          <w:lang w:val="en-GB" w:eastAsia="en-GB"/>
        </w:rPr>
        <w:t xml:space="preserve"> and </w:t>
      </w:r>
      <w:r w:rsidR="000D64E6" w:rsidRPr="001C4979">
        <w:rPr>
          <w:sz w:val="22"/>
          <w:szCs w:val="22"/>
          <w:shd w:val="clear" w:color="auto" w:fill="FFFFFF"/>
          <w:lang w:val="en-GB" w:eastAsia="en-GB"/>
        </w:rPr>
        <w:t xml:space="preserve">face-to -face </w:t>
      </w:r>
      <w:r w:rsidR="00AB47BF" w:rsidRPr="001C4979">
        <w:rPr>
          <w:sz w:val="22"/>
          <w:szCs w:val="22"/>
          <w:shd w:val="clear" w:color="auto" w:fill="FFFFFF"/>
          <w:lang w:val="en-GB" w:eastAsia="en-GB"/>
        </w:rPr>
        <w:t>meet</w:t>
      </w:r>
      <w:r w:rsidR="000D64E6" w:rsidRPr="001C4979">
        <w:rPr>
          <w:sz w:val="22"/>
          <w:szCs w:val="22"/>
          <w:shd w:val="clear" w:color="auto" w:fill="FFFFFF"/>
          <w:lang w:val="en-GB" w:eastAsia="en-GB"/>
        </w:rPr>
        <w:t>ings may be offered</w:t>
      </w:r>
      <w:r w:rsidR="00AB47BF" w:rsidRPr="001C4979">
        <w:rPr>
          <w:sz w:val="22"/>
          <w:szCs w:val="22"/>
          <w:shd w:val="clear" w:color="auto" w:fill="FFFFFF"/>
          <w:lang w:val="en-GB" w:eastAsia="en-GB"/>
        </w:rPr>
        <w:t xml:space="preserve"> to discuss a plan going forward. The school may also refer to Early Help support with the family to maintain a consistent support network and may contact the Local Authority to request alternate ways to support with education, if this is necessary or health related. </w:t>
      </w:r>
      <w:r w:rsidR="000D64E6" w:rsidRPr="001C4979">
        <w:rPr>
          <w:sz w:val="22"/>
          <w:szCs w:val="22"/>
          <w:shd w:val="clear" w:color="auto" w:fill="FFFFFF"/>
          <w:lang w:val="en-GB" w:eastAsia="en-GB"/>
        </w:rPr>
        <w:t>School will liaise with the local authority’s medical team and the SEND Lead in school (if appropriate) to support your child who is struggling to get into school due to mental or physical ill health or SEND.</w:t>
      </w:r>
    </w:p>
    <w:p w14:paraId="637E2846" w14:textId="581BB4C7" w:rsidR="007A582A" w:rsidRPr="001C4979" w:rsidRDefault="007A582A" w:rsidP="001C4979">
      <w:pPr>
        <w:spacing w:before="0" w:after="0"/>
        <w:jc w:val="both"/>
        <w:rPr>
          <w:sz w:val="22"/>
          <w:szCs w:val="22"/>
          <w:shd w:val="clear" w:color="auto" w:fill="FFFFFF"/>
          <w:lang w:val="en-GB" w:eastAsia="en-GB"/>
        </w:rPr>
      </w:pPr>
      <w:r w:rsidRPr="001C4979">
        <w:rPr>
          <w:sz w:val="22"/>
          <w:szCs w:val="22"/>
          <w:shd w:val="clear" w:color="auto" w:fill="FFFFFF"/>
          <w:lang w:val="en-GB" w:eastAsia="en-GB"/>
        </w:rPr>
        <w:t xml:space="preserve">School </w:t>
      </w:r>
      <w:r w:rsidR="000D64E6" w:rsidRPr="001C4979">
        <w:rPr>
          <w:sz w:val="22"/>
          <w:szCs w:val="22"/>
          <w:shd w:val="clear" w:color="auto" w:fill="FFFFFF"/>
          <w:lang w:val="en-GB" w:eastAsia="en-GB"/>
        </w:rPr>
        <w:t>has</w:t>
      </w:r>
      <w:r w:rsidRPr="001C4979">
        <w:rPr>
          <w:sz w:val="22"/>
          <w:szCs w:val="22"/>
          <w:shd w:val="clear" w:color="auto" w:fill="FFFFFF"/>
          <w:lang w:val="en-GB" w:eastAsia="en-GB"/>
        </w:rPr>
        <w:t xml:space="preserve"> an Emotionally Based School Avoidance (EBSA) Pathway which would be followed in cases of Mental Health need. See appendix 2.</w:t>
      </w:r>
      <w:bookmarkStart w:id="41" w:name="_Hlk166585427"/>
    </w:p>
    <w:p w14:paraId="7F268391" w14:textId="77777777" w:rsidR="0040422C" w:rsidRPr="001C4979" w:rsidRDefault="0040422C" w:rsidP="00E6344F">
      <w:pPr>
        <w:rPr>
          <w:sz w:val="22"/>
          <w:szCs w:val="22"/>
          <w:lang w:val="en-GB" w:eastAsia="en-GB"/>
        </w:rPr>
      </w:pPr>
      <w:r w:rsidRPr="001C4979">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1C4979">
        <w:rPr>
          <w:sz w:val="22"/>
          <w:szCs w:val="22"/>
          <w:lang w:val="en-GB" w:eastAsia="en-GB"/>
        </w:rPr>
        <w:br/>
      </w:r>
    </w:p>
    <w:p w14:paraId="03924CA3" w14:textId="77777777" w:rsidR="0040422C" w:rsidRPr="001C4979" w:rsidRDefault="0040422C" w:rsidP="000C233C">
      <w:pPr>
        <w:jc w:val="both"/>
        <w:rPr>
          <w:b/>
          <w:bCs/>
          <w:color w:val="E97132" w:themeColor="accent2"/>
          <w:sz w:val="22"/>
          <w:szCs w:val="22"/>
          <w:shd w:val="clear" w:color="auto" w:fill="FFFF00"/>
          <w:lang w:val="en-GB" w:eastAsia="en-GB"/>
        </w:rPr>
      </w:pPr>
      <w:r w:rsidRPr="001C4979">
        <w:rPr>
          <w:b/>
          <w:bCs/>
          <w:color w:val="E97132" w:themeColor="accent2"/>
          <w:sz w:val="22"/>
          <w:szCs w:val="22"/>
          <w:shd w:val="clear" w:color="auto" w:fill="FFFFFF"/>
          <w:lang w:val="en-GB" w:eastAsia="en-GB"/>
        </w:rPr>
        <w:t>7.3 Pupils returning to school after a lengthy or unavoidable period of absence</w:t>
      </w:r>
    </w:p>
    <w:bookmarkEnd w:id="37"/>
    <w:p w14:paraId="7CBF7811" w14:textId="314104FA" w:rsidR="000D64E6" w:rsidRPr="000D64E6" w:rsidRDefault="000D64E6" w:rsidP="000D64E6">
      <w:pPr>
        <w:jc w:val="both"/>
        <w:rPr>
          <w:sz w:val="22"/>
          <w:szCs w:val="22"/>
          <w:lang w:val="en-GB" w:eastAsia="en-GB"/>
        </w:rPr>
      </w:pPr>
      <w:r w:rsidRPr="001C4979">
        <w:rPr>
          <w:sz w:val="22"/>
          <w:szCs w:val="22"/>
          <w:lang w:val="en-GB" w:eastAsia="en-GB"/>
        </w:rPr>
        <w:lastRenderedPageBreak/>
        <w:t>The Attendance Team and relevant members of staff would invite the family in for a ‘Welcome Back’ meeting so that the appropriate plans can be put in place before their return. These plans will be shared with the relevant staff so that any agreed actions can be put in place as soon as possible. Any external agencies in contact with the family will also be consulted with to gain as much information as possible, to ensure a positive transition back into school.</w:t>
      </w: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2" w:name="_Toc162360196"/>
      <w:bookmarkStart w:id="43" w:name="_Toc167190570"/>
      <w:bookmarkEnd w:id="36"/>
      <w:bookmarkEnd w:id="38"/>
      <w:bookmarkEnd w:id="41"/>
      <w:r w:rsidRPr="008F01F8">
        <w:rPr>
          <w:rFonts w:eastAsia="Arial" w:cs="Arial"/>
          <w:b/>
          <w:color w:val="E97132" w:themeColor="accent2"/>
          <w:sz w:val="24"/>
          <w:lang w:val="en-GB" w:eastAsia="en-GB"/>
        </w:rPr>
        <w:t>8. Attendance monitoring</w:t>
      </w:r>
      <w:bookmarkEnd w:id="42"/>
      <w:bookmarkEnd w:id="43"/>
    </w:p>
    <w:p w14:paraId="0EE02CD4" w14:textId="11C1AE3B" w:rsidR="00892AFC" w:rsidRPr="001C10BE" w:rsidRDefault="004B3715" w:rsidP="000C233C">
      <w:pPr>
        <w:jc w:val="both"/>
        <w:rPr>
          <w:rFonts w:ascii="Times New Roman" w:eastAsia="Times New Roman" w:hAnsi="Times New Roman"/>
          <w:sz w:val="22"/>
          <w:szCs w:val="22"/>
          <w:lang w:val="en-GB" w:eastAsia="en-GB"/>
        </w:rPr>
      </w:pPr>
      <w:bookmarkStart w:id="44" w:name="_Hlk166569043"/>
      <w:r>
        <w:rPr>
          <w:sz w:val="22"/>
          <w:szCs w:val="22"/>
          <w:lang w:val="en-GB" w:eastAsia="en-GB"/>
        </w:rPr>
        <w:t xml:space="preserve">Half termly reviews on an attendance tracker </w:t>
      </w:r>
      <w:r w:rsidR="001C10BE">
        <w:rPr>
          <w:sz w:val="22"/>
          <w:szCs w:val="22"/>
          <w:lang w:val="en-GB" w:eastAsia="en-GB"/>
        </w:rPr>
        <w:t xml:space="preserve">are monitored carefully where percentages are analysed to check for improvements or any fall in attendance.  Families who are on an attendance plan are reviewed on a </w:t>
      </w:r>
      <w:r w:rsidR="000D64E6">
        <w:rPr>
          <w:sz w:val="22"/>
          <w:szCs w:val="22"/>
          <w:lang w:val="en-GB" w:eastAsia="en-GB"/>
        </w:rPr>
        <w:t>4-weekly</w:t>
      </w:r>
      <w:r w:rsidR="001C10BE">
        <w:rPr>
          <w:sz w:val="22"/>
          <w:szCs w:val="22"/>
          <w:lang w:val="en-GB" w:eastAsia="en-GB"/>
        </w:rPr>
        <w:t xml:space="preserve"> basis.  </w:t>
      </w:r>
      <w:r w:rsidR="001C10BE" w:rsidRPr="001C10BE">
        <w:rPr>
          <w:color w:val="FF0000"/>
          <w:sz w:val="22"/>
          <w:szCs w:val="22"/>
          <w:lang w:val="en-GB" w:eastAsia="en-GB"/>
        </w:rPr>
        <w:t>Punctuality</w:t>
      </w:r>
    </w:p>
    <w:bookmarkEnd w:id="44"/>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bookmarkStart w:id="45" w:name="_Hlk227146731"/>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Default="0040422C" w:rsidP="000C233C">
      <w:pPr>
        <w:spacing w:before="0" w:after="240" w:line="259" w:lineRule="auto"/>
        <w:jc w:val="both"/>
        <w:rPr>
          <w:sz w:val="22"/>
          <w:szCs w:val="22"/>
          <w:lang w:val="en-GB" w:eastAsia="en-GB"/>
        </w:rPr>
      </w:pPr>
      <w:bookmarkStart w:id="46" w:name="_Hlk166586592"/>
      <w:bookmarkEnd w:id="45"/>
      <w:r w:rsidRPr="008F01F8">
        <w:rPr>
          <w:sz w:val="22"/>
          <w:szCs w:val="22"/>
          <w:lang w:val="en-GB" w:eastAsia="en-GB"/>
        </w:rPr>
        <w:t xml:space="preserve">Specific pupil information will be shared with the DfE on request. </w:t>
      </w:r>
    </w:p>
    <w:p w14:paraId="1C21B54B" w14:textId="13B92B40" w:rsidR="001C10BE" w:rsidRPr="008F01F8" w:rsidRDefault="001C10BE" w:rsidP="000C233C">
      <w:pPr>
        <w:spacing w:before="0" w:after="240" w:line="259" w:lineRule="auto"/>
        <w:jc w:val="both"/>
        <w:rPr>
          <w:sz w:val="22"/>
          <w:szCs w:val="22"/>
          <w:lang w:val="en-GB" w:eastAsia="en-GB"/>
        </w:rPr>
      </w:pPr>
      <w:r>
        <w:rPr>
          <w:sz w:val="22"/>
          <w:szCs w:val="22"/>
          <w:lang w:val="en-GB" w:eastAsia="en-GB"/>
        </w:rPr>
        <w:t>The school has granted the DfE access to its management information system so the data can be accessed regularly and securely.</w:t>
      </w:r>
    </w:p>
    <w:bookmarkEnd w:id="46"/>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5234EE9" w14:textId="1089733B" w:rsidR="00892AFC" w:rsidRPr="0097196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improvement, and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7" w:name="_Hlk166585544"/>
      <w:r w:rsidRPr="005C5A19">
        <w:rPr>
          <w:rFonts w:ascii="Arial" w:hAnsi="Arial" w:cs="Arial"/>
          <w:szCs w:val="20"/>
        </w:rPr>
        <w:t xml:space="preserve">, and </w:t>
      </w:r>
    </w:p>
    <w:bookmarkEnd w:id="47"/>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8.3 Using data to improve attendance</w:t>
      </w:r>
    </w:p>
    <w:p w14:paraId="16FED41F" w14:textId="5BF60826" w:rsidR="001C10BE" w:rsidRPr="001C10BE" w:rsidRDefault="001C10BE" w:rsidP="001C10BE">
      <w:pPr>
        <w:jc w:val="both"/>
        <w:rPr>
          <w:rFonts w:eastAsia="Times New Roman" w:cs="Arial"/>
          <w:sz w:val="22"/>
          <w:szCs w:val="22"/>
          <w:lang w:eastAsia="en-GB"/>
        </w:rPr>
      </w:pPr>
      <w:r w:rsidRPr="001C10BE">
        <w:rPr>
          <w:rFonts w:eastAsia="Times New Roman" w:cs="Arial"/>
          <w:sz w:val="22"/>
          <w:szCs w:val="22"/>
          <w:lang w:eastAsia="en-GB"/>
        </w:rPr>
        <w:t>The school will:</w:t>
      </w:r>
    </w:p>
    <w:p w14:paraId="6CC60BA3" w14:textId="5121C13B"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8" w:name="_Hlk166585619"/>
      <w:r w:rsidRPr="005C5A19">
        <w:rPr>
          <w:rFonts w:ascii="Arial" w:hAnsi="Arial" w:cs="Arial"/>
        </w:rPr>
        <w:t>(see section 8.4 below)</w:t>
      </w:r>
      <w:bookmarkEnd w:id="48"/>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9"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9"/>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Use data to monitor and evaluate the impact of any interventions put in place in order to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lastRenderedPageBreak/>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50" w:name="_Hlk166232925"/>
      <w:r w:rsidRPr="00335C40">
        <w:rPr>
          <w:sz w:val="22"/>
          <w:szCs w:val="22"/>
          <w:lang w:val="en-GB" w:eastAsia="en-GB"/>
        </w:rPr>
        <w:t>Reducing persistent and severe absence is central to the school’s strategy for improving attendance.</w:t>
      </w:r>
    </w:p>
    <w:bookmarkEnd w:id="50"/>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51"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52" w:name="_Hlk166580968"/>
      <w:bookmarkEnd w:id="51"/>
      <w:r w:rsidRPr="00A65028">
        <w:rPr>
          <w:rFonts w:ascii="Arial" w:hAnsi="Arial" w:cs="Arial"/>
          <w:lang w:eastAsia="en-GB"/>
        </w:rPr>
        <w:t xml:space="preserve">Hold regular meetings with the parents of pupils who the school (and/or local authority) </w:t>
      </w:r>
      <w:bookmarkStart w:id="53"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53"/>
      <w:r w:rsidRPr="00A65028">
        <w:rPr>
          <w:sz w:val="22"/>
          <w:szCs w:val="22"/>
          <w:lang w:val="en-GB" w:eastAsia="en-GB"/>
        </w:rPr>
        <w:t xml:space="preserve"> </w:t>
      </w:r>
      <w:bookmarkStart w:id="54"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52"/>
    </w:p>
    <w:bookmarkEnd w:id="54"/>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5" w:name="_Hlk165632156"/>
      <w:r w:rsidRPr="00D93E07">
        <w:rPr>
          <w:rFonts w:ascii="Arial" w:hAnsi="Arial" w:cs="Arial"/>
          <w:lang w:eastAsia="en-GB"/>
        </w:rPr>
        <w:t>, in conjunction with the local authority, where relevant</w:t>
      </w:r>
    </w:p>
    <w:bookmarkEnd w:id="55"/>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5BE6C533" w14:textId="77777777" w:rsidR="0040422C" w:rsidRDefault="0040422C" w:rsidP="00EF0BD7">
      <w:pPr>
        <w:spacing w:before="0" w:after="0"/>
        <w:jc w:val="both"/>
        <w:rPr>
          <w:lang w:val="en-GB" w:eastAsia="en-GB"/>
        </w:rPr>
      </w:pPr>
    </w:p>
    <w:p w14:paraId="741FFD62" w14:textId="77777777" w:rsidR="0097196C" w:rsidRPr="0040422C" w:rsidRDefault="0097196C" w:rsidP="00EF0BD7">
      <w:pPr>
        <w:spacing w:before="0" w:after="0"/>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6" w:name="_Toc162360197"/>
      <w:bookmarkStart w:id="57" w:name="_Toc167190571"/>
      <w:r w:rsidRPr="00D93E07">
        <w:rPr>
          <w:rFonts w:eastAsia="Arial" w:cs="Arial"/>
          <w:b/>
          <w:color w:val="E97132" w:themeColor="accent2"/>
          <w:sz w:val="24"/>
          <w:lang w:val="en-GB" w:eastAsia="en-GB"/>
        </w:rPr>
        <w:t>9. Monitoring arrangements</w:t>
      </w:r>
      <w:bookmarkEnd w:id="56"/>
      <w:bookmarkEnd w:id="57"/>
      <w:r w:rsidRPr="00D93E07">
        <w:rPr>
          <w:rFonts w:eastAsia="Arial" w:cs="Arial"/>
          <w:b/>
          <w:color w:val="E97132" w:themeColor="accent2"/>
          <w:sz w:val="24"/>
          <w:lang w:val="en-GB" w:eastAsia="en-GB"/>
        </w:rPr>
        <w:t xml:space="preserve"> </w:t>
      </w:r>
    </w:p>
    <w:p w14:paraId="020CF65B" w14:textId="4849C545"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 xml:space="preserve">This policy will </w:t>
      </w:r>
      <w:r w:rsidRPr="00E10329">
        <w:rPr>
          <w:sz w:val="22"/>
          <w:szCs w:val="22"/>
          <w:lang w:val="en-GB" w:eastAsia="en-GB"/>
        </w:rPr>
        <w:t>be reviewed as guidance from the local authority and/or DfE is updated, and as</w:t>
      </w:r>
      <w:r w:rsidR="001C10BE">
        <w:rPr>
          <w:sz w:val="22"/>
          <w:szCs w:val="22"/>
          <w:lang w:val="en-GB" w:eastAsia="en-GB"/>
        </w:rPr>
        <w:t xml:space="preserve"> a minimum annually by Christina and Vicky Leah (attendance leads).  </w:t>
      </w:r>
      <w:r w:rsidRPr="00E10329">
        <w:rPr>
          <w:sz w:val="22"/>
          <w:szCs w:val="22"/>
          <w:lang w:val="en-GB" w:eastAsia="en-GB"/>
        </w:rPr>
        <w:t>At</w:t>
      </w:r>
      <w:r w:rsidRPr="00FA340A">
        <w:rPr>
          <w:sz w:val="22"/>
          <w:szCs w:val="22"/>
          <w:lang w:val="en-GB" w:eastAsia="en-GB"/>
        </w:rPr>
        <w:t xml:space="preserve"> every review,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8" w:name="_Toc162360198"/>
      <w:bookmarkStart w:id="59" w:name="_Toc167190572"/>
      <w:r w:rsidRPr="00FA340A">
        <w:rPr>
          <w:rFonts w:eastAsia="Arial" w:cs="Arial"/>
          <w:b/>
          <w:color w:val="E97132" w:themeColor="accent2"/>
          <w:sz w:val="24"/>
          <w:lang w:val="en-GB" w:eastAsia="en-GB"/>
        </w:rPr>
        <w:t>10. Links with other policies</w:t>
      </w:r>
      <w:bookmarkEnd w:id="58"/>
      <w:bookmarkEnd w:id="59"/>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60"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61" w:name="_Toc162360199"/>
      <w:bookmarkStart w:id="62" w:name="_Toc167190573"/>
      <w:r w:rsidRPr="0040422C">
        <w:rPr>
          <w:rFonts w:eastAsia="Arial" w:cs="Arial"/>
          <w:b/>
          <w:bCs/>
          <w:color w:val="7F7F7F"/>
          <w:sz w:val="24"/>
          <w:lang w:val="en-GB" w:eastAsia="en-GB"/>
        </w:rPr>
        <w:lastRenderedPageBreak/>
        <w:t>Appendix 1: attendance codes</w:t>
      </w:r>
      <w:bookmarkEnd w:id="60"/>
      <w:bookmarkEnd w:id="61"/>
      <w:bookmarkEnd w:id="62"/>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63" w:name="_Hlk165632505"/>
      <w:r w:rsidRPr="0040422C">
        <w:rPr>
          <w:lang w:val="en-GB" w:eastAsia="en-GB"/>
        </w:rPr>
        <w:t xml:space="preserve">The following codes are taken from the DfE’s </w:t>
      </w:r>
      <w:hyperlink r:id="rId28"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Whole-school closures that are known and planned in advance,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63"/>
    <w:p w14:paraId="2E4CC891" w14:textId="356AB6BB" w:rsidR="00B568D9" w:rsidRDefault="00B568D9" w:rsidP="000C233C">
      <w:pPr>
        <w:jc w:val="both"/>
      </w:pPr>
    </w:p>
    <w:p w14:paraId="63027E4A" w14:textId="77777777" w:rsidR="003B0506" w:rsidRDefault="003B0506" w:rsidP="000C233C">
      <w:pPr>
        <w:jc w:val="both"/>
      </w:pPr>
    </w:p>
    <w:p w14:paraId="1BCDEB53" w14:textId="77777777" w:rsidR="003B0506" w:rsidRDefault="003B0506" w:rsidP="000C233C">
      <w:pPr>
        <w:jc w:val="both"/>
      </w:pPr>
    </w:p>
    <w:p w14:paraId="5DD63578" w14:textId="77777777" w:rsidR="003B0506" w:rsidRDefault="003B0506" w:rsidP="000C233C">
      <w:pPr>
        <w:jc w:val="both"/>
      </w:pPr>
    </w:p>
    <w:p w14:paraId="6A670225" w14:textId="77777777" w:rsidR="003B0506" w:rsidRDefault="003B0506" w:rsidP="000C233C">
      <w:pPr>
        <w:jc w:val="both"/>
      </w:pPr>
    </w:p>
    <w:p w14:paraId="42834ECB" w14:textId="77777777" w:rsidR="003B0506" w:rsidRDefault="003B0506" w:rsidP="000C233C">
      <w:pPr>
        <w:jc w:val="both"/>
      </w:pPr>
    </w:p>
    <w:p w14:paraId="3FDEF126" w14:textId="77777777" w:rsidR="003B0506" w:rsidRDefault="003B0506" w:rsidP="000C233C">
      <w:pPr>
        <w:jc w:val="both"/>
      </w:pPr>
    </w:p>
    <w:p w14:paraId="3FEC330F" w14:textId="77777777" w:rsidR="003B0506" w:rsidRDefault="003B0506" w:rsidP="000C233C">
      <w:pPr>
        <w:jc w:val="both"/>
      </w:pPr>
    </w:p>
    <w:p w14:paraId="4DC3B8C7" w14:textId="77777777" w:rsidR="003B0506" w:rsidRDefault="003B0506" w:rsidP="000C233C">
      <w:pPr>
        <w:jc w:val="both"/>
      </w:pPr>
    </w:p>
    <w:p w14:paraId="23F165C9" w14:textId="77777777" w:rsidR="003B0506" w:rsidRDefault="003B0506" w:rsidP="000C233C">
      <w:pPr>
        <w:jc w:val="both"/>
      </w:pPr>
    </w:p>
    <w:p w14:paraId="2271941A" w14:textId="77777777" w:rsidR="003B0506" w:rsidRDefault="003B0506" w:rsidP="000C233C">
      <w:pPr>
        <w:jc w:val="both"/>
      </w:pPr>
    </w:p>
    <w:p w14:paraId="65277CE6" w14:textId="39E602ED" w:rsidR="003B0506" w:rsidRPr="0040422C" w:rsidRDefault="003B0506" w:rsidP="003B0506">
      <w:pPr>
        <w:keepNext/>
        <w:keepLines/>
        <w:spacing w:line="259" w:lineRule="auto"/>
        <w:jc w:val="both"/>
        <w:outlineLvl w:val="2"/>
        <w:rPr>
          <w:rFonts w:eastAsia="MS Gothic" w:cs="Arial"/>
          <w:b/>
          <w:bCs/>
          <w:color w:val="7F7F7F"/>
          <w:sz w:val="24"/>
          <w:lang w:val="en-GB" w:eastAsia="en-GB"/>
        </w:rPr>
      </w:pPr>
      <w:r w:rsidRPr="0040422C">
        <w:rPr>
          <w:rFonts w:eastAsia="Arial" w:cs="Arial"/>
          <w:b/>
          <w:bCs/>
          <w:color w:val="7F7F7F"/>
          <w:sz w:val="24"/>
          <w:lang w:val="en-GB" w:eastAsia="en-GB"/>
        </w:rPr>
        <w:lastRenderedPageBreak/>
        <w:t>Appendix</w:t>
      </w:r>
      <w:r>
        <w:rPr>
          <w:rFonts w:eastAsia="Arial" w:cs="Arial"/>
          <w:b/>
          <w:bCs/>
          <w:color w:val="7F7F7F"/>
          <w:sz w:val="24"/>
          <w:lang w:val="en-GB" w:eastAsia="en-GB"/>
        </w:rPr>
        <w:t xml:space="preserve"> 2</w:t>
      </w:r>
      <w:r w:rsidRPr="0040422C">
        <w:rPr>
          <w:rFonts w:eastAsia="Arial" w:cs="Arial"/>
          <w:b/>
          <w:bCs/>
          <w:color w:val="7F7F7F"/>
          <w:sz w:val="24"/>
          <w:lang w:val="en-GB" w:eastAsia="en-GB"/>
        </w:rPr>
        <w:t xml:space="preserve">: </w:t>
      </w:r>
      <w:r>
        <w:rPr>
          <w:rFonts w:eastAsia="Arial" w:cs="Arial"/>
          <w:b/>
          <w:bCs/>
          <w:color w:val="7F7F7F"/>
          <w:sz w:val="24"/>
          <w:lang w:val="en-GB" w:eastAsia="en-GB"/>
        </w:rPr>
        <w:t>Emotionally Based School avoidance (EBSA) pathway</w:t>
      </w:r>
      <w:r w:rsidRPr="0040422C">
        <w:rPr>
          <w:rFonts w:eastAsia="Arial" w:cs="Arial"/>
          <w:b/>
          <w:bCs/>
          <w:color w:val="7F7F7F"/>
          <w:sz w:val="24"/>
          <w:lang w:val="en-GB" w:eastAsia="en-GB"/>
        </w:rPr>
        <w:t xml:space="preserve"> </w:t>
      </w:r>
    </w:p>
    <w:p w14:paraId="2E3EBA8D" w14:textId="03A9E1D1" w:rsidR="003B0506" w:rsidRDefault="003B0506" w:rsidP="000C233C">
      <w:pPr>
        <w:jc w:val="both"/>
      </w:pPr>
      <w:r>
        <w:rPr>
          <w:noProof/>
        </w:rPr>
        <w:drawing>
          <wp:inline distT="0" distB="0" distL="0" distR="0" wp14:anchorId="2748C912" wp14:editId="2E568F95">
            <wp:extent cx="716280" cy="615553"/>
            <wp:effectExtent l="0" t="0" r="7620" b="0"/>
            <wp:docPr id="980877378" name="Picture 12" descr="A rainbow and su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77378" name="Picture 12" descr="A rainbow and sun logo&#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8953" cy="617850"/>
                    </a:xfrm>
                    <a:prstGeom prst="rect">
                      <a:avLst/>
                    </a:prstGeom>
                    <a:noFill/>
                    <a:ln>
                      <a:noFill/>
                    </a:ln>
                  </pic:spPr>
                </pic:pic>
              </a:graphicData>
            </a:graphic>
          </wp:inline>
        </w:drawing>
      </w:r>
    </w:p>
    <w:p w14:paraId="61C95834" w14:textId="6BC41DE7" w:rsidR="003B0506" w:rsidRDefault="003B0506" w:rsidP="003B0506">
      <w:r>
        <w:rPr>
          <w:noProof/>
        </w:rPr>
        <mc:AlternateContent>
          <mc:Choice Requires="wps">
            <w:drawing>
              <wp:anchor distT="0" distB="0" distL="114300" distR="114300" simplePos="0" relativeHeight="251671552" behindDoc="0" locked="0" layoutInCell="1" allowOverlap="1" wp14:anchorId="01389FE7" wp14:editId="4161A07F">
                <wp:simplePos x="0" y="0"/>
                <wp:positionH relativeFrom="column">
                  <wp:posOffset>4754881</wp:posOffset>
                </wp:positionH>
                <wp:positionV relativeFrom="paragraph">
                  <wp:posOffset>2316480</wp:posOffset>
                </wp:positionV>
                <wp:extent cx="411480" cy="327660"/>
                <wp:effectExtent l="60960" t="34290" r="11430" b="0"/>
                <wp:wrapNone/>
                <wp:docPr id="282492049" name="Arrow: Right 11"/>
                <wp:cNvGraphicFramePr/>
                <a:graphic xmlns:a="http://schemas.openxmlformats.org/drawingml/2006/main">
                  <a:graphicData uri="http://schemas.microsoft.com/office/word/2010/wordprocessingShape">
                    <wps:wsp>
                      <wps:cNvSpPr/>
                      <wps:spPr>
                        <a:xfrm rot="2944273">
                          <a:off x="0" y="0"/>
                          <a:ext cx="411480" cy="32766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E74A7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374.4pt;margin-top:182.4pt;width:32.4pt;height:25.8pt;rotation:3215931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" adj="13000" fillcolor="#156082 [3204]" strokecolor="#030e13 [484]" strokeweight="1pt"/>
            </w:pict>
          </mc:Fallback>
        </mc:AlternateContent>
      </w:r>
      <w:r>
        <w:rPr>
          <w:noProof/>
        </w:rPr>
        <mc:AlternateContent>
          <mc:Choice Requires="wps">
            <w:drawing>
              <wp:anchor distT="0" distB="0" distL="114300" distR="114300" simplePos="0" relativeHeight="251668480" behindDoc="0" locked="0" layoutInCell="1" allowOverlap="1" wp14:anchorId="7EEC0A0C" wp14:editId="5452BEE8">
                <wp:simplePos x="0" y="0"/>
                <wp:positionH relativeFrom="margin">
                  <wp:posOffset>3283585</wp:posOffset>
                </wp:positionH>
                <wp:positionV relativeFrom="paragraph">
                  <wp:posOffset>6494780</wp:posOffset>
                </wp:positionV>
                <wp:extent cx="45719" cy="518160"/>
                <wp:effectExtent l="38100" t="0" r="50165" b="53340"/>
                <wp:wrapNone/>
                <wp:docPr id="999162737" name="Straight Arrow Connector 1"/>
                <wp:cNvGraphicFramePr/>
                <a:graphic xmlns:a="http://schemas.openxmlformats.org/drawingml/2006/main">
                  <a:graphicData uri="http://schemas.microsoft.com/office/word/2010/wordprocessingShape">
                    <wps:wsp>
                      <wps:cNvCnPr/>
                      <wps:spPr>
                        <a:xfrm flipH="1">
                          <a:off x="0" y="0"/>
                          <a:ext cx="45719" cy="5181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003E3B" id="_x0000_t32" coordsize="21600,21600" o:spt="32" o:oned="t" path="m,l21600,21600e" filled="f">
                <v:path arrowok="t" fillok="f" o:connecttype="none"/>
                <o:lock v:ext="edit" shapetype="t"/>
              </v:shapetype>
              <v:shape id="Straight Arrow Connector 1" o:spid="_x0000_s1026" type="#_x0000_t32" style="position:absolute;margin-left:258.55pt;margin-top:511.4pt;width:3.6pt;height:40.8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" strokecolor="#156082 [3204]" strokeweight="1pt">
                <v:stroke endarrow="block" joinstyle="miter"/>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03F8EB32" wp14:editId="7F639B5A">
                <wp:simplePos x="0" y="0"/>
                <wp:positionH relativeFrom="column">
                  <wp:posOffset>5097780</wp:posOffset>
                </wp:positionH>
                <wp:positionV relativeFrom="paragraph">
                  <wp:posOffset>7118985</wp:posOffset>
                </wp:positionV>
                <wp:extent cx="944880" cy="1082040"/>
                <wp:effectExtent l="0" t="0" r="26670" b="22860"/>
                <wp:wrapSquare wrapText="bothSides"/>
                <wp:docPr id="509445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082040"/>
                        </a:xfrm>
                        <a:prstGeom prst="rect">
                          <a:avLst/>
                        </a:prstGeom>
                        <a:solidFill>
                          <a:srgbClr val="FFFFFF"/>
                        </a:solidFill>
                        <a:ln w="9525">
                          <a:solidFill>
                            <a:srgbClr val="000000"/>
                          </a:solidFill>
                          <a:miter lim="800000"/>
                          <a:headEnd/>
                          <a:tailEnd/>
                        </a:ln>
                      </wps:spPr>
                      <wps:txbx>
                        <w:txbxContent>
                          <w:p w14:paraId="2EBD03F8" w14:textId="77777777" w:rsidR="003B0506" w:rsidRPr="00C164DE" w:rsidRDefault="003B0506" w:rsidP="003B0506">
                            <w:pPr>
                              <w:jc w:val="center"/>
                              <w:rPr>
                                <w:sz w:val="22"/>
                                <w:szCs w:val="22"/>
                              </w:rPr>
                            </w:pPr>
                            <w:r w:rsidRPr="00C164DE">
                              <w:rPr>
                                <w:sz w:val="18"/>
                                <w:szCs w:val="18"/>
                              </w:rPr>
                              <w:t>Ongoing Plan-Do- Review- Learn cycles, closely monitoring progress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8EB32" id="Text Box 2" o:spid="_x0000_s1027" type="#_x0000_t202" style="position:absolute;margin-left:401.4pt;margin-top:560.55pt;width:74.4pt;height:85.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">
                <v:textbox>
                  <w:txbxContent>
                    <w:p w14:paraId="2EBD03F8" w14:textId="77777777" w:rsidR="003B0506" w:rsidRPr="00C164DE" w:rsidRDefault="003B0506" w:rsidP="003B0506">
                      <w:pPr>
                        <w:jc w:val="center"/>
                        <w:rPr>
                          <w:sz w:val="22"/>
                          <w:szCs w:val="22"/>
                        </w:rPr>
                      </w:pPr>
                      <w:r w:rsidRPr="00C164DE">
                        <w:rPr>
                          <w:sz w:val="18"/>
                          <w:szCs w:val="18"/>
                        </w:rPr>
                        <w:t>Ongoing Plan-Do- Review- Learn cycles, closely monitoring progress</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2B4BC2C2" wp14:editId="147B5815">
                <wp:simplePos x="0" y="0"/>
                <wp:positionH relativeFrom="column">
                  <wp:posOffset>5391150</wp:posOffset>
                </wp:positionH>
                <wp:positionV relativeFrom="paragraph">
                  <wp:posOffset>6446520</wp:posOffset>
                </wp:positionV>
                <wp:extent cx="1009650" cy="2263140"/>
                <wp:effectExtent l="19050" t="0" r="19050" b="22860"/>
                <wp:wrapNone/>
                <wp:docPr id="1049349168" name="Arrow: Curved Right 10"/>
                <wp:cNvGraphicFramePr/>
                <a:graphic xmlns:a="http://schemas.openxmlformats.org/drawingml/2006/main">
                  <a:graphicData uri="http://schemas.microsoft.com/office/word/2010/wordprocessingShape">
                    <wps:wsp>
                      <wps:cNvSpPr/>
                      <wps:spPr>
                        <a:xfrm rot="10800000">
                          <a:off x="0" y="0"/>
                          <a:ext cx="1009650" cy="226314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2945ED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0" o:spid="_x0000_s1026" type="#_x0000_t102" style="position:absolute;margin-left:424.5pt;margin-top:507.6pt;width:79.5pt;height:178.2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" adj="16782,20396,16200" fillcolor="#156082 [3204]" strokecolor="#030e13 [484]" strokeweight="1pt"/>
            </w:pict>
          </mc:Fallback>
        </mc:AlternateContent>
      </w:r>
      <w:r>
        <w:rPr>
          <w:noProof/>
        </w:rPr>
        <mc:AlternateContent>
          <mc:Choice Requires="wps">
            <w:drawing>
              <wp:anchor distT="45720" distB="45720" distL="114300" distR="114300" simplePos="0" relativeHeight="251663360" behindDoc="0" locked="0" layoutInCell="1" allowOverlap="1" wp14:anchorId="52E581C5" wp14:editId="1491A884">
                <wp:simplePos x="0" y="0"/>
                <wp:positionH relativeFrom="margin">
                  <wp:posOffset>-182880</wp:posOffset>
                </wp:positionH>
                <wp:positionV relativeFrom="paragraph">
                  <wp:posOffset>1305560</wp:posOffset>
                </wp:positionV>
                <wp:extent cx="6553200" cy="1043940"/>
                <wp:effectExtent l="0" t="0" r="19050" b="22860"/>
                <wp:wrapSquare wrapText="bothSides"/>
                <wp:docPr id="536108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043940"/>
                        </a:xfrm>
                        <a:prstGeom prst="rect">
                          <a:avLst/>
                        </a:prstGeom>
                        <a:solidFill>
                          <a:srgbClr val="FFFFFF"/>
                        </a:solidFill>
                        <a:ln w="9525">
                          <a:solidFill>
                            <a:srgbClr val="000000"/>
                          </a:solidFill>
                          <a:miter lim="800000"/>
                          <a:headEnd/>
                          <a:tailEnd/>
                        </a:ln>
                      </wps:spPr>
                      <wps:txbx>
                        <w:txbxContent>
                          <w:p w14:paraId="3CB825B8" w14:textId="77777777" w:rsidR="003B0506" w:rsidRDefault="003B0506" w:rsidP="003B0506">
                            <w:pPr>
                              <w:spacing w:after="0"/>
                              <w:jc w:val="center"/>
                            </w:pPr>
                            <w:r>
                              <w:t>If becoming a persistent issue (% or patterns), meeting to be arranged at school with school staff, parents and young person. (May need to consider a home visit or separate meetings with parents and children)</w:t>
                            </w:r>
                          </w:p>
                          <w:p w14:paraId="7F8BD97C" w14:textId="77777777" w:rsidR="003B0506" w:rsidRDefault="003B0506" w:rsidP="003B0506">
                            <w:pPr>
                              <w:spacing w:after="0"/>
                              <w:jc w:val="center"/>
                            </w:pPr>
                            <w:r>
                              <w:t xml:space="preserve">Young person’s views gathered to identify any barriers to attending, using </w:t>
                            </w:r>
                            <w:hyperlink r:id="rId30" w:history="1">
                              <w:r w:rsidRPr="0069111A">
                                <w:rPr>
                                  <w:rStyle w:val="Hyperlink"/>
                                </w:rPr>
                                <w:t>Are you feeling sad or worried about school? Booklet.</w:t>
                              </w:r>
                            </w:hyperlink>
                          </w:p>
                          <w:p w14:paraId="33235B7D" w14:textId="77777777" w:rsidR="003B0506" w:rsidRDefault="003B0506" w:rsidP="003B05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581C5" id="_x0000_s1028" type="#_x0000_t202" style="position:absolute;margin-left:-14.4pt;margin-top:102.8pt;width:516pt;height:82.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">
                <v:textbox>
                  <w:txbxContent>
                    <w:p w14:paraId="3CB825B8" w14:textId="77777777" w:rsidR="003B0506" w:rsidRDefault="003B0506" w:rsidP="003B0506">
                      <w:pPr>
                        <w:spacing w:after="0"/>
                        <w:jc w:val="center"/>
                      </w:pPr>
                      <w:r>
                        <w:t>If becoming a persistent issue (% or patterns), meeting to be arranged at school with school staff, parents and young person. (May need to consider a home visit or separate meetings with parents and children)</w:t>
                      </w:r>
                    </w:p>
                    <w:p w14:paraId="7F8BD97C" w14:textId="77777777" w:rsidR="003B0506" w:rsidRDefault="003B0506" w:rsidP="003B0506">
                      <w:pPr>
                        <w:spacing w:after="0"/>
                        <w:jc w:val="center"/>
                      </w:pPr>
                      <w:r>
                        <w:t xml:space="preserve">Young person’s views gathered to identify any barriers to attending, using </w:t>
                      </w:r>
                      <w:hyperlink r:id="rId31" w:history="1">
                        <w:r w:rsidRPr="0069111A">
                          <w:rPr>
                            <w:rStyle w:val="Hyperlink"/>
                          </w:rPr>
                          <w:t>Are you feeling sad or worried about school? Booklet.</w:t>
                        </w:r>
                      </w:hyperlink>
                    </w:p>
                    <w:p w14:paraId="33235B7D" w14:textId="77777777" w:rsidR="003B0506" w:rsidRDefault="003B0506" w:rsidP="003B0506"/>
                  </w:txbxContent>
                </v:textbox>
                <w10:wrap type="square" anchorx="margin"/>
              </v:shape>
            </w:pict>
          </mc:Fallback>
        </mc:AlternateContent>
      </w:r>
      <w:r>
        <w:rPr>
          <w:noProof/>
        </w:rPr>
        <mc:AlternateContent>
          <mc:Choice Requires="wps">
            <w:drawing>
              <wp:anchor distT="0" distB="0" distL="114300" distR="114300" simplePos="0" relativeHeight="251665408" behindDoc="0" locked="0" layoutInCell="1" allowOverlap="1" wp14:anchorId="088039AA" wp14:editId="5DBFD537">
                <wp:simplePos x="0" y="0"/>
                <wp:positionH relativeFrom="margin">
                  <wp:posOffset>2758440</wp:posOffset>
                </wp:positionH>
                <wp:positionV relativeFrom="paragraph">
                  <wp:posOffset>2501265</wp:posOffset>
                </wp:positionV>
                <wp:extent cx="45719" cy="662940"/>
                <wp:effectExtent l="57150" t="0" r="50165" b="60960"/>
                <wp:wrapNone/>
                <wp:docPr id="925817519" name="Straight Arrow Connector 1"/>
                <wp:cNvGraphicFramePr/>
                <a:graphic xmlns:a="http://schemas.openxmlformats.org/drawingml/2006/main">
                  <a:graphicData uri="http://schemas.microsoft.com/office/word/2010/wordprocessingShape">
                    <wps:wsp>
                      <wps:cNvCnPr/>
                      <wps:spPr>
                        <a:xfrm flipH="1">
                          <a:off x="0" y="0"/>
                          <a:ext cx="45719" cy="662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322288" id="Straight Arrow Connector 1" o:spid="_x0000_s1026" type="#_x0000_t32" style="position:absolute;margin-left:217.2pt;margin-top:196.95pt;width:3.6pt;height:52.2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" strokecolor="#156082 [3204]" strokeweight="1pt">
                <v:stroke endarrow="block" joinstyle="miter"/>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563B5C7" wp14:editId="3D417287">
                <wp:simplePos x="0" y="0"/>
                <wp:positionH relativeFrom="margin">
                  <wp:posOffset>3306445</wp:posOffset>
                </wp:positionH>
                <wp:positionV relativeFrom="paragraph">
                  <wp:posOffset>952500</wp:posOffset>
                </wp:positionV>
                <wp:extent cx="45719" cy="289560"/>
                <wp:effectExtent l="38100" t="0" r="69215" b="53340"/>
                <wp:wrapNone/>
                <wp:docPr id="1640045383" name="Straight Arrow Connector 1"/>
                <wp:cNvGraphicFramePr/>
                <a:graphic xmlns:a="http://schemas.openxmlformats.org/drawingml/2006/main">
                  <a:graphicData uri="http://schemas.microsoft.com/office/word/2010/wordprocessingShape">
                    <wps:wsp>
                      <wps:cNvCnPr/>
                      <wps:spPr>
                        <a:xfrm>
                          <a:off x="0" y="0"/>
                          <a:ext cx="45719" cy="2895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D6E596" id="Straight Arrow Connector 1" o:spid="_x0000_s1026" type="#_x0000_t32" style="position:absolute;margin-left:260.35pt;margin-top:75pt;width:3.6pt;height:2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" strokecolor="#156082 [3204]" strokeweight="1pt">
                <v:stroke endarrow="block" joinstyle="miter"/>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2D379B7" wp14:editId="55F11EB2">
                <wp:simplePos x="0" y="0"/>
                <wp:positionH relativeFrom="margin">
                  <wp:align>center</wp:align>
                </wp:positionH>
                <wp:positionV relativeFrom="paragraph">
                  <wp:posOffset>182880</wp:posOffset>
                </wp:positionV>
                <wp:extent cx="5356860" cy="6858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685800"/>
                        </a:xfrm>
                        <a:prstGeom prst="rect">
                          <a:avLst/>
                        </a:prstGeom>
                        <a:solidFill>
                          <a:srgbClr val="FFFFFF"/>
                        </a:solidFill>
                        <a:ln w="9525">
                          <a:solidFill>
                            <a:srgbClr val="000000"/>
                          </a:solidFill>
                          <a:miter lim="800000"/>
                          <a:headEnd/>
                          <a:tailEnd/>
                        </a:ln>
                      </wps:spPr>
                      <wps:txbx>
                        <w:txbxContent>
                          <w:p w14:paraId="4BAA7C67" w14:textId="77777777" w:rsidR="003B0506" w:rsidRDefault="003B0506" w:rsidP="003B0506">
                            <w:pPr>
                              <w:spacing w:after="0"/>
                              <w:jc w:val="center"/>
                            </w:pPr>
                            <w:r>
                              <w:t>Non-attendance triggers a phone call home to gather more information and parent view.</w:t>
                            </w:r>
                          </w:p>
                          <w:p w14:paraId="66736AD6" w14:textId="77777777" w:rsidR="003B0506" w:rsidRDefault="003B0506" w:rsidP="003B0506">
                            <w:pPr>
                              <w:spacing w:after="0"/>
                              <w:jc w:val="center"/>
                            </w:pPr>
                            <w:r>
                              <w:t>Phone call made home by a nominated staff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79B7" id="_x0000_s1029" type="#_x0000_t202" style="position:absolute;margin-left:0;margin-top:14.4pt;width:421.8pt;height:5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">
                <v:textbox>
                  <w:txbxContent>
                    <w:p w14:paraId="4BAA7C67" w14:textId="77777777" w:rsidR="003B0506" w:rsidRDefault="003B0506" w:rsidP="003B0506">
                      <w:pPr>
                        <w:spacing w:after="0"/>
                        <w:jc w:val="center"/>
                      </w:pPr>
                      <w:r>
                        <w:t>Non-attendance triggers a phone call home to gather more information and parent view.</w:t>
                      </w:r>
                    </w:p>
                    <w:p w14:paraId="66736AD6" w14:textId="77777777" w:rsidR="003B0506" w:rsidRDefault="003B0506" w:rsidP="003B0506">
                      <w:pPr>
                        <w:spacing w:after="0"/>
                        <w:jc w:val="center"/>
                      </w:pPr>
                      <w:r>
                        <w:t>Phone call made home by a nominated staff member.</w:t>
                      </w:r>
                    </w:p>
                  </w:txbxContent>
                </v:textbox>
                <w10:wrap type="square" anchorx="margin"/>
              </v:shape>
            </w:pict>
          </mc:Fallback>
        </mc:AlternateContent>
      </w:r>
    </w:p>
    <w:p w14:paraId="546C82A9" w14:textId="17F5252E" w:rsidR="003B0506" w:rsidRPr="00B568D9" w:rsidRDefault="003B0506" w:rsidP="000C233C">
      <w:pPr>
        <w:jc w:val="both"/>
      </w:pPr>
      <w:r>
        <w:rPr>
          <w:noProof/>
        </w:rPr>
        <mc:AlternateContent>
          <mc:Choice Requires="wps">
            <w:drawing>
              <wp:anchor distT="45720" distB="45720" distL="114300" distR="114300" simplePos="0" relativeHeight="251666432" behindDoc="0" locked="0" layoutInCell="1" allowOverlap="1" wp14:anchorId="52A4FCA8" wp14:editId="66A34CF5">
                <wp:simplePos x="0" y="0"/>
                <wp:positionH relativeFrom="margin">
                  <wp:posOffset>4134485</wp:posOffset>
                </wp:positionH>
                <wp:positionV relativeFrom="paragraph">
                  <wp:posOffset>1548765</wp:posOffset>
                </wp:positionV>
                <wp:extent cx="2171700" cy="584200"/>
                <wp:effectExtent l="0" t="0" r="19050" b="25400"/>
                <wp:wrapSquare wrapText="bothSides"/>
                <wp:docPr id="1681346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84200"/>
                        </a:xfrm>
                        <a:prstGeom prst="rect">
                          <a:avLst/>
                        </a:prstGeom>
                        <a:solidFill>
                          <a:srgbClr val="FFFFFF"/>
                        </a:solidFill>
                        <a:ln w="9525">
                          <a:solidFill>
                            <a:srgbClr val="000000"/>
                          </a:solidFill>
                          <a:miter lim="800000"/>
                          <a:headEnd/>
                          <a:tailEnd/>
                        </a:ln>
                      </wps:spPr>
                      <wps:txbx>
                        <w:txbxContent>
                          <w:p w14:paraId="7DB975D3" w14:textId="77777777" w:rsidR="003B0506" w:rsidRDefault="003B0506" w:rsidP="003B0506">
                            <w:pPr>
                              <w:spacing w:after="0"/>
                            </w:pPr>
                            <w:r>
                              <w:t>Issue resolved or usual a</w:t>
                            </w:r>
                            <w:r>
                              <w:rPr>
                                <w:rFonts w:ascii="Calibri" w:hAnsi="Calibri" w:cs="Calibri"/>
                              </w:rPr>
                              <w:t>t</w:t>
                            </w:r>
                            <w:r>
                              <w:t xml:space="preserve">tendance </w:t>
                            </w:r>
                          </w:p>
                          <w:p w14:paraId="4EEA12D1" w14:textId="77777777" w:rsidR="003B0506" w:rsidRDefault="003B0506" w:rsidP="003B0506">
                            <w:pPr>
                              <w:spacing w:after="0"/>
                            </w:pPr>
                            <w:r>
                              <w:t>processes followed.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4FCA8" id="_x0000_s1030" type="#_x0000_t202" style="position:absolute;left:0;text-align:left;margin-left:325.55pt;margin-top:121.95pt;width:171pt;height:4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">
                <v:textbox>
                  <w:txbxContent>
                    <w:p w14:paraId="7DB975D3" w14:textId="77777777" w:rsidR="003B0506" w:rsidRDefault="003B0506" w:rsidP="003B0506">
                      <w:pPr>
                        <w:spacing w:after="0"/>
                      </w:pPr>
                      <w:r>
                        <w:t>Issue resolved or usual a</w:t>
                      </w:r>
                      <w:r>
                        <w:rPr>
                          <w:rFonts w:ascii="Calibri" w:hAnsi="Calibri" w:cs="Calibri"/>
                        </w:rPr>
                        <w:t>t</w:t>
                      </w:r>
                      <w:r>
                        <w:t xml:space="preserve">tendance </w:t>
                      </w:r>
                    </w:p>
                    <w:p w14:paraId="4EEA12D1" w14:textId="77777777" w:rsidR="003B0506" w:rsidRDefault="003B0506" w:rsidP="003B0506">
                      <w:pPr>
                        <w:spacing w:after="0"/>
                      </w:pPr>
                      <w:r>
                        <w:t>processes followed.</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5AEEDBAB" wp14:editId="544E5201">
                <wp:simplePos x="0" y="0"/>
                <wp:positionH relativeFrom="margin">
                  <wp:posOffset>-300355</wp:posOffset>
                </wp:positionH>
                <wp:positionV relativeFrom="paragraph">
                  <wp:posOffset>2150745</wp:posOffset>
                </wp:positionV>
                <wp:extent cx="6339840" cy="2964180"/>
                <wp:effectExtent l="0" t="0" r="22860" b="26670"/>
                <wp:wrapSquare wrapText="bothSides"/>
                <wp:docPr id="1046217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2964180"/>
                        </a:xfrm>
                        <a:prstGeom prst="rect">
                          <a:avLst/>
                        </a:prstGeom>
                        <a:solidFill>
                          <a:srgbClr val="FFFFFF"/>
                        </a:solidFill>
                        <a:ln w="9525">
                          <a:solidFill>
                            <a:srgbClr val="000000"/>
                          </a:solidFill>
                          <a:miter lim="800000"/>
                          <a:headEnd/>
                          <a:tailEnd/>
                        </a:ln>
                      </wps:spPr>
                      <wps:txbx>
                        <w:txbxContent>
                          <w:p w14:paraId="5F69E2AA" w14:textId="77777777" w:rsidR="003B0506" w:rsidRDefault="003B0506" w:rsidP="003B0506">
                            <w:pPr>
                              <w:jc w:val="center"/>
                            </w:pPr>
                            <w:r>
                              <w:t xml:space="preserve">Ongoing absence still a concern. Deeper exploration of triggers and or reasons why is required, which can be in the form of: </w:t>
                            </w:r>
                          </w:p>
                          <w:p w14:paraId="7C297A8E" w14:textId="77777777" w:rsidR="003B0506" w:rsidRDefault="003B0506" w:rsidP="003B0506">
                            <w:pPr>
                              <w:pStyle w:val="ListParagraph"/>
                              <w:numPr>
                                <w:ilvl w:val="0"/>
                                <w:numId w:val="37"/>
                              </w:numPr>
                              <w:spacing w:line="278" w:lineRule="auto"/>
                            </w:pPr>
                            <w:r>
                              <w:t>Direct work - EBSA worksheets including scales, card sort activities</w:t>
                            </w:r>
                          </w:p>
                          <w:p w14:paraId="5E4FA1E1" w14:textId="77777777" w:rsidR="003B0506" w:rsidRDefault="003B0506" w:rsidP="003B0506">
                            <w:pPr>
                              <w:pStyle w:val="ListParagraph"/>
                              <w:numPr>
                                <w:ilvl w:val="0"/>
                                <w:numId w:val="37"/>
                              </w:numPr>
                              <w:spacing w:line="278" w:lineRule="auto"/>
                            </w:pPr>
                            <w:r>
                              <w:t>Nurture Group from 8.45am-9am in The Hive</w:t>
                            </w:r>
                          </w:p>
                          <w:p w14:paraId="30021E2A" w14:textId="77777777" w:rsidR="003B0506" w:rsidRDefault="003B0506" w:rsidP="003B0506">
                            <w:pPr>
                              <w:pStyle w:val="ListParagraph"/>
                              <w:numPr>
                                <w:ilvl w:val="0"/>
                                <w:numId w:val="37"/>
                              </w:numPr>
                              <w:spacing w:line="278" w:lineRule="auto"/>
                            </w:pPr>
                            <w:r>
                              <w:t>Discuss with Wellbeing and Safeguarding Lead to see in school options for support or if wider support is required</w:t>
                            </w:r>
                          </w:p>
                          <w:p w14:paraId="5C4BFA89" w14:textId="77777777" w:rsidR="003B0506" w:rsidRDefault="003B0506" w:rsidP="003B0506">
                            <w:pPr>
                              <w:pStyle w:val="ListParagraph"/>
                              <w:numPr>
                                <w:ilvl w:val="0"/>
                                <w:numId w:val="37"/>
                              </w:numPr>
                              <w:spacing w:line="278" w:lineRule="auto"/>
                            </w:pPr>
                            <w:r>
                              <w:t xml:space="preserve">Complete child, home and school – </w:t>
                            </w:r>
                            <w:hyperlink r:id="rId32" w:history="1">
                              <w:r w:rsidRPr="00935F33">
                                <w:rPr>
                                  <w:rStyle w:val="Hyperlink"/>
                                </w:rPr>
                                <w:t>School Refuser Assessment Scale</w:t>
                              </w:r>
                            </w:hyperlink>
                            <w:r>
                              <w:t xml:space="preserve"> to identify underlying factors</w:t>
                            </w:r>
                          </w:p>
                          <w:p w14:paraId="69D74C55" w14:textId="77777777" w:rsidR="003B0506" w:rsidRDefault="003B0506" w:rsidP="003B0506">
                            <w:pPr>
                              <w:pStyle w:val="ListParagraph"/>
                              <w:numPr>
                                <w:ilvl w:val="0"/>
                                <w:numId w:val="37"/>
                              </w:numPr>
                              <w:spacing w:line="278" w:lineRule="auto"/>
                            </w:pPr>
                            <w:r>
                              <w:t>Consider Early Help Assessment (explore wider context and family needs)</w:t>
                            </w:r>
                          </w:p>
                          <w:p w14:paraId="03984EAC" w14:textId="77777777" w:rsidR="003B0506" w:rsidRDefault="003B0506" w:rsidP="003B0506">
                            <w:pPr>
                              <w:pStyle w:val="ListParagraph"/>
                              <w:numPr>
                                <w:ilvl w:val="0"/>
                                <w:numId w:val="37"/>
                              </w:numPr>
                              <w:spacing w:line="278" w:lineRule="auto"/>
                            </w:pPr>
                            <w:r>
                              <w:t>Discuss with EWO (Education Welfare Officer)</w:t>
                            </w:r>
                          </w:p>
                          <w:p w14:paraId="050EBE48" w14:textId="77777777" w:rsidR="003B0506" w:rsidRDefault="003B0506" w:rsidP="003B0506">
                            <w:pPr>
                              <w:pStyle w:val="ListParagraph"/>
                              <w:numPr>
                                <w:ilvl w:val="0"/>
                                <w:numId w:val="37"/>
                              </w:numPr>
                              <w:spacing w:line="278" w:lineRule="auto"/>
                            </w:pPr>
                            <w:r>
                              <w:t>Referral to School Mental Health Practitioner- for parent or child direct work</w:t>
                            </w:r>
                          </w:p>
                          <w:p w14:paraId="21A68090" w14:textId="77777777" w:rsidR="003B0506" w:rsidRDefault="003B0506" w:rsidP="003B0506">
                            <w:r>
                              <w:t xml:space="preserve">Devise an action plan based on support and evidence gathered. </w:t>
                            </w:r>
                            <w:hyperlink r:id="rId33" w:history="1">
                              <w:r w:rsidRPr="001232D6">
                                <w:rPr>
                                  <w:rStyle w:val="Hyperlink"/>
                                </w:rPr>
                                <w:t>Emotionally Based School Avoidance Good Practice for Schools and Support Services</w:t>
                              </w:r>
                            </w:hyperlink>
                            <w:r>
                              <w:t xml:space="preserve"> is a useful detailed resource. </w:t>
                            </w:r>
                          </w:p>
                          <w:p w14:paraId="0B9ED4D4" w14:textId="77777777" w:rsidR="003B0506" w:rsidRDefault="003B0506" w:rsidP="003B0506">
                            <w:pPr>
                              <w:spacing w:after="0"/>
                            </w:pPr>
                            <w:r>
                              <w:t>Action Plan created to be reviewed every 2- 4 weeks.</w:t>
                            </w:r>
                          </w:p>
                          <w:p w14:paraId="67578B8D" w14:textId="77777777" w:rsidR="003B0506" w:rsidRDefault="003B0506" w:rsidP="003B05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EDBAB" id="_x0000_s1031" type="#_x0000_t202" style="position:absolute;left:0;text-align:left;margin-left:-23.65pt;margin-top:169.35pt;width:499.2pt;height:23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">
                <v:textbox>
                  <w:txbxContent>
                    <w:p w14:paraId="5F69E2AA" w14:textId="77777777" w:rsidR="003B0506" w:rsidRDefault="003B0506" w:rsidP="003B0506">
                      <w:pPr>
                        <w:jc w:val="center"/>
                      </w:pPr>
                      <w:r>
                        <w:t xml:space="preserve">Ongoing absence still a concern. Deeper exploration of triggers and or reasons why is required, which can be in the form of: </w:t>
                      </w:r>
                    </w:p>
                    <w:p w14:paraId="7C297A8E" w14:textId="77777777" w:rsidR="003B0506" w:rsidRDefault="003B0506" w:rsidP="003B0506">
                      <w:pPr>
                        <w:pStyle w:val="ListParagraph"/>
                        <w:numPr>
                          <w:ilvl w:val="0"/>
                          <w:numId w:val="37"/>
                        </w:numPr>
                        <w:spacing w:line="278" w:lineRule="auto"/>
                      </w:pPr>
                      <w:r>
                        <w:t>Direct work - EBSA worksheets including scales, card sort activities</w:t>
                      </w:r>
                    </w:p>
                    <w:p w14:paraId="5E4FA1E1" w14:textId="77777777" w:rsidR="003B0506" w:rsidRDefault="003B0506" w:rsidP="003B0506">
                      <w:pPr>
                        <w:pStyle w:val="ListParagraph"/>
                        <w:numPr>
                          <w:ilvl w:val="0"/>
                          <w:numId w:val="37"/>
                        </w:numPr>
                        <w:spacing w:line="278" w:lineRule="auto"/>
                      </w:pPr>
                      <w:r>
                        <w:t>Nurture Group from 8.45am-9am in The Hive</w:t>
                      </w:r>
                    </w:p>
                    <w:p w14:paraId="30021E2A" w14:textId="77777777" w:rsidR="003B0506" w:rsidRDefault="003B0506" w:rsidP="003B0506">
                      <w:pPr>
                        <w:pStyle w:val="ListParagraph"/>
                        <w:numPr>
                          <w:ilvl w:val="0"/>
                          <w:numId w:val="37"/>
                        </w:numPr>
                        <w:spacing w:line="278" w:lineRule="auto"/>
                      </w:pPr>
                      <w:r>
                        <w:t>Discuss with Wellbeing and Safeguarding Lead to see in school options for support or if wider support is required</w:t>
                      </w:r>
                    </w:p>
                    <w:p w14:paraId="5C4BFA89" w14:textId="77777777" w:rsidR="003B0506" w:rsidRDefault="003B0506" w:rsidP="003B0506">
                      <w:pPr>
                        <w:pStyle w:val="ListParagraph"/>
                        <w:numPr>
                          <w:ilvl w:val="0"/>
                          <w:numId w:val="37"/>
                        </w:numPr>
                        <w:spacing w:line="278" w:lineRule="auto"/>
                      </w:pPr>
                      <w:r>
                        <w:t xml:space="preserve">Complete child, home and school – </w:t>
                      </w:r>
                      <w:hyperlink r:id="rId34" w:history="1">
                        <w:r w:rsidRPr="00935F33">
                          <w:rPr>
                            <w:rStyle w:val="Hyperlink"/>
                          </w:rPr>
                          <w:t>School Refuser Assessment Scale</w:t>
                        </w:r>
                      </w:hyperlink>
                      <w:r>
                        <w:t xml:space="preserve"> to identify underlying factors</w:t>
                      </w:r>
                    </w:p>
                    <w:p w14:paraId="69D74C55" w14:textId="77777777" w:rsidR="003B0506" w:rsidRDefault="003B0506" w:rsidP="003B0506">
                      <w:pPr>
                        <w:pStyle w:val="ListParagraph"/>
                        <w:numPr>
                          <w:ilvl w:val="0"/>
                          <w:numId w:val="37"/>
                        </w:numPr>
                        <w:spacing w:line="278" w:lineRule="auto"/>
                      </w:pPr>
                      <w:r>
                        <w:t>Consider Early Help Assessment (explore wider context and family needs)</w:t>
                      </w:r>
                    </w:p>
                    <w:p w14:paraId="03984EAC" w14:textId="77777777" w:rsidR="003B0506" w:rsidRDefault="003B0506" w:rsidP="003B0506">
                      <w:pPr>
                        <w:pStyle w:val="ListParagraph"/>
                        <w:numPr>
                          <w:ilvl w:val="0"/>
                          <w:numId w:val="37"/>
                        </w:numPr>
                        <w:spacing w:line="278" w:lineRule="auto"/>
                      </w:pPr>
                      <w:r>
                        <w:t>Discuss with EWO (Education Welfare Officer)</w:t>
                      </w:r>
                    </w:p>
                    <w:p w14:paraId="050EBE48" w14:textId="77777777" w:rsidR="003B0506" w:rsidRDefault="003B0506" w:rsidP="003B0506">
                      <w:pPr>
                        <w:pStyle w:val="ListParagraph"/>
                        <w:numPr>
                          <w:ilvl w:val="0"/>
                          <w:numId w:val="37"/>
                        </w:numPr>
                        <w:spacing w:line="278" w:lineRule="auto"/>
                      </w:pPr>
                      <w:r>
                        <w:t>Referral to School Mental Health Practitioner- for parent or child direct work</w:t>
                      </w:r>
                    </w:p>
                    <w:p w14:paraId="21A68090" w14:textId="77777777" w:rsidR="003B0506" w:rsidRDefault="003B0506" w:rsidP="003B0506">
                      <w:r>
                        <w:t xml:space="preserve">Devise an action plan based on support and evidence gathered. </w:t>
                      </w:r>
                      <w:hyperlink r:id="rId35" w:history="1">
                        <w:r w:rsidRPr="001232D6">
                          <w:rPr>
                            <w:rStyle w:val="Hyperlink"/>
                          </w:rPr>
                          <w:t>Emotionally Based School Avoidance Good Practice for Schools and Support Services</w:t>
                        </w:r>
                      </w:hyperlink>
                      <w:r>
                        <w:t xml:space="preserve"> is a useful detailed resource. </w:t>
                      </w:r>
                    </w:p>
                    <w:p w14:paraId="0B9ED4D4" w14:textId="77777777" w:rsidR="003B0506" w:rsidRDefault="003B0506" w:rsidP="003B0506">
                      <w:pPr>
                        <w:spacing w:after="0"/>
                      </w:pPr>
                      <w:r>
                        <w:t>Action Plan created to be reviewed every 2- 4 weeks.</w:t>
                      </w:r>
                    </w:p>
                    <w:p w14:paraId="67578B8D" w14:textId="77777777" w:rsidR="003B0506" w:rsidRDefault="003B0506" w:rsidP="003B0506"/>
                  </w:txbxContent>
                </v:textbox>
                <w10:wrap type="square" anchorx="margin"/>
              </v:shape>
            </w:pict>
          </mc:Fallback>
        </mc:AlternateContent>
      </w:r>
      <w:r>
        <w:rPr>
          <w:noProof/>
        </w:rPr>
        <mc:AlternateContent>
          <mc:Choice Requires="wps">
            <w:drawing>
              <wp:anchor distT="0" distB="0" distL="114300" distR="114300" simplePos="0" relativeHeight="251667456" behindDoc="0" locked="0" layoutInCell="1" allowOverlap="1" wp14:anchorId="0449B05D" wp14:editId="52182BD5">
                <wp:simplePos x="0" y="0"/>
                <wp:positionH relativeFrom="column">
                  <wp:posOffset>233045</wp:posOffset>
                </wp:positionH>
                <wp:positionV relativeFrom="paragraph">
                  <wp:posOffset>5892165</wp:posOffset>
                </wp:positionV>
                <wp:extent cx="4800600" cy="1295400"/>
                <wp:effectExtent l="0" t="0" r="19050" b="19050"/>
                <wp:wrapNone/>
                <wp:docPr id="1870913808" name="Text Box 9"/>
                <wp:cNvGraphicFramePr/>
                <a:graphic xmlns:a="http://schemas.openxmlformats.org/drawingml/2006/main">
                  <a:graphicData uri="http://schemas.microsoft.com/office/word/2010/wordprocessingShape">
                    <wps:wsp>
                      <wps:cNvSpPr txBox="1"/>
                      <wps:spPr>
                        <a:xfrm>
                          <a:off x="0" y="0"/>
                          <a:ext cx="4800600" cy="1295400"/>
                        </a:xfrm>
                        <a:prstGeom prst="rect">
                          <a:avLst/>
                        </a:prstGeom>
                        <a:solidFill>
                          <a:schemeClr val="lt1"/>
                        </a:solidFill>
                        <a:ln w="6350">
                          <a:solidFill>
                            <a:prstClr val="black"/>
                          </a:solidFill>
                        </a:ln>
                      </wps:spPr>
                      <wps:txbx>
                        <w:txbxContent>
                          <w:p w14:paraId="61DD69EE" w14:textId="77777777" w:rsidR="003B0506" w:rsidRDefault="003B0506" w:rsidP="003B0506">
                            <w:r>
                              <w:t xml:space="preserve">If little or no progress has been evident, this may be a point to consider the following in supporting the development of a further, more intensive support plan: </w:t>
                            </w:r>
                          </w:p>
                          <w:p w14:paraId="0635B5D1" w14:textId="77777777" w:rsidR="003B0506" w:rsidRDefault="003B0506" w:rsidP="003B0506">
                            <w:r>
                              <w:t xml:space="preserve">Multi-agency meetings and further referrals to external services. </w:t>
                            </w:r>
                          </w:p>
                          <w:p w14:paraId="558CCB0C" w14:textId="77777777" w:rsidR="003B0506" w:rsidRDefault="003B0506" w:rsidP="003B0506">
                            <w:r>
                              <w:t xml:space="preserve">Referral to </w:t>
                            </w:r>
                            <w:r w:rsidRPr="000B62B4">
                              <w:t>T</w:t>
                            </w:r>
                            <w:r>
                              <w:t>ameside</w:t>
                            </w:r>
                            <w:r w:rsidRPr="000B62B4">
                              <w:t xml:space="preserve"> Education Welfare Service</w:t>
                            </w:r>
                            <w:r>
                              <w:t>– need to evidence what has happened, the journey so far.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9B05D" id="Text Box 9" o:spid="_x0000_s1032" type="#_x0000_t202" style="position:absolute;left:0;text-align:left;margin-left:18.35pt;margin-top:463.95pt;width:378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" fillcolor="white [3201]" strokeweight=".5pt">
                <v:textbox>
                  <w:txbxContent>
                    <w:p w14:paraId="61DD69EE" w14:textId="77777777" w:rsidR="003B0506" w:rsidRDefault="003B0506" w:rsidP="003B0506">
                      <w:r>
                        <w:t xml:space="preserve">If little or no progress has been evident, this may be a point to consider the following in supporting the development of a further, more intensive support plan: </w:t>
                      </w:r>
                    </w:p>
                    <w:p w14:paraId="0635B5D1" w14:textId="77777777" w:rsidR="003B0506" w:rsidRDefault="003B0506" w:rsidP="003B0506">
                      <w:r>
                        <w:t xml:space="preserve">Multi-agency meetings and further referrals to external services. </w:t>
                      </w:r>
                    </w:p>
                    <w:p w14:paraId="558CCB0C" w14:textId="77777777" w:rsidR="003B0506" w:rsidRDefault="003B0506" w:rsidP="003B0506">
                      <w:r>
                        <w:t xml:space="preserve">Referral to </w:t>
                      </w:r>
                      <w:r w:rsidRPr="000B62B4">
                        <w:t>T</w:t>
                      </w:r>
                      <w:r>
                        <w:t>ameside</w:t>
                      </w:r>
                      <w:r w:rsidRPr="000B62B4">
                        <w:t xml:space="preserve"> Education Welfare Service</w:t>
                      </w:r>
                      <w:r>
                        <w:t>– need to evidence what has happened, the journey so far.</w:t>
                      </w:r>
                    </w:p>
                  </w:txbxContent>
                </v:textbox>
              </v:shape>
            </w:pict>
          </mc:Fallback>
        </mc:AlternateContent>
      </w:r>
    </w:p>
    <w:sectPr w:rsidR="003B0506" w:rsidRPr="00B568D9" w:rsidSect="008275B3">
      <w:headerReference w:type="default" r:id="rId36"/>
      <w:footerReference w:type="even" r:id="rId37"/>
      <w:footerReference w:type="default" r:id="rId38"/>
      <w:footerReference w:type="first" r:id="rId39"/>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6FFCE" w14:textId="77777777" w:rsidR="00EC5D1D" w:rsidRDefault="00EC5D1D" w:rsidP="00FE4EBF">
      <w:pPr>
        <w:spacing w:before="0" w:after="0"/>
      </w:pPr>
      <w:r>
        <w:separator/>
      </w:r>
    </w:p>
  </w:endnote>
  <w:endnote w:type="continuationSeparator" w:id="0">
    <w:p w14:paraId="06903527" w14:textId="77777777" w:rsidR="00EC5D1D" w:rsidRDefault="00EC5D1D"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E4225" w14:textId="77777777" w:rsidR="00EC5D1D" w:rsidRDefault="00EC5D1D" w:rsidP="00FE4EBF">
      <w:pPr>
        <w:spacing w:before="0" w:after="0"/>
      </w:pPr>
      <w:r>
        <w:separator/>
      </w:r>
    </w:p>
  </w:footnote>
  <w:footnote w:type="continuationSeparator" w:id="0">
    <w:p w14:paraId="5C6CC6D4" w14:textId="77777777" w:rsidR="00EC5D1D" w:rsidRDefault="00EC5D1D"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visibility:visible;mso-wrap-style:square" o:bullet="t">
        <v:imagedata r:id="rId1" o:title=""/>
      </v:shape>
    </w:pict>
  </w:numPicBullet>
  <w:numPicBullet w:numPicBulletId="1">
    <w:pict>
      <v:shape id="_x0000_i1027" type="#_x0000_t75" style="width:30pt;height:30pt;visibility:visible;mso-wrap-style:square" o:bullet="t">
        <v:imagedata r:id="rId2" o:title=""/>
      </v:shape>
    </w:pict>
  </w:numPicBullet>
  <w:numPicBullet w:numPicBulletId="2">
    <w:pict>
      <v:shape id="_x0000_i1028" type="#_x0000_t75" style="width:566.7pt;height:903.9pt;visibility:visible;mso-wrap-style:square" o:bullet="t">
        <v:imagedata r:id="rId3" o:title=""/>
      </v:shape>
    </w:pict>
  </w:numPicBullet>
  <w:numPicBullet w:numPicBulletId="3">
    <w:pict>
      <v:shape id="_x0000_i1029" type="#_x0000_t75" style="width:208.8pt;height:332.1pt;visibility:visible;mso-wrap-style:square" o:bullet="t">
        <v:imagedata r:id="rId4" o:title=""/>
      </v:shape>
    </w:pict>
  </w:numPicBullet>
  <w:numPicBullet w:numPicBulletId="4">
    <w:pict>
      <v:shape id="_x0000_i1030" type="#_x0000_t75" style="width:6.6pt;height:10.8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CEB41FC"/>
    <w:multiLevelType w:val="hybridMultilevel"/>
    <w:tmpl w:val="DAB87320"/>
    <w:lvl w:ilvl="0" w:tplc="CC44E2E4">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7"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8"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5"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7"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1"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7"/>
  </w:num>
  <w:num w:numId="2">
    <w:abstractNumId w:val="28"/>
  </w:num>
  <w:num w:numId="3">
    <w:abstractNumId w:val="32"/>
  </w:num>
  <w:num w:numId="4">
    <w:abstractNumId w:val="6"/>
  </w:num>
  <w:num w:numId="5">
    <w:abstractNumId w:val="19"/>
  </w:num>
  <w:num w:numId="6">
    <w:abstractNumId w:val="34"/>
  </w:num>
  <w:num w:numId="7">
    <w:abstractNumId w:val="5"/>
  </w:num>
  <w:num w:numId="8">
    <w:abstractNumId w:val="7"/>
  </w:num>
  <w:num w:numId="9">
    <w:abstractNumId w:val="36"/>
  </w:num>
  <w:num w:numId="10">
    <w:abstractNumId w:val="22"/>
  </w:num>
  <w:num w:numId="11">
    <w:abstractNumId w:val="0"/>
  </w:num>
  <w:num w:numId="12">
    <w:abstractNumId w:val="1"/>
  </w:num>
  <w:num w:numId="13">
    <w:abstractNumId w:val="33"/>
  </w:num>
  <w:num w:numId="14">
    <w:abstractNumId w:val="20"/>
  </w:num>
  <w:num w:numId="15">
    <w:abstractNumId w:val="15"/>
  </w:num>
  <w:num w:numId="16">
    <w:abstractNumId w:val="30"/>
  </w:num>
  <w:num w:numId="17">
    <w:abstractNumId w:val="2"/>
  </w:num>
  <w:num w:numId="18">
    <w:abstractNumId w:val="3"/>
  </w:num>
  <w:num w:numId="19">
    <w:abstractNumId w:val="14"/>
  </w:num>
  <w:num w:numId="20">
    <w:abstractNumId w:val="16"/>
  </w:num>
  <w:num w:numId="21">
    <w:abstractNumId w:val="31"/>
  </w:num>
  <w:num w:numId="22">
    <w:abstractNumId w:val="11"/>
  </w:num>
  <w:num w:numId="23">
    <w:abstractNumId w:val="23"/>
  </w:num>
  <w:num w:numId="24">
    <w:abstractNumId w:val="35"/>
  </w:num>
  <w:num w:numId="25">
    <w:abstractNumId w:val="9"/>
  </w:num>
  <w:num w:numId="26">
    <w:abstractNumId w:val="26"/>
  </w:num>
  <w:num w:numId="27">
    <w:abstractNumId w:val="13"/>
  </w:num>
  <w:num w:numId="28">
    <w:abstractNumId w:val="21"/>
  </w:num>
  <w:num w:numId="29">
    <w:abstractNumId w:val="25"/>
  </w:num>
  <w:num w:numId="30">
    <w:abstractNumId w:val="4"/>
  </w:num>
  <w:num w:numId="31">
    <w:abstractNumId w:val="18"/>
  </w:num>
  <w:num w:numId="32">
    <w:abstractNumId w:val="29"/>
  </w:num>
  <w:num w:numId="33">
    <w:abstractNumId w:val="24"/>
  </w:num>
  <w:num w:numId="34">
    <w:abstractNumId w:val="10"/>
  </w:num>
  <w:num w:numId="35">
    <w:abstractNumId w:val="12"/>
  </w:num>
  <w:num w:numId="36">
    <w:abstractNumId w:val="27"/>
  </w:num>
  <w:num w:numId="3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35530"/>
    <w:rsid w:val="00042646"/>
    <w:rsid w:val="00042AEB"/>
    <w:rsid w:val="00051566"/>
    <w:rsid w:val="00067780"/>
    <w:rsid w:val="00072C8E"/>
    <w:rsid w:val="00077EB1"/>
    <w:rsid w:val="00082331"/>
    <w:rsid w:val="00084146"/>
    <w:rsid w:val="0008511E"/>
    <w:rsid w:val="00094EC5"/>
    <w:rsid w:val="000A4735"/>
    <w:rsid w:val="000A514F"/>
    <w:rsid w:val="000C233C"/>
    <w:rsid w:val="000C512F"/>
    <w:rsid w:val="000D64E6"/>
    <w:rsid w:val="0011085A"/>
    <w:rsid w:val="0011435C"/>
    <w:rsid w:val="00114978"/>
    <w:rsid w:val="00115F36"/>
    <w:rsid w:val="0012555B"/>
    <w:rsid w:val="001303E9"/>
    <w:rsid w:val="001376BC"/>
    <w:rsid w:val="0014392D"/>
    <w:rsid w:val="00143B0D"/>
    <w:rsid w:val="00157748"/>
    <w:rsid w:val="001627DB"/>
    <w:rsid w:val="00173C30"/>
    <w:rsid w:val="00173DAE"/>
    <w:rsid w:val="0018793F"/>
    <w:rsid w:val="0019119D"/>
    <w:rsid w:val="001A5B1A"/>
    <w:rsid w:val="001B0588"/>
    <w:rsid w:val="001B74B3"/>
    <w:rsid w:val="001C10BE"/>
    <w:rsid w:val="001C1B9E"/>
    <w:rsid w:val="001C4979"/>
    <w:rsid w:val="001C4FAE"/>
    <w:rsid w:val="001C632B"/>
    <w:rsid w:val="001F5B2D"/>
    <w:rsid w:val="0020414E"/>
    <w:rsid w:val="00204182"/>
    <w:rsid w:val="00214466"/>
    <w:rsid w:val="00223884"/>
    <w:rsid w:val="00226021"/>
    <w:rsid w:val="00230FE4"/>
    <w:rsid w:val="00232AD8"/>
    <w:rsid w:val="00234388"/>
    <w:rsid w:val="00235363"/>
    <w:rsid w:val="002368B9"/>
    <w:rsid w:val="00236A2E"/>
    <w:rsid w:val="00240BD4"/>
    <w:rsid w:val="00246719"/>
    <w:rsid w:val="00257A5F"/>
    <w:rsid w:val="00267146"/>
    <w:rsid w:val="002746C1"/>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3F92"/>
    <w:rsid w:val="00304EC4"/>
    <w:rsid w:val="00304FB0"/>
    <w:rsid w:val="0030625E"/>
    <w:rsid w:val="003104D4"/>
    <w:rsid w:val="003243DC"/>
    <w:rsid w:val="00335C40"/>
    <w:rsid w:val="0034231B"/>
    <w:rsid w:val="00346052"/>
    <w:rsid w:val="003671C5"/>
    <w:rsid w:val="0037019A"/>
    <w:rsid w:val="003706C2"/>
    <w:rsid w:val="0037698F"/>
    <w:rsid w:val="00377720"/>
    <w:rsid w:val="003854D3"/>
    <w:rsid w:val="003925E5"/>
    <w:rsid w:val="003A3038"/>
    <w:rsid w:val="003B0506"/>
    <w:rsid w:val="003B10D2"/>
    <w:rsid w:val="003C6BA3"/>
    <w:rsid w:val="003C7B22"/>
    <w:rsid w:val="003D5D07"/>
    <w:rsid w:val="003E3F98"/>
    <w:rsid w:val="003F0736"/>
    <w:rsid w:val="00402703"/>
    <w:rsid w:val="0040422C"/>
    <w:rsid w:val="0041441B"/>
    <w:rsid w:val="00415566"/>
    <w:rsid w:val="00415EEE"/>
    <w:rsid w:val="004161C8"/>
    <w:rsid w:val="00416B55"/>
    <w:rsid w:val="004312C5"/>
    <w:rsid w:val="004345CD"/>
    <w:rsid w:val="00442469"/>
    <w:rsid w:val="0045249E"/>
    <w:rsid w:val="00456549"/>
    <w:rsid w:val="0046209A"/>
    <w:rsid w:val="00467C0D"/>
    <w:rsid w:val="00482D6F"/>
    <w:rsid w:val="00486E8B"/>
    <w:rsid w:val="00486F0C"/>
    <w:rsid w:val="004A0CBF"/>
    <w:rsid w:val="004A1AD0"/>
    <w:rsid w:val="004A3411"/>
    <w:rsid w:val="004B3715"/>
    <w:rsid w:val="004B5DFA"/>
    <w:rsid w:val="004D1B91"/>
    <w:rsid w:val="004F3FC0"/>
    <w:rsid w:val="004F49A9"/>
    <w:rsid w:val="004F59E0"/>
    <w:rsid w:val="00502123"/>
    <w:rsid w:val="0050218E"/>
    <w:rsid w:val="00507A48"/>
    <w:rsid w:val="00515FA8"/>
    <w:rsid w:val="00516F7A"/>
    <w:rsid w:val="00525CB6"/>
    <w:rsid w:val="00532F73"/>
    <w:rsid w:val="005423F7"/>
    <w:rsid w:val="005470CA"/>
    <w:rsid w:val="00550875"/>
    <w:rsid w:val="00554C7A"/>
    <w:rsid w:val="00572012"/>
    <w:rsid w:val="0057566C"/>
    <w:rsid w:val="00581A11"/>
    <w:rsid w:val="00592D87"/>
    <w:rsid w:val="005A281B"/>
    <w:rsid w:val="005A7827"/>
    <w:rsid w:val="005B12FC"/>
    <w:rsid w:val="005B2D40"/>
    <w:rsid w:val="005B3D8B"/>
    <w:rsid w:val="005C51EC"/>
    <w:rsid w:val="005C5A19"/>
    <w:rsid w:val="005D2D03"/>
    <w:rsid w:val="005E44E9"/>
    <w:rsid w:val="005F2EDA"/>
    <w:rsid w:val="005F5CB6"/>
    <w:rsid w:val="005F7620"/>
    <w:rsid w:val="00607A46"/>
    <w:rsid w:val="006176EB"/>
    <w:rsid w:val="00625AEA"/>
    <w:rsid w:val="00630210"/>
    <w:rsid w:val="006351AD"/>
    <w:rsid w:val="00640515"/>
    <w:rsid w:val="006424FE"/>
    <w:rsid w:val="00652BA2"/>
    <w:rsid w:val="00653B42"/>
    <w:rsid w:val="00655C88"/>
    <w:rsid w:val="00666271"/>
    <w:rsid w:val="00675D20"/>
    <w:rsid w:val="006A21DD"/>
    <w:rsid w:val="006A52C7"/>
    <w:rsid w:val="006A6F9C"/>
    <w:rsid w:val="006B0DAB"/>
    <w:rsid w:val="006B55A9"/>
    <w:rsid w:val="006B7188"/>
    <w:rsid w:val="006D08CE"/>
    <w:rsid w:val="006D32BC"/>
    <w:rsid w:val="006D6DCF"/>
    <w:rsid w:val="006F48A2"/>
    <w:rsid w:val="00703BC2"/>
    <w:rsid w:val="00706A4B"/>
    <w:rsid w:val="00707FDF"/>
    <w:rsid w:val="0075706C"/>
    <w:rsid w:val="00761D98"/>
    <w:rsid w:val="007674A7"/>
    <w:rsid w:val="00783D21"/>
    <w:rsid w:val="00795C90"/>
    <w:rsid w:val="007A582A"/>
    <w:rsid w:val="007C6DA4"/>
    <w:rsid w:val="007C6F37"/>
    <w:rsid w:val="007D1FED"/>
    <w:rsid w:val="007E0BD9"/>
    <w:rsid w:val="007F0467"/>
    <w:rsid w:val="007F5DEE"/>
    <w:rsid w:val="00800604"/>
    <w:rsid w:val="00801947"/>
    <w:rsid w:val="00816845"/>
    <w:rsid w:val="00821BBA"/>
    <w:rsid w:val="008275B3"/>
    <w:rsid w:val="00831F6E"/>
    <w:rsid w:val="00842DE7"/>
    <w:rsid w:val="0084500E"/>
    <w:rsid w:val="00847261"/>
    <w:rsid w:val="00856671"/>
    <w:rsid w:val="00874A5F"/>
    <w:rsid w:val="008758D6"/>
    <w:rsid w:val="00885476"/>
    <w:rsid w:val="00892AFC"/>
    <w:rsid w:val="00895F7E"/>
    <w:rsid w:val="008A4C38"/>
    <w:rsid w:val="008A5F7D"/>
    <w:rsid w:val="008B2C04"/>
    <w:rsid w:val="008D2821"/>
    <w:rsid w:val="008D4EF4"/>
    <w:rsid w:val="008D53F4"/>
    <w:rsid w:val="008E0452"/>
    <w:rsid w:val="008E599E"/>
    <w:rsid w:val="008F01F8"/>
    <w:rsid w:val="00901F23"/>
    <w:rsid w:val="009052C3"/>
    <w:rsid w:val="00905422"/>
    <w:rsid w:val="00935EDC"/>
    <w:rsid w:val="00943A44"/>
    <w:rsid w:val="009469CE"/>
    <w:rsid w:val="00947F35"/>
    <w:rsid w:val="0095297D"/>
    <w:rsid w:val="009640CB"/>
    <w:rsid w:val="0097196C"/>
    <w:rsid w:val="0097666B"/>
    <w:rsid w:val="009835D8"/>
    <w:rsid w:val="00994B68"/>
    <w:rsid w:val="009A0C3F"/>
    <w:rsid w:val="009D11FB"/>
    <w:rsid w:val="009D1E21"/>
    <w:rsid w:val="009D3F0C"/>
    <w:rsid w:val="009D45F3"/>
    <w:rsid w:val="009E242B"/>
    <w:rsid w:val="009E3F37"/>
    <w:rsid w:val="009E7244"/>
    <w:rsid w:val="00A02219"/>
    <w:rsid w:val="00A06443"/>
    <w:rsid w:val="00A10FD5"/>
    <w:rsid w:val="00A120A7"/>
    <w:rsid w:val="00A174BE"/>
    <w:rsid w:val="00A33276"/>
    <w:rsid w:val="00A422FB"/>
    <w:rsid w:val="00A51FCB"/>
    <w:rsid w:val="00A526EA"/>
    <w:rsid w:val="00A53551"/>
    <w:rsid w:val="00A555DA"/>
    <w:rsid w:val="00A65028"/>
    <w:rsid w:val="00A6611C"/>
    <w:rsid w:val="00A77652"/>
    <w:rsid w:val="00A8095E"/>
    <w:rsid w:val="00A81442"/>
    <w:rsid w:val="00A867A5"/>
    <w:rsid w:val="00A931C1"/>
    <w:rsid w:val="00A94ED6"/>
    <w:rsid w:val="00A94F7D"/>
    <w:rsid w:val="00AA0DB5"/>
    <w:rsid w:val="00AA6423"/>
    <w:rsid w:val="00AB3883"/>
    <w:rsid w:val="00AB47BF"/>
    <w:rsid w:val="00AC7CBB"/>
    <w:rsid w:val="00AD248F"/>
    <w:rsid w:val="00B11C7D"/>
    <w:rsid w:val="00B17762"/>
    <w:rsid w:val="00B24594"/>
    <w:rsid w:val="00B25526"/>
    <w:rsid w:val="00B33F16"/>
    <w:rsid w:val="00B3700E"/>
    <w:rsid w:val="00B568D9"/>
    <w:rsid w:val="00B600BB"/>
    <w:rsid w:val="00B6079D"/>
    <w:rsid w:val="00B6750C"/>
    <w:rsid w:val="00B73F43"/>
    <w:rsid w:val="00B81441"/>
    <w:rsid w:val="00B87717"/>
    <w:rsid w:val="00B92945"/>
    <w:rsid w:val="00BA7E59"/>
    <w:rsid w:val="00BB1C18"/>
    <w:rsid w:val="00BB6EE8"/>
    <w:rsid w:val="00BB749E"/>
    <w:rsid w:val="00BC1A3D"/>
    <w:rsid w:val="00BC2427"/>
    <w:rsid w:val="00BC3D24"/>
    <w:rsid w:val="00BD045E"/>
    <w:rsid w:val="00BE72EA"/>
    <w:rsid w:val="00BF16F9"/>
    <w:rsid w:val="00C003A3"/>
    <w:rsid w:val="00C02B22"/>
    <w:rsid w:val="00C041D6"/>
    <w:rsid w:val="00C05C40"/>
    <w:rsid w:val="00C06898"/>
    <w:rsid w:val="00C16C10"/>
    <w:rsid w:val="00C20F62"/>
    <w:rsid w:val="00C62AFB"/>
    <w:rsid w:val="00C62BF7"/>
    <w:rsid w:val="00C64784"/>
    <w:rsid w:val="00C76EC7"/>
    <w:rsid w:val="00C825C2"/>
    <w:rsid w:val="00C82D41"/>
    <w:rsid w:val="00C9177C"/>
    <w:rsid w:val="00C9490B"/>
    <w:rsid w:val="00CB0E08"/>
    <w:rsid w:val="00CB777A"/>
    <w:rsid w:val="00CC37F4"/>
    <w:rsid w:val="00CC64F8"/>
    <w:rsid w:val="00CD2FDD"/>
    <w:rsid w:val="00CD6090"/>
    <w:rsid w:val="00CE5D63"/>
    <w:rsid w:val="00CE7147"/>
    <w:rsid w:val="00CF1EB8"/>
    <w:rsid w:val="00CF2B62"/>
    <w:rsid w:val="00CF4393"/>
    <w:rsid w:val="00CF7493"/>
    <w:rsid w:val="00D019A0"/>
    <w:rsid w:val="00D021F3"/>
    <w:rsid w:val="00D16B46"/>
    <w:rsid w:val="00D17C6B"/>
    <w:rsid w:val="00D31E8D"/>
    <w:rsid w:val="00D349B5"/>
    <w:rsid w:val="00D41433"/>
    <w:rsid w:val="00D470AA"/>
    <w:rsid w:val="00D47E25"/>
    <w:rsid w:val="00D5195D"/>
    <w:rsid w:val="00D61C50"/>
    <w:rsid w:val="00D6261F"/>
    <w:rsid w:val="00D657BA"/>
    <w:rsid w:val="00D7561A"/>
    <w:rsid w:val="00D8697C"/>
    <w:rsid w:val="00D86E0C"/>
    <w:rsid w:val="00D93E07"/>
    <w:rsid w:val="00DA50A5"/>
    <w:rsid w:val="00DA5265"/>
    <w:rsid w:val="00DB1442"/>
    <w:rsid w:val="00DB2F4A"/>
    <w:rsid w:val="00DC09F9"/>
    <w:rsid w:val="00DC0DB8"/>
    <w:rsid w:val="00DC171C"/>
    <w:rsid w:val="00DD6ADC"/>
    <w:rsid w:val="00DE0286"/>
    <w:rsid w:val="00DF145A"/>
    <w:rsid w:val="00E0096F"/>
    <w:rsid w:val="00E10329"/>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5D1D"/>
    <w:rsid w:val="00EC6FAC"/>
    <w:rsid w:val="00ED0129"/>
    <w:rsid w:val="00ED30F9"/>
    <w:rsid w:val="00ED4599"/>
    <w:rsid w:val="00EE6146"/>
    <w:rsid w:val="00EE6AAF"/>
    <w:rsid w:val="00EE7A8E"/>
    <w:rsid w:val="00EF0BD7"/>
    <w:rsid w:val="00F21691"/>
    <w:rsid w:val="00F32047"/>
    <w:rsid w:val="00F37DC0"/>
    <w:rsid w:val="00F4577B"/>
    <w:rsid w:val="00F65CAE"/>
    <w:rsid w:val="00FA340A"/>
    <w:rsid w:val="00FB73B2"/>
    <w:rsid w:val="00FD112D"/>
    <w:rsid w:val="00FD542C"/>
    <w:rsid w:val="00FE2074"/>
    <w:rsid w:val="00FE4EBF"/>
    <w:rsid w:val="00FF73D4"/>
    <w:rsid w:val="00FF7517"/>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si/2024/208/made" TargetMode="External"/><Relationship Id="rId39" Type="http://schemas.openxmlformats.org/officeDocument/2006/relationships/footer" Target="footer3.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hyperlink" Target="https://www.google.com/url?sa=t&amp;rct=j&amp;q=&amp;esrc=s&amp;source=web&amp;cd=&amp;ved=2ahUKEwjAttWwq4aSAxVSXEEAHQ2tCdUQFnoECBkQAQ&amp;url=https%3A%2F%2Fblogs.glowscotland.org.uk%2Fglowblogs%2Fpublic%2Ffvwlric%2Fuploads%2Fsites%2F7616%2F2023%2F01%2F11150353%2FSRAS-R-Guidance-2.docx&amp;usg=AOvVaw112WzlkHe0YYohBcbWBj-m&amp;opi=89978449" TargetMode="External"/><Relationship Id="rId42"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google.com/url?sa=t&amp;rct=j&amp;q=&amp;esrc=s&amp;source=web&amp;cd=&amp;ved=2ahUKEwjAttWwq4aSAxVSXEEAHQ2tCdUQFnoECBkQAQ&amp;url=https%3A%2F%2Fblogs.glowscotland.org.uk%2Fglowblogs%2Fpublic%2Ffvwlric%2Fuploads%2Fsites%2F7616%2F2023%2F01%2F11150353%2FSRAS-R-Guidance-2.docx&amp;usg=AOvVaw112WzlkHe0YYohBcbWBj-m&amp;opi=89978449"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gov.uk/government/publications/working-together-to-improve-school-attendance"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hyperlink" Target="https://www.google.com/url?sa=t&amp;rct=j&amp;q=&amp;esrc=s&amp;source=web&amp;cd=&amp;ved=2ahUKEwjm1-GQq4aSAxWMWkEAHaDrNggQFnoECBkQAQ&amp;url=https%3A%2F%2Fschools.westsussex.gov.uk%2FPages%2FDownload%2F4055a9a3-1c3d-4aa7-8553-4d1e7d088fe0%2FPageSectionDocuments&amp;usg=AOvVaw3wlz0WdkhSdF6Hr7_So2ng&amp;opi=899784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https://www.legislation.gov.uk/ukpga/1996/56/section/7" TargetMode="External"/><Relationship Id="rId30" Type="http://schemas.openxmlformats.org/officeDocument/2006/relationships/hyperlink" Target="https://www.google.com/url?sa=t&amp;rct=j&amp;q=&amp;esrc=s&amp;source=web&amp;cd=&amp;ved=2ahUKEwjm1-GQq4aSAxWMWkEAHaDrNggQFnoECBkQAQ&amp;url=https%3A%2F%2Fschools.westsussex.gov.uk%2FPages%2FDownload%2F4055a9a3-1c3d-4aa7-8553-4d1e7d088fe0%2FPageSectionDocuments&amp;usg=AOvVaw3wlz0WdkhSdF6Hr7_So2ng&amp;opi=89978449" TargetMode="External"/><Relationship Id="rId35" Type="http://schemas.openxmlformats.org/officeDocument/2006/relationships/hyperlink" Target="https://www.google.com/url?sa=t&amp;rct=j&amp;q=&amp;esrc=s&amp;source=web&amp;cd=&amp;ved=2ahUKEwiAvdORrIaSAxVtX0EAHbPqABUQFnoECB4QAQ&amp;url=https%3A%2F%2Fwww.tameside.gov.uk%2FTamesideMBC%2Fmedia%2Feducation%2FEBSA-Guidance-for-Schools_tamesideedit_FINAL.pdf&amp;usg=AOvVaw3OeXSTrRjWPyq2waJouyr3&amp;opi=8997844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ogle.com/url?sa=t&amp;rct=j&amp;q=&amp;esrc=s&amp;source=web&amp;cd=&amp;ved=2ahUKEwiAvdORrIaSAxVtX0EAHbPqABUQFnoECB4QAQ&amp;url=https%3A%2F%2Fwww.tameside.gov.uk%2FTamesideMBC%2Fmedia%2Feducation%2FEBSA-Guidance-for-Schools_tamesideedit_FINAL.pdf&amp;usg=AOvVaw3OeXSTrRjWPyq2waJouyr3&amp;opi=89978449"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6AB9514D0074D81971B0F445ADC61" ma:contentTypeVersion="14" ma:contentTypeDescription="Create a new document." ma:contentTypeScope="" ma:versionID="4af1406042a557113e1772963280c5cf">
  <xsd:schema xmlns:xsd="http://www.w3.org/2001/XMLSchema" xmlns:xs="http://www.w3.org/2001/XMLSchema" xmlns:p="http://schemas.microsoft.com/office/2006/metadata/properties" xmlns:ns2="25f3a735-b509-4c63-b5ed-219f5194eafb" xmlns:ns3="cbceebe0-b291-4e72-bc81-2ad8f4ef114f" targetNamespace="http://schemas.microsoft.com/office/2006/metadata/properties" ma:root="true" ma:fieldsID="77cb208675cb94c3a60b148361f287a5" ns2:_="" ns3:_="">
    <xsd:import namespace="25f3a735-b509-4c63-b5ed-219f5194eafb"/>
    <xsd:import namespace="cbceebe0-b291-4e72-bc81-2ad8f4ef114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a735-b509-4c63-b5ed-219f5194eaf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eebe0-b291-4e72-bc81-2ad8f4ef1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ceebe0-b291-4e72-bc81-2ad8f4ef114f">
      <UserInfo>
        <DisplayName/>
        <AccountId xsi:nil="true"/>
        <AccountType/>
      </UserInfo>
    </SharedWithUsers>
    <lcf76f155ced4ddcb4097134ff3c332f xmlns="25f3a735-b509-4c63-b5ed-219f5194eaf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2.xml><?xml version="1.0" encoding="utf-8"?>
<ds:datastoreItem xmlns:ds="http://schemas.openxmlformats.org/officeDocument/2006/customXml" ds:itemID="{B5A6540D-344F-47B1-8697-4CA6EF457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a735-b509-4c63-b5ed-219f5194eafb"/>
    <ds:schemaRef ds:uri="cbceebe0-b291-4e72-bc81-2ad8f4ef1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4.xml><?xml version="1.0" encoding="utf-8"?>
<ds:datastoreItem xmlns:ds="http://schemas.openxmlformats.org/officeDocument/2006/customXml" ds:itemID="{FF7A739A-9026-4301-A377-C16D789CED03}">
  <ds:schemaRefs>
    <ds:schemaRef ds:uri="cbceebe0-b291-4e72-bc81-2ad8f4ef114f"/>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5f3a735-b509-4c63-b5ed-219f5194eafb"/>
    <ds:schemaRef ds:uri="http://purl.org/dc/terms/"/>
  </ds:schemaRefs>
</ds:datastoreItem>
</file>

<file path=customXml/itemProps5.xml><?xml version="1.0" encoding="utf-8"?>
<ds:datastoreItem xmlns:ds="http://schemas.openxmlformats.org/officeDocument/2006/customXml" ds:itemID="{C449369C-B7C6-4CFA-889E-CCA37156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5474</Words>
  <Characters>31205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Tony Braithwaite</cp:lastModifiedBy>
  <cp:revision>5</cp:revision>
  <cp:lastPrinted>2024-09-24T10:00:00Z</cp:lastPrinted>
  <dcterms:created xsi:type="dcterms:W3CDTF">2026-04-15T11:03:00Z</dcterms:created>
  <dcterms:modified xsi:type="dcterms:W3CDTF">2026-05-06T10:16:00Z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0x01010076F6AB9514D0074D81971B0F445ADC61</vt:lpwstr>
  </property>
  <property fmtid="{D5CDD505-2E9C-101B-9397-08002B2CF9AE}" pid="8" name="TriggerFlowInfo">
    <vt:lpwstr/>
  </property>
  <property fmtid="{D5CDD505-2E9C-101B-9397-08002B2CF9AE}" pid="9" name="MediaServiceImageTags">
    <vt:lpwstr/>
  </property>
</Properties>
</file>