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019" w:type="dxa"/>
        <w:tblInd w:w="-998" w:type="dxa"/>
        <w:tblLook w:val="04A0" w:firstRow="1" w:lastRow="0" w:firstColumn="1" w:lastColumn="0" w:noHBand="0" w:noVBand="1"/>
      </w:tblPr>
      <w:tblGrid>
        <w:gridCol w:w="2269"/>
        <w:gridCol w:w="7088"/>
        <w:gridCol w:w="6662"/>
      </w:tblGrid>
      <w:tr w:rsidR="004079DE" w:rsidRPr="002177A8" w:rsidTr="003D43B8">
        <w:tc>
          <w:tcPr>
            <w:tcW w:w="16019" w:type="dxa"/>
            <w:gridSpan w:val="3"/>
            <w:shd w:val="clear" w:color="auto" w:fill="C5E0B3" w:themeFill="accent6" w:themeFillTint="66"/>
          </w:tcPr>
          <w:p w:rsidR="004079DE" w:rsidRPr="002177A8" w:rsidRDefault="003D43B8">
            <w:pPr>
              <w:rPr>
                <w:b/>
                <w:sz w:val="20"/>
                <w:szCs w:val="20"/>
              </w:rPr>
            </w:pPr>
            <w:r>
              <w:rPr>
                <w:b/>
                <w:sz w:val="20"/>
                <w:szCs w:val="20"/>
              </w:rPr>
              <w:t>Geography</w:t>
            </w:r>
          </w:p>
        </w:tc>
      </w:tr>
      <w:tr w:rsidR="004079DE" w:rsidRPr="002177A8" w:rsidTr="002177A8">
        <w:tc>
          <w:tcPr>
            <w:tcW w:w="2269" w:type="dxa"/>
          </w:tcPr>
          <w:p w:rsidR="004079DE" w:rsidRPr="002177A8" w:rsidRDefault="004079DE">
            <w:pPr>
              <w:rPr>
                <w:b/>
                <w:sz w:val="20"/>
                <w:szCs w:val="20"/>
              </w:rPr>
            </w:pPr>
            <w:r w:rsidRPr="002177A8">
              <w:rPr>
                <w:b/>
                <w:sz w:val="20"/>
                <w:szCs w:val="20"/>
              </w:rPr>
              <w:t>Unit Overview</w:t>
            </w:r>
          </w:p>
        </w:tc>
        <w:tc>
          <w:tcPr>
            <w:tcW w:w="13750" w:type="dxa"/>
            <w:gridSpan w:val="2"/>
          </w:tcPr>
          <w:p w:rsidR="00EC2662" w:rsidRPr="002177A8" w:rsidRDefault="00D7306E">
            <w:pPr>
              <w:rPr>
                <w:sz w:val="20"/>
                <w:szCs w:val="20"/>
              </w:rPr>
            </w:pPr>
            <w:r>
              <w:rPr>
                <w:sz w:val="20"/>
                <w:szCs w:val="20"/>
              </w:rPr>
              <w:t xml:space="preserve">Children will learn about the world and its diverse habitats including the arctic, desert, rainforest and contrast with the UK or woodland habitats. The children will look at the world map and begin to understand how weather and climate impact on the plants and animals that live there. </w:t>
            </w:r>
            <w:r w:rsidR="003D43B8">
              <w:rPr>
                <w:sz w:val="20"/>
                <w:szCs w:val="20"/>
              </w:rPr>
              <w:t xml:space="preserve">The children will identify key landmarks or locality wonders discovered by the pirates which will lead them to exploring where these artefacts came from. </w:t>
            </w:r>
          </w:p>
        </w:tc>
      </w:tr>
      <w:tr w:rsidR="004079DE" w:rsidRPr="002177A8" w:rsidTr="002177A8">
        <w:tc>
          <w:tcPr>
            <w:tcW w:w="2269" w:type="dxa"/>
          </w:tcPr>
          <w:p w:rsidR="004079DE" w:rsidRPr="002177A8" w:rsidRDefault="001B5654">
            <w:pPr>
              <w:rPr>
                <w:b/>
                <w:sz w:val="20"/>
                <w:szCs w:val="20"/>
              </w:rPr>
            </w:pPr>
            <w:r>
              <w:rPr>
                <w:b/>
                <w:sz w:val="20"/>
                <w:szCs w:val="20"/>
              </w:rPr>
              <w:t xml:space="preserve">EYFS Development Matters and ELG’s </w:t>
            </w:r>
          </w:p>
        </w:tc>
        <w:tc>
          <w:tcPr>
            <w:tcW w:w="13750" w:type="dxa"/>
            <w:gridSpan w:val="2"/>
          </w:tcPr>
          <w:p w:rsidR="007B692C" w:rsidRDefault="007B692C">
            <w:r>
              <w:t xml:space="preserve">ELG’s </w:t>
            </w:r>
          </w:p>
          <w:p w:rsidR="00794CA6" w:rsidRDefault="001B5654">
            <w:r>
              <w:t>• Describe their immediate environment using knowledge from observation, discussion, stories, nonfiction texts and maps.</w:t>
            </w:r>
          </w:p>
          <w:p w:rsidR="001B5654" w:rsidRPr="001B5654" w:rsidRDefault="001B5654" w:rsidP="001B5654">
            <w:pPr>
              <w:pStyle w:val="ListParagraph"/>
              <w:numPr>
                <w:ilvl w:val="0"/>
                <w:numId w:val="6"/>
              </w:numPr>
              <w:rPr>
                <w:sz w:val="20"/>
                <w:szCs w:val="20"/>
              </w:rPr>
            </w:pPr>
            <w:r>
              <w:t>Understand some important processes and changes in the natural world around them, including the seasons and changing states of matter</w:t>
            </w:r>
          </w:p>
          <w:p w:rsidR="001B5654" w:rsidRPr="007B692C" w:rsidRDefault="001B5654" w:rsidP="001B5654">
            <w:pPr>
              <w:pStyle w:val="ListParagraph"/>
              <w:numPr>
                <w:ilvl w:val="0"/>
                <w:numId w:val="6"/>
              </w:numPr>
              <w:rPr>
                <w:sz w:val="20"/>
                <w:szCs w:val="20"/>
              </w:rPr>
            </w:pPr>
            <w:r>
              <w:t>Explore the natural world around them, making observations and drawing pictures of animals and plants.</w:t>
            </w:r>
          </w:p>
          <w:p w:rsidR="007B692C" w:rsidRPr="007B692C" w:rsidRDefault="007B692C" w:rsidP="007B692C">
            <w:pPr>
              <w:rPr>
                <w:sz w:val="20"/>
                <w:szCs w:val="20"/>
              </w:rPr>
            </w:pPr>
            <w:r>
              <w:rPr>
                <w:sz w:val="20"/>
                <w:szCs w:val="20"/>
              </w:rPr>
              <w:t xml:space="preserve">Development Matters </w:t>
            </w:r>
          </w:p>
          <w:p w:rsidR="007B692C" w:rsidRPr="007B692C" w:rsidRDefault="007B692C" w:rsidP="001B5654">
            <w:pPr>
              <w:pStyle w:val="ListParagraph"/>
              <w:numPr>
                <w:ilvl w:val="0"/>
                <w:numId w:val="6"/>
              </w:numPr>
              <w:rPr>
                <w:sz w:val="20"/>
                <w:szCs w:val="20"/>
              </w:rPr>
            </w:pPr>
            <w:r>
              <w:t>Explore the natural world around them.</w:t>
            </w:r>
          </w:p>
          <w:p w:rsidR="007B692C" w:rsidRPr="007B692C" w:rsidRDefault="007B692C" w:rsidP="007B692C">
            <w:pPr>
              <w:rPr>
                <w:sz w:val="20"/>
                <w:szCs w:val="20"/>
              </w:rPr>
            </w:pPr>
            <w:r>
              <w:t xml:space="preserve"> • Describe what they see, hear and feel whilst outside.</w:t>
            </w:r>
          </w:p>
          <w:p w:rsidR="007B692C" w:rsidRDefault="007B692C" w:rsidP="007B692C">
            <w:r>
              <w:t xml:space="preserve"> • Recognise some environments that are different to the one in which they live. </w:t>
            </w:r>
          </w:p>
          <w:p w:rsidR="007B692C" w:rsidRPr="007B692C" w:rsidRDefault="007B692C" w:rsidP="007B692C">
            <w:pPr>
              <w:rPr>
                <w:sz w:val="20"/>
                <w:szCs w:val="20"/>
              </w:rPr>
            </w:pPr>
            <w:r>
              <w:t>• Understand the effect of changing seasons on the natural world around them.</w:t>
            </w:r>
          </w:p>
        </w:tc>
      </w:tr>
      <w:tr w:rsidR="004079DE" w:rsidRPr="002177A8" w:rsidTr="002177A8">
        <w:tc>
          <w:tcPr>
            <w:tcW w:w="2269" w:type="dxa"/>
            <w:shd w:val="clear" w:color="auto" w:fill="8EAADB" w:themeFill="accent5" w:themeFillTint="99"/>
          </w:tcPr>
          <w:p w:rsidR="004079DE" w:rsidRPr="002177A8" w:rsidRDefault="004079DE" w:rsidP="006E39E3">
            <w:pPr>
              <w:rPr>
                <w:b/>
                <w:sz w:val="20"/>
                <w:szCs w:val="20"/>
              </w:rPr>
            </w:pPr>
            <w:r w:rsidRPr="002177A8">
              <w:rPr>
                <w:b/>
                <w:sz w:val="20"/>
                <w:szCs w:val="20"/>
              </w:rPr>
              <w:t>Unit Title</w:t>
            </w:r>
            <w:r w:rsidR="00794CA6" w:rsidRPr="002177A8">
              <w:rPr>
                <w:b/>
                <w:sz w:val="20"/>
                <w:szCs w:val="20"/>
              </w:rPr>
              <w:t xml:space="preserve">: </w:t>
            </w:r>
          </w:p>
        </w:tc>
        <w:tc>
          <w:tcPr>
            <w:tcW w:w="7088" w:type="dxa"/>
            <w:shd w:val="clear" w:color="auto" w:fill="8EAADB" w:themeFill="accent5" w:themeFillTint="99"/>
          </w:tcPr>
          <w:p w:rsidR="004079DE" w:rsidRPr="002177A8" w:rsidRDefault="004079DE">
            <w:pPr>
              <w:rPr>
                <w:b/>
                <w:sz w:val="20"/>
                <w:szCs w:val="20"/>
              </w:rPr>
            </w:pPr>
            <w:r w:rsidRPr="002177A8">
              <w:rPr>
                <w:b/>
                <w:sz w:val="20"/>
                <w:szCs w:val="20"/>
              </w:rPr>
              <w:t>Substantive Knowledge</w:t>
            </w:r>
          </w:p>
        </w:tc>
        <w:tc>
          <w:tcPr>
            <w:tcW w:w="6662" w:type="dxa"/>
            <w:shd w:val="clear" w:color="auto" w:fill="8EAADB" w:themeFill="accent5" w:themeFillTint="99"/>
          </w:tcPr>
          <w:p w:rsidR="004079DE" w:rsidRPr="002177A8" w:rsidRDefault="004079DE">
            <w:pPr>
              <w:rPr>
                <w:b/>
                <w:sz w:val="20"/>
                <w:szCs w:val="20"/>
              </w:rPr>
            </w:pPr>
            <w:r w:rsidRPr="002177A8">
              <w:rPr>
                <w:b/>
                <w:sz w:val="20"/>
                <w:szCs w:val="20"/>
              </w:rPr>
              <w:t>Disciplinary Knowledge</w:t>
            </w:r>
          </w:p>
        </w:tc>
      </w:tr>
      <w:tr w:rsidR="004079DE" w:rsidRPr="002177A8" w:rsidTr="002177A8">
        <w:tc>
          <w:tcPr>
            <w:tcW w:w="2269" w:type="dxa"/>
          </w:tcPr>
          <w:p w:rsidR="00B555ED" w:rsidRPr="003D43B8" w:rsidRDefault="00B555ED" w:rsidP="009970EC">
            <w:pPr>
              <w:rPr>
                <w:b/>
                <w:sz w:val="20"/>
                <w:szCs w:val="20"/>
              </w:rPr>
            </w:pPr>
            <w:r w:rsidRPr="003D43B8">
              <w:rPr>
                <w:b/>
                <w:sz w:val="20"/>
                <w:szCs w:val="20"/>
              </w:rPr>
              <w:t>Key Questions:</w:t>
            </w:r>
          </w:p>
          <w:p w:rsidR="00B555ED" w:rsidRPr="003D43B8" w:rsidRDefault="00B555ED" w:rsidP="009970EC">
            <w:pPr>
              <w:rPr>
                <w:sz w:val="20"/>
                <w:szCs w:val="20"/>
              </w:rPr>
            </w:pPr>
          </w:p>
          <w:p w:rsidR="00D7306E" w:rsidRPr="003D43B8" w:rsidRDefault="00D7306E" w:rsidP="00D7306E">
            <w:pPr>
              <w:rPr>
                <w:sz w:val="20"/>
                <w:szCs w:val="20"/>
              </w:rPr>
            </w:pPr>
            <w:r w:rsidRPr="003D43B8">
              <w:rPr>
                <w:sz w:val="20"/>
                <w:szCs w:val="20"/>
              </w:rPr>
              <w:t>What is the</w:t>
            </w:r>
            <w:r w:rsidRPr="003D43B8">
              <w:rPr>
                <w:sz w:val="20"/>
                <w:szCs w:val="20"/>
              </w:rPr>
              <w:t xml:space="preserve"> world map</w:t>
            </w:r>
            <w:r w:rsidRPr="003D43B8">
              <w:rPr>
                <w:sz w:val="20"/>
                <w:szCs w:val="20"/>
              </w:rPr>
              <w:t>?</w:t>
            </w:r>
            <w:r w:rsidRPr="003D43B8">
              <w:rPr>
                <w:sz w:val="20"/>
                <w:szCs w:val="20"/>
              </w:rPr>
              <w:t xml:space="preserve"> </w:t>
            </w:r>
            <w:r w:rsidRPr="003D43B8">
              <w:rPr>
                <w:sz w:val="20"/>
                <w:szCs w:val="20"/>
              </w:rPr>
              <w:t>Where is the l</w:t>
            </w:r>
            <w:r w:rsidRPr="003D43B8">
              <w:rPr>
                <w:sz w:val="20"/>
                <w:szCs w:val="20"/>
              </w:rPr>
              <w:t>and and ocean</w:t>
            </w:r>
            <w:r w:rsidRPr="003D43B8">
              <w:rPr>
                <w:sz w:val="20"/>
                <w:szCs w:val="20"/>
              </w:rPr>
              <w:t>?</w:t>
            </w:r>
          </w:p>
          <w:p w:rsidR="00D7306E" w:rsidRPr="003D43B8" w:rsidRDefault="00D7306E" w:rsidP="00D7306E">
            <w:pPr>
              <w:rPr>
                <w:sz w:val="20"/>
                <w:szCs w:val="20"/>
              </w:rPr>
            </w:pPr>
            <w:r w:rsidRPr="003D43B8">
              <w:rPr>
                <w:sz w:val="20"/>
                <w:szCs w:val="20"/>
              </w:rPr>
              <w:t xml:space="preserve">Where is the arctic? </w:t>
            </w:r>
          </w:p>
          <w:p w:rsidR="00D7306E" w:rsidRPr="003D43B8" w:rsidRDefault="00D7306E" w:rsidP="00D7306E">
            <w:pPr>
              <w:rPr>
                <w:sz w:val="20"/>
                <w:szCs w:val="20"/>
              </w:rPr>
            </w:pPr>
            <w:r w:rsidRPr="003D43B8">
              <w:rPr>
                <w:sz w:val="20"/>
                <w:szCs w:val="20"/>
              </w:rPr>
              <w:t>What is the weather like there? (who and what lives there (see science</w:t>
            </w:r>
            <w:proofErr w:type="gramStart"/>
            <w:r w:rsidRPr="003D43B8">
              <w:rPr>
                <w:sz w:val="20"/>
                <w:szCs w:val="20"/>
              </w:rPr>
              <w:t>) ?</w:t>
            </w:r>
            <w:proofErr w:type="gramEnd"/>
          </w:p>
          <w:p w:rsidR="00D7306E" w:rsidRPr="003D43B8" w:rsidRDefault="00D7306E" w:rsidP="00D7306E">
            <w:pPr>
              <w:rPr>
                <w:sz w:val="20"/>
                <w:szCs w:val="20"/>
              </w:rPr>
            </w:pPr>
            <w:r w:rsidRPr="003D43B8">
              <w:rPr>
                <w:sz w:val="20"/>
                <w:szCs w:val="20"/>
              </w:rPr>
              <w:t>Where is the Amazon rai</w:t>
            </w:r>
            <w:r w:rsidR="003D43B8" w:rsidRPr="003D43B8">
              <w:rPr>
                <w:sz w:val="20"/>
                <w:szCs w:val="20"/>
              </w:rPr>
              <w:t>n</w:t>
            </w:r>
            <w:r w:rsidRPr="003D43B8">
              <w:rPr>
                <w:sz w:val="20"/>
                <w:szCs w:val="20"/>
              </w:rPr>
              <w:t xml:space="preserve">forest? </w:t>
            </w:r>
            <w:r w:rsidRPr="003D43B8">
              <w:rPr>
                <w:sz w:val="20"/>
                <w:szCs w:val="20"/>
              </w:rPr>
              <w:t>What is the weather like there? (who and what lives there (see science</w:t>
            </w:r>
            <w:proofErr w:type="gramStart"/>
            <w:r w:rsidRPr="003D43B8">
              <w:rPr>
                <w:sz w:val="20"/>
                <w:szCs w:val="20"/>
              </w:rPr>
              <w:t>) ?</w:t>
            </w:r>
            <w:proofErr w:type="gramEnd"/>
          </w:p>
          <w:p w:rsidR="00D7306E" w:rsidRPr="003D43B8" w:rsidRDefault="00D7306E" w:rsidP="00D7306E">
            <w:pPr>
              <w:rPr>
                <w:sz w:val="20"/>
                <w:szCs w:val="20"/>
              </w:rPr>
            </w:pPr>
          </w:p>
          <w:p w:rsidR="00D7306E" w:rsidRPr="003D43B8" w:rsidRDefault="00D7306E" w:rsidP="00D7306E">
            <w:pPr>
              <w:rPr>
                <w:sz w:val="20"/>
                <w:szCs w:val="20"/>
              </w:rPr>
            </w:pPr>
            <w:r w:rsidRPr="003D43B8">
              <w:rPr>
                <w:sz w:val="20"/>
                <w:szCs w:val="20"/>
              </w:rPr>
              <w:t xml:space="preserve">Where </w:t>
            </w:r>
            <w:proofErr w:type="gramStart"/>
            <w:r w:rsidRPr="003D43B8">
              <w:rPr>
                <w:sz w:val="20"/>
                <w:szCs w:val="20"/>
              </w:rPr>
              <w:t xml:space="preserve">is </w:t>
            </w:r>
            <w:r w:rsidRPr="003D43B8">
              <w:rPr>
                <w:sz w:val="20"/>
                <w:szCs w:val="20"/>
              </w:rPr>
              <w:t xml:space="preserve"> the</w:t>
            </w:r>
            <w:proofErr w:type="gramEnd"/>
            <w:r w:rsidRPr="003D43B8">
              <w:rPr>
                <w:sz w:val="20"/>
                <w:szCs w:val="20"/>
              </w:rPr>
              <w:t xml:space="preserve"> Desert in Egypt</w:t>
            </w:r>
            <w:r w:rsidRPr="003D43B8">
              <w:rPr>
                <w:sz w:val="20"/>
                <w:szCs w:val="20"/>
              </w:rPr>
              <w:t>?</w:t>
            </w:r>
          </w:p>
          <w:p w:rsidR="00D7306E" w:rsidRPr="003D43B8" w:rsidRDefault="00D7306E" w:rsidP="00D7306E">
            <w:pPr>
              <w:rPr>
                <w:sz w:val="20"/>
                <w:szCs w:val="20"/>
              </w:rPr>
            </w:pPr>
            <w:r w:rsidRPr="003D43B8">
              <w:rPr>
                <w:sz w:val="20"/>
                <w:szCs w:val="20"/>
              </w:rPr>
              <w:t xml:space="preserve">What is the weather like there? (who and what </w:t>
            </w:r>
            <w:r w:rsidRPr="003D43B8">
              <w:rPr>
                <w:sz w:val="20"/>
                <w:szCs w:val="20"/>
              </w:rPr>
              <w:lastRenderedPageBreak/>
              <w:t>lives there (see science</w:t>
            </w:r>
            <w:proofErr w:type="gramStart"/>
            <w:r w:rsidRPr="003D43B8">
              <w:rPr>
                <w:sz w:val="20"/>
                <w:szCs w:val="20"/>
              </w:rPr>
              <w:t>) ?</w:t>
            </w:r>
            <w:proofErr w:type="gramEnd"/>
          </w:p>
          <w:p w:rsidR="00D7306E" w:rsidRPr="003D43B8" w:rsidRDefault="00D7306E" w:rsidP="00D7306E">
            <w:pPr>
              <w:rPr>
                <w:sz w:val="20"/>
                <w:szCs w:val="20"/>
              </w:rPr>
            </w:pPr>
            <w:r w:rsidRPr="003D43B8">
              <w:rPr>
                <w:sz w:val="20"/>
                <w:szCs w:val="20"/>
              </w:rPr>
              <w:t xml:space="preserve">Where is </w:t>
            </w:r>
            <w:proofErr w:type="gramStart"/>
            <w:r w:rsidRPr="003D43B8">
              <w:rPr>
                <w:sz w:val="20"/>
                <w:szCs w:val="20"/>
              </w:rPr>
              <w:t xml:space="preserve">the </w:t>
            </w:r>
            <w:r w:rsidRPr="003D43B8">
              <w:rPr>
                <w:sz w:val="20"/>
                <w:szCs w:val="20"/>
              </w:rPr>
              <w:t xml:space="preserve"> UK</w:t>
            </w:r>
            <w:proofErr w:type="gramEnd"/>
            <w:r w:rsidRPr="003D43B8">
              <w:rPr>
                <w:sz w:val="20"/>
                <w:szCs w:val="20"/>
              </w:rPr>
              <w:t>?</w:t>
            </w:r>
          </w:p>
          <w:p w:rsidR="00D7306E" w:rsidRPr="003D43B8" w:rsidRDefault="00D7306E" w:rsidP="00D7306E">
            <w:pPr>
              <w:rPr>
                <w:sz w:val="20"/>
                <w:szCs w:val="20"/>
              </w:rPr>
            </w:pPr>
            <w:r w:rsidRPr="003D43B8">
              <w:rPr>
                <w:sz w:val="20"/>
                <w:szCs w:val="20"/>
              </w:rPr>
              <w:t>What is the weather like there? (who and what lives there (see science</w:t>
            </w:r>
            <w:proofErr w:type="gramStart"/>
            <w:r w:rsidRPr="003D43B8">
              <w:rPr>
                <w:sz w:val="20"/>
                <w:szCs w:val="20"/>
              </w:rPr>
              <w:t>) ?</w:t>
            </w:r>
            <w:proofErr w:type="gramEnd"/>
          </w:p>
          <w:p w:rsidR="00633A68" w:rsidRPr="003D43B8" w:rsidRDefault="00633A68" w:rsidP="00D7306E">
            <w:pPr>
              <w:rPr>
                <w:sz w:val="20"/>
                <w:szCs w:val="20"/>
              </w:rPr>
            </w:pPr>
          </w:p>
        </w:tc>
        <w:tc>
          <w:tcPr>
            <w:tcW w:w="7088" w:type="dxa"/>
          </w:tcPr>
          <w:p w:rsidR="00494739" w:rsidRDefault="0088793E" w:rsidP="0088793E">
            <w:pPr>
              <w:pStyle w:val="ListParagraph"/>
              <w:numPr>
                <w:ilvl w:val="0"/>
                <w:numId w:val="6"/>
              </w:numPr>
              <w:rPr>
                <w:sz w:val="20"/>
                <w:szCs w:val="20"/>
              </w:rPr>
            </w:pPr>
            <w:r>
              <w:rPr>
                <w:sz w:val="20"/>
                <w:szCs w:val="20"/>
              </w:rPr>
              <w:lastRenderedPageBreak/>
              <w:t xml:space="preserve">Children will know that the world is bigger than Droylsden and Manchester. </w:t>
            </w:r>
          </w:p>
          <w:p w:rsidR="0088793E" w:rsidRDefault="0088793E" w:rsidP="0088793E">
            <w:pPr>
              <w:pStyle w:val="ListParagraph"/>
              <w:numPr>
                <w:ilvl w:val="0"/>
                <w:numId w:val="6"/>
              </w:numPr>
              <w:rPr>
                <w:sz w:val="20"/>
                <w:szCs w:val="20"/>
              </w:rPr>
            </w:pPr>
            <w:r>
              <w:rPr>
                <w:sz w:val="20"/>
                <w:szCs w:val="20"/>
              </w:rPr>
              <w:t xml:space="preserve">Children will recognise the world map </w:t>
            </w:r>
          </w:p>
          <w:p w:rsidR="0088793E" w:rsidRDefault="0088793E" w:rsidP="0088793E">
            <w:pPr>
              <w:pStyle w:val="ListParagraph"/>
              <w:numPr>
                <w:ilvl w:val="0"/>
                <w:numId w:val="6"/>
              </w:numPr>
              <w:rPr>
                <w:sz w:val="20"/>
                <w:szCs w:val="20"/>
              </w:rPr>
            </w:pPr>
            <w:r>
              <w:rPr>
                <w:sz w:val="20"/>
                <w:szCs w:val="20"/>
              </w:rPr>
              <w:t xml:space="preserve">Children will know that the world is made up of land (countries) and water (oceans and seas) </w:t>
            </w:r>
          </w:p>
          <w:p w:rsidR="0088793E" w:rsidRDefault="0088793E" w:rsidP="0088793E">
            <w:pPr>
              <w:pStyle w:val="ListParagraph"/>
              <w:numPr>
                <w:ilvl w:val="0"/>
                <w:numId w:val="6"/>
              </w:numPr>
              <w:rPr>
                <w:sz w:val="20"/>
                <w:szCs w:val="20"/>
              </w:rPr>
            </w:pPr>
            <w:r>
              <w:rPr>
                <w:sz w:val="20"/>
                <w:szCs w:val="20"/>
              </w:rPr>
              <w:t>Children will understand that there are lots of habitats around the world that are very different.</w:t>
            </w:r>
          </w:p>
          <w:p w:rsidR="0088793E" w:rsidRDefault="0088793E" w:rsidP="0088793E">
            <w:pPr>
              <w:pStyle w:val="ListParagraph"/>
              <w:numPr>
                <w:ilvl w:val="0"/>
                <w:numId w:val="6"/>
              </w:numPr>
              <w:rPr>
                <w:sz w:val="20"/>
                <w:szCs w:val="20"/>
              </w:rPr>
            </w:pPr>
            <w:r>
              <w:rPr>
                <w:sz w:val="20"/>
                <w:szCs w:val="20"/>
              </w:rPr>
              <w:t xml:space="preserve">Children will know that the desert is dry and hot, the arctic is freezing and white, that the rainforest in lush, green and moist, that the woodland is part of the </w:t>
            </w:r>
            <w:proofErr w:type="spellStart"/>
            <w:r>
              <w:rPr>
                <w:sz w:val="20"/>
                <w:szCs w:val="20"/>
              </w:rPr>
              <w:t>uk</w:t>
            </w:r>
            <w:proofErr w:type="spellEnd"/>
            <w:r>
              <w:rPr>
                <w:sz w:val="20"/>
                <w:szCs w:val="20"/>
              </w:rPr>
              <w:t xml:space="preserve"> and is cool with 4 different seasons (recap prior learning Autumn 2).</w:t>
            </w:r>
          </w:p>
          <w:p w:rsidR="0088793E" w:rsidRDefault="0088793E" w:rsidP="0088793E">
            <w:pPr>
              <w:pStyle w:val="ListParagraph"/>
              <w:numPr>
                <w:ilvl w:val="0"/>
                <w:numId w:val="6"/>
              </w:numPr>
              <w:rPr>
                <w:sz w:val="20"/>
                <w:szCs w:val="20"/>
              </w:rPr>
            </w:pPr>
            <w:r>
              <w:rPr>
                <w:sz w:val="20"/>
                <w:szCs w:val="20"/>
              </w:rPr>
              <w:t xml:space="preserve">The children will </w:t>
            </w:r>
            <w:r w:rsidR="00EE12A8">
              <w:rPr>
                <w:sz w:val="20"/>
                <w:szCs w:val="20"/>
              </w:rPr>
              <w:t>recognise</w:t>
            </w:r>
            <w:r>
              <w:rPr>
                <w:sz w:val="20"/>
                <w:szCs w:val="20"/>
              </w:rPr>
              <w:t xml:space="preserve"> the </w:t>
            </w:r>
            <w:proofErr w:type="spellStart"/>
            <w:r>
              <w:rPr>
                <w:sz w:val="20"/>
                <w:szCs w:val="20"/>
              </w:rPr>
              <w:t>uk</w:t>
            </w:r>
            <w:proofErr w:type="spellEnd"/>
            <w:r>
              <w:rPr>
                <w:sz w:val="20"/>
                <w:szCs w:val="20"/>
              </w:rPr>
              <w:t xml:space="preserve"> on a map and that this is where they live. </w:t>
            </w:r>
          </w:p>
          <w:p w:rsidR="0088793E" w:rsidRDefault="0088793E" w:rsidP="0088793E">
            <w:pPr>
              <w:pStyle w:val="ListParagraph"/>
              <w:numPr>
                <w:ilvl w:val="0"/>
                <w:numId w:val="6"/>
              </w:numPr>
              <w:rPr>
                <w:sz w:val="20"/>
                <w:szCs w:val="20"/>
              </w:rPr>
            </w:pPr>
            <w:r>
              <w:rPr>
                <w:sz w:val="20"/>
                <w:szCs w:val="20"/>
              </w:rPr>
              <w:t>Children will identify key plants and animals adapted to these environments (see science)</w:t>
            </w:r>
          </w:p>
          <w:p w:rsidR="0088793E" w:rsidRPr="0088793E" w:rsidRDefault="0088793E" w:rsidP="0088793E">
            <w:pPr>
              <w:pStyle w:val="ListParagraph"/>
              <w:numPr>
                <w:ilvl w:val="0"/>
                <w:numId w:val="6"/>
              </w:numPr>
              <w:rPr>
                <w:sz w:val="20"/>
                <w:szCs w:val="20"/>
              </w:rPr>
            </w:pPr>
            <w:r w:rsidRPr="0088793E">
              <w:rPr>
                <w:sz w:val="20"/>
                <w:szCs w:val="20"/>
              </w:rPr>
              <w:t xml:space="preserve">Children </w:t>
            </w:r>
            <w:r>
              <w:rPr>
                <w:sz w:val="20"/>
                <w:szCs w:val="20"/>
              </w:rPr>
              <w:t>will be able to</w:t>
            </w:r>
            <w:r w:rsidRPr="0088793E">
              <w:rPr>
                <w:sz w:val="20"/>
                <w:szCs w:val="20"/>
              </w:rPr>
              <w:t xml:space="preserve"> match animals, key landscapes features and </w:t>
            </w:r>
            <w:proofErr w:type="gramStart"/>
            <w:r w:rsidRPr="0088793E">
              <w:rPr>
                <w:sz w:val="20"/>
                <w:szCs w:val="20"/>
              </w:rPr>
              <w:t>weather  to</w:t>
            </w:r>
            <w:proofErr w:type="gramEnd"/>
            <w:r w:rsidRPr="0088793E">
              <w:rPr>
                <w:sz w:val="20"/>
                <w:szCs w:val="20"/>
              </w:rPr>
              <w:t xml:space="preserve"> the corresponding habitat. </w:t>
            </w:r>
          </w:p>
          <w:p w:rsidR="00D1342A" w:rsidRPr="00633A68" w:rsidRDefault="00D1342A" w:rsidP="00633A68">
            <w:pPr>
              <w:rPr>
                <w:sz w:val="20"/>
                <w:szCs w:val="20"/>
              </w:rPr>
            </w:pPr>
          </w:p>
        </w:tc>
        <w:tc>
          <w:tcPr>
            <w:tcW w:w="6662" w:type="dxa"/>
          </w:tcPr>
          <w:p w:rsidR="005647D0" w:rsidRDefault="007B692C" w:rsidP="005647D0">
            <w:pPr>
              <w:rPr>
                <w:sz w:val="20"/>
                <w:szCs w:val="20"/>
              </w:rPr>
            </w:pPr>
            <w:r>
              <w:rPr>
                <w:sz w:val="20"/>
                <w:szCs w:val="20"/>
              </w:rPr>
              <w:t>Children will observe the changes around the</w:t>
            </w:r>
            <w:r w:rsidR="00EE12A8">
              <w:rPr>
                <w:sz w:val="20"/>
                <w:szCs w:val="20"/>
              </w:rPr>
              <w:t>m</w:t>
            </w:r>
            <w:r>
              <w:rPr>
                <w:sz w:val="20"/>
                <w:szCs w:val="20"/>
              </w:rPr>
              <w:t>.</w:t>
            </w:r>
          </w:p>
          <w:p w:rsidR="007B692C" w:rsidRDefault="007B692C" w:rsidP="005647D0">
            <w:pPr>
              <w:rPr>
                <w:sz w:val="20"/>
                <w:szCs w:val="20"/>
              </w:rPr>
            </w:pPr>
            <w:r>
              <w:rPr>
                <w:sz w:val="20"/>
                <w:szCs w:val="20"/>
              </w:rPr>
              <w:t>Children will compare environments</w:t>
            </w:r>
          </w:p>
          <w:p w:rsidR="007B692C" w:rsidRDefault="007B692C" w:rsidP="005647D0">
            <w:pPr>
              <w:rPr>
                <w:sz w:val="20"/>
                <w:szCs w:val="20"/>
              </w:rPr>
            </w:pPr>
            <w:r>
              <w:rPr>
                <w:sz w:val="20"/>
                <w:szCs w:val="20"/>
              </w:rPr>
              <w:t xml:space="preserve">Children will recognise the world map. </w:t>
            </w:r>
          </w:p>
          <w:p w:rsidR="007B692C" w:rsidRDefault="00EE12A8" w:rsidP="0088793E">
            <w:pPr>
              <w:rPr>
                <w:sz w:val="20"/>
                <w:szCs w:val="20"/>
              </w:rPr>
            </w:pPr>
            <w:r>
              <w:rPr>
                <w:sz w:val="20"/>
                <w:szCs w:val="20"/>
              </w:rPr>
              <w:t>Children will categorise and observe environmental changes,</w:t>
            </w:r>
          </w:p>
          <w:p w:rsidR="00EE12A8" w:rsidRDefault="00EE12A8" w:rsidP="0088793E">
            <w:pPr>
              <w:rPr>
                <w:sz w:val="20"/>
                <w:szCs w:val="20"/>
              </w:rPr>
            </w:pPr>
            <w:r>
              <w:rPr>
                <w:sz w:val="20"/>
                <w:szCs w:val="20"/>
              </w:rPr>
              <w:t>Children will be able to say what they can see.</w:t>
            </w:r>
          </w:p>
          <w:p w:rsidR="00EE12A8" w:rsidRPr="005F6007" w:rsidRDefault="00EE12A8" w:rsidP="0088793E">
            <w:pPr>
              <w:rPr>
                <w:sz w:val="20"/>
                <w:szCs w:val="20"/>
              </w:rPr>
            </w:pPr>
          </w:p>
        </w:tc>
      </w:tr>
      <w:tr w:rsidR="004079DE" w:rsidRPr="002177A8" w:rsidTr="002177A8">
        <w:tc>
          <w:tcPr>
            <w:tcW w:w="2269" w:type="dxa"/>
            <w:shd w:val="clear" w:color="auto" w:fill="8EAADB" w:themeFill="accent5" w:themeFillTint="99"/>
          </w:tcPr>
          <w:p w:rsidR="004079DE" w:rsidRPr="002177A8" w:rsidRDefault="00B555ED" w:rsidP="009970EC">
            <w:pPr>
              <w:rPr>
                <w:b/>
                <w:sz w:val="20"/>
                <w:szCs w:val="20"/>
              </w:rPr>
            </w:pPr>
            <w:r w:rsidRPr="002177A8">
              <w:rPr>
                <w:b/>
                <w:sz w:val="20"/>
                <w:szCs w:val="20"/>
              </w:rPr>
              <w:t>Vocabulary</w:t>
            </w:r>
          </w:p>
        </w:tc>
        <w:tc>
          <w:tcPr>
            <w:tcW w:w="7088" w:type="dxa"/>
            <w:shd w:val="clear" w:color="auto" w:fill="8EAADB" w:themeFill="accent5" w:themeFillTint="99"/>
          </w:tcPr>
          <w:p w:rsidR="004079DE" w:rsidRPr="002177A8" w:rsidRDefault="00B555ED" w:rsidP="009970EC">
            <w:pPr>
              <w:rPr>
                <w:b/>
                <w:sz w:val="20"/>
                <w:szCs w:val="20"/>
              </w:rPr>
            </w:pPr>
            <w:r w:rsidRPr="002177A8">
              <w:rPr>
                <w:b/>
                <w:sz w:val="20"/>
                <w:szCs w:val="20"/>
              </w:rPr>
              <w:t>Trips/ Visits/Useful Websites/ Resources</w:t>
            </w:r>
          </w:p>
        </w:tc>
        <w:tc>
          <w:tcPr>
            <w:tcW w:w="6662" w:type="dxa"/>
            <w:shd w:val="clear" w:color="auto" w:fill="8EAADB" w:themeFill="accent5" w:themeFillTint="99"/>
          </w:tcPr>
          <w:p w:rsidR="004079DE" w:rsidRPr="002177A8" w:rsidRDefault="00B555ED" w:rsidP="009970EC">
            <w:pPr>
              <w:rPr>
                <w:b/>
                <w:sz w:val="20"/>
                <w:szCs w:val="20"/>
              </w:rPr>
            </w:pPr>
            <w:r w:rsidRPr="002177A8">
              <w:rPr>
                <w:b/>
                <w:sz w:val="20"/>
                <w:szCs w:val="20"/>
              </w:rPr>
              <w:t>Key Misconceptions:</w:t>
            </w:r>
          </w:p>
        </w:tc>
      </w:tr>
      <w:tr w:rsidR="004079DE" w:rsidRPr="002177A8" w:rsidTr="002177A8">
        <w:tc>
          <w:tcPr>
            <w:tcW w:w="2269" w:type="dxa"/>
          </w:tcPr>
          <w:p w:rsidR="00376547" w:rsidRPr="002177A8" w:rsidRDefault="00376547" w:rsidP="009970EC">
            <w:pPr>
              <w:rPr>
                <w:b/>
                <w:sz w:val="20"/>
                <w:szCs w:val="20"/>
              </w:rPr>
            </w:pPr>
            <w:r w:rsidRPr="002177A8">
              <w:rPr>
                <w:b/>
                <w:sz w:val="20"/>
                <w:szCs w:val="20"/>
              </w:rPr>
              <w:t>Substantive:</w:t>
            </w:r>
          </w:p>
          <w:p w:rsidR="00376547" w:rsidRDefault="0047040B" w:rsidP="009970EC">
            <w:pPr>
              <w:rPr>
                <w:sz w:val="20"/>
                <w:szCs w:val="20"/>
              </w:rPr>
            </w:pPr>
            <w:r>
              <w:rPr>
                <w:sz w:val="20"/>
                <w:szCs w:val="20"/>
              </w:rPr>
              <w:t>Rain</w:t>
            </w:r>
          </w:p>
          <w:p w:rsidR="0047040B" w:rsidRDefault="0047040B" w:rsidP="009970EC">
            <w:pPr>
              <w:rPr>
                <w:sz w:val="20"/>
                <w:szCs w:val="20"/>
              </w:rPr>
            </w:pPr>
            <w:r>
              <w:rPr>
                <w:sz w:val="20"/>
                <w:szCs w:val="20"/>
              </w:rPr>
              <w:t>Snow</w:t>
            </w:r>
          </w:p>
          <w:p w:rsidR="0047040B" w:rsidRDefault="0047040B" w:rsidP="009970EC">
            <w:pPr>
              <w:rPr>
                <w:sz w:val="20"/>
                <w:szCs w:val="20"/>
              </w:rPr>
            </w:pPr>
            <w:r>
              <w:rPr>
                <w:sz w:val="20"/>
                <w:szCs w:val="20"/>
              </w:rPr>
              <w:t>Sunny</w:t>
            </w:r>
          </w:p>
          <w:p w:rsidR="0047040B" w:rsidRDefault="00BC457C" w:rsidP="009970EC">
            <w:pPr>
              <w:rPr>
                <w:sz w:val="20"/>
                <w:szCs w:val="20"/>
              </w:rPr>
            </w:pPr>
            <w:r>
              <w:rPr>
                <w:sz w:val="20"/>
                <w:szCs w:val="20"/>
              </w:rPr>
              <w:t>Cloudy</w:t>
            </w:r>
          </w:p>
          <w:p w:rsidR="00BC457C" w:rsidRDefault="00BC457C" w:rsidP="009970EC">
            <w:pPr>
              <w:rPr>
                <w:sz w:val="20"/>
                <w:szCs w:val="20"/>
              </w:rPr>
            </w:pPr>
            <w:r>
              <w:rPr>
                <w:sz w:val="20"/>
                <w:szCs w:val="20"/>
              </w:rPr>
              <w:t>Hot</w:t>
            </w:r>
          </w:p>
          <w:p w:rsidR="00BC457C" w:rsidRDefault="00BC457C" w:rsidP="009970EC">
            <w:pPr>
              <w:rPr>
                <w:sz w:val="20"/>
                <w:szCs w:val="20"/>
              </w:rPr>
            </w:pPr>
            <w:r>
              <w:rPr>
                <w:sz w:val="20"/>
                <w:szCs w:val="20"/>
              </w:rPr>
              <w:t>Cold</w:t>
            </w:r>
          </w:p>
          <w:p w:rsidR="00BC457C" w:rsidRDefault="00BC457C" w:rsidP="009970EC">
            <w:pPr>
              <w:rPr>
                <w:sz w:val="20"/>
                <w:szCs w:val="20"/>
              </w:rPr>
            </w:pPr>
            <w:r>
              <w:rPr>
                <w:sz w:val="20"/>
                <w:szCs w:val="20"/>
              </w:rPr>
              <w:t xml:space="preserve">Temperate </w:t>
            </w:r>
          </w:p>
          <w:p w:rsidR="0088793E" w:rsidRDefault="0088793E" w:rsidP="009970EC">
            <w:pPr>
              <w:rPr>
                <w:sz w:val="20"/>
                <w:szCs w:val="20"/>
              </w:rPr>
            </w:pPr>
            <w:r>
              <w:rPr>
                <w:sz w:val="20"/>
                <w:szCs w:val="20"/>
              </w:rPr>
              <w:t>Lush green moist</w:t>
            </w:r>
          </w:p>
          <w:p w:rsidR="0088793E" w:rsidRDefault="0088793E" w:rsidP="009970EC">
            <w:pPr>
              <w:rPr>
                <w:sz w:val="20"/>
                <w:szCs w:val="20"/>
              </w:rPr>
            </w:pPr>
            <w:r>
              <w:rPr>
                <w:sz w:val="20"/>
                <w:szCs w:val="20"/>
              </w:rPr>
              <w:t>Woodland</w:t>
            </w:r>
          </w:p>
          <w:p w:rsidR="0088793E" w:rsidRDefault="0088793E" w:rsidP="009970EC">
            <w:pPr>
              <w:rPr>
                <w:sz w:val="20"/>
                <w:szCs w:val="20"/>
              </w:rPr>
            </w:pPr>
            <w:r>
              <w:rPr>
                <w:sz w:val="20"/>
                <w:szCs w:val="20"/>
              </w:rPr>
              <w:t>Rainforest</w:t>
            </w:r>
          </w:p>
          <w:p w:rsidR="0088793E" w:rsidRDefault="0088793E" w:rsidP="009970EC">
            <w:pPr>
              <w:rPr>
                <w:sz w:val="20"/>
                <w:szCs w:val="20"/>
              </w:rPr>
            </w:pPr>
            <w:r>
              <w:rPr>
                <w:sz w:val="20"/>
                <w:szCs w:val="20"/>
              </w:rPr>
              <w:t>Desert</w:t>
            </w:r>
          </w:p>
          <w:p w:rsidR="0088793E" w:rsidRDefault="0088793E" w:rsidP="009970EC">
            <w:pPr>
              <w:rPr>
                <w:sz w:val="20"/>
                <w:szCs w:val="20"/>
              </w:rPr>
            </w:pPr>
            <w:r>
              <w:rPr>
                <w:sz w:val="20"/>
                <w:szCs w:val="20"/>
              </w:rPr>
              <w:t>Arctic</w:t>
            </w:r>
          </w:p>
          <w:p w:rsidR="0088793E" w:rsidRDefault="0088793E" w:rsidP="009970EC">
            <w:pPr>
              <w:rPr>
                <w:sz w:val="20"/>
                <w:szCs w:val="20"/>
              </w:rPr>
            </w:pPr>
            <w:r>
              <w:rPr>
                <w:sz w:val="20"/>
                <w:szCs w:val="20"/>
              </w:rPr>
              <w:t>Freezing</w:t>
            </w:r>
          </w:p>
          <w:p w:rsidR="0088793E" w:rsidRDefault="0088793E" w:rsidP="009970EC">
            <w:pPr>
              <w:rPr>
                <w:sz w:val="20"/>
                <w:szCs w:val="20"/>
              </w:rPr>
            </w:pPr>
            <w:r>
              <w:rPr>
                <w:sz w:val="20"/>
                <w:szCs w:val="20"/>
              </w:rPr>
              <w:t>Ocean</w:t>
            </w:r>
          </w:p>
          <w:p w:rsidR="0088793E" w:rsidRDefault="0088793E" w:rsidP="009970EC">
            <w:pPr>
              <w:rPr>
                <w:sz w:val="20"/>
                <w:szCs w:val="20"/>
              </w:rPr>
            </w:pPr>
            <w:r>
              <w:rPr>
                <w:sz w:val="20"/>
                <w:szCs w:val="20"/>
              </w:rPr>
              <w:t>Land</w:t>
            </w:r>
          </w:p>
          <w:p w:rsidR="0088793E" w:rsidRDefault="0088793E" w:rsidP="009970EC">
            <w:pPr>
              <w:rPr>
                <w:sz w:val="20"/>
                <w:szCs w:val="20"/>
              </w:rPr>
            </w:pPr>
            <w:r>
              <w:rPr>
                <w:sz w:val="20"/>
                <w:szCs w:val="20"/>
              </w:rPr>
              <w:t>country</w:t>
            </w:r>
          </w:p>
          <w:p w:rsidR="00BC457C" w:rsidRPr="002177A8" w:rsidRDefault="00BC457C" w:rsidP="009970EC">
            <w:pPr>
              <w:rPr>
                <w:sz w:val="20"/>
                <w:szCs w:val="20"/>
              </w:rPr>
            </w:pPr>
          </w:p>
          <w:p w:rsidR="00376547" w:rsidRPr="002177A8" w:rsidRDefault="00376547" w:rsidP="009970EC">
            <w:pPr>
              <w:rPr>
                <w:b/>
                <w:sz w:val="20"/>
                <w:szCs w:val="20"/>
              </w:rPr>
            </w:pPr>
            <w:r w:rsidRPr="002177A8">
              <w:rPr>
                <w:b/>
                <w:sz w:val="20"/>
                <w:szCs w:val="20"/>
              </w:rPr>
              <w:t>Disciplinary:</w:t>
            </w:r>
          </w:p>
          <w:p w:rsidR="00E24DE6" w:rsidRPr="00E24DE6" w:rsidRDefault="00E24DE6" w:rsidP="00E24DE6">
            <w:pPr>
              <w:rPr>
                <w:sz w:val="18"/>
                <w:szCs w:val="18"/>
              </w:rPr>
            </w:pPr>
            <w:r w:rsidRPr="00E24DE6">
              <w:rPr>
                <w:sz w:val="18"/>
                <w:szCs w:val="18"/>
              </w:rPr>
              <w:t>Map</w:t>
            </w:r>
          </w:p>
          <w:p w:rsidR="00376547" w:rsidRPr="00E24DE6" w:rsidRDefault="00E24DE6" w:rsidP="00E24DE6">
            <w:pPr>
              <w:rPr>
                <w:sz w:val="20"/>
                <w:szCs w:val="20"/>
              </w:rPr>
            </w:pPr>
            <w:r w:rsidRPr="00E24DE6">
              <w:rPr>
                <w:sz w:val="20"/>
                <w:szCs w:val="20"/>
              </w:rPr>
              <w:t>Key</w:t>
            </w:r>
          </w:p>
          <w:p w:rsidR="00E24DE6" w:rsidRDefault="00E24DE6" w:rsidP="00E24DE6">
            <w:pPr>
              <w:rPr>
                <w:sz w:val="20"/>
                <w:szCs w:val="20"/>
              </w:rPr>
            </w:pPr>
            <w:r w:rsidRPr="00E24DE6">
              <w:rPr>
                <w:sz w:val="20"/>
                <w:szCs w:val="20"/>
              </w:rPr>
              <w:t>Symbol</w:t>
            </w:r>
          </w:p>
          <w:p w:rsidR="00E24DE6" w:rsidRDefault="00E24DE6" w:rsidP="00E24DE6">
            <w:pPr>
              <w:rPr>
                <w:sz w:val="20"/>
                <w:szCs w:val="20"/>
              </w:rPr>
            </w:pPr>
            <w:r>
              <w:rPr>
                <w:sz w:val="20"/>
                <w:szCs w:val="20"/>
              </w:rPr>
              <w:t>Features</w:t>
            </w:r>
          </w:p>
          <w:p w:rsidR="00E24DE6" w:rsidRPr="002177A8" w:rsidRDefault="00E24DE6" w:rsidP="00E24DE6">
            <w:pPr>
              <w:rPr>
                <w:b/>
                <w:sz w:val="20"/>
                <w:szCs w:val="20"/>
              </w:rPr>
            </w:pPr>
            <w:r>
              <w:rPr>
                <w:sz w:val="20"/>
                <w:szCs w:val="20"/>
              </w:rPr>
              <w:t>landscape</w:t>
            </w:r>
          </w:p>
        </w:tc>
        <w:tc>
          <w:tcPr>
            <w:tcW w:w="7088" w:type="dxa"/>
          </w:tcPr>
          <w:p w:rsidR="00BC457C" w:rsidRPr="002177A8" w:rsidRDefault="00EE12A8" w:rsidP="009970EC">
            <w:pPr>
              <w:rPr>
                <w:sz w:val="20"/>
                <w:szCs w:val="20"/>
              </w:rPr>
            </w:pPr>
            <w:r>
              <w:rPr>
                <w:sz w:val="20"/>
                <w:szCs w:val="20"/>
              </w:rPr>
              <w:t xml:space="preserve">Visit to </w:t>
            </w:r>
            <w:proofErr w:type="spellStart"/>
            <w:r>
              <w:rPr>
                <w:sz w:val="20"/>
                <w:szCs w:val="20"/>
              </w:rPr>
              <w:t>formby</w:t>
            </w:r>
            <w:proofErr w:type="spellEnd"/>
            <w:r>
              <w:rPr>
                <w:sz w:val="20"/>
                <w:szCs w:val="20"/>
              </w:rPr>
              <w:t xml:space="preserve"> lifeboat beach. </w:t>
            </w:r>
          </w:p>
        </w:tc>
        <w:tc>
          <w:tcPr>
            <w:tcW w:w="6662" w:type="dxa"/>
          </w:tcPr>
          <w:p w:rsidR="00BC457C" w:rsidRDefault="0088793E" w:rsidP="009970EC">
            <w:pPr>
              <w:rPr>
                <w:sz w:val="20"/>
                <w:szCs w:val="20"/>
              </w:rPr>
            </w:pPr>
            <w:r>
              <w:rPr>
                <w:sz w:val="20"/>
                <w:szCs w:val="20"/>
              </w:rPr>
              <w:t xml:space="preserve">Everywhere in the world is the same as the </w:t>
            </w:r>
            <w:proofErr w:type="spellStart"/>
            <w:r>
              <w:rPr>
                <w:sz w:val="20"/>
                <w:szCs w:val="20"/>
              </w:rPr>
              <w:t>uk</w:t>
            </w:r>
            <w:proofErr w:type="spellEnd"/>
            <w:r>
              <w:rPr>
                <w:sz w:val="20"/>
                <w:szCs w:val="20"/>
              </w:rPr>
              <w:t xml:space="preserve">. </w:t>
            </w:r>
          </w:p>
          <w:p w:rsidR="00EE12A8" w:rsidRDefault="00EE12A8" w:rsidP="009970EC">
            <w:pPr>
              <w:rPr>
                <w:sz w:val="20"/>
                <w:szCs w:val="20"/>
              </w:rPr>
            </w:pPr>
            <w:r>
              <w:rPr>
                <w:sz w:val="20"/>
                <w:szCs w:val="20"/>
              </w:rPr>
              <w:t>That all places have the 4 seasons</w:t>
            </w:r>
          </w:p>
          <w:p w:rsidR="00EE12A8" w:rsidRPr="002177A8" w:rsidRDefault="00EE12A8" w:rsidP="009970EC">
            <w:pPr>
              <w:rPr>
                <w:sz w:val="20"/>
                <w:szCs w:val="20"/>
              </w:rPr>
            </w:pPr>
            <w:bookmarkStart w:id="0" w:name="_GoBack"/>
            <w:bookmarkEnd w:id="0"/>
          </w:p>
        </w:tc>
      </w:tr>
    </w:tbl>
    <w:p w:rsidR="00BD39AA" w:rsidRPr="002177A8" w:rsidRDefault="00EE12A8">
      <w:pPr>
        <w:rPr>
          <w:sz w:val="20"/>
          <w:szCs w:val="20"/>
        </w:rPr>
      </w:pPr>
    </w:p>
    <w:sectPr w:rsidR="00BD39AA" w:rsidRPr="002177A8" w:rsidSect="004079DE">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9DE" w:rsidRDefault="004079DE" w:rsidP="004079DE">
      <w:pPr>
        <w:spacing w:after="0" w:line="240" w:lineRule="auto"/>
      </w:pPr>
      <w:r>
        <w:separator/>
      </w:r>
    </w:p>
  </w:endnote>
  <w:endnote w:type="continuationSeparator" w:id="0">
    <w:p w:rsidR="004079DE" w:rsidRDefault="004079DE" w:rsidP="00407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9DE" w:rsidRDefault="004079DE" w:rsidP="004079DE">
      <w:pPr>
        <w:spacing w:after="0" w:line="240" w:lineRule="auto"/>
      </w:pPr>
      <w:r>
        <w:separator/>
      </w:r>
    </w:p>
  </w:footnote>
  <w:footnote w:type="continuationSeparator" w:id="0">
    <w:p w:rsidR="004079DE" w:rsidRDefault="004079DE" w:rsidP="00407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9DE" w:rsidRDefault="004079DE">
    <w:pPr>
      <w:pStyle w:val="Header"/>
    </w:pPr>
    <w:r w:rsidRPr="004079DE">
      <w:rPr>
        <w:noProof/>
        <w:sz w:val="28"/>
        <w:szCs w:val="28"/>
        <w:lang w:eastAsia="en-GB"/>
      </w:rPr>
      <w:drawing>
        <wp:inline distT="0" distB="0" distL="0" distR="0" wp14:anchorId="0D9F0318" wp14:editId="2846769A">
          <wp:extent cx="717503" cy="548640"/>
          <wp:effectExtent l="0" t="0" r="6985" b="3810"/>
          <wp:docPr id="1" name="Picture 1" descr="C:\Users\j taylor\Desktop\manch road pa transp 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 taylor\Desktop\manch road pa transp d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002" cy="566609"/>
                  </a:xfrm>
                  <a:prstGeom prst="rect">
                    <a:avLst/>
                  </a:prstGeom>
                  <a:noFill/>
                  <a:ln>
                    <a:noFill/>
                  </a:ln>
                </pic:spPr>
              </pic:pic>
            </a:graphicData>
          </a:graphic>
        </wp:inline>
      </w:drawing>
    </w:r>
    <w:r w:rsidRPr="004079DE">
      <w:rPr>
        <w:sz w:val="28"/>
        <w:szCs w:val="28"/>
      </w:rPr>
      <w:t xml:space="preserve">                             Unit </w:t>
    </w:r>
    <w:r w:rsidR="00D7306E">
      <w:rPr>
        <w:sz w:val="28"/>
        <w:szCs w:val="28"/>
      </w:rPr>
      <w:t xml:space="preserve">6 </w:t>
    </w:r>
    <w:r w:rsidRPr="004079DE">
      <w:rPr>
        <w:sz w:val="28"/>
        <w:szCs w:val="28"/>
      </w:rPr>
      <w:t>Planner</w:t>
    </w:r>
    <w:r>
      <w:rPr>
        <w:sz w:val="28"/>
        <w:szCs w:val="28"/>
      </w:rPr>
      <w:t xml:space="preserve"> </w:t>
    </w:r>
    <w:r w:rsidR="00633A68">
      <w:rPr>
        <w:sz w:val="28"/>
        <w:szCs w:val="28"/>
      </w:rPr>
      <w:t>Geography</w:t>
    </w:r>
    <w:r w:rsidR="005F6007">
      <w:rPr>
        <w:sz w:val="28"/>
        <w:szCs w:val="28"/>
      </w:rPr>
      <w:t xml:space="preserve"> </w:t>
    </w:r>
    <w:r w:rsidR="00EA30CB">
      <w:rPr>
        <w:sz w:val="28"/>
        <w:szCs w:val="28"/>
      </w:rPr>
      <w:t xml:space="preserve">Year: </w:t>
    </w:r>
    <w:r w:rsidR="001B5654">
      <w:rPr>
        <w:sz w:val="28"/>
        <w:szCs w:val="28"/>
      </w:rPr>
      <w:t>EYFS</w:t>
    </w:r>
    <w:r w:rsidR="00EA30CB">
      <w:rPr>
        <w:sz w:val="28"/>
        <w:szCs w:val="28"/>
      </w:rPr>
      <w:t xml:space="preserve">     </w:t>
    </w:r>
    <w:r w:rsidR="001B5654">
      <w:rPr>
        <w:sz w:val="28"/>
        <w:szCs w:val="28"/>
      </w:rPr>
      <w:t xml:space="preserve">           </w:t>
    </w:r>
    <w:r w:rsidR="00EA30CB">
      <w:rPr>
        <w:sz w:val="28"/>
        <w:szCs w:val="28"/>
      </w:rPr>
      <w:t xml:space="preserve">    Title:</w:t>
    </w:r>
    <w:r w:rsidR="00BE16BD">
      <w:rPr>
        <w:sz w:val="28"/>
        <w:szCs w:val="28"/>
      </w:rPr>
      <w:t xml:space="preserve"> </w:t>
    </w:r>
    <w:r w:rsidR="00D7306E">
      <w:rPr>
        <w:sz w:val="28"/>
        <w:szCs w:val="28"/>
      </w:rPr>
      <w:t>Ahoy There…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60365"/>
    <w:multiLevelType w:val="hybridMultilevel"/>
    <w:tmpl w:val="3286CBBA"/>
    <w:lvl w:ilvl="0" w:tplc="CBD419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2379E"/>
    <w:multiLevelType w:val="hybridMultilevel"/>
    <w:tmpl w:val="3FD8C24E"/>
    <w:lvl w:ilvl="0" w:tplc="47BC5D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E05CCB"/>
    <w:multiLevelType w:val="hybridMultilevel"/>
    <w:tmpl w:val="408EE53E"/>
    <w:lvl w:ilvl="0" w:tplc="CCFA46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8F4169"/>
    <w:multiLevelType w:val="hybridMultilevel"/>
    <w:tmpl w:val="6F0A3DE2"/>
    <w:lvl w:ilvl="0" w:tplc="C4AECE56">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2FE6C0F"/>
    <w:multiLevelType w:val="hybridMultilevel"/>
    <w:tmpl w:val="A7143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15763CF"/>
    <w:multiLevelType w:val="hybridMultilevel"/>
    <w:tmpl w:val="FF84232E"/>
    <w:lvl w:ilvl="0" w:tplc="56A8F2B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DE"/>
    <w:rsid w:val="000163E5"/>
    <w:rsid w:val="00090512"/>
    <w:rsid w:val="000D7779"/>
    <w:rsid w:val="000E6774"/>
    <w:rsid w:val="001A4AD8"/>
    <w:rsid w:val="001B5654"/>
    <w:rsid w:val="002177A8"/>
    <w:rsid w:val="002E1F42"/>
    <w:rsid w:val="002F4FC7"/>
    <w:rsid w:val="003211CB"/>
    <w:rsid w:val="00376547"/>
    <w:rsid w:val="00382730"/>
    <w:rsid w:val="003B26C5"/>
    <w:rsid w:val="003D43B8"/>
    <w:rsid w:val="004079DE"/>
    <w:rsid w:val="00433364"/>
    <w:rsid w:val="00446E6E"/>
    <w:rsid w:val="0047040B"/>
    <w:rsid w:val="004827F1"/>
    <w:rsid w:val="00494739"/>
    <w:rsid w:val="005647D0"/>
    <w:rsid w:val="005F6007"/>
    <w:rsid w:val="00633A68"/>
    <w:rsid w:val="006E39E3"/>
    <w:rsid w:val="00703DE4"/>
    <w:rsid w:val="00794CA6"/>
    <w:rsid w:val="007B692C"/>
    <w:rsid w:val="008077B0"/>
    <w:rsid w:val="0088793E"/>
    <w:rsid w:val="00952234"/>
    <w:rsid w:val="00A56F58"/>
    <w:rsid w:val="00AD5CC7"/>
    <w:rsid w:val="00B555ED"/>
    <w:rsid w:val="00B62ABF"/>
    <w:rsid w:val="00BC457C"/>
    <w:rsid w:val="00BE0539"/>
    <w:rsid w:val="00BE16BD"/>
    <w:rsid w:val="00C71037"/>
    <w:rsid w:val="00CC3E89"/>
    <w:rsid w:val="00D1342A"/>
    <w:rsid w:val="00D7306E"/>
    <w:rsid w:val="00E24DE6"/>
    <w:rsid w:val="00EA30CB"/>
    <w:rsid w:val="00EB782A"/>
    <w:rsid w:val="00EC2662"/>
    <w:rsid w:val="00EE12A8"/>
    <w:rsid w:val="00F261E2"/>
    <w:rsid w:val="00F46409"/>
    <w:rsid w:val="00FB1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E1C3"/>
  <w15:chartTrackingRefBased/>
  <w15:docId w15:val="{711E156A-362C-45E5-9974-17FFCA5A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9DE"/>
  </w:style>
  <w:style w:type="paragraph" w:styleId="Footer">
    <w:name w:val="footer"/>
    <w:basedOn w:val="Normal"/>
    <w:link w:val="FooterChar"/>
    <w:uiPriority w:val="99"/>
    <w:unhideWhenUsed/>
    <w:rsid w:val="00407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9DE"/>
  </w:style>
  <w:style w:type="table" w:styleId="TableGrid">
    <w:name w:val="Table Grid"/>
    <w:basedOn w:val="TableNormal"/>
    <w:uiPriority w:val="39"/>
    <w:rsid w:val="00407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CA6"/>
    <w:pPr>
      <w:ind w:left="720"/>
      <w:contextualSpacing/>
    </w:pPr>
  </w:style>
  <w:style w:type="character" w:styleId="Hyperlink">
    <w:name w:val="Hyperlink"/>
    <w:basedOn w:val="DefaultParagraphFont"/>
    <w:uiPriority w:val="99"/>
    <w:semiHidden/>
    <w:unhideWhenUsed/>
    <w:rsid w:val="00703D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C49786B140D419338C05E5C127DF4" ma:contentTypeVersion="14" ma:contentTypeDescription="Create a new document." ma:contentTypeScope="" ma:versionID="1e56b44cb88c8b3192e60015c28f1114">
  <xsd:schema xmlns:xsd="http://www.w3.org/2001/XMLSchema" xmlns:xs="http://www.w3.org/2001/XMLSchema" xmlns:p="http://schemas.microsoft.com/office/2006/metadata/properties" xmlns:ns2="db3f1918-fa29-45c2-b48c-9d0a243871de" xmlns:ns3="9ed69ede-64d4-4acd-87e4-3197518d2877" targetNamespace="http://schemas.microsoft.com/office/2006/metadata/properties" ma:root="true" ma:fieldsID="dea74c1f3922c482df38ce0ca6d79fbb" ns2:_="" ns3:_="">
    <xsd:import namespace="db3f1918-fa29-45c2-b48c-9d0a243871de"/>
    <xsd:import namespace="9ed69ede-64d4-4acd-87e4-3197518d28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1918-fa29-45c2-b48c-9d0a24387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69ede-64d4-4acd-87e4-3197518d28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4ca50e-f484-45d7-b37e-92865aa59388}" ma:internalName="TaxCatchAll" ma:showField="CatchAllData" ma:web="9ed69ede-64d4-4acd-87e4-3197518d287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3f1918-fa29-45c2-b48c-9d0a243871de">
      <Terms xmlns="http://schemas.microsoft.com/office/infopath/2007/PartnerControls"/>
    </lcf76f155ced4ddcb4097134ff3c332f>
    <TaxCatchAll xmlns="9ed69ede-64d4-4acd-87e4-3197518d2877" xsi:nil="true"/>
  </documentManagement>
</p:properties>
</file>

<file path=customXml/itemProps1.xml><?xml version="1.0" encoding="utf-8"?>
<ds:datastoreItem xmlns:ds="http://schemas.openxmlformats.org/officeDocument/2006/customXml" ds:itemID="{93C2EFD0-03AC-403E-AEDC-59DE355F9FBD}"/>
</file>

<file path=customXml/itemProps2.xml><?xml version="1.0" encoding="utf-8"?>
<ds:datastoreItem xmlns:ds="http://schemas.openxmlformats.org/officeDocument/2006/customXml" ds:itemID="{E129689F-526F-426A-9CBF-C401AA3EE1BC}"/>
</file>

<file path=customXml/itemProps3.xml><?xml version="1.0" encoding="utf-8"?>
<ds:datastoreItem xmlns:ds="http://schemas.openxmlformats.org/officeDocument/2006/customXml" ds:itemID="{D438E979-4821-4A60-AA19-C1E06583463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Joanne</dc:creator>
  <cp:keywords/>
  <dc:description/>
  <cp:lastModifiedBy>Brennan, Emma</cp:lastModifiedBy>
  <cp:revision>2</cp:revision>
  <dcterms:created xsi:type="dcterms:W3CDTF">2022-12-06T20:43:00Z</dcterms:created>
  <dcterms:modified xsi:type="dcterms:W3CDTF">2022-12-06T20:43:00Z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0x0101001F8C49786B140D419338C05E5C127DF4</vt:lpwstr>
  </property>
  <property fmtid="{D5CDD505-2E9C-101B-9397-08002B2CF9AE}" pid="3" name="Order">
    <vt:r8>13636000</vt:r8>
  </property>
</Properties>
</file>