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59CDA" w14:textId="2EF1999E" w:rsidR="00D656CC" w:rsidRPr="00D656CC" w:rsidRDefault="00D656CC">
      <w:pPr>
        <w:rPr>
          <w:rFonts w:ascii="SassoonPrimary" w:hAnsi="SassoonPrimary"/>
          <w:sz w:val="24"/>
          <w:szCs w:val="24"/>
        </w:rPr>
      </w:pPr>
      <w:r w:rsidRPr="00D656CC">
        <w:rPr>
          <w:rFonts w:ascii="SassoonPrimary" w:hAnsi="SassoonPrimary"/>
          <w:sz w:val="24"/>
          <w:szCs w:val="24"/>
        </w:rPr>
        <w:t xml:space="preserve">Year </w:t>
      </w:r>
      <w:r w:rsidR="008915B7">
        <w:rPr>
          <w:rFonts w:ascii="SassoonPrimary" w:hAnsi="SassoonPrimary"/>
          <w:sz w:val="24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1549"/>
        <w:gridCol w:w="658"/>
        <w:gridCol w:w="892"/>
        <w:gridCol w:w="1550"/>
        <w:gridCol w:w="960"/>
        <w:gridCol w:w="1985"/>
        <w:gridCol w:w="20"/>
        <w:gridCol w:w="1995"/>
        <w:gridCol w:w="2015"/>
      </w:tblGrid>
      <w:tr w:rsidR="00D656CC" w:rsidRPr="00D656CC" w14:paraId="181CEF63" w14:textId="77777777" w:rsidTr="00D656CC">
        <w:tc>
          <w:tcPr>
            <w:tcW w:w="2324" w:type="dxa"/>
          </w:tcPr>
          <w:p w14:paraId="4E92DB98" w14:textId="77777777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440EA50A" w14:textId="6D9EEB3C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>Term</w:t>
            </w:r>
          </w:p>
          <w:p w14:paraId="01A53C4D" w14:textId="77777777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4649" w:type="dxa"/>
            <w:gridSpan w:val="4"/>
          </w:tcPr>
          <w:p w14:paraId="6226599B" w14:textId="77777777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 xml:space="preserve"> </w:t>
            </w:r>
          </w:p>
          <w:p w14:paraId="1561B0B7" w14:textId="1BDFAAE2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>Term 1</w:t>
            </w:r>
          </w:p>
        </w:tc>
        <w:tc>
          <w:tcPr>
            <w:tcW w:w="960" w:type="dxa"/>
          </w:tcPr>
          <w:p w14:paraId="4800BDD7" w14:textId="77777777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5FC52037" w14:textId="7ED18C4F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>Half Term</w:t>
            </w:r>
          </w:p>
        </w:tc>
        <w:tc>
          <w:tcPr>
            <w:tcW w:w="6015" w:type="dxa"/>
            <w:gridSpan w:val="4"/>
          </w:tcPr>
          <w:p w14:paraId="3E41DFF9" w14:textId="77777777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2ED0B783" w14:textId="28A7E5B6" w:rsidR="00D656CC" w:rsidRPr="00D656CC" w:rsidRDefault="00D656CC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>Term 2</w:t>
            </w:r>
          </w:p>
        </w:tc>
      </w:tr>
      <w:tr w:rsidR="008915B7" w:rsidRPr="00D656CC" w14:paraId="77E1418C" w14:textId="77777777" w:rsidTr="008915B7">
        <w:tc>
          <w:tcPr>
            <w:tcW w:w="2324" w:type="dxa"/>
          </w:tcPr>
          <w:p w14:paraId="4655F96B" w14:textId="77777777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3798F204" w14:textId="713257B3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 xml:space="preserve">Autumn </w:t>
            </w:r>
          </w:p>
          <w:p w14:paraId="0A070360" w14:textId="77777777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291877CB" w14:textId="77777777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14:paraId="29A6F307" w14:textId="77777777" w:rsidR="008915B7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2AB85D85" w14:textId="630D411C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 xml:space="preserve">Place value with in 100 </w:t>
            </w:r>
            <w:r>
              <w:rPr>
                <w:rFonts w:ascii="SassoonPrimary" w:hAnsi="SassoonPrimary"/>
                <w:sz w:val="24"/>
                <w:szCs w:val="24"/>
              </w:rPr>
              <w:t>(WR)</w:t>
            </w:r>
          </w:p>
        </w:tc>
        <w:tc>
          <w:tcPr>
            <w:tcW w:w="2442" w:type="dxa"/>
            <w:gridSpan w:val="2"/>
          </w:tcPr>
          <w:p w14:paraId="57C8D0B4" w14:textId="77777777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7DE888AF" w14:textId="0ECDB6D2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Addition and subtraction</w:t>
            </w:r>
            <w:r w:rsidRPr="00D656CC">
              <w:rPr>
                <w:rFonts w:ascii="SassoonPrimary" w:hAnsi="SassoonPrimary"/>
                <w:sz w:val="24"/>
                <w:szCs w:val="24"/>
              </w:rPr>
              <w:t xml:space="preserve"> (</w:t>
            </w:r>
            <w:r>
              <w:rPr>
                <w:rFonts w:ascii="SassoonPrimary" w:hAnsi="SassoonPrimary"/>
                <w:sz w:val="24"/>
                <w:szCs w:val="24"/>
              </w:rPr>
              <w:t xml:space="preserve">Combine WR and </w:t>
            </w:r>
            <w:r w:rsidRPr="00D656CC">
              <w:rPr>
                <w:rFonts w:ascii="SassoonPrimary" w:hAnsi="SassoonPrimary"/>
                <w:sz w:val="24"/>
                <w:szCs w:val="24"/>
              </w:rPr>
              <w:t>NCETM</w:t>
            </w:r>
            <w:r>
              <w:rPr>
                <w:rFonts w:ascii="SassoonPrimary" w:hAnsi="SassoonPrimary"/>
                <w:sz w:val="24"/>
                <w:szCs w:val="24"/>
              </w:rPr>
              <w:t xml:space="preserve"> column</w:t>
            </w:r>
            <w:r w:rsidRPr="00D656CC">
              <w:rPr>
                <w:rFonts w:ascii="SassoonPrimary" w:hAnsi="SassoonPrimary"/>
                <w:sz w:val="24"/>
                <w:szCs w:val="24"/>
              </w:rPr>
              <w:t xml:space="preserve">) </w:t>
            </w:r>
          </w:p>
        </w:tc>
        <w:tc>
          <w:tcPr>
            <w:tcW w:w="960" w:type="dxa"/>
            <w:vMerge w:val="restart"/>
          </w:tcPr>
          <w:p w14:paraId="5CD0ABD1" w14:textId="77777777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6015" w:type="dxa"/>
            <w:gridSpan w:val="4"/>
          </w:tcPr>
          <w:p w14:paraId="27EB4C1C" w14:textId="77777777" w:rsidR="008915B7" w:rsidRDefault="008915B7" w:rsidP="00D656CC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63CF7EB6" w14:textId="5CAD5B62" w:rsidR="008915B7" w:rsidRPr="00D656CC" w:rsidRDefault="008915B7" w:rsidP="00D656CC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Multiplication and Division (WR)</w:t>
            </w:r>
          </w:p>
          <w:p w14:paraId="08D3979B" w14:textId="7714CF5D" w:rsidR="008915B7" w:rsidRPr="00D656CC" w:rsidRDefault="008915B7" w:rsidP="00D656CC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 xml:space="preserve"> (NCETM</w:t>
            </w:r>
            <w:r>
              <w:rPr>
                <w:rFonts w:ascii="SassoonPrimary" w:hAnsi="SassoonPrimary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SassoonPrimary" w:hAnsi="SassoonPrimary"/>
                <w:sz w:val="24"/>
                <w:szCs w:val="24"/>
              </w:rPr>
              <w:t>2, 4 and 8 times</w:t>
            </w:r>
            <w:proofErr w:type="gramEnd"/>
            <w:r>
              <w:rPr>
                <w:rFonts w:ascii="SassoonPrimary" w:hAnsi="SassoonPrimary"/>
                <w:sz w:val="24"/>
                <w:szCs w:val="24"/>
              </w:rPr>
              <w:t xml:space="preserve"> tables</w:t>
            </w:r>
            <w:r w:rsidRPr="00D656CC">
              <w:rPr>
                <w:rFonts w:ascii="SassoonPrimary" w:hAnsi="SassoonPrimary"/>
                <w:sz w:val="24"/>
                <w:szCs w:val="24"/>
              </w:rPr>
              <w:t>)</w:t>
            </w:r>
          </w:p>
          <w:p w14:paraId="2FDC7F0E" w14:textId="77777777" w:rsidR="008915B7" w:rsidRDefault="008915B7" w:rsidP="00D656CC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0C6ACA58" w14:textId="2028C5DF" w:rsidR="008915B7" w:rsidRPr="00D656CC" w:rsidRDefault="008915B7" w:rsidP="008915B7">
            <w:pPr>
              <w:rPr>
                <w:rFonts w:ascii="SassoonPrimary" w:hAnsi="SassoonPrimary"/>
                <w:sz w:val="24"/>
                <w:szCs w:val="24"/>
              </w:rPr>
            </w:pPr>
          </w:p>
        </w:tc>
      </w:tr>
      <w:tr w:rsidR="008915B7" w:rsidRPr="00D656CC" w14:paraId="00767393" w14:textId="77777777" w:rsidTr="007A5576">
        <w:tc>
          <w:tcPr>
            <w:tcW w:w="2324" w:type="dxa"/>
          </w:tcPr>
          <w:p w14:paraId="3703A528" w14:textId="77777777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39B6FE70" w14:textId="77777777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435020D1" w14:textId="399F6768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 xml:space="preserve">Spring </w:t>
            </w:r>
          </w:p>
          <w:p w14:paraId="67F06917" w14:textId="77777777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179C7ED0" w14:textId="43666D70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14:paraId="7693C39D" w14:textId="77777777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130C29AE" w14:textId="0C503194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 xml:space="preserve">Multiplication and division B </w:t>
            </w:r>
            <w:r w:rsidRPr="00D656CC">
              <w:rPr>
                <w:rFonts w:ascii="SassoonPrimary" w:hAnsi="SassoonPrimary"/>
                <w:sz w:val="24"/>
                <w:szCs w:val="24"/>
              </w:rPr>
              <w:t xml:space="preserve">(WR) </w:t>
            </w:r>
          </w:p>
        </w:tc>
        <w:tc>
          <w:tcPr>
            <w:tcW w:w="2442" w:type="dxa"/>
            <w:gridSpan w:val="2"/>
          </w:tcPr>
          <w:p w14:paraId="57CA337A" w14:textId="0A2D9DD2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15501C07" w14:textId="32526E70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Length and Perimeter (WR)</w:t>
            </w:r>
          </w:p>
        </w:tc>
        <w:tc>
          <w:tcPr>
            <w:tcW w:w="960" w:type="dxa"/>
            <w:vMerge/>
          </w:tcPr>
          <w:p w14:paraId="3D4FF35D" w14:textId="77777777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14:paraId="7BF15489" w14:textId="77777777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241CCEE6" w14:textId="08319F49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Shape</w:t>
            </w:r>
            <w:r w:rsidRPr="00D656CC">
              <w:rPr>
                <w:rFonts w:ascii="SassoonPrimary" w:hAnsi="SassoonPrimary"/>
                <w:sz w:val="24"/>
                <w:szCs w:val="24"/>
              </w:rPr>
              <w:t xml:space="preserve"> (</w:t>
            </w:r>
            <w:r>
              <w:rPr>
                <w:rFonts w:ascii="SassoonPrimary" w:hAnsi="SassoonPrimary"/>
                <w:sz w:val="24"/>
                <w:szCs w:val="24"/>
              </w:rPr>
              <w:t xml:space="preserve">Combine </w:t>
            </w:r>
            <w:r w:rsidRPr="00D656CC">
              <w:rPr>
                <w:rFonts w:ascii="SassoonPrimary" w:hAnsi="SassoonPrimary"/>
                <w:sz w:val="24"/>
                <w:szCs w:val="24"/>
              </w:rPr>
              <w:t>WR</w:t>
            </w:r>
            <w:r>
              <w:rPr>
                <w:rFonts w:ascii="SassoonPrimary" w:hAnsi="SassoonPrimary"/>
                <w:sz w:val="24"/>
                <w:szCs w:val="24"/>
              </w:rPr>
              <w:t xml:space="preserve"> and NCETM Right angles</w:t>
            </w:r>
            <w:r w:rsidRPr="00D656CC">
              <w:rPr>
                <w:rFonts w:ascii="SassoonPrimary" w:hAnsi="SassoonPrimary"/>
                <w:sz w:val="24"/>
                <w:szCs w:val="24"/>
              </w:rPr>
              <w:t>)</w:t>
            </w:r>
          </w:p>
        </w:tc>
        <w:tc>
          <w:tcPr>
            <w:tcW w:w="4010" w:type="dxa"/>
            <w:gridSpan w:val="2"/>
          </w:tcPr>
          <w:p w14:paraId="5D0AE94C" w14:textId="77777777" w:rsidR="008915B7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40D27C32" w14:textId="77777777" w:rsidR="008915B7" w:rsidRDefault="008915B7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Fractions A</w:t>
            </w:r>
          </w:p>
          <w:p w14:paraId="62841715" w14:textId="56F72D66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 xml:space="preserve">(Combine WR and NCETM) </w:t>
            </w:r>
          </w:p>
        </w:tc>
      </w:tr>
      <w:tr w:rsidR="008915B7" w:rsidRPr="00D656CC" w14:paraId="0D34A1F3" w14:textId="77777777" w:rsidTr="007A5576">
        <w:tc>
          <w:tcPr>
            <w:tcW w:w="2324" w:type="dxa"/>
          </w:tcPr>
          <w:p w14:paraId="50F31EC2" w14:textId="77777777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22D6E2E8" w14:textId="77777777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27EAEB63" w14:textId="2365946C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  <w:r w:rsidRPr="00D656CC">
              <w:rPr>
                <w:rFonts w:ascii="SassoonPrimary" w:hAnsi="SassoonPrimary"/>
                <w:sz w:val="24"/>
                <w:szCs w:val="24"/>
              </w:rPr>
              <w:t>Summer</w:t>
            </w:r>
          </w:p>
          <w:p w14:paraId="29F81F99" w14:textId="77777777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5B3C73F1" w14:textId="77777777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1549" w:type="dxa"/>
          </w:tcPr>
          <w:p w14:paraId="4BD1EFBE" w14:textId="77777777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346FA26E" w14:textId="7890D3EE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Fractions</w:t>
            </w:r>
            <w:r w:rsidRPr="00D656CC">
              <w:rPr>
                <w:rFonts w:ascii="SassoonPrimary" w:hAnsi="SassoonPrimary"/>
                <w:sz w:val="24"/>
                <w:szCs w:val="24"/>
              </w:rPr>
              <w:t xml:space="preserve"> </w:t>
            </w:r>
            <w:r>
              <w:rPr>
                <w:rFonts w:ascii="SassoonPrimary" w:hAnsi="SassoonPrimary"/>
                <w:sz w:val="24"/>
                <w:szCs w:val="24"/>
              </w:rPr>
              <w:t>B (Combine WR and NCETM)</w:t>
            </w:r>
          </w:p>
        </w:tc>
        <w:tc>
          <w:tcPr>
            <w:tcW w:w="1550" w:type="dxa"/>
            <w:gridSpan w:val="2"/>
          </w:tcPr>
          <w:p w14:paraId="110E9358" w14:textId="77777777" w:rsidR="008915B7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1E8AB1BE" w14:textId="77777777" w:rsidR="008915B7" w:rsidRDefault="008915B7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Time</w:t>
            </w:r>
          </w:p>
          <w:p w14:paraId="48C651B1" w14:textId="737AA8BA" w:rsidR="008915B7" w:rsidRPr="005D6C3D" w:rsidRDefault="008915B7" w:rsidP="005D6C3D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(Combine WR and NCETM)</w:t>
            </w:r>
          </w:p>
        </w:tc>
        <w:tc>
          <w:tcPr>
            <w:tcW w:w="1550" w:type="dxa"/>
          </w:tcPr>
          <w:p w14:paraId="19BB2421" w14:textId="77777777" w:rsidR="008915B7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4F4058E1" w14:textId="77777777" w:rsidR="008915B7" w:rsidRDefault="008915B7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Money</w:t>
            </w:r>
          </w:p>
          <w:p w14:paraId="50EFBF55" w14:textId="76282904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(Combine WR and NCETM)</w:t>
            </w:r>
          </w:p>
        </w:tc>
        <w:tc>
          <w:tcPr>
            <w:tcW w:w="960" w:type="dxa"/>
            <w:vMerge/>
          </w:tcPr>
          <w:p w14:paraId="188C137F" w14:textId="77777777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A09FAD" w14:textId="77777777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50D4AD07" w14:textId="51FE7D59" w:rsidR="008915B7" w:rsidRPr="00D656CC" w:rsidRDefault="008915B7" w:rsidP="005D6C3D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Mass and Capacity (WR)</w:t>
            </w:r>
          </w:p>
        </w:tc>
        <w:tc>
          <w:tcPr>
            <w:tcW w:w="2015" w:type="dxa"/>
            <w:gridSpan w:val="2"/>
          </w:tcPr>
          <w:p w14:paraId="41F85B69" w14:textId="77777777" w:rsidR="008915B7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7833B8D8" w14:textId="0A5F530E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Statistics (WR)</w:t>
            </w:r>
          </w:p>
        </w:tc>
        <w:tc>
          <w:tcPr>
            <w:tcW w:w="2015" w:type="dxa"/>
          </w:tcPr>
          <w:p w14:paraId="15B5984C" w14:textId="77777777" w:rsidR="008915B7" w:rsidRDefault="008915B7">
            <w:pPr>
              <w:rPr>
                <w:rFonts w:ascii="SassoonPrimary" w:hAnsi="SassoonPrimary"/>
                <w:sz w:val="24"/>
                <w:szCs w:val="24"/>
              </w:rPr>
            </w:pPr>
          </w:p>
          <w:p w14:paraId="09FEC0BC" w14:textId="7D755E7F" w:rsidR="008915B7" w:rsidRPr="00D656CC" w:rsidRDefault="008915B7">
            <w:pPr>
              <w:rPr>
                <w:rFonts w:ascii="SassoonPrimary" w:hAnsi="SassoonPrimary"/>
                <w:sz w:val="24"/>
                <w:szCs w:val="24"/>
              </w:rPr>
            </w:pPr>
            <w:r>
              <w:rPr>
                <w:rFonts w:ascii="SassoonPrimary" w:hAnsi="SassoonPrimary"/>
                <w:sz w:val="24"/>
                <w:szCs w:val="24"/>
              </w:rPr>
              <w:t>Consolidation</w:t>
            </w:r>
          </w:p>
        </w:tc>
      </w:tr>
    </w:tbl>
    <w:p w14:paraId="457736AF" w14:textId="77777777" w:rsidR="00B85A3C" w:rsidRDefault="00B85A3C"/>
    <w:sectPr w:rsidR="00B85A3C" w:rsidSect="00D656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CC"/>
    <w:rsid w:val="003E5512"/>
    <w:rsid w:val="00423425"/>
    <w:rsid w:val="005D6C3D"/>
    <w:rsid w:val="00652A25"/>
    <w:rsid w:val="006779CA"/>
    <w:rsid w:val="007A5576"/>
    <w:rsid w:val="008915B7"/>
    <w:rsid w:val="008D701D"/>
    <w:rsid w:val="009159B9"/>
    <w:rsid w:val="00B32BD6"/>
    <w:rsid w:val="00B85A3C"/>
    <w:rsid w:val="00D656CC"/>
    <w:rsid w:val="00D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0AB32"/>
  <w15:chartTrackingRefBased/>
  <w15:docId w15:val="{63310304-9662-45FF-92C1-55C2B27F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C49786B140D419338C05E5C127DF4" ma:contentTypeVersion="15" ma:contentTypeDescription="Create a new document." ma:contentTypeScope="" ma:versionID="6b18011bfc1ac605c1e7abde9c91f246">
  <xsd:schema xmlns:xsd="http://www.w3.org/2001/XMLSchema" xmlns:xs="http://www.w3.org/2001/XMLSchema" xmlns:p="http://schemas.microsoft.com/office/2006/metadata/properties" xmlns:ns2="db3f1918-fa29-45c2-b48c-9d0a243871de" xmlns:ns3="9ed69ede-64d4-4acd-87e4-3197518d2877" targetNamespace="http://schemas.microsoft.com/office/2006/metadata/properties" ma:root="true" ma:fieldsID="b6e84b06d4f7ab81cb9b538b915d4ed3" ns2:_="" ns3:_="">
    <xsd:import namespace="db3f1918-fa29-45c2-b48c-9d0a243871de"/>
    <xsd:import namespace="9ed69ede-64d4-4acd-87e4-3197518d2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f1918-fa29-45c2-b48c-9d0a24387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69ede-64d4-4acd-87e4-3197518d28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4ca50e-f484-45d7-b37e-92865aa59388}" ma:internalName="TaxCatchAll" ma:showField="CatchAllData" ma:web="9ed69ede-64d4-4acd-87e4-3197518d2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3f1918-fa29-45c2-b48c-9d0a243871de">
      <Terms xmlns="http://schemas.microsoft.com/office/infopath/2007/PartnerControls"/>
    </lcf76f155ced4ddcb4097134ff3c332f>
    <TaxCatchAll xmlns="9ed69ede-64d4-4acd-87e4-3197518d28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E303A-4237-4F79-A44F-439D6234E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f1918-fa29-45c2-b48c-9d0a243871de"/>
    <ds:schemaRef ds:uri="9ed69ede-64d4-4acd-87e4-3197518d2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222D1-9796-4EC4-AD99-FCB9582275F7}">
  <ds:schemaRefs>
    <ds:schemaRef ds:uri="http://schemas.microsoft.com/office/2006/metadata/properties"/>
    <ds:schemaRef ds:uri="http://schemas.microsoft.com/office/infopath/2007/PartnerControls"/>
    <ds:schemaRef ds:uri="db3f1918-fa29-45c2-b48c-9d0a243871de"/>
    <ds:schemaRef ds:uri="9ed69ede-64d4-4acd-87e4-3197518d2877"/>
  </ds:schemaRefs>
</ds:datastoreItem>
</file>

<file path=customXml/itemProps3.xml><?xml version="1.0" encoding="utf-8"?>
<ds:datastoreItem xmlns:ds="http://schemas.openxmlformats.org/officeDocument/2006/customXml" ds:itemID="{D94355A2-0BA4-41D5-A8B1-5057BCF8CC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Williams-Moore</dc:creator>
  <cp:keywords/>
  <dc:description/>
  <cp:lastModifiedBy>Suzanne McDougall</cp:lastModifiedBy>
  <cp:revision>6</cp:revision>
  <dcterms:created xsi:type="dcterms:W3CDTF">2023-08-24T18:56:00Z</dcterms:created>
  <dcterms:modified xsi:type="dcterms:W3CDTF">2024-06-20T15:27:00Z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0x0101001F8C49786B140D419338C05E5C127DF4</vt:lpwstr>
  </property>
  <property fmtid="{D5CDD505-2E9C-101B-9397-08002B2CF9AE}" pid="3" name="MediaServiceImageTags">
    <vt:lpwstr/>
  </property>
</Properties>
</file>