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1D52" w14:textId="77777777" w:rsidR="000D0C7A" w:rsidRPr="000D0C7A" w:rsidRDefault="000D0C7A" w:rsidP="000D0C7A">
      <w:pPr>
        <w:pStyle w:val="NoSpacing"/>
        <w:jc w:val="right"/>
        <w:rPr>
          <w:b/>
          <w:sz w:val="28"/>
        </w:rPr>
      </w:pPr>
      <w:r w:rsidRPr="000D0C7A">
        <w:rPr>
          <w:rFonts w:ascii="Comic Sans MS" w:hAnsi="Comic Sans MS"/>
          <w:b/>
          <w:noProof/>
          <w:sz w:val="32"/>
          <w:szCs w:val="24"/>
          <w:lang w:eastAsia="en-GB"/>
        </w:rPr>
        <w:drawing>
          <wp:anchor distT="36576" distB="36576" distL="36576" distR="36576" simplePos="0" relativeHeight="251659264" behindDoc="0" locked="0" layoutInCell="1" allowOverlap="1" wp14:anchorId="22CF8FB5" wp14:editId="0FC8C81B">
            <wp:simplePos x="0" y="0"/>
            <wp:positionH relativeFrom="column">
              <wp:posOffset>-114300</wp:posOffset>
            </wp:positionH>
            <wp:positionV relativeFrom="paragraph">
              <wp:posOffset>-114300</wp:posOffset>
            </wp:positionV>
            <wp:extent cx="2162689" cy="1729946"/>
            <wp:effectExtent l="19050" t="0" r="9011" b="0"/>
            <wp:wrapNone/>
            <wp:docPr id="1"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7" cstate="print"/>
                    <a:srcRect/>
                    <a:stretch>
                      <a:fillRect/>
                    </a:stretch>
                  </pic:blipFill>
                  <pic:spPr bwMode="auto">
                    <a:xfrm>
                      <a:off x="0" y="0"/>
                      <a:ext cx="2162689" cy="1729946"/>
                    </a:xfrm>
                    <a:prstGeom prst="rect">
                      <a:avLst/>
                    </a:prstGeom>
                    <a:noFill/>
                    <a:ln w="9525" algn="in">
                      <a:noFill/>
                      <a:miter lim="800000"/>
                      <a:headEnd/>
                      <a:tailEnd/>
                    </a:ln>
                    <a:effectLst/>
                  </pic:spPr>
                </pic:pic>
              </a:graphicData>
            </a:graphic>
          </wp:anchor>
        </w:drawing>
      </w:r>
      <w:r w:rsidRPr="000D0C7A">
        <w:rPr>
          <w:b/>
          <w:sz w:val="28"/>
        </w:rPr>
        <w:t>Margaret McMillan Nursery School</w:t>
      </w:r>
    </w:p>
    <w:p w14:paraId="37EDC774" w14:textId="77777777" w:rsidR="000D0C7A" w:rsidRPr="000D0C7A" w:rsidRDefault="000D0C7A" w:rsidP="000D0C7A">
      <w:pPr>
        <w:pStyle w:val="NoSpacing"/>
        <w:jc w:val="right"/>
        <w:rPr>
          <w:b/>
          <w:sz w:val="28"/>
        </w:rPr>
      </w:pPr>
      <w:r w:rsidRPr="000D0C7A">
        <w:rPr>
          <w:b/>
          <w:sz w:val="28"/>
        </w:rPr>
        <w:t>and Children's Centre</w:t>
      </w:r>
    </w:p>
    <w:p w14:paraId="38097FF0" w14:textId="77777777" w:rsidR="000D0C7A" w:rsidRPr="000D0C7A" w:rsidRDefault="000D0C7A" w:rsidP="000D0C7A">
      <w:pPr>
        <w:pStyle w:val="NoSpacing"/>
        <w:jc w:val="right"/>
        <w:rPr>
          <w:sz w:val="28"/>
        </w:rPr>
      </w:pPr>
      <w:r w:rsidRPr="000D0C7A">
        <w:rPr>
          <w:sz w:val="28"/>
        </w:rPr>
        <w:t>Hornsey Rise</w:t>
      </w:r>
    </w:p>
    <w:p w14:paraId="5F7DE903" w14:textId="77777777" w:rsidR="000D0C7A" w:rsidRPr="000D0C7A" w:rsidRDefault="000D0C7A" w:rsidP="000D0C7A">
      <w:pPr>
        <w:pStyle w:val="NoSpacing"/>
        <w:jc w:val="right"/>
        <w:rPr>
          <w:sz w:val="28"/>
        </w:rPr>
      </w:pPr>
      <w:r w:rsidRPr="000D0C7A">
        <w:rPr>
          <w:sz w:val="28"/>
        </w:rPr>
        <w:t>Islington</w:t>
      </w:r>
    </w:p>
    <w:p w14:paraId="7C60F539" w14:textId="77777777" w:rsidR="000D0C7A" w:rsidRPr="000D0C7A" w:rsidRDefault="000D0C7A" w:rsidP="000D0C7A">
      <w:pPr>
        <w:pStyle w:val="NoSpacing"/>
        <w:jc w:val="right"/>
        <w:rPr>
          <w:sz w:val="28"/>
        </w:rPr>
      </w:pPr>
      <w:r w:rsidRPr="000D0C7A">
        <w:rPr>
          <w:sz w:val="28"/>
        </w:rPr>
        <w:t>N19 3SF</w:t>
      </w:r>
    </w:p>
    <w:p w14:paraId="2EAC8372" w14:textId="77777777" w:rsidR="000D0C7A" w:rsidRPr="000D0C7A" w:rsidRDefault="000D0C7A" w:rsidP="000D0C7A">
      <w:pPr>
        <w:pStyle w:val="NoSpacing"/>
        <w:jc w:val="right"/>
        <w:rPr>
          <w:sz w:val="28"/>
        </w:rPr>
      </w:pPr>
      <w:r w:rsidRPr="000D0C7A">
        <w:rPr>
          <w:sz w:val="28"/>
        </w:rPr>
        <w:t>020 7281 2745</w:t>
      </w:r>
    </w:p>
    <w:p w14:paraId="2B3B6A15" w14:textId="77777777" w:rsidR="000D0C7A" w:rsidRPr="000D0C7A" w:rsidRDefault="000D0C7A" w:rsidP="000D0C7A">
      <w:pPr>
        <w:pStyle w:val="NoSpacing"/>
        <w:jc w:val="right"/>
        <w:rPr>
          <w:sz w:val="28"/>
        </w:rPr>
      </w:pPr>
      <w:r w:rsidRPr="000D0C7A">
        <w:rPr>
          <w:sz w:val="28"/>
        </w:rPr>
        <w:t>www.margaretmcmillan.islington.sch.uk</w:t>
      </w:r>
    </w:p>
    <w:p w14:paraId="21616DEA" w14:textId="77777777" w:rsidR="000D0C7A" w:rsidRDefault="000D0C7A" w:rsidP="00D25010">
      <w:pPr>
        <w:pStyle w:val="NoSpacing"/>
        <w:rPr>
          <w:sz w:val="24"/>
          <w:szCs w:val="24"/>
        </w:rPr>
      </w:pPr>
    </w:p>
    <w:p w14:paraId="31C26C05" w14:textId="77777777" w:rsidR="003C42F9" w:rsidRPr="003C42F9" w:rsidRDefault="003C42F9" w:rsidP="00D25010">
      <w:pPr>
        <w:pStyle w:val="NoSpacing"/>
        <w:rPr>
          <w:sz w:val="24"/>
          <w:szCs w:val="24"/>
        </w:rPr>
      </w:pPr>
    </w:p>
    <w:p w14:paraId="0AB6D6A2" w14:textId="77777777" w:rsidR="000D0C7A" w:rsidRPr="00233FF4" w:rsidRDefault="003C42F9" w:rsidP="000D0C7A">
      <w:pPr>
        <w:pStyle w:val="NoSpacing"/>
        <w:jc w:val="center"/>
        <w:rPr>
          <w:b/>
          <w:color w:val="0070C0"/>
          <w:sz w:val="28"/>
          <w:szCs w:val="24"/>
        </w:rPr>
      </w:pPr>
      <w:r w:rsidRPr="00233FF4">
        <w:rPr>
          <w:b/>
          <w:color w:val="0070C0"/>
          <w:sz w:val="28"/>
          <w:szCs w:val="24"/>
        </w:rPr>
        <w:t>Healthy E</w:t>
      </w:r>
      <w:r w:rsidR="000D0C7A" w:rsidRPr="00233FF4">
        <w:rPr>
          <w:b/>
          <w:color w:val="0070C0"/>
          <w:sz w:val="28"/>
          <w:szCs w:val="24"/>
        </w:rPr>
        <w:t>ating Policy</w:t>
      </w:r>
    </w:p>
    <w:p w14:paraId="2354BE06" w14:textId="77777777" w:rsidR="006454F4" w:rsidRPr="003C42F9" w:rsidRDefault="006454F4" w:rsidP="00D25010">
      <w:pPr>
        <w:pStyle w:val="NoSpacing"/>
        <w:rPr>
          <w:sz w:val="24"/>
          <w:szCs w:val="24"/>
        </w:rPr>
      </w:pPr>
    </w:p>
    <w:p w14:paraId="050AB65D" w14:textId="77777777" w:rsidR="00D02271" w:rsidRPr="00233FF4" w:rsidRDefault="000D0C7A" w:rsidP="003C42F9">
      <w:pPr>
        <w:pStyle w:val="NoSpacing"/>
        <w:jc w:val="both"/>
        <w:rPr>
          <w:b/>
          <w:color w:val="0070C0"/>
        </w:rPr>
      </w:pPr>
      <w:r w:rsidRPr="00233FF4">
        <w:rPr>
          <w:b/>
          <w:color w:val="0070C0"/>
        </w:rPr>
        <w:t>Aims:</w:t>
      </w:r>
    </w:p>
    <w:p w14:paraId="0702BA85" w14:textId="77777777" w:rsidR="00D02271" w:rsidRPr="00586763" w:rsidRDefault="00D02271" w:rsidP="003C42F9">
      <w:pPr>
        <w:pStyle w:val="NoSpacing"/>
        <w:numPr>
          <w:ilvl w:val="0"/>
          <w:numId w:val="14"/>
        </w:numPr>
        <w:jc w:val="both"/>
      </w:pPr>
      <w:r w:rsidRPr="00586763">
        <w:t xml:space="preserve">To provide children under 5 with a wide and nutritionally balanced diet to develop their health, growth and </w:t>
      </w:r>
      <w:proofErr w:type="spellStart"/>
      <w:r w:rsidRPr="00586763">
        <w:t>well being</w:t>
      </w:r>
      <w:proofErr w:type="spellEnd"/>
      <w:r w:rsidRPr="00586763">
        <w:t xml:space="preserve">. </w:t>
      </w:r>
    </w:p>
    <w:p w14:paraId="0EBA44A8" w14:textId="77777777" w:rsidR="00D02271" w:rsidRDefault="00D02271" w:rsidP="003C42F9">
      <w:pPr>
        <w:pStyle w:val="NoSpacing"/>
        <w:numPr>
          <w:ilvl w:val="0"/>
          <w:numId w:val="14"/>
        </w:numPr>
        <w:jc w:val="both"/>
      </w:pPr>
      <w:r w:rsidRPr="00586763">
        <w:t xml:space="preserve">To show children that meal times are a good time to socialise with each other and to share food together. </w:t>
      </w:r>
    </w:p>
    <w:p w14:paraId="1AE88752" w14:textId="77777777" w:rsidR="00233FF4" w:rsidRPr="00586763" w:rsidRDefault="00233FF4" w:rsidP="00233FF4">
      <w:pPr>
        <w:pStyle w:val="NoSpacing"/>
        <w:jc w:val="both"/>
      </w:pPr>
    </w:p>
    <w:p w14:paraId="659C27A8" w14:textId="77777777" w:rsidR="00D02271" w:rsidRPr="00233FF4" w:rsidRDefault="00233FF4" w:rsidP="003C42F9">
      <w:pPr>
        <w:pStyle w:val="NoSpacing"/>
        <w:jc w:val="both"/>
        <w:rPr>
          <w:color w:val="0070C0"/>
        </w:rPr>
      </w:pPr>
      <w:r>
        <w:rPr>
          <w:color w:val="0070C0"/>
        </w:rPr>
        <w:t>What we do</w:t>
      </w:r>
    </w:p>
    <w:p w14:paraId="32AA5430" w14:textId="77777777" w:rsidR="00D02271" w:rsidRPr="00586763" w:rsidRDefault="00D02271" w:rsidP="003C42F9">
      <w:pPr>
        <w:pStyle w:val="NoSpacing"/>
        <w:jc w:val="both"/>
      </w:pPr>
      <w:r w:rsidRPr="00586763">
        <w:t xml:space="preserve">We believe that children should eat a varied diet because this is associated with better health as it is more likely to contain all the vitamins and minerals the body needs. </w:t>
      </w:r>
    </w:p>
    <w:p w14:paraId="4B6C8E74" w14:textId="77777777" w:rsidR="00D02271" w:rsidRPr="00586763" w:rsidRDefault="00D02271" w:rsidP="003C42F9">
      <w:pPr>
        <w:pStyle w:val="NoSpacing"/>
        <w:jc w:val="both"/>
      </w:pPr>
      <w:r w:rsidRPr="00586763">
        <w:t xml:space="preserve">They should eat foods from each of the four main food groups every day. The four main food groups are: </w:t>
      </w:r>
    </w:p>
    <w:p w14:paraId="1EA1C9E4" w14:textId="77777777" w:rsidR="00D02271" w:rsidRPr="00586763" w:rsidRDefault="00D02271" w:rsidP="003C42F9">
      <w:pPr>
        <w:pStyle w:val="NoSpacing"/>
        <w:numPr>
          <w:ilvl w:val="0"/>
          <w:numId w:val="15"/>
        </w:numPr>
        <w:jc w:val="both"/>
      </w:pPr>
      <w:r w:rsidRPr="00586763">
        <w:t xml:space="preserve">Bread, other cereals and potatoes </w:t>
      </w:r>
    </w:p>
    <w:p w14:paraId="3FCAE9D3" w14:textId="77777777" w:rsidR="00D02271" w:rsidRPr="00586763" w:rsidRDefault="00D02271" w:rsidP="003C42F9">
      <w:pPr>
        <w:pStyle w:val="NoSpacing"/>
        <w:numPr>
          <w:ilvl w:val="0"/>
          <w:numId w:val="15"/>
        </w:numPr>
        <w:jc w:val="both"/>
      </w:pPr>
      <w:r w:rsidRPr="00586763">
        <w:t xml:space="preserve">Fruit and vegetables </w:t>
      </w:r>
    </w:p>
    <w:p w14:paraId="66790DC1" w14:textId="77777777" w:rsidR="00D02271" w:rsidRPr="00586763" w:rsidRDefault="00D02271" w:rsidP="003C42F9">
      <w:pPr>
        <w:pStyle w:val="NoSpacing"/>
        <w:numPr>
          <w:ilvl w:val="0"/>
          <w:numId w:val="15"/>
        </w:numPr>
        <w:jc w:val="both"/>
      </w:pPr>
      <w:r w:rsidRPr="00586763">
        <w:t xml:space="preserve">Full fat milk and dairy foods </w:t>
      </w:r>
    </w:p>
    <w:p w14:paraId="4D11979A" w14:textId="77777777" w:rsidR="00D02271" w:rsidRPr="00586763" w:rsidRDefault="00D02271" w:rsidP="003C42F9">
      <w:pPr>
        <w:pStyle w:val="NoSpacing"/>
        <w:numPr>
          <w:ilvl w:val="0"/>
          <w:numId w:val="15"/>
        </w:numPr>
        <w:jc w:val="both"/>
      </w:pPr>
      <w:r w:rsidRPr="00586763">
        <w:t>Meat, fish or alternatives such as pulses (peas, beans, lentils and soya</w:t>
      </w:r>
      <w:r w:rsidR="00233FF4">
        <w:t>)</w:t>
      </w:r>
      <w:r w:rsidRPr="00586763">
        <w:t xml:space="preserve">. </w:t>
      </w:r>
    </w:p>
    <w:p w14:paraId="36F1DDC4" w14:textId="77777777" w:rsidR="00D02271" w:rsidRPr="00586763" w:rsidRDefault="00D02271" w:rsidP="003C42F9">
      <w:pPr>
        <w:pStyle w:val="NoSpacing"/>
        <w:jc w:val="both"/>
      </w:pPr>
    </w:p>
    <w:p w14:paraId="77D5747A" w14:textId="77777777" w:rsidR="00D02271" w:rsidRPr="00586763" w:rsidRDefault="000D0C7A" w:rsidP="003C42F9">
      <w:pPr>
        <w:pStyle w:val="NoSpacing"/>
        <w:jc w:val="both"/>
      </w:pPr>
      <w:r w:rsidRPr="00586763">
        <w:t xml:space="preserve">Dental health is an important issue.  The Nursery aims to prevent dental problems related to diet by adopting this healthy eating policy. </w:t>
      </w:r>
      <w:r w:rsidR="00D02271" w:rsidRPr="00586763">
        <w:t>Sugary foods and drinks are avoided as</w:t>
      </w:r>
      <w:r w:rsidRPr="00586763">
        <w:t xml:space="preserve"> they</w:t>
      </w:r>
      <w:r w:rsidR="00D02271" w:rsidRPr="00586763">
        <w:t xml:space="preserve">: </w:t>
      </w:r>
    </w:p>
    <w:p w14:paraId="52E26913" w14:textId="77777777" w:rsidR="00D25010" w:rsidRPr="00586763" w:rsidRDefault="00D25010" w:rsidP="003C42F9">
      <w:pPr>
        <w:pStyle w:val="NoSpacing"/>
        <w:numPr>
          <w:ilvl w:val="0"/>
          <w:numId w:val="16"/>
        </w:numPr>
        <w:jc w:val="both"/>
      </w:pPr>
      <w:r w:rsidRPr="00586763">
        <w:t xml:space="preserve">Can lead to tooth decay if consumed frequently </w:t>
      </w:r>
    </w:p>
    <w:p w14:paraId="52E5E860" w14:textId="77777777" w:rsidR="000D0C7A" w:rsidRPr="00586763" w:rsidRDefault="00D25010" w:rsidP="003C42F9">
      <w:pPr>
        <w:pStyle w:val="NoSpacing"/>
        <w:numPr>
          <w:ilvl w:val="0"/>
          <w:numId w:val="16"/>
        </w:numPr>
        <w:jc w:val="both"/>
      </w:pPr>
      <w:r w:rsidRPr="00586763">
        <w:t xml:space="preserve">Tend to be high in calories and low in vitamins and minerals </w:t>
      </w:r>
    </w:p>
    <w:p w14:paraId="591088FC" w14:textId="77777777" w:rsidR="00D02271" w:rsidRDefault="00D02271" w:rsidP="003C42F9">
      <w:pPr>
        <w:pStyle w:val="NoSpacing"/>
        <w:numPr>
          <w:ilvl w:val="0"/>
          <w:numId w:val="16"/>
        </w:numPr>
        <w:jc w:val="both"/>
      </w:pPr>
      <w:r w:rsidRPr="00586763">
        <w:t xml:space="preserve">They can encourage a liking for sweet foods in young children </w:t>
      </w:r>
    </w:p>
    <w:p w14:paraId="6A640AC7" w14:textId="77777777" w:rsidR="00586763" w:rsidRPr="00586763" w:rsidRDefault="00586763" w:rsidP="00586763">
      <w:pPr>
        <w:pStyle w:val="NoSpacing"/>
        <w:jc w:val="both"/>
      </w:pPr>
    </w:p>
    <w:p w14:paraId="1AFE6F54" w14:textId="77777777" w:rsidR="00D02271" w:rsidRPr="00586763" w:rsidRDefault="00D02271" w:rsidP="003C42F9">
      <w:pPr>
        <w:pStyle w:val="NoSpacing"/>
        <w:jc w:val="both"/>
      </w:pPr>
      <w:r w:rsidRPr="00586763">
        <w:t>The healthy diet provided in nursery is the best possible diet for healthy teeth. Foods that contain suga</w:t>
      </w:r>
      <w:r w:rsidR="00D25010" w:rsidRPr="00586763">
        <w:t>r are eaten as part of a meal.  For babies s</w:t>
      </w:r>
      <w:r w:rsidRPr="00586763">
        <w:t>nacks such as fruit, vegetables, rice cakes and bread sticks are nutritious and free of added sugar. Water and milk, which are the safest drinks for teeth, are provided between meals</w:t>
      </w:r>
      <w:r w:rsidR="000D0C7A" w:rsidRPr="00586763">
        <w:t xml:space="preserve"> for all children</w:t>
      </w:r>
      <w:r w:rsidRPr="00586763">
        <w:t xml:space="preserve">. </w:t>
      </w:r>
    </w:p>
    <w:p w14:paraId="2E01A6BC" w14:textId="77777777" w:rsidR="00431492" w:rsidRPr="00586763" w:rsidRDefault="00431492" w:rsidP="003C42F9">
      <w:pPr>
        <w:pStyle w:val="NoSpacing"/>
        <w:jc w:val="both"/>
      </w:pPr>
    </w:p>
    <w:p w14:paraId="10663D23" w14:textId="77777777" w:rsidR="00431492" w:rsidRPr="00586763" w:rsidRDefault="00431492" w:rsidP="003C42F9">
      <w:pPr>
        <w:pStyle w:val="NoSpacing"/>
        <w:jc w:val="both"/>
      </w:pPr>
      <w:r w:rsidRPr="00586763">
        <w:t xml:space="preserve">All children and their parents/carers should be respected as individuals and their food preferences and religious requirements should be accommodated where possible. This is done by celebrating different festivals and encouraging families to share how they celebrate the festival and the food, which is associated with it.  It is important to value the contributions which different cultures and nationalities make to the variety of foods eaten. </w:t>
      </w:r>
    </w:p>
    <w:p w14:paraId="3D441C17" w14:textId="77777777" w:rsidR="00431492" w:rsidRDefault="00431492" w:rsidP="003C42F9">
      <w:pPr>
        <w:pStyle w:val="NoSpacing"/>
        <w:jc w:val="both"/>
      </w:pPr>
    </w:p>
    <w:p w14:paraId="78F676EB" w14:textId="77777777" w:rsidR="00233FF4" w:rsidRPr="00233FF4" w:rsidRDefault="00233FF4" w:rsidP="003C42F9">
      <w:pPr>
        <w:pStyle w:val="NoSpacing"/>
        <w:jc w:val="both"/>
        <w:rPr>
          <w:color w:val="0070C0"/>
        </w:rPr>
      </w:pPr>
      <w:r>
        <w:rPr>
          <w:color w:val="0070C0"/>
        </w:rPr>
        <w:t>Partnership with Parents</w:t>
      </w:r>
    </w:p>
    <w:p w14:paraId="223D0A09" w14:textId="77777777" w:rsidR="00431492" w:rsidRPr="00586763" w:rsidRDefault="00431492" w:rsidP="003C42F9">
      <w:pPr>
        <w:pStyle w:val="NoSpacing"/>
        <w:jc w:val="both"/>
      </w:pPr>
      <w:r w:rsidRPr="00586763">
        <w:t xml:space="preserve">In all aspects of our work, we seek to enter into a partnership with parents. We do this by: </w:t>
      </w:r>
    </w:p>
    <w:p w14:paraId="1AB6CE11" w14:textId="77777777" w:rsidR="00431492" w:rsidRPr="00C634D9" w:rsidRDefault="00431492" w:rsidP="003C42F9">
      <w:pPr>
        <w:pStyle w:val="NoSpacing"/>
        <w:numPr>
          <w:ilvl w:val="0"/>
          <w:numId w:val="17"/>
        </w:numPr>
        <w:jc w:val="both"/>
      </w:pPr>
      <w:r w:rsidRPr="00C634D9">
        <w:t>Making sure parent</w:t>
      </w:r>
      <w:r w:rsidR="00E03CEA" w:rsidRPr="00C634D9">
        <w:t>s</w:t>
      </w:r>
      <w:r w:rsidRPr="00C634D9">
        <w:t xml:space="preserve">/carers are aware that we are committed to promoting healthy, varied and enjoyable food </w:t>
      </w:r>
    </w:p>
    <w:p w14:paraId="720C30FF" w14:textId="77777777" w:rsidR="00431492" w:rsidRPr="00C634D9" w:rsidRDefault="00431492" w:rsidP="003C42F9">
      <w:pPr>
        <w:pStyle w:val="NoSpacing"/>
        <w:numPr>
          <w:ilvl w:val="0"/>
          <w:numId w:val="17"/>
        </w:numPr>
        <w:jc w:val="both"/>
        <w:rPr>
          <w:strike/>
        </w:rPr>
      </w:pPr>
      <w:r w:rsidRPr="00C634D9">
        <w:rPr>
          <w:strike/>
        </w:rPr>
        <w:t xml:space="preserve"> </w:t>
      </w:r>
      <w:r w:rsidR="00E03CEA" w:rsidRPr="00C634D9">
        <w:t>Displaying menus</w:t>
      </w:r>
    </w:p>
    <w:p w14:paraId="58C0AA22" w14:textId="77777777" w:rsidR="00431492" w:rsidRPr="00C634D9" w:rsidRDefault="00431492" w:rsidP="003C42F9">
      <w:pPr>
        <w:pStyle w:val="NoSpacing"/>
        <w:numPr>
          <w:ilvl w:val="0"/>
          <w:numId w:val="17"/>
        </w:numPr>
        <w:jc w:val="both"/>
      </w:pPr>
      <w:r w:rsidRPr="00C634D9">
        <w:t xml:space="preserve">Giving clear information on what children eat each day </w:t>
      </w:r>
    </w:p>
    <w:p w14:paraId="724BD229" w14:textId="77777777" w:rsidR="00431492" w:rsidRPr="00586763" w:rsidRDefault="00431492" w:rsidP="003C42F9">
      <w:pPr>
        <w:pStyle w:val="NoSpacing"/>
        <w:numPr>
          <w:ilvl w:val="0"/>
          <w:numId w:val="17"/>
        </w:numPr>
        <w:jc w:val="both"/>
      </w:pPr>
      <w:r w:rsidRPr="00C634D9">
        <w:t xml:space="preserve">Accommodating </w:t>
      </w:r>
      <w:r w:rsidRPr="00586763">
        <w:t xml:space="preserve">special diets on medical grounds as needed, </w:t>
      </w:r>
      <w:proofErr w:type="gramStart"/>
      <w:r w:rsidRPr="00586763">
        <w:t>e.g.</w:t>
      </w:r>
      <w:proofErr w:type="gramEnd"/>
      <w:r w:rsidRPr="00586763">
        <w:t xml:space="preserve"> allergies</w:t>
      </w:r>
    </w:p>
    <w:p w14:paraId="61CA59BE" w14:textId="77777777" w:rsidR="00D02271" w:rsidRPr="00586763" w:rsidRDefault="00431492" w:rsidP="003C42F9">
      <w:pPr>
        <w:pStyle w:val="NoSpacing"/>
        <w:numPr>
          <w:ilvl w:val="0"/>
          <w:numId w:val="17"/>
        </w:numPr>
        <w:jc w:val="both"/>
      </w:pPr>
      <w:r w:rsidRPr="00586763">
        <w:t>Working with parents to celebrate festivals</w:t>
      </w:r>
    </w:p>
    <w:p w14:paraId="2AE1A8C3" w14:textId="77777777" w:rsidR="00BF37C1" w:rsidRDefault="00BF37C1" w:rsidP="003C42F9">
      <w:pPr>
        <w:pStyle w:val="NoSpacing"/>
        <w:jc w:val="both"/>
      </w:pPr>
    </w:p>
    <w:p w14:paraId="2E141968" w14:textId="77777777" w:rsidR="007E28C3" w:rsidRDefault="007E28C3" w:rsidP="003C42F9">
      <w:pPr>
        <w:pStyle w:val="NoSpacing"/>
        <w:jc w:val="both"/>
      </w:pPr>
    </w:p>
    <w:p w14:paraId="541F7915" w14:textId="77777777" w:rsidR="00DE506E" w:rsidRDefault="00DE506E" w:rsidP="003C42F9">
      <w:pPr>
        <w:pStyle w:val="NoSpacing"/>
        <w:jc w:val="both"/>
      </w:pPr>
    </w:p>
    <w:p w14:paraId="5674ED59" w14:textId="77777777" w:rsidR="00233FF4" w:rsidRPr="00233FF4" w:rsidRDefault="00233FF4" w:rsidP="003C42F9">
      <w:pPr>
        <w:pStyle w:val="NoSpacing"/>
        <w:jc w:val="both"/>
        <w:rPr>
          <w:color w:val="0070C0"/>
        </w:rPr>
      </w:pPr>
      <w:r w:rsidRPr="00233FF4">
        <w:rPr>
          <w:color w:val="0070C0"/>
        </w:rPr>
        <w:lastRenderedPageBreak/>
        <w:t>Adult Role</w:t>
      </w:r>
    </w:p>
    <w:p w14:paraId="5EC25D8D" w14:textId="77777777" w:rsidR="00D13142" w:rsidRPr="00586763" w:rsidRDefault="00D02271" w:rsidP="003C42F9">
      <w:pPr>
        <w:pStyle w:val="NoSpacing"/>
        <w:jc w:val="both"/>
      </w:pPr>
      <w:r w:rsidRPr="00586763">
        <w:t xml:space="preserve">Adults have a key role in influencing children’s attitudes and choices. </w:t>
      </w:r>
      <w:r w:rsidR="00D13142" w:rsidRPr="00586763">
        <w:t>We aim to:</w:t>
      </w:r>
    </w:p>
    <w:p w14:paraId="618BCB7A" w14:textId="77777777" w:rsidR="00D02271" w:rsidRPr="00C634D9" w:rsidRDefault="00D13142" w:rsidP="00586763">
      <w:pPr>
        <w:pStyle w:val="NoSpacing"/>
        <w:numPr>
          <w:ilvl w:val="0"/>
          <w:numId w:val="18"/>
        </w:numPr>
        <w:ind w:left="360"/>
        <w:jc w:val="both"/>
      </w:pPr>
      <w:r w:rsidRPr="00C634D9">
        <w:t xml:space="preserve">Be </w:t>
      </w:r>
      <w:r w:rsidR="00D02271" w:rsidRPr="00C634D9">
        <w:t>positive role model</w:t>
      </w:r>
      <w:r w:rsidRPr="00C634D9">
        <w:t>s</w:t>
      </w:r>
      <w:r w:rsidR="00D02271" w:rsidRPr="00C634D9">
        <w:t>, provid</w:t>
      </w:r>
      <w:r w:rsidRPr="00C634D9">
        <w:t>ing opportunities</w:t>
      </w:r>
      <w:r w:rsidR="00D02271" w:rsidRPr="00C634D9">
        <w:t xml:space="preserve"> for children to learn about food, food sources, nutrition, health, seasons and growing cycles and other people's ways of life. </w:t>
      </w:r>
    </w:p>
    <w:p w14:paraId="4B09FEAE" w14:textId="77777777" w:rsidR="00DE506E" w:rsidRPr="00C634D9" w:rsidRDefault="00DE506E" w:rsidP="00DE506E">
      <w:pPr>
        <w:pStyle w:val="NoSpacing"/>
        <w:numPr>
          <w:ilvl w:val="0"/>
          <w:numId w:val="18"/>
        </w:numPr>
        <w:ind w:left="360"/>
        <w:jc w:val="both"/>
      </w:pPr>
      <w:r w:rsidRPr="00C634D9">
        <w:t xml:space="preserve">Use meal times as an opportunity to talk about healthy eating </w:t>
      </w:r>
    </w:p>
    <w:p w14:paraId="597C409C" w14:textId="77777777" w:rsidR="00D02271" w:rsidRPr="00C634D9" w:rsidRDefault="00D02271" w:rsidP="00586763">
      <w:pPr>
        <w:pStyle w:val="NoSpacing"/>
        <w:numPr>
          <w:ilvl w:val="0"/>
          <w:numId w:val="18"/>
        </w:numPr>
        <w:ind w:left="360"/>
        <w:jc w:val="both"/>
      </w:pPr>
      <w:r w:rsidRPr="00C634D9">
        <w:t xml:space="preserve">Talk about holidays and festivals as food plays an important part in most people’s celebrations </w:t>
      </w:r>
    </w:p>
    <w:p w14:paraId="0EC793FD" w14:textId="77777777" w:rsidR="00D02271" w:rsidRPr="00C634D9" w:rsidRDefault="00BF37C1" w:rsidP="00586763">
      <w:pPr>
        <w:pStyle w:val="NoSpacing"/>
        <w:numPr>
          <w:ilvl w:val="0"/>
          <w:numId w:val="18"/>
        </w:numPr>
        <w:ind w:left="360"/>
        <w:jc w:val="both"/>
      </w:pPr>
      <w:r w:rsidRPr="00C634D9">
        <w:t>D</w:t>
      </w:r>
      <w:r w:rsidR="00D02271" w:rsidRPr="00C634D9">
        <w:t xml:space="preserve">evelop children’s social skills, sitting in small groups at </w:t>
      </w:r>
      <w:r w:rsidR="00233FF4" w:rsidRPr="00C634D9">
        <w:t>meal</w:t>
      </w:r>
      <w:r w:rsidR="00D02271" w:rsidRPr="00C634D9">
        <w:t xml:space="preserve"> times </w:t>
      </w:r>
    </w:p>
    <w:p w14:paraId="1985194B" w14:textId="77777777" w:rsidR="00D02271" w:rsidRPr="00C634D9" w:rsidRDefault="00BF37C1" w:rsidP="00586763">
      <w:pPr>
        <w:pStyle w:val="NoSpacing"/>
        <w:numPr>
          <w:ilvl w:val="0"/>
          <w:numId w:val="18"/>
        </w:numPr>
        <w:ind w:left="360"/>
        <w:jc w:val="both"/>
      </w:pPr>
      <w:r w:rsidRPr="00C634D9">
        <w:t>E</w:t>
      </w:r>
      <w:r w:rsidR="00D02271" w:rsidRPr="00C634D9">
        <w:t xml:space="preserve">ncourage a pleasant and social atmosphere and environment </w:t>
      </w:r>
    </w:p>
    <w:p w14:paraId="2228178F" w14:textId="77777777" w:rsidR="00D02271" w:rsidRPr="00C634D9" w:rsidRDefault="00BF37C1" w:rsidP="00586763">
      <w:pPr>
        <w:pStyle w:val="NoSpacing"/>
        <w:numPr>
          <w:ilvl w:val="0"/>
          <w:numId w:val="18"/>
        </w:numPr>
        <w:ind w:left="360"/>
        <w:jc w:val="both"/>
      </w:pPr>
      <w:r w:rsidRPr="00C634D9">
        <w:t>E</w:t>
      </w:r>
      <w:r w:rsidR="00D02271" w:rsidRPr="00C634D9">
        <w:t>ncourage chi</w:t>
      </w:r>
      <w:r w:rsidR="00D13142" w:rsidRPr="00C634D9">
        <w:t>ldren to listen and take turns</w:t>
      </w:r>
    </w:p>
    <w:p w14:paraId="771C7D19" w14:textId="77777777" w:rsidR="00D13142" w:rsidRPr="00C634D9" w:rsidRDefault="00BF37C1" w:rsidP="00586763">
      <w:pPr>
        <w:pStyle w:val="NoSpacing"/>
        <w:numPr>
          <w:ilvl w:val="0"/>
          <w:numId w:val="18"/>
        </w:numPr>
        <w:ind w:left="360"/>
        <w:jc w:val="both"/>
      </w:pPr>
      <w:r w:rsidRPr="00C634D9">
        <w:t>S</w:t>
      </w:r>
      <w:r w:rsidR="00D02271" w:rsidRPr="00C634D9">
        <w:t xml:space="preserve">upport children with special needs when eating </w:t>
      </w:r>
    </w:p>
    <w:p w14:paraId="1AF8121C" w14:textId="77777777" w:rsidR="00D02271" w:rsidRPr="00C634D9" w:rsidRDefault="00BF37C1" w:rsidP="00586763">
      <w:pPr>
        <w:pStyle w:val="NoSpacing"/>
        <w:numPr>
          <w:ilvl w:val="0"/>
          <w:numId w:val="18"/>
        </w:numPr>
        <w:ind w:left="360"/>
        <w:jc w:val="both"/>
      </w:pPr>
      <w:r w:rsidRPr="00C634D9">
        <w:t>S</w:t>
      </w:r>
      <w:r w:rsidR="00D02271" w:rsidRPr="00C634D9">
        <w:t xml:space="preserve">upport developing independence and confidence when children are table setting and clearing </w:t>
      </w:r>
    </w:p>
    <w:p w14:paraId="39DB708C" w14:textId="77777777" w:rsidR="00D02271" w:rsidRPr="00C634D9" w:rsidRDefault="00D02271" w:rsidP="00586763">
      <w:pPr>
        <w:pStyle w:val="NoSpacing"/>
        <w:numPr>
          <w:ilvl w:val="0"/>
          <w:numId w:val="18"/>
        </w:numPr>
        <w:ind w:left="360"/>
        <w:jc w:val="both"/>
      </w:pPr>
      <w:r w:rsidRPr="00C634D9">
        <w:t xml:space="preserve">Teach table manners, </w:t>
      </w:r>
      <w:proofErr w:type="gramStart"/>
      <w:r w:rsidR="00D13142" w:rsidRPr="00C634D9">
        <w:t>e.g</w:t>
      </w:r>
      <w:r w:rsidRPr="00C634D9">
        <w:t>.</w:t>
      </w:r>
      <w:proofErr w:type="gramEnd"/>
      <w:r w:rsidRPr="00C634D9">
        <w:t xml:space="preserve"> to be seated, to encourage children not to talk with food in their mouths, to give children enough time to eat, to encourage children to use please and thank you. </w:t>
      </w:r>
    </w:p>
    <w:p w14:paraId="3279836D" w14:textId="77777777" w:rsidR="00D02271" w:rsidRPr="00C634D9" w:rsidRDefault="00BF37C1" w:rsidP="00586763">
      <w:pPr>
        <w:pStyle w:val="NoSpacing"/>
        <w:numPr>
          <w:ilvl w:val="0"/>
          <w:numId w:val="18"/>
        </w:numPr>
        <w:ind w:left="360"/>
        <w:jc w:val="both"/>
      </w:pPr>
      <w:r w:rsidRPr="00C634D9">
        <w:t>E</w:t>
      </w:r>
      <w:r w:rsidR="00D02271" w:rsidRPr="00C634D9">
        <w:t xml:space="preserve">ncourage health and safety when eating </w:t>
      </w:r>
      <w:proofErr w:type="gramStart"/>
      <w:r w:rsidR="00D02271" w:rsidRPr="00C634D9">
        <w:t>e.g.</w:t>
      </w:r>
      <w:proofErr w:type="gramEnd"/>
      <w:r w:rsidR="00D02271" w:rsidRPr="00C634D9">
        <w:t xml:space="preserve"> using utensils </w:t>
      </w:r>
    </w:p>
    <w:p w14:paraId="7AB3BAE5" w14:textId="77777777" w:rsidR="00DE506E" w:rsidRPr="00C634D9" w:rsidRDefault="00DE506E" w:rsidP="00586763">
      <w:pPr>
        <w:pStyle w:val="NoSpacing"/>
        <w:numPr>
          <w:ilvl w:val="0"/>
          <w:numId w:val="18"/>
        </w:numPr>
        <w:ind w:left="360"/>
        <w:jc w:val="both"/>
      </w:pPr>
      <w:r w:rsidRPr="00C634D9">
        <w:t>Promote the concept that mealtime is for eating but it is also a time for learning and socialising</w:t>
      </w:r>
    </w:p>
    <w:p w14:paraId="5C15DC46" w14:textId="77777777" w:rsidR="00D02271" w:rsidRPr="00C634D9" w:rsidRDefault="00D02271" w:rsidP="00586763">
      <w:pPr>
        <w:pStyle w:val="NoSpacing"/>
        <w:jc w:val="both"/>
      </w:pPr>
    </w:p>
    <w:p w14:paraId="4DB057A6" w14:textId="77777777" w:rsidR="00D02271" w:rsidRPr="00C634D9" w:rsidRDefault="00D02271" w:rsidP="003C42F9">
      <w:pPr>
        <w:pStyle w:val="NoSpacing"/>
        <w:jc w:val="both"/>
      </w:pPr>
      <w:r w:rsidRPr="00C634D9">
        <w:t xml:space="preserve">Children are encouraged to </w:t>
      </w:r>
      <w:r w:rsidR="00E03CEA" w:rsidRPr="00C634D9">
        <w:t xml:space="preserve">become </w:t>
      </w:r>
      <w:r w:rsidR="00C634D9" w:rsidRPr="00C634D9">
        <w:t>independent and take</w:t>
      </w:r>
      <w:r w:rsidRPr="00C634D9">
        <w:t xml:space="preserve"> an active role: </w:t>
      </w:r>
    </w:p>
    <w:p w14:paraId="011F5C91" w14:textId="77777777" w:rsidR="00D02271" w:rsidRPr="00C634D9" w:rsidRDefault="00D02271" w:rsidP="003C42F9">
      <w:pPr>
        <w:pStyle w:val="NoSpacing"/>
        <w:numPr>
          <w:ilvl w:val="0"/>
          <w:numId w:val="19"/>
        </w:numPr>
        <w:jc w:val="both"/>
      </w:pPr>
      <w:r w:rsidRPr="00C634D9">
        <w:t xml:space="preserve">to take turns, setting tables, and clearing tables </w:t>
      </w:r>
    </w:p>
    <w:p w14:paraId="2B2ED150" w14:textId="77777777" w:rsidR="00D02271" w:rsidRPr="00C634D9" w:rsidRDefault="00D02271" w:rsidP="003C42F9">
      <w:pPr>
        <w:pStyle w:val="NoSpacing"/>
        <w:numPr>
          <w:ilvl w:val="0"/>
          <w:numId w:val="19"/>
        </w:numPr>
        <w:jc w:val="both"/>
      </w:pPr>
      <w:r w:rsidRPr="00C634D9">
        <w:t xml:space="preserve">to learn to use knife, fork and spoon appropriately </w:t>
      </w:r>
    </w:p>
    <w:p w14:paraId="3E20AB1A" w14:textId="77777777" w:rsidR="00A45CA7" w:rsidRPr="00C634D9" w:rsidRDefault="00D02271" w:rsidP="003C42F9">
      <w:pPr>
        <w:pStyle w:val="NoSpacing"/>
        <w:numPr>
          <w:ilvl w:val="0"/>
          <w:numId w:val="19"/>
        </w:numPr>
        <w:jc w:val="both"/>
      </w:pPr>
      <w:r w:rsidRPr="00C634D9">
        <w:t>to develop skills and increase know</w:t>
      </w:r>
      <w:r w:rsidR="00C634D9" w:rsidRPr="00C634D9">
        <w:t>ledge of healthy eating through</w:t>
      </w:r>
      <w:r w:rsidRPr="00C634D9">
        <w:t xml:space="preserve"> </w:t>
      </w:r>
      <w:r w:rsidR="00E03CEA" w:rsidRPr="00C634D9">
        <w:t>trying new foods,</w:t>
      </w:r>
      <w:r w:rsidRPr="00C634D9">
        <w:t xml:space="preserve"> cooking and discussion </w:t>
      </w:r>
    </w:p>
    <w:p w14:paraId="0650DCE7" w14:textId="77777777" w:rsidR="00D02271" w:rsidRPr="00586763" w:rsidRDefault="00D02271" w:rsidP="003C42F9">
      <w:pPr>
        <w:pStyle w:val="NoSpacing"/>
        <w:numPr>
          <w:ilvl w:val="0"/>
          <w:numId w:val="19"/>
        </w:numPr>
        <w:jc w:val="both"/>
      </w:pPr>
      <w:r w:rsidRPr="00586763">
        <w:t xml:space="preserve">to share experiences with peers and adults </w:t>
      </w:r>
    </w:p>
    <w:p w14:paraId="67373A9F" w14:textId="77777777" w:rsidR="00D02271" w:rsidRPr="00586763" w:rsidRDefault="00D02271" w:rsidP="003C42F9">
      <w:pPr>
        <w:pStyle w:val="NoSpacing"/>
        <w:numPr>
          <w:ilvl w:val="0"/>
          <w:numId w:val="19"/>
        </w:numPr>
        <w:jc w:val="both"/>
      </w:pPr>
      <w:r w:rsidRPr="00586763">
        <w:t xml:space="preserve">to behave appropriately at the dinner table </w:t>
      </w:r>
    </w:p>
    <w:p w14:paraId="4CD0C226" w14:textId="77777777" w:rsidR="00D02271" w:rsidRPr="00586763" w:rsidRDefault="00D02271" w:rsidP="003C42F9">
      <w:pPr>
        <w:pStyle w:val="NoSpacing"/>
        <w:numPr>
          <w:ilvl w:val="0"/>
          <w:numId w:val="19"/>
        </w:numPr>
        <w:jc w:val="both"/>
      </w:pPr>
      <w:r w:rsidRPr="00586763">
        <w:t xml:space="preserve">to develop social skills with reference to their age and stage of development </w:t>
      </w:r>
    </w:p>
    <w:p w14:paraId="7FB50437" w14:textId="77777777" w:rsidR="00D02271" w:rsidRPr="00586763" w:rsidRDefault="00D02271" w:rsidP="003C42F9">
      <w:pPr>
        <w:pStyle w:val="NoSpacing"/>
        <w:jc w:val="both"/>
      </w:pPr>
    </w:p>
    <w:p w14:paraId="5E6FBF12" w14:textId="77777777" w:rsidR="00D02271" w:rsidRPr="00233FF4" w:rsidRDefault="00D02271" w:rsidP="003C42F9">
      <w:pPr>
        <w:pStyle w:val="NoSpacing"/>
        <w:jc w:val="both"/>
        <w:rPr>
          <w:color w:val="0070C0"/>
        </w:rPr>
      </w:pPr>
      <w:r w:rsidRPr="00233FF4">
        <w:rPr>
          <w:color w:val="0070C0"/>
        </w:rPr>
        <w:t xml:space="preserve">Meals provided </w:t>
      </w:r>
    </w:p>
    <w:p w14:paraId="0001F095" w14:textId="77777777" w:rsidR="00D02271" w:rsidRPr="00586763" w:rsidRDefault="00D02271" w:rsidP="003C42F9">
      <w:pPr>
        <w:pStyle w:val="NoSpacing"/>
        <w:jc w:val="both"/>
      </w:pPr>
      <w:r w:rsidRPr="00586763">
        <w:t xml:space="preserve">Breakfast 8.30- 9.00 (children must be in </w:t>
      </w:r>
      <w:r w:rsidR="00D13142" w:rsidRPr="00586763">
        <w:t>Homebase</w:t>
      </w:r>
      <w:r w:rsidRPr="00586763">
        <w:t xml:space="preserve"> by 8.45) </w:t>
      </w:r>
    </w:p>
    <w:p w14:paraId="65772BD7" w14:textId="77777777" w:rsidR="00D02271" w:rsidRPr="00C634D9" w:rsidRDefault="00D02271" w:rsidP="00C634D9">
      <w:pPr>
        <w:pStyle w:val="NoSpacing"/>
        <w:jc w:val="both"/>
      </w:pPr>
      <w:r w:rsidRPr="00586763">
        <w:t xml:space="preserve">Lunch </w:t>
      </w:r>
      <w:r w:rsidR="00C634D9" w:rsidRPr="00C634D9">
        <w:t>12 noon</w:t>
      </w:r>
      <w:r w:rsidRPr="00C634D9">
        <w:t xml:space="preserve"> </w:t>
      </w:r>
    </w:p>
    <w:p w14:paraId="27D9BB4A" w14:textId="77777777" w:rsidR="00D02271" w:rsidRPr="00586763" w:rsidRDefault="00D02271" w:rsidP="003C42F9">
      <w:pPr>
        <w:pStyle w:val="NoSpacing"/>
        <w:jc w:val="both"/>
      </w:pPr>
      <w:r w:rsidRPr="00586763">
        <w:t xml:space="preserve">Tea Babies and </w:t>
      </w:r>
      <w:r w:rsidR="00D13142" w:rsidRPr="00586763">
        <w:t>Homebase</w:t>
      </w:r>
      <w:r w:rsidRPr="00586763">
        <w:t xml:space="preserve"> </w:t>
      </w:r>
      <w:r w:rsidR="007E28C3">
        <w:t>4.00p.m.</w:t>
      </w:r>
      <w:r w:rsidRPr="00586763">
        <w:t xml:space="preserve"> </w:t>
      </w:r>
    </w:p>
    <w:p w14:paraId="66F2C199" w14:textId="77777777" w:rsidR="00D13142" w:rsidRPr="00586763" w:rsidRDefault="00D13142" w:rsidP="003C42F9">
      <w:pPr>
        <w:pStyle w:val="NoSpacing"/>
        <w:jc w:val="both"/>
      </w:pPr>
      <w:r w:rsidRPr="00586763">
        <w:t>Milk and fresh water are available all day</w:t>
      </w:r>
    </w:p>
    <w:p w14:paraId="09FA01DF" w14:textId="77777777" w:rsidR="00D02271" w:rsidRDefault="00D02271" w:rsidP="003C42F9">
      <w:pPr>
        <w:pStyle w:val="NoSpacing"/>
        <w:jc w:val="both"/>
      </w:pPr>
    </w:p>
    <w:p w14:paraId="57268214" w14:textId="77777777" w:rsidR="00233FF4" w:rsidRPr="00586763" w:rsidRDefault="00233FF4" w:rsidP="003C42F9">
      <w:pPr>
        <w:pStyle w:val="NoSpacing"/>
        <w:jc w:val="both"/>
      </w:pPr>
      <w:r>
        <w:t>Snacks</w:t>
      </w:r>
    </w:p>
    <w:p w14:paraId="7B5930B3" w14:textId="6E924C18" w:rsidR="00D02271" w:rsidRPr="00586763" w:rsidRDefault="00A45CA7" w:rsidP="003C42F9">
      <w:pPr>
        <w:pStyle w:val="NoSpacing"/>
        <w:jc w:val="both"/>
      </w:pPr>
      <w:r w:rsidRPr="00586763">
        <w:t xml:space="preserve">We do provide snacks </w:t>
      </w:r>
      <w:r w:rsidR="008E6F14">
        <w:t xml:space="preserve">(fruit) </w:t>
      </w:r>
      <w:r w:rsidRPr="00586763">
        <w:t xml:space="preserve">for </w:t>
      </w:r>
      <w:r w:rsidR="008E6F14">
        <w:t>all children</w:t>
      </w:r>
      <w:r w:rsidR="00D02271" w:rsidRPr="00586763">
        <w:t xml:space="preserve">. </w:t>
      </w:r>
      <w:r w:rsidRPr="00586763">
        <w:t xml:space="preserve">Milk is available for children throughout the day. We encourage children to develop eating habits which include an active lifestyle with well balanced meals at clearly defined mealtimes.  </w:t>
      </w:r>
    </w:p>
    <w:p w14:paraId="27AE3166" w14:textId="77777777" w:rsidR="00A45CA7" w:rsidRDefault="00A45CA7" w:rsidP="003C42F9">
      <w:pPr>
        <w:pStyle w:val="NoSpacing"/>
        <w:jc w:val="both"/>
      </w:pPr>
    </w:p>
    <w:p w14:paraId="60A9DEF5" w14:textId="77777777" w:rsidR="007E28C3" w:rsidRPr="00586763" w:rsidRDefault="007E28C3" w:rsidP="003C42F9">
      <w:pPr>
        <w:pStyle w:val="NoSpacing"/>
        <w:jc w:val="both"/>
      </w:pPr>
    </w:p>
    <w:p w14:paraId="6FDB5317" w14:textId="77777777" w:rsidR="00D02271" w:rsidRPr="00233FF4" w:rsidRDefault="00BC7917" w:rsidP="003C42F9">
      <w:pPr>
        <w:pStyle w:val="NoSpacing"/>
        <w:jc w:val="both"/>
        <w:rPr>
          <w:color w:val="0070C0"/>
        </w:rPr>
      </w:pPr>
      <w:r w:rsidRPr="00233FF4">
        <w:rPr>
          <w:color w:val="0070C0"/>
        </w:rPr>
        <w:t>Menus</w:t>
      </w:r>
      <w:r w:rsidR="00233FF4">
        <w:rPr>
          <w:color w:val="0070C0"/>
        </w:rPr>
        <w:t>, special diets</w:t>
      </w:r>
    </w:p>
    <w:p w14:paraId="4C0F7D62" w14:textId="77777777" w:rsidR="00BC7917" w:rsidRDefault="00233FF4" w:rsidP="003C42F9">
      <w:pPr>
        <w:pStyle w:val="NoSpacing"/>
        <w:jc w:val="both"/>
      </w:pPr>
      <w:r>
        <w:t xml:space="preserve">Our menus are designed by Caterlink and are nutritionally balanced. </w:t>
      </w:r>
      <w:r w:rsidR="00BC7917" w:rsidRPr="00586763">
        <w:t>M</w:t>
      </w:r>
      <w:r w:rsidR="00D02271" w:rsidRPr="00586763">
        <w:t xml:space="preserve">enus operate on a </w:t>
      </w:r>
      <w:proofErr w:type="gramStart"/>
      <w:r>
        <w:t>three</w:t>
      </w:r>
      <w:r w:rsidR="00D02271" w:rsidRPr="00586763">
        <w:t xml:space="preserve"> week</w:t>
      </w:r>
      <w:proofErr w:type="gramEnd"/>
      <w:r w:rsidR="00D02271" w:rsidRPr="00586763">
        <w:t xml:space="preserve"> cycle</w:t>
      </w:r>
      <w:r w:rsidR="00BC7917" w:rsidRPr="00586763">
        <w:t>, they are displayed on the main notice boards in each school area.</w:t>
      </w:r>
    </w:p>
    <w:p w14:paraId="094A0554" w14:textId="77777777" w:rsidR="00233FF4" w:rsidRPr="00586763" w:rsidRDefault="00233FF4" w:rsidP="003C42F9">
      <w:pPr>
        <w:pStyle w:val="NoSpacing"/>
        <w:jc w:val="both"/>
      </w:pPr>
    </w:p>
    <w:p w14:paraId="77BB0A21" w14:textId="77777777" w:rsidR="00D02271" w:rsidRPr="00233FF4" w:rsidRDefault="00233FF4" w:rsidP="003C42F9">
      <w:pPr>
        <w:pStyle w:val="NoSpacing"/>
        <w:jc w:val="both"/>
      </w:pPr>
      <w:r w:rsidRPr="00233FF4">
        <w:t>Bottle or Breast-fed babies:</w:t>
      </w:r>
    </w:p>
    <w:p w14:paraId="5D80910B" w14:textId="77777777" w:rsidR="00D02271" w:rsidRPr="00586763" w:rsidRDefault="00D02271" w:rsidP="003C42F9">
      <w:pPr>
        <w:pStyle w:val="NoSpacing"/>
        <w:jc w:val="both"/>
      </w:pPr>
      <w:r w:rsidRPr="00586763">
        <w:t xml:space="preserve">Babies up to 4 –6 months of age receive all their nutritional requirements from breast or formula milk. When a baby starts at the Nursery the staff will continue to use whatever type of milk has been used at home. </w:t>
      </w:r>
    </w:p>
    <w:p w14:paraId="284932FB" w14:textId="77777777" w:rsidR="00A45CA7" w:rsidRPr="00586763" w:rsidRDefault="00A45CA7" w:rsidP="003C42F9">
      <w:pPr>
        <w:pStyle w:val="NoSpacing"/>
        <w:jc w:val="both"/>
      </w:pPr>
    </w:p>
    <w:p w14:paraId="1B3594D0" w14:textId="77777777" w:rsidR="00D02271" w:rsidRPr="00233FF4" w:rsidRDefault="00233FF4" w:rsidP="003C42F9">
      <w:pPr>
        <w:pStyle w:val="NoSpacing"/>
        <w:jc w:val="both"/>
      </w:pPr>
      <w:r w:rsidRPr="00233FF4">
        <w:t>Weaning</w:t>
      </w:r>
    </w:p>
    <w:p w14:paraId="719AA9EE" w14:textId="77777777" w:rsidR="00D02271" w:rsidRPr="00586763" w:rsidRDefault="00D02271" w:rsidP="003C42F9">
      <w:pPr>
        <w:pStyle w:val="NoSpacing"/>
        <w:jc w:val="both"/>
      </w:pPr>
      <w:r w:rsidRPr="00586763">
        <w:t xml:space="preserve">We work in partnership with parents when weaning babies. We aim to follow any routines established by parents at home. We </w:t>
      </w:r>
      <w:r w:rsidR="00A45CA7" w:rsidRPr="00586763">
        <w:t xml:space="preserve">can </w:t>
      </w:r>
      <w:r w:rsidRPr="00586763">
        <w:t xml:space="preserve">offer support and advice based on guidelines from the health visitor. </w:t>
      </w:r>
    </w:p>
    <w:p w14:paraId="5575FC68" w14:textId="77777777" w:rsidR="00A45CA7" w:rsidRPr="00586763" w:rsidRDefault="00A45CA7" w:rsidP="003C42F9">
      <w:pPr>
        <w:pStyle w:val="NoSpacing"/>
        <w:jc w:val="both"/>
      </w:pPr>
    </w:p>
    <w:p w14:paraId="2A60FFD1" w14:textId="77777777" w:rsidR="00D02271" w:rsidRPr="00233FF4" w:rsidRDefault="00233FF4" w:rsidP="003C42F9">
      <w:pPr>
        <w:pStyle w:val="NoSpacing"/>
        <w:jc w:val="both"/>
      </w:pPr>
      <w:r w:rsidRPr="00233FF4">
        <w:t>Vegetarians</w:t>
      </w:r>
    </w:p>
    <w:p w14:paraId="6642CD30" w14:textId="77777777" w:rsidR="00D02271" w:rsidRPr="00586763" w:rsidRDefault="00D02271" w:rsidP="003C42F9">
      <w:pPr>
        <w:pStyle w:val="NoSpacing"/>
        <w:jc w:val="both"/>
      </w:pPr>
      <w:r w:rsidRPr="00586763">
        <w:t xml:space="preserve">Vegetarian meals are provided each day </w:t>
      </w:r>
      <w:r w:rsidR="00BC7917" w:rsidRPr="00586763">
        <w:t>as p</w:t>
      </w:r>
      <w:r w:rsidR="00A45CA7" w:rsidRPr="00586763">
        <w:t>art of</w:t>
      </w:r>
      <w:r w:rsidR="00BC7917" w:rsidRPr="00586763">
        <w:t xml:space="preserve"> the main menu.</w:t>
      </w:r>
    </w:p>
    <w:p w14:paraId="2BC6A998" w14:textId="77777777" w:rsidR="00233FF4" w:rsidRPr="00586763" w:rsidRDefault="00233FF4" w:rsidP="00233FF4">
      <w:pPr>
        <w:pStyle w:val="NoSpacing"/>
        <w:jc w:val="both"/>
      </w:pPr>
    </w:p>
    <w:p w14:paraId="7F64E90F" w14:textId="77777777" w:rsidR="00233FF4" w:rsidRPr="00233FF4" w:rsidRDefault="00233FF4" w:rsidP="00233FF4">
      <w:pPr>
        <w:pStyle w:val="NoSpacing"/>
        <w:jc w:val="both"/>
      </w:pPr>
      <w:r w:rsidRPr="00233FF4">
        <w:t xml:space="preserve">Birthday and Leaving Parties </w:t>
      </w:r>
    </w:p>
    <w:p w14:paraId="5D4DD12B" w14:textId="77777777" w:rsidR="00233FF4" w:rsidRPr="00586763" w:rsidRDefault="00233FF4" w:rsidP="00233FF4">
      <w:pPr>
        <w:pStyle w:val="NoSpacing"/>
        <w:jc w:val="both"/>
      </w:pPr>
      <w:r w:rsidRPr="00586763">
        <w:t xml:space="preserve">Birthdays are a very important event for many children.  Parents are welcome to bring in a small </w:t>
      </w:r>
      <w:r>
        <w:t>treat to</w:t>
      </w:r>
      <w:r w:rsidRPr="00586763">
        <w:t xml:space="preserve"> share in key groups. </w:t>
      </w:r>
      <w:r>
        <w:t>Most children are allowed to eat fruit so this is a good option for sharing</w:t>
      </w:r>
      <w:r w:rsidRPr="00586763">
        <w:t>.</w:t>
      </w:r>
    </w:p>
    <w:p w14:paraId="0D5E4E0B" w14:textId="77777777" w:rsidR="00233FF4" w:rsidRPr="00586763" w:rsidRDefault="00233FF4" w:rsidP="00233FF4">
      <w:pPr>
        <w:pStyle w:val="NoSpacing"/>
        <w:jc w:val="both"/>
      </w:pPr>
    </w:p>
    <w:p w14:paraId="75E4B34A" w14:textId="77777777" w:rsidR="00233FF4" w:rsidRPr="00233FF4" w:rsidRDefault="00233FF4" w:rsidP="00233FF4">
      <w:pPr>
        <w:pStyle w:val="NoSpacing"/>
        <w:jc w:val="both"/>
      </w:pPr>
      <w:r w:rsidRPr="00233FF4">
        <w:t xml:space="preserve">Festivals and celebration </w:t>
      </w:r>
    </w:p>
    <w:p w14:paraId="61BF2008" w14:textId="77777777" w:rsidR="00233FF4" w:rsidRPr="00586763" w:rsidRDefault="00233FF4" w:rsidP="00233FF4">
      <w:pPr>
        <w:pStyle w:val="NoSpacing"/>
        <w:jc w:val="both"/>
      </w:pPr>
      <w:r w:rsidRPr="00586763">
        <w:t xml:space="preserve">Festivals provide a valuable opportunity to include special occasion foods and to extend knowledge and awareness of other cultures. Parents are welcome to bring specialised foods to share but please discuss this with the keyworker prior to the celebration because of our children’s special diets. </w:t>
      </w:r>
    </w:p>
    <w:p w14:paraId="7C3CC060" w14:textId="77777777" w:rsidR="00233FF4" w:rsidRPr="00586763" w:rsidRDefault="00233FF4" w:rsidP="00233FF4">
      <w:pPr>
        <w:pStyle w:val="NoSpacing"/>
        <w:jc w:val="both"/>
      </w:pPr>
    </w:p>
    <w:p w14:paraId="41AD0B2D" w14:textId="77777777" w:rsidR="00233FF4" w:rsidRPr="00586763" w:rsidRDefault="00233FF4" w:rsidP="003C42F9">
      <w:pPr>
        <w:pStyle w:val="NoSpacing"/>
        <w:jc w:val="both"/>
      </w:pPr>
    </w:p>
    <w:p w14:paraId="26929132" w14:textId="77777777" w:rsidR="007A3896" w:rsidRDefault="00431492" w:rsidP="003C42F9">
      <w:pPr>
        <w:pStyle w:val="NoSpacing"/>
        <w:jc w:val="both"/>
      </w:pPr>
      <w:r w:rsidRPr="00586763">
        <w:t>* The Nursery makes every effort not to use nuts in any form or products known to have nut traces as these can induce severe or even fatal reactions in adults or childre</w:t>
      </w:r>
      <w:r w:rsidR="00BC7917" w:rsidRPr="00586763">
        <w:t>n</w:t>
      </w:r>
      <w:r w:rsidR="00740CD3">
        <w:t>.</w:t>
      </w:r>
    </w:p>
    <w:p w14:paraId="5FD8E874" w14:textId="77777777" w:rsidR="00740CD3" w:rsidRDefault="00740CD3" w:rsidP="003C42F9">
      <w:pPr>
        <w:pStyle w:val="NoSpacing"/>
        <w:jc w:val="both"/>
      </w:pPr>
    </w:p>
    <w:p w14:paraId="1F5A9A50" w14:textId="77777777" w:rsidR="00740CD3" w:rsidRDefault="00740CD3" w:rsidP="003C42F9">
      <w:pPr>
        <w:pStyle w:val="NoSpacing"/>
        <w:jc w:val="both"/>
      </w:pPr>
    </w:p>
    <w:p w14:paraId="71DE9F50" w14:textId="77777777" w:rsidR="00740CD3" w:rsidRDefault="00740CD3" w:rsidP="003C42F9">
      <w:pPr>
        <w:pStyle w:val="NoSpacing"/>
        <w:jc w:val="both"/>
      </w:pPr>
    </w:p>
    <w:p w14:paraId="0492BF5F" w14:textId="77777777" w:rsidR="00740CD3" w:rsidRDefault="00740CD3" w:rsidP="003C42F9">
      <w:pPr>
        <w:pStyle w:val="NoSpacing"/>
        <w:jc w:val="both"/>
      </w:pPr>
    </w:p>
    <w:p w14:paraId="0CC44401" w14:textId="77777777" w:rsidR="00740CD3" w:rsidRDefault="00740CD3" w:rsidP="003C42F9">
      <w:pPr>
        <w:pStyle w:val="NoSpacing"/>
        <w:jc w:val="both"/>
      </w:pPr>
    </w:p>
    <w:p w14:paraId="60719F72" w14:textId="77777777" w:rsidR="00740CD3" w:rsidRDefault="00740CD3" w:rsidP="003C42F9">
      <w:pPr>
        <w:pStyle w:val="NoSpacing"/>
        <w:jc w:val="both"/>
      </w:pPr>
    </w:p>
    <w:p w14:paraId="01FEC464" w14:textId="77777777" w:rsidR="00740CD3" w:rsidRDefault="00740CD3" w:rsidP="003C42F9">
      <w:pPr>
        <w:pStyle w:val="NoSpacing"/>
        <w:jc w:val="both"/>
      </w:pPr>
    </w:p>
    <w:p w14:paraId="25C0D9FD" w14:textId="77777777" w:rsidR="00740CD3" w:rsidRDefault="00740CD3" w:rsidP="003C42F9">
      <w:pPr>
        <w:pStyle w:val="NoSpacing"/>
        <w:jc w:val="both"/>
      </w:pPr>
    </w:p>
    <w:p w14:paraId="72779873" w14:textId="77777777" w:rsidR="00740CD3" w:rsidRDefault="00740CD3" w:rsidP="003C42F9">
      <w:pPr>
        <w:pStyle w:val="NoSpacing"/>
        <w:jc w:val="both"/>
      </w:pPr>
    </w:p>
    <w:p w14:paraId="712066F1" w14:textId="77777777" w:rsidR="00740CD3" w:rsidRDefault="00740CD3" w:rsidP="003C42F9">
      <w:pPr>
        <w:pStyle w:val="NoSpacing"/>
        <w:jc w:val="both"/>
      </w:pPr>
    </w:p>
    <w:p w14:paraId="031A0C70" w14:textId="77777777" w:rsidR="00740CD3" w:rsidRDefault="00740CD3" w:rsidP="003C42F9">
      <w:pPr>
        <w:pStyle w:val="NoSpacing"/>
        <w:jc w:val="both"/>
      </w:pPr>
    </w:p>
    <w:p w14:paraId="195BD2EC" w14:textId="77777777" w:rsidR="00740CD3" w:rsidRDefault="00740CD3" w:rsidP="003C42F9">
      <w:pPr>
        <w:pStyle w:val="NoSpacing"/>
        <w:jc w:val="both"/>
      </w:pPr>
    </w:p>
    <w:p w14:paraId="72B75DFB" w14:textId="77777777" w:rsidR="00740CD3" w:rsidRDefault="00740CD3" w:rsidP="003C42F9">
      <w:pPr>
        <w:pStyle w:val="NoSpacing"/>
        <w:jc w:val="both"/>
      </w:pPr>
    </w:p>
    <w:p w14:paraId="7F9D6A81" w14:textId="77777777" w:rsidR="00740CD3" w:rsidRDefault="00740CD3" w:rsidP="003C42F9">
      <w:pPr>
        <w:pStyle w:val="NoSpacing"/>
        <w:jc w:val="both"/>
      </w:pPr>
    </w:p>
    <w:p w14:paraId="550BCEAC" w14:textId="77777777" w:rsidR="00740CD3" w:rsidRDefault="00740CD3" w:rsidP="003C42F9">
      <w:pPr>
        <w:pStyle w:val="NoSpacing"/>
        <w:jc w:val="both"/>
      </w:pPr>
    </w:p>
    <w:p w14:paraId="41048768" w14:textId="77777777" w:rsidR="00740CD3" w:rsidRDefault="00740CD3" w:rsidP="003C42F9">
      <w:pPr>
        <w:pStyle w:val="NoSpacing"/>
        <w:jc w:val="both"/>
      </w:pPr>
    </w:p>
    <w:p w14:paraId="65CB8256" w14:textId="77777777" w:rsidR="00740CD3" w:rsidRDefault="00740CD3" w:rsidP="003C42F9">
      <w:pPr>
        <w:pStyle w:val="NoSpacing"/>
        <w:jc w:val="both"/>
      </w:pPr>
    </w:p>
    <w:p w14:paraId="4B540A1D" w14:textId="77777777" w:rsidR="00740CD3" w:rsidRDefault="00740CD3" w:rsidP="003C42F9">
      <w:pPr>
        <w:pStyle w:val="NoSpacing"/>
        <w:jc w:val="both"/>
      </w:pPr>
    </w:p>
    <w:p w14:paraId="7214D173" w14:textId="77777777" w:rsidR="00740CD3" w:rsidRDefault="00740CD3" w:rsidP="003C42F9">
      <w:pPr>
        <w:pStyle w:val="NoSpacing"/>
        <w:jc w:val="both"/>
      </w:pPr>
    </w:p>
    <w:p w14:paraId="23B41D98" w14:textId="77777777" w:rsidR="00740CD3" w:rsidRDefault="00740CD3" w:rsidP="003C42F9">
      <w:pPr>
        <w:pStyle w:val="NoSpacing"/>
        <w:jc w:val="both"/>
      </w:pPr>
    </w:p>
    <w:p w14:paraId="4FE00A96" w14:textId="77777777" w:rsidR="00740CD3" w:rsidRDefault="00740CD3" w:rsidP="003C42F9">
      <w:pPr>
        <w:pStyle w:val="NoSpacing"/>
        <w:jc w:val="both"/>
      </w:pPr>
    </w:p>
    <w:p w14:paraId="61030970" w14:textId="77777777" w:rsidR="00740CD3" w:rsidRDefault="00740CD3" w:rsidP="003C42F9">
      <w:pPr>
        <w:pStyle w:val="NoSpacing"/>
        <w:jc w:val="both"/>
      </w:pPr>
    </w:p>
    <w:p w14:paraId="4C8DEB92" w14:textId="77777777" w:rsidR="00740CD3" w:rsidRDefault="00740CD3" w:rsidP="003C42F9">
      <w:pPr>
        <w:pStyle w:val="NoSpacing"/>
        <w:jc w:val="both"/>
      </w:pPr>
    </w:p>
    <w:p w14:paraId="7B9330BA" w14:textId="77777777" w:rsidR="00740CD3" w:rsidRDefault="00740CD3" w:rsidP="003C42F9">
      <w:pPr>
        <w:pStyle w:val="NoSpacing"/>
        <w:jc w:val="both"/>
      </w:pPr>
    </w:p>
    <w:p w14:paraId="58C156F7" w14:textId="77777777" w:rsidR="00740CD3" w:rsidRDefault="00740CD3" w:rsidP="003C42F9">
      <w:pPr>
        <w:pStyle w:val="NoSpacing"/>
        <w:jc w:val="both"/>
      </w:pPr>
    </w:p>
    <w:p w14:paraId="0C322444" w14:textId="77777777" w:rsidR="00740CD3" w:rsidRDefault="00740CD3" w:rsidP="003C42F9">
      <w:pPr>
        <w:pStyle w:val="NoSpacing"/>
        <w:jc w:val="both"/>
      </w:pPr>
    </w:p>
    <w:p w14:paraId="7AA5F2B5" w14:textId="77777777" w:rsidR="00740CD3" w:rsidRDefault="00740CD3" w:rsidP="003C42F9">
      <w:pPr>
        <w:pStyle w:val="NoSpacing"/>
        <w:jc w:val="both"/>
      </w:pPr>
    </w:p>
    <w:p w14:paraId="4B5CF7D3" w14:textId="77777777" w:rsidR="00740CD3" w:rsidRDefault="00740CD3" w:rsidP="003C42F9">
      <w:pPr>
        <w:pStyle w:val="NoSpacing"/>
        <w:jc w:val="both"/>
      </w:pPr>
    </w:p>
    <w:p w14:paraId="489C2D0C" w14:textId="77777777" w:rsidR="00740CD3" w:rsidRDefault="00740CD3" w:rsidP="003C42F9">
      <w:pPr>
        <w:pStyle w:val="NoSpacing"/>
        <w:jc w:val="both"/>
      </w:pPr>
    </w:p>
    <w:p w14:paraId="2A790592" w14:textId="77777777" w:rsidR="00740CD3" w:rsidRDefault="00740CD3" w:rsidP="003C42F9">
      <w:pPr>
        <w:pStyle w:val="NoSpacing"/>
        <w:jc w:val="both"/>
      </w:pPr>
    </w:p>
    <w:p w14:paraId="7FD76E34" w14:textId="77777777" w:rsidR="00740CD3" w:rsidRDefault="00740CD3" w:rsidP="003C42F9">
      <w:pPr>
        <w:pStyle w:val="NoSpacing"/>
        <w:jc w:val="both"/>
      </w:pPr>
    </w:p>
    <w:p w14:paraId="06ABBBA1" w14:textId="77777777" w:rsidR="00740CD3" w:rsidRDefault="00740CD3" w:rsidP="003C42F9">
      <w:pPr>
        <w:pStyle w:val="NoSpacing"/>
        <w:jc w:val="both"/>
      </w:pPr>
    </w:p>
    <w:p w14:paraId="0549B0FC" w14:textId="77777777" w:rsidR="00740CD3" w:rsidRDefault="00740CD3" w:rsidP="003C42F9">
      <w:pPr>
        <w:pStyle w:val="NoSpacing"/>
        <w:jc w:val="both"/>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E560CD" w:rsidRPr="00115D41" w14:paraId="3EF8D1D6" w14:textId="77777777" w:rsidTr="00945BDE">
        <w:trPr>
          <w:trHeight w:val="71"/>
        </w:trPr>
        <w:tc>
          <w:tcPr>
            <w:tcW w:w="5015" w:type="dxa"/>
            <w:tcBorders>
              <w:top w:val="single" w:sz="4" w:space="0" w:color="auto"/>
              <w:left w:val="single" w:sz="4" w:space="0" w:color="auto"/>
              <w:bottom w:val="single" w:sz="4" w:space="0" w:color="auto"/>
              <w:right w:val="single" w:sz="4" w:space="0" w:color="auto"/>
            </w:tcBorders>
          </w:tcPr>
          <w:p w14:paraId="77176E70" w14:textId="77777777" w:rsidR="00E560CD" w:rsidRPr="00115D41" w:rsidRDefault="00E560CD" w:rsidP="00945BDE">
            <w:pPr>
              <w:spacing w:after="0" w:line="240" w:lineRule="auto"/>
              <w:rPr>
                <w:rFonts w:ascii="Comic Sans MS" w:hAnsi="Comic Sans MS" w:cs="Arial"/>
                <w:lang w:val="en-US"/>
              </w:rPr>
            </w:pPr>
            <w:r w:rsidRPr="00115D41">
              <w:rPr>
                <w:rFonts w:ascii="Comic Sans MS" w:hAnsi="Comic Sans MS" w:cs="Arial"/>
                <w:lang w:val="en-US"/>
              </w:rPr>
              <w:t>Date reviewed</w:t>
            </w:r>
          </w:p>
        </w:tc>
        <w:tc>
          <w:tcPr>
            <w:tcW w:w="5016" w:type="dxa"/>
            <w:tcBorders>
              <w:left w:val="single" w:sz="4" w:space="0" w:color="auto"/>
            </w:tcBorders>
          </w:tcPr>
          <w:p w14:paraId="58F4B60C" w14:textId="54B0955A" w:rsidR="00E560CD" w:rsidRPr="00C634D9" w:rsidRDefault="008E6F14" w:rsidP="00945BDE">
            <w:pPr>
              <w:spacing w:after="0" w:line="240" w:lineRule="auto"/>
              <w:rPr>
                <w:rFonts w:ascii="Comic Sans MS" w:hAnsi="Comic Sans MS" w:cs="Arial"/>
                <w:lang w:val="en-US"/>
              </w:rPr>
            </w:pPr>
            <w:r>
              <w:rPr>
                <w:rFonts w:ascii="Comic Sans MS" w:hAnsi="Comic Sans MS" w:cs="Arial"/>
                <w:lang w:val="en-US"/>
              </w:rPr>
              <w:t>Octo</w:t>
            </w:r>
            <w:r w:rsidR="00E560CD" w:rsidRPr="00C634D9">
              <w:rPr>
                <w:rFonts w:ascii="Comic Sans MS" w:hAnsi="Comic Sans MS" w:cs="Arial"/>
                <w:lang w:val="en-US"/>
              </w:rPr>
              <w:t>ber</w:t>
            </w:r>
            <w:r w:rsidR="00EC4AF3">
              <w:rPr>
                <w:rFonts w:ascii="Comic Sans MS" w:hAnsi="Comic Sans MS" w:cs="Arial"/>
                <w:lang w:val="en-US"/>
              </w:rPr>
              <w:t xml:space="preserve"> 202</w:t>
            </w:r>
            <w:r>
              <w:rPr>
                <w:rFonts w:ascii="Comic Sans MS" w:hAnsi="Comic Sans MS" w:cs="Arial"/>
                <w:lang w:val="en-US"/>
              </w:rPr>
              <w:t>4</w:t>
            </w:r>
          </w:p>
        </w:tc>
      </w:tr>
      <w:tr w:rsidR="00E560CD" w:rsidRPr="00115D41" w14:paraId="5C9AED80" w14:textId="77777777" w:rsidTr="00945BDE">
        <w:trPr>
          <w:trHeight w:val="71"/>
        </w:trPr>
        <w:tc>
          <w:tcPr>
            <w:tcW w:w="5015" w:type="dxa"/>
            <w:tcBorders>
              <w:top w:val="single" w:sz="4" w:space="0" w:color="auto"/>
            </w:tcBorders>
          </w:tcPr>
          <w:p w14:paraId="6A96D2A9" w14:textId="77777777" w:rsidR="00E560CD" w:rsidRPr="00115D41" w:rsidRDefault="00E560CD" w:rsidP="00945BDE">
            <w:pPr>
              <w:spacing w:after="0" w:line="240" w:lineRule="auto"/>
              <w:rPr>
                <w:rFonts w:ascii="Comic Sans MS" w:hAnsi="Comic Sans MS" w:cs="Arial"/>
                <w:lang w:val="en-US"/>
              </w:rPr>
            </w:pPr>
            <w:r w:rsidRPr="00115D41">
              <w:rPr>
                <w:rFonts w:ascii="Comic Sans MS" w:hAnsi="Comic Sans MS" w:cs="Arial"/>
                <w:lang w:val="en-US"/>
              </w:rPr>
              <w:t>Date of next review</w:t>
            </w:r>
          </w:p>
        </w:tc>
        <w:tc>
          <w:tcPr>
            <w:tcW w:w="5016" w:type="dxa"/>
          </w:tcPr>
          <w:p w14:paraId="371C8805" w14:textId="15B9B396" w:rsidR="00E560CD" w:rsidRPr="00C634D9" w:rsidRDefault="008E6F14" w:rsidP="00945BDE">
            <w:pPr>
              <w:spacing w:after="0" w:line="240" w:lineRule="auto"/>
              <w:rPr>
                <w:rFonts w:ascii="Comic Sans MS" w:hAnsi="Comic Sans MS" w:cs="Arial"/>
                <w:lang w:val="en-US"/>
              </w:rPr>
            </w:pPr>
            <w:r>
              <w:rPr>
                <w:rFonts w:ascii="Comic Sans MS" w:hAnsi="Comic Sans MS" w:cs="Arial"/>
                <w:lang w:val="en-US"/>
              </w:rPr>
              <w:t>Novem</w:t>
            </w:r>
            <w:r w:rsidR="00E560CD" w:rsidRPr="00C634D9">
              <w:rPr>
                <w:rFonts w:ascii="Comic Sans MS" w:hAnsi="Comic Sans MS" w:cs="Arial"/>
                <w:lang w:val="en-US"/>
              </w:rPr>
              <w:t>ber 20</w:t>
            </w:r>
            <w:r w:rsidR="00EC4AF3">
              <w:rPr>
                <w:rFonts w:ascii="Comic Sans MS" w:hAnsi="Comic Sans MS" w:cs="Arial"/>
              </w:rPr>
              <w:t>2</w:t>
            </w:r>
            <w:r>
              <w:rPr>
                <w:rFonts w:ascii="Comic Sans MS" w:hAnsi="Comic Sans MS" w:cs="Arial"/>
              </w:rPr>
              <w:t>6</w:t>
            </w:r>
          </w:p>
        </w:tc>
      </w:tr>
      <w:tr w:rsidR="00E560CD" w:rsidRPr="00115D41" w14:paraId="04C73D57" w14:textId="77777777" w:rsidTr="00945BDE">
        <w:trPr>
          <w:trHeight w:val="71"/>
        </w:trPr>
        <w:tc>
          <w:tcPr>
            <w:tcW w:w="5015" w:type="dxa"/>
          </w:tcPr>
          <w:p w14:paraId="3E961E7E" w14:textId="77777777" w:rsidR="00E560CD" w:rsidRPr="00115D41" w:rsidRDefault="00E560CD" w:rsidP="00945BDE">
            <w:pPr>
              <w:spacing w:after="0" w:line="240" w:lineRule="auto"/>
              <w:rPr>
                <w:rFonts w:ascii="Comic Sans MS" w:hAnsi="Comic Sans MS" w:cs="Arial"/>
                <w:lang w:val="en-US"/>
              </w:rPr>
            </w:pPr>
            <w:r w:rsidRPr="00115D41">
              <w:rPr>
                <w:rFonts w:ascii="Comic Sans MS" w:hAnsi="Comic Sans MS" w:cs="Arial"/>
                <w:lang w:val="en-US"/>
              </w:rPr>
              <w:t>Ratified by Governing Body</w:t>
            </w:r>
          </w:p>
        </w:tc>
        <w:tc>
          <w:tcPr>
            <w:tcW w:w="5016" w:type="dxa"/>
          </w:tcPr>
          <w:p w14:paraId="201C9D32" w14:textId="6A4C1120" w:rsidR="00E560CD" w:rsidRPr="00C634D9" w:rsidRDefault="008E6F14" w:rsidP="00945BDE">
            <w:pPr>
              <w:spacing w:after="0" w:line="240" w:lineRule="auto"/>
              <w:rPr>
                <w:rFonts w:ascii="Comic Sans MS" w:hAnsi="Comic Sans MS" w:cs="Arial"/>
                <w:lang w:val="en-US"/>
              </w:rPr>
            </w:pPr>
            <w:r>
              <w:rPr>
                <w:rFonts w:ascii="Comic Sans MS" w:hAnsi="Comic Sans MS" w:cs="Arial"/>
                <w:lang w:val="en-US"/>
              </w:rPr>
              <w:t>Novem</w:t>
            </w:r>
            <w:r w:rsidR="00EC4AF3">
              <w:rPr>
                <w:rFonts w:ascii="Comic Sans MS" w:hAnsi="Comic Sans MS" w:cs="Arial"/>
                <w:lang w:val="en-US"/>
              </w:rPr>
              <w:t>ber 202</w:t>
            </w:r>
            <w:r>
              <w:rPr>
                <w:rFonts w:ascii="Comic Sans MS" w:hAnsi="Comic Sans MS" w:cs="Arial"/>
                <w:lang w:val="en-US"/>
              </w:rPr>
              <w:t>4</w:t>
            </w:r>
          </w:p>
        </w:tc>
      </w:tr>
    </w:tbl>
    <w:p w14:paraId="6A88F298" w14:textId="77777777" w:rsidR="00740CD3" w:rsidRPr="00586763" w:rsidRDefault="00740CD3" w:rsidP="00E560CD">
      <w:pPr>
        <w:pStyle w:val="NoSpacing"/>
        <w:jc w:val="both"/>
      </w:pPr>
    </w:p>
    <w:sectPr w:rsidR="00740CD3" w:rsidRPr="00586763" w:rsidSect="007E28C3">
      <w:footerReference w:type="default" r:id="rId8"/>
      <w:pgSz w:w="11906" w:h="16838"/>
      <w:pgMar w:top="851" w:right="1134" w:bottom="85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564A" w14:textId="77777777" w:rsidR="00EE1E69" w:rsidRDefault="00EE1E69" w:rsidP="00431492">
      <w:pPr>
        <w:spacing w:after="0" w:line="240" w:lineRule="auto"/>
      </w:pPr>
      <w:r>
        <w:separator/>
      </w:r>
    </w:p>
  </w:endnote>
  <w:endnote w:type="continuationSeparator" w:id="0">
    <w:p w14:paraId="7F9C8852" w14:textId="77777777" w:rsidR="00EE1E69" w:rsidRDefault="00EE1E69" w:rsidP="0043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986"/>
      <w:docPartObj>
        <w:docPartGallery w:val="Page Numbers (Bottom of Page)"/>
        <w:docPartUnique/>
      </w:docPartObj>
    </w:sdtPr>
    <w:sdtEndPr/>
    <w:sdtContent>
      <w:p w14:paraId="6D1A1F5E" w14:textId="77777777" w:rsidR="003C42F9" w:rsidRPr="007E28C3" w:rsidRDefault="008D36A3" w:rsidP="007E28C3">
        <w:pPr>
          <w:pStyle w:val="Footer"/>
          <w:jc w:val="center"/>
        </w:pPr>
        <w:r>
          <w:rPr>
            <w:noProof/>
          </w:rPr>
          <w:fldChar w:fldCharType="begin"/>
        </w:r>
        <w:r>
          <w:rPr>
            <w:noProof/>
          </w:rPr>
          <w:instrText xml:space="preserve"> PAGE   \* MERGEFORMAT </w:instrText>
        </w:r>
        <w:r>
          <w:rPr>
            <w:noProof/>
          </w:rPr>
          <w:fldChar w:fldCharType="separate"/>
        </w:r>
        <w:r w:rsidR="00C84BA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73E0" w14:textId="77777777" w:rsidR="00EE1E69" w:rsidRDefault="00EE1E69" w:rsidP="00431492">
      <w:pPr>
        <w:spacing w:after="0" w:line="240" w:lineRule="auto"/>
      </w:pPr>
      <w:r>
        <w:separator/>
      </w:r>
    </w:p>
  </w:footnote>
  <w:footnote w:type="continuationSeparator" w:id="0">
    <w:p w14:paraId="790C07D2" w14:textId="77777777" w:rsidR="00EE1E69" w:rsidRDefault="00EE1E69" w:rsidP="00431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51D13"/>
    <w:multiLevelType w:val="hybridMultilevel"/>
    <w:tmpl w:val="9D9AA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582C91"/>
    <w:multiLevelType w:val="hybridMultilevel"/>
    <w:tmpl w:val="66FD34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1FF799"/>
    <w:multiLevelType w:val="hybridMultilevel"/>
    <w:tmpl w:val="5D93E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10ACBB"/>
    <w:multiLevelType w:val="hybridMultilevel"/>
    <w:tmpl w:val="F38B85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6D4C91"/>
    <w:multiLevelType w:val="hybridMultilevel"/>
    <w:tmpl w:val="E65852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97F805"/>
    <w:multiLevelType w:val="hybridMultilevel"/>
    <w:tmpl w:val="C9611B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A9B0F9"/>
    <w:multiLevelType w:val="hybridMultilevel"/>
    <w:tmpl w:val="CE4DA4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8A63B1"/>
    <w:multiLevelType w:val="hybridMultilevel"/>
    <w:tmpl w:val="6D6A0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E5F1F"/>
    <w:multiLevelType w:val="hybridMultilevel"/>
    <w:tmpl w:val="F54A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FF0A5"/>
    <w:multiLevelType w:val="hybridMultilevel"/>
    <w:tmpl w:val="B70632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C8698F"/>
    <w:multiLevelType w:val="hybridMultilevel"/>
    <w:tmpl w:val="54828B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823650"/>
    <w:multiLevelType w:val="hybridMultilevel"/>
    <w:tmpl w:val="D2EAE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685132"/>
    <w:multiLevelType w:val="hybridMultilevel"/>
    <w:tmpl w:val="8526A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337012"/>
    <w:multiLevelType w:val="hybridMultilevel"/>
    <w:tmpl w:val="770C8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E279C1"/>
    <w:multiLevelType w:val="hybridMultilevel"/>
    <w:tmpl w:val="8DCA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EA3078"/>
    <w:multiLevelType w:val="hybridMultilevel"/>
    <w:tmpl w:val="2697F5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DB3638"/>
    <w:multiLevelType w:val="hybridMultilevel"/>
    <w:tmpl w:val="BBCE4F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552AA1"/>
    <w:multiLevelType w:val="hybridMultilevel"/>
    <w:tmpl w:val="6A721A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877317B"/>
    <w:multiLevelType w:val="hybridMultilevel"/>
    <w:tmpl w:val="E36A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1"/>
  </w:num>
  <w:num w:numId="5">
    <w:abstractNumId w:val="5"/>
  </w:num>
  <w:num w:numId="6">
    <w:abstractNumId w:val="17"/>
  </w:num>
  <w:num w:numId="7">
    <w:abstractNumId w:val="0"/>
  </w:num>
  <w:num w:numId="8">
    <w:abstractNumId w:val="4"/>
  </w:num>
  <w:num w:numId="9">
    <w:abstractNumId w:val="2"/>
  </w:num>
  <w:num w:numId="10">
    <w:abstractNumId w:val="3"/>
  </w:num>
  <w:num w:numId="11">
    <w:abstractNumId w:val="15"/>
  </w:num>
  <w:num w:numId="12">
    <w:abstractNumId w:val="16"/>
  </w:num>
  <w:num w:numId="13">
    <w:abstractNumId w:val="8"/>
  </w:num>
  <w:num w:numId="14">
    <w:abstractNumId w:val="12"/>
  </w:num>
  <w:num w:numId="15">
    <w:abstractNumId w:val="13"/>
  </w:num>
  <w:num w:numId="16">
    <w:abstractNumId w:val="7"/>
  </w:num>
  <w:num w:numId="17">
    <w:abstractNumId w:val="11"/>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71"/>
    <w:rsid w:val="000A735C"/>
    <w:rsid w:val="000C5772"/>
    <w:rsid w:val="000D0C7A"/>
    <w:rsid w:val="001079C3"/>
    <w:rsid w:val="00111636"/>
    <w:rsid w:val="001567CC"/>
    <w:rsid w:val="001D55E3"/>
    <w:rsid w:val="00233FF4"/>
    <w:rsid w:val="00262364"/>
    <w:rsid w:val="00295886"/>
    <w:rsid w:val="002A05E0"/>
    <w:rsid w:val="002F161F"/>
    <w:rsid w:val="003C42F9"/>
    <w:rsid w:val="003D22E4"/>
    <w:rsid w:val="00417BFA"/>
    <w:rsid w:val="00431492"/>
    <w:rsid w:val="00586763"/>
    <w:rsid w:val="005E2D91"/>
    <w:rsid w:val="00602BE3"/>
    <w:rsid w:val="006454F4"/>
    <w:rsid w:val="006C6D34"/>
    <w:rsid w:val="00740CD3"/>
    <w:rsid w:val="007A3896"/>
    <w:rsid w:val="007E28C3"/>
    <w:rsid w:val="008233DA"/>
    <w:rsid w:val="008D36A3"/>
    <w:rsid w:val="008E6F14"/>
    <w:rsid w:val="00937773"/>
    <w:rsid w:val="00955365"/>
    <w:rsid w:val="00A27FFE"/>
    <w:rsid w:val="00A45CA7"/>
    <w:rsid w:val="00A87E76"/>
    <w:rsid w:val="00AC1B1C"/>
    <w:rsid w:val="00B202CC"/>
    <w:rsid w:val="00BC7917"/>
    <w:rsid w:val="00BF37C1"/>
    <w:rsid w:val="00BF4969"/>
    <w:rsid w:val="00C00A91"/>
    <w:rsid w:val="00C634D9"/>
    <w:rsid w:val="00C84BA0"/>
    <w:rsid w:val="00CF3CF2"/>
    <w:rsid w:val="00D02271"/>
    <w:rsid w:val="00D13142"/>
    <w:rsid w:val="00D25010"/>
    <w:rsid w:val="00D40DD4"/>
    <w:rsid w:val="00D61E0D"/>
    <w:rsid w:val="00D826FA"/>
    <w:rsid w:val="00DE506E"/>
    <w:rsid w:val="00E03CEA"/>
    <w:rsid w:val="00E51044"/>
    <w:rsid w:val="00E560CD"/>
    <w:rsid w:val="00E776BB"/>
    <w:rsid w:val="00EC4AF3"/>
    <w:rsid w:val="00EC4F27"/>
    <w:rsid w:val="00EC61E2"/>
    <w:rsid w:val="00EE1E69"/>
    <w:rsid w:val="00F0196A"/>
    <w:rsid w:val="00FA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5AE7D2"/>
  <w15:docId w15:val="{0CB782A7-E0A1-49DF-B548-B562C6BA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D"/>
  </w:style>
  <w:style w:type="paragraph" w:styleId="Heading1">
    <w:name w:val="heading 1"/>
    <w:basedOn w:val="Normal"/>
    <w:next w:val="Normal"/>
    <w:link w:val="Heading1Char"/>
    <w:uiPriority w:val="9"/>
    <w:qFormat/>
    <w:rsid w:val="00D022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22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Default"/>
    <w:next w:val="Default"/>
    <w:link w:val="Heading3Char"/>
    <w:uiPriority w:val="99"/>
    <w:qFormat/>
    <w:rsid w:val="00D02271"/>
    <w:pPr>
      <w:outlineLvl w:val="2"/>
    </w:pPr>
    <w:rPr>
      <w:rFonts w:cstheme="minorBidi"/>
      <w:color w:val="auto"/>
    </w:rPr>
  </w:style>
  <w:style w:type="paragraph" w:styleId="Heading4">
    <w:name w:val="heading 4"/>
    <w:basedOn w:val="Normal"/>
    <w:next w:val="Normal"/>
    <w:link w:val="Heading4Char"/>
    <w:uiPriority w:val="9"/>
    <w:semiHidden/>
    <w:unhideWhenUsed/>
    <w:qFormat/>
    <w:rsid w:val="00D022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02271"/>
    <w:rPr>
      <w:rFonts w:ascii="Comic Sans MS" w:hAnsi="Comic Sans MS"/>
      <w:sz w:val="24"/>
      <w:szCs w:val="24"/>
    </w:rPr>
  </w:style>
  <w:style w:type="paragraph" w:customStyle="1" w:styleId="Default">
    <w:name w:val="Default"/>
    <w:rsid w:val="00D02271"/>
    <w:pPr>
      <w:autoSpaceDE w:val="0"/>
      <w:autoSpaceDN w:val="0"/>
      <w:adjustRightInd w:val="0"/>
      <w:spacing w:after="0" w:line="240" w:lineRule="auto"/>
    </w:pPr>
    <w:rPr>
      <w:rFonts w:ascii="Comic Sans MS" w:hAnsi="Comic Sans MS" w:cs="Comic Sans MS"/>
      <w:color w:val="000000"/>
      <w:sz w:val="24"/>
      <w:szCs w:val="24"/>
    </w:rPr>
  </w:style>
  <w:style w:type="paragraph" w:styleId="BodyText2">
    <w:name w:val="Body Text 2"/>
    <w:basedOn w:val="Default"/>
    <w:next w:val="Default"/>
    <w:link w:val="BodyText2Char"/>
    <w:uiPriority w:val="99"/>
    <w:rsid w:val="00D02271"/>
    <w:rPr>
      <w:rFonts w:cstheme="minorBidi"/>
      <w:color w:val="auto"/>
    </w:rPr>
  </w:style>
  <w:style w:type="character" w:customStyle="1" w:styleId="BodyText2Char">
    <w:name w:val="Body Text 2 Char"/>
    <w:basedOn w:val="DefaultParagraphFont"/>
    <w:link w:val="BodyText2"/>
    <w:uiPriority w:val="99"/>
    <w:rsid w:val="00D02271"/>
    <w:rPr>
      <w:rFonts w:ascii="Comic Sans MS" w:hAnsi="Comic Sans MS"/>
      <w:sz w:val="24"/>
      <w:szCs w:val="24"/>
    </w:rPr>
  </w:style>
  <w:style w:type="character" w:customStyle="1" w:styleId="Heading4Char">
    <w:name w:val="Heading 4 Char"/>
    <w:basedOn w:val="DefaultParagraphFont"/>
    <w:link w:val="Heading4"/>
    <w:uiPriority w:val="9"/>
    <w:semiHidden/>
    <w:rsid w:val="00D02271"/>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D022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227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25010"/>
    <w:pPr>
      <w:spacing w:after="0" w:line="240" w:lineRule="auto"/>
    </w:pPr>
  </w:style>
  <w:style w:type="paragraph" w:styleId="Header">
    <w:name w:val="header"/>
    <w:basedOn w:val="Normal"/>
    <w:link w:val="HeaderChar"/>
    <w:uiPriority w:val="99"/>
    <w:semiHidden/>
    <w:unhideWhenUsed/>
    <w:rsid w:val="004314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1492"/>
  </w:style>
  <w:style w:type="paragraph" w:styleId="Footer">
    <w:name w:val="footer"/>
    <w:basedOn w:val="Normal"/>
    <w:link w:val="FooterChar"/>
    <w:uiPriority w:val="99"/>
    <w:unhideWhenUsed/>
    <w:rsid w:val="00431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492"/>
  </w:style>
  <w:style w:type="paragraph" w:styleId="BalloonText">
    <w:name w:val="Balloon Text"/>
    <w:basedOn w:val="Normal"/>
    <w:link w:val="BalloonTextChar"/>
    <w:uiPriority w:val="99"/>
    <w:semiHidden/>
    <w:unhideWhenUsed/>
    <w:rsid w:val="00CF3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Fitzgibbons</dc:creator>
  <cp:lastModifiedBy>Karen Smith</cp:lastModifiedBy>
  <cp:revision>2</cp:revision>
  <cp:lastPrinted>2021-10-06T11:09:00Z</cp:lastPrinted>
  <dcterms:created xsi:type="dcterms:W3CDTF">2024-10-17T13:46:00Z</dcterms:created>
  <dcterms:modified xsi:type="dcterms:W3CDTF">2024-10-17T13:46:00Z</dcterms:modified>
</cp:coreProperties>
</file>