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03F86" w:rsidRDefault="00C03F8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2066925</wp:posOffset>
                </wp:positionH>
                <wp:positionV relativeFrom="paragraph">
                  <wp:posOffset>0</wp:posOffset>
                </wp:positionV>
                <wp:extent cx="2360930" cy="86677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6FD" w:rsidRDefault="00C846FD" w:rsidP="00C03F8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03F86">
                              <w:rPr>
                                <w:sz w:val="40"/>
                                <w:szCs w:val="40"/>
                              </w:rPr>
                              <w:t>Getting to know Parent pay</w:t>
                            </w:r>
                          </w:p>
                          <w:p w:rsidR="00C846FD" w:rsidRDefault="00C846FD" w:rsidP="00C03F8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C846FD" w:rsidRDefault="00C846FD" w:rsidP="00C03F8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C846FD" w:rsidRPr="00C03F86" w:rsidRDefault="00C846FD" w:rsidP="00C03F8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75pt;margin-top:0;width:185.9pt;height:68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">
                <v:textbox>
                  <w:txbxContent>
                    <w:p w:rsidR="00C846FD" w:rsidRDefault="00C846FD" w:rsidP="00C03F8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03F86">
                        <w:rPr>
                          <w:sz w:val="40"/>
                          <w:szCs w:val="40"/>
                        </w:rPr>
                        <w:t>Getting to know Parent pay</w:t>
                      </w:r>
                    </w:p>
                    <w:p w:rsidR="00C846FD" w:rsidRDefault="00C846FD" w:rsidP="00C03F8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C846FD" w:rsidRDefault="00C846FD" w:rsidP="00C03F8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C846FD" w:rsidRPr="00C03F86" w:rsidRDefault="00C846FD" w:rsidP="00C03F8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03F86" w:rsidRDefault="00C03F86">
      <w:pPr>
        <w:rPr>
          <w:noProof/>
          <w:lang w:eastAsia="en-GB"/>
        </w:rPr>
      </w:pPr>
    </w:p>
    <w:p w:rsidR="00C03F86" w:rsidRDefault="00C03F86">
      <w:pPr>
        <w:rPr>
          <w:noProof/>
          <w:lang w:eastAsia="en-GB"/>
        </w:rPr>
      </w:pPr>
    </w:p>
    <w:p w:rsidR="00C03F86" w:rsidRDefault="00C03F86">
      <w:pPr>
        <w:rPr>
          <w:noProof/>
          <w:lang w:eastAsia="en-GB"/>
        </w:rPr>
      </w:pPr>
    </w:p>
    <w:p w:rsidR="00C03F86" w:rsidRDefault="00C03F86">
      <w:pPr>
        <w:rPr>
          <w:noProof/>
          <w:lang w:eastAsia="en-GB"/>
        </w:rPr>
      </w:pPr>
    </w:p>
    <w:p w:rsidR="00C03F86" w:rsidRPr="00BD754A" w:rsidRDefault="00C03F86" w:rsidP="0053139B">
      <w:pPr>
        <w:jc w:val="both"/>
        <w:rPr>
          <w:noProof/>
          <w:lang w:eastAsia="en-GB"/>
        </w:rPr>
      </w:pPr>
      <w:r w:rsidRPr="00BD754A">
        <w:rPr>
          <w:noProof/>
          <w:lang w:eastAsia="en-GB"/>
        </w:rPr>
        <w:t>When your child joins our school in September you will be set up on the parent pay system.  We use this to pay school trips, music lessons</w:t>
      </w:r>
      <w:r w:rsidR="0053139B" w:rsidRPr="00BD754A">
        <w:rPr>
          <w:noProof/>
          <w:lang w:eastAsia="en-GB"/>
        </w:rPr>
        <w:t xml:space="preserve"> etc.</w:t>
      </w:r>
      <w:r w:rsidR="00C846FD" w:rsidRPr="00BD754A">
        <w:rPr>
          <w:noProof/>
          <w:lang w:eastAsia="en-GB"/>
        </w:rPr>
        <w:t xml:space="preserve">  When your child reaches KS2 you will also use it to pay for school lunch.</w:t>
      </w:r>
    </w:p>
    <w:p w:rsidR="00C846FD" w:rsidRDefault="00C846FD" w:rsidP="0053139B">
      <w:pPr>
        <w:jc w:val="both"/>
        <w:rPr>
          <w:noProof/>
          <w:sz w:val="24"/>
          <w:szCs w:val="24"/>
          <w:lang w:eastAsia="en-GB"/>
        </w:rPr>
      </w:pPr>
      <w:r w:rsidRPr="00C846F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50165</wp:posOffset>
                </wp:positionV>
                <wp:extent cx="1047750" cy="1404620"/>
                <wp:effectExtent l="0" t="0" r="1905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6FD" w:rsidRDefault="00C846FD">
                            <w:r>
                              <w:t>New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.25pt;margin-top:3.95pt;width:8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">
                <v:textbox style="mso-fit-shape-to-text:t">
                  <w:txbxContent>
                    <w:p w:rsidR="00C846FD" w:rsidRDefault="00C846FD">
                      <w:r>
                        <w:t>New Parents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46FD" w:rsidRPr="0053139B" w:rsidRDefault="00C846FD" w:rsidP="0053139B">
      <w:pPr>
        <w:jc w:val="both"/>
        <w:rPr>
          <w:noProof/>
          <w:sz w:val="24"/>
          <w:szCs w:val="24"/>
          <w:lang w:eastAsia="en-GB"/>
        </w:rPr>
      </w:pPr>
    </w:p>
    <w:p w:rsidR="00C846FD" w:rsidRPr="00BD754A" w:rsidRDefault="00C03F86" w:rsidP="0053139B">
      <w:pPr>
        <w:spacing w:before="100" w:beforeAutospacing="1" w:after="100" w:afterAutospacing="1" w:line="240" w:lineRule="auto"/>
        <w:rPr>
          <w:rFonts w:eastAsia="Times New Roman" w:cs="Helvetica"/>
          <w:color w:val="1B2C3E"/>
          <w:lang w:eastAsia="en-GB"/>
        </w:rPr>
      </w:pPr>
      <w:r w:rsidRPr="00BD754A">
        <w:rPr>
          <w:rFonts w:eastAsia="Times New Roman" w:cs="Helvetica"/>
          <w:color w:val="1B2C3E"/>
          <w:lang w:eastAsia="en-GB"/>
        </w:rPr>
        <w:t xml:space="preserve">To create a new account, you will need to have the account activation letter provided by your school to hand. </w:t>
      </w:r>
    </w:p>
    <w:p w:rsidR="00C846FD" w:rsidRPr="00BD754A" w:rsidRDefault="00C03F86" w:rsidP="0053139B">
      <w:pPr>
        <w:spacing w:before="100" w:beforeAutospacing="1" w:after="100" w:afterAutospacing="1" w:line="240" w:lineRule="auto"/>
        <w:rPr>
          <w:rFonts w:eastAsia="Times New Roman" w:cs="Helvetica"/>
          <w:color w:val="1B2C3E"/>
          <w:lang w:eastAsia="en-GB"/>
        </w:rPr>
      </w:pPr>
      <w:r w:rsidRPr="00BD754A">
        <w:rPr>
          <w:rFonts w:eastAsia="Times New Roman" w:cs="Helvetica"/>
          <w:color w:val="1B2C3E"/>
          <w:lang w:eastAsia="en-GB"/>
        </w:rPr>
        <w:t xml:space="preserve">You will also need to be able to access your email </w:t>
      </w:r>
      <w:r w:rsidR="00C846FD" w:rsidRPr="00BD754A">
        <w:rPr>
          <w:rFonts w:eastAsia="Times New Roman" w:cs="Helvetica"/>
          <w:color w:val="1B2C3E"/>
          <w:lang w:eastAsia="en-GB"/>
        </w:rPr>
        <w:t>because</w:t>
      </w:r>
      <w:r w:rsidRPr="00BD754A">
        <w:rPr>
          <w:rFonts w:eastAsia="Times New Roman" w:cs="Helvetica"/>
          <w:color w:val="1B2C3E"/>
          <w:lang w:eastAsia="en-GB"/>
        </w:rPr>
        <w:t xml:space="preserve"> your email address will become your username and </w:t>
      </w:r>
      <w:proofErr w:type="gramStart"/>
      <w:r w:rsidRPr="00BD754A">
        <w:rPr>
          <w:rFonts w:eastAsia="Times New Roman" w:cs="Helvetica"/>
          <w:color w:val="1B2C3E"/>
          <w:lang w:eastAsia="en-GB"/>
        </w:rPr>
        <w:t>is used</w:t>
      </w:r>
      <w:proofErr w:type="gramEnd"/>
      <w:r w:rsidRPr="00BD754A">
        <w:rPr>
          <w:rFonts w:eastAsia="Times New Roman" w:cs="Helvetica"/>
          <w:color w:val="1B2C3E"/>
          <w:lang w:eastAsia="en-GB"/>
        </w:rPr>
        <w:t xml:space="preserve"> for the verification process.</w:t>
      </w:r>
    </w:p>
    <w:p w:rsidR="00BD754A" w:rsidRDefault="00130D87" w:rsidP="00BD754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B2C3E"/>
          <w:lang w:eastAsia="en-GB"/>
        </w:rPr>
      </w:pPr>
      <w:r>
        <w:rPr>
          <w:rFonts w:eastAsia="Times New Roman" w:cs="Helvetica"/>
          <w:color w:val="1B2C3E"/>
          <w:lang w:eastAsia="en-GB"/>
        </w:rPr>
        <w:t>You will receive your activation letter from school in September.</w:t>
      </w:r>
      <w:r w:rsidR="00C03F86" w:rsidRPr="00BD754A">
        <w:rPr>
          <w:rFonts w:eastAsia="Times New Roman" w:cs="Helvetica"/>
          <w:color w:val="1B2C3E"/>
          <w:lang w:eastAsia="en-GB"/>
        </w:rPr>
        <w:br/>
      </w:r>
    </w:p>
    <w:p w:rsidR="00C846FD" w:rsidRPr="00BD754A" w:rsidRDefault="00C846FD" w:rsidP="00BD754A">
      <w:pPr>
        <w:spacing w:before="100" w:beforeAutospacing="1" w:after="100" w:afterAutospacing="1" w:line="240" w:lineRule="auto"/>
        <w:ind w:left="720" w:firstLine="360"/>
        <w:rPr>
          <w:rFonts w:ascii="Helvetica" w:eastAsia="Times New Roman" w:hAnsi="Helvetica" w:cs="Helvetica"/>
          <w:color w:val="1B2C3E"/>
          <w:lang w:eastAsia="en-GB"/>
        </w:rPr>
      </w:pPr>
      <w:r w:rsidRPr="00BD754A">
        <w:rPr>
          <w:rFonts w:ascii="Helvetica" w:eastAsia="Times New Roman" w:hAnsi="Helvetica" w:cs="Helvetica"/>
          <w:color w:val="1B2C3E"/>
          <w:lang w:eastAsia="en-GB"/>
        </w:rPr>
        <w:t>Navigate to </w:t>
      </w:r>
      <w:hyperlink r:id="rId5" w:tgtFrame="_blank" w:history="1">
        <w:r w:rsidRPr="00BD754A">
          <w:rPr>
            <w:rFonts w:ascii="Helvetica" w:eastAsia="Times New Roman" w:hAnsi="Helvetica" w:cs="Helvetica"/>
            <w:color w:val="009DDE"/>
            <w:u w:val="single"/>
            <w:lang w:eastAsia="en-GB"/>
          </w:rPr>
          <w:t>parentpay.com</w:t>
        </w:r>
      </w:hyperlink>
    </w:p>
    <w:p w:rsidR="00C846FD" w:rsidRPr="00BD754A" w:rsidRDefault="00C846FD" w:rsidP="00C846FD">
      <w:pPr>
        <w:numPr>
          <w:ilvl w:val="1"/>
          <w:numId w:val="1"/>
        </w:numPr>
        <w:spacing w:before="100" w:beforeAutospacing="1" w:after="120" w:line="336" w:lineRule="atLeast"/>
        <w:rPr>
          <w:rFonts w:ascii="Helvetica" w:eastAsia="Times New Roman" w:hAnsi="Helvetica" w:cs="Helvetica"/>
          <w:color w:val="1B2C3E"/>
          <w:lang w:eastAsia="en-GB"/>
        </w:rPr>
      </w:pPr>
      <w:r w:rsidRPr="00BD754A">
        <w:rPr>
          <w:rFonts w:ascii="Helvetica" w:eastAsia="Times New Roman" w:hAnsi="Helvetica" w:cs="Helvetica"/>
          <w:color w:val="1B2C3E"/>
          <w:lang w:eastAsia="en-GB"/>
        </w:rPr>
        <w:t>Select Login at the top right corner of the screen.</w:t>
      </w:r>
    </w:p>
    <w:p w:rsidR="00C846FD" w:rsidRPr="00BD754A" w:rsidRDefault="00C846FD" w:rsidP="00C846FD">
      <w:pPr>
        <w:numPr>
          <w:ilvl w:val="1"/>
          <w:numId w:val="1"/>
        </w:numPr>
        <w:spacing w:before="100" w:beforeAutospacing="1" w:after="120" w:line="336" w:lineRule="atLeast"/>
        <w:rPr>
          <w:rFonts w:ascii="Helvetica" w:eastAsia="Times New Roman" w:hAnsi="Helvetica" w:cs="Helvetica"/>
          <w:color w:val="1B2C3E"/>
          <w:lang w:eastAsia="en-GB"/>
        </w:rPr>
      </w:pPr>
      <w:r w:rsidRPr="00BD754A">
        <w:rPr>
          <w:rFonts w:ascii="Helvetica" w:eastAsia="Times New Roman" w:hAnsi="Helvetica" w:cs="Helvetica"/>
          <w:color w:val="1B2C3E"/>
          <w:lang w:eastAsia="en-GB"/>
        </w:rPr>
        <w:t>Enter the username and password (activation codes) provided in your account activation letter and select Login.</w:t>
      </w:r>
    </w:p>
    <w:p w:rsidR="00C846FD" w:rsidRPr="00BD754A" w:rsidRDefault="00C846FD" w:rsidP="00C846FD">
      <w:pPr>
        <w:numPr>
          <w:ilvl w:val="1"/>
          <w:numId w:val="1"/>
        </w:numPr>
        <w:spacing w:before="100" w:beforeAutospacing="1" w:after="120" w:line="336" w:lineRule="atLeast"/>
        <w:rPr>
          <w:rFonts w:ascii="Helvetica" w:eastAsia="Times New Roman" w:hAnsi="Helvetica" w:cs="Helvetica"/>
          <w:color w:val="1B2C3E"/>
          <w:lang w:eastAsia="en-GB"/>
        </w:rPr>
      </w:pPr>
      <w:r w:rsidRPr="00BD754A">
        <w:rPr>
          <w:rFonts w:ascii="Helvetica" w:eastAsia="Times New Roman" w:hAnsi="Helvetica" w:cs="Helvetica"/>
          <w:color w:val="1B2C3E"/>
          <w:lang w:eastAsia="en-GB"/>
        </w:rPr>
        <w:t>Complete the activation as detailed on the screen.</w:t>
      </w:r>
    </w:p>
    <w:p w:rsidR="00C846FD" w:rsidRPr="00BD754A" w:rsidRDefault="00C846FD" w:rsidP="00C846F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B2C3E"/>
          <w:lang w:eastAsia="en-GB"/>
        </w:rPr>
      </w:pPr>
      <w:r w:rsidRPr="00BD754A">
        <w:rPr>
          <w:rFonts w:ascii="Helvetica" w:eastAsia="Times New Roman" w:hAnsi="Helvetica" w:cs="Helvetica"/>
          <w:color w:val="1B2C3E"/>
          <w:lang w:eastAsia="en-GB"/>
        </w:rPr>
        <w:t>You can now log in to your account.</w:t>
      </w:r>
    </w:p>
    <w:p w:rsidR="00C846FD" w:rsidRPr="00C03F86" w:rsidRDefault="00C846FD" w:rsidP="0053139B">
      <w:pPr>
        <w:spacing w:before="100" w:beforeAutospacing="1" w:after="100" w:afterAutospacing="1" w:line="240" w:lineRule="auto"/>
        <w:rPr>
          <w:rFonts w:eastAsia="Times New Roman" w:cs="Helvetica"/>
          <w:color w:val="1B2C3E"/>
          <w:sz w:val="24"/>
          <w:szCs w:val="24"/>
          <w:lang w:eastAsia="en-GB"/>
        </w:rPr>
      </w:pPr>
      <w:r w:rsidRPr="00C846FD">
        <w:rPr>
          <w:rFonts w:eastAsia="Times New Roman" w:cs="Helvetica"/>
          <w:noProof/>
          <w:color w:val="1B2C3E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171575" cy="1404620"/>
                <wp:effectExtent l="0" t="0" r="2857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6FD" w:rsidRDefault="00C846FD">
                            <w:r>
                              <w:t>Existing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pt;width:92.2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">
                <v:textbox style="mso-fit-shape-to-text:t">
                  <w:txbxContent>
                    <w:p w:rsidR="00C846FD" w:rsidRDefault="00C846FD">
                      <w:r>
                        <w:t>Existing Parents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46FD" w:rsidRDefault="00C846FD" w:rsidP="00C846FD">
      <w:pPr>
        <w:spacing w:before="100" w:beforeAutospacing="1" w:after="100" w:afterAutospacing="1" w:line="240" w:lineRule="auto"/>
        <w:jc w:val="both"/>
        <w:rPr>
          <w:rFonts w:eastAsia="Times New Roman" w:cs="Helvetica"/>
          <w:color w:val="1B2C3E"/>
          <w:sz w:val="24"/>
          <w:szCs w:val="24"/>
          <w:lang w:eastAsia="en-GB"/>
        </w:rPr>
      </w:pPr>
    </w:p>
    <w:p w:rsidR="00C03F86" w:rsidRPr="00BD754A" w:rsidRDefault="00C846FD" w:rsidP="00C846FD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1B2C3E"/>
          <w:lang w:eastAsia="en-GB"/>
        </w:rPr>
      </w:pPr>
      <w:r w:rsidRPr="00BD754A">
        <w:rPr>
          <w:rFonts w:eastAsia="Times New Roman" w:cs="Helvetica"/>
          <w:color w:val="1B2C3E"/>
          <w:lang w:eastAsia="en-GB"/>
        </w:rPr>
        <w:t>I</w:t>
      </w:r>
      <w:r w:rsidR="00C03F86" w:rsidRPr="00BD754A">
        <w:rPr>
          <w:rFonts w:eastAsia="Times New Roman" w:cs="Helvetica"/>
          <w:color w:val="1B2C3E"/>
          <w:lang w:eastAsia="en-GB"/>
        </w:rPr>
        <w:t>f you have a ParentPay account you should</w:t>
      </w:r>
      <w:r w:rsidRPr="00BD754A">
        <w:rPr>
          <w:rFonts w:eastAsia="Times New Roman" w:cs="Helvetica"/>
          <w:color w:val="1B2C3E"/>
          <w:lang w:eastAsia="en-GB"/>
        </w:rPr>
        <w:t xml:space="preserve"> log in</w:t>
      </w:r>
      <w:r w:rsidR="00C03F86" w:rsidRPr="00BD754A">
        <w:rPr>
          <w:rFonts w:eastAsia="Times New Roman" w:cs="Helvetica"/>
          <w:color w:val="1B2C3E"/>
          <w:lang w:eastAsia="en-GB"/>
        </w:rPr>
        <w:t xml:space="preserve"> to this account and follow </w:t>
      </w:r>
      <w:proofErr w:type="gramStart"/>
      <w:r w:rsidR="00C03F86" w:rsidRPr="00BD754A">
        <w:rPr>
          <w:rFonts w:eastAsia="Times New Roman" w:cs="Helvetica"/>
          <w:color w:val="1B2C3E"/>
          <w:lang w:eastAsia="en-GB"/>
        </w:rPr>
        <w:t>the add</w:t>
      </w:r>
      <w:proofErr w:type="gramEnd"/>
      <w:r w:rsidR="00C03F86" w:rsidRPr="00BD754A">
        <w:rPr>
          <w:rFonts w:eastAsia="Times New Roman" w:cs="Helvetica"/>
          <w:color w:val="1B2C3E"/>
          <w:lang w:eastAsia="en-GB"/>
        </w:rPr>
        <w:t xml:space="preserve"> a</w:t>
      </w:r>
      <w:r w:rsidRPr="00BD754A">
        <w:rPr>
          <w:rFonts w:eastAsia="Times New Roman" w:cs="Helvetica"/>
          <w:color w:val="1B2C3E"/>
          <w:lang w:eastAsia="en-GB"/>
        </w:rPr>
        <w:t xml:space="preserve"> child process.  You do not need to create a new one.</w:t>
      </w:r>
    </w:p>
    <w:p w:rsidR="000B0125" w:rsidRPr="00BD754A" w:rsidRDefault="000B0125" w:rsidP="0053139B">
      <w:pPr>
        <w:spacing w:before="100" w:beforeAutospacing="1" w:after="100" w:afterAutospacing="1" w:line="240" w:lineRule="auto"/>
        <w:rPr>
          <w:noProof/>
          <w:lang w:eastAsia="en-GB"/>
        </w:rPr>
      </w:pPr>
      <w:proofErr w:type="spellStart"/>
      <w:r w:rsidRPr="00BD754A">
        <w:rPr>
          <w:rFonts w:eastAsia="Times New Roman" w:cs="Helvetica"/>
          <w:color w:val="1B2C3E"/>
          <w:lang w:eastAsia="en-GB"/>
        </w:rPr>
        <w:t>Parentpay</w:t>
      </w:r>
      <w:proofErr w:type="spellEnd"/>
      <w:r w:rsidRPr="00BD754A">
        <w:rPr>
          <w:rFonts w:eastAsia="Times New Roman" w:cs="Helvetica"/>
          <w:color w:val="1B2C3E"/>
          <w:lang w:eastAsia="en-GB"/>
        </w:rPr>
        <w:t xml:space="preserve"> is broken down into </w:t>
      </w:r>
      <w:r w:rsidR="00C846FD" w:rsidRPr="00BD754A">
        <w:rPr>
          <w:rFonts w:eastAsia="Times New Roman" w:cs="Helvetica"/>
          <w:color w:val="1B2C3E"/>
          <w:lang w:eastAsia="en-GB"/>
        </w:rPr>
        <w:t xml:space="preserve">separate sections for each item.  It </w:t>
      </w:r>
      <w:r w:rsidRPr="00BD754A">
        <w:rPr>
          <w:rFonts w:eastAsia="Times New Roman" w:cs="Helvetica"/>
          <w:color w:val="1B2C3E"/>
          <w:lang w:eastAsia="en-GB"/>
        </w:rPr>
        <w:t>shows diff</w:t>
      </w:r>
      <w:r w:rsidR="00C846FD" w:rsidRPr="00BD754A">
        <w:rPr>
          <w:rFonts w:eastAsia="Times New Roman" w:cs="Helvetica"/>
          <w:color w:val="1B2C3E"/>
          <w:lang w:eastAsia="en-GB"/>
        </w:rPr>
        <w:t>erent balances for the various</w:t>
      </w:r>
      <w:r w:rsidRPr="00BD754A">
        <w:rPr>
          <w:rFonts w:eastAsia="Times New Roman" w:cs="Helvetica"/>
          <w:color w:val="1B2C3E"/>
          <w:lang w:eastAsia="en-GB"/>
        </w:rPr>
        <w:t xml:space="preserve"> items.  The photo below shows a dinner money section.  It clearly gives you your child’s name/s and the balance on each particular area</w:t>
      </w:r>
      <w:r w:rsidR="00130D87">
        <w:rPr>
          <w:rFonts w:eastAsia="Times New Roman" w:cs="Helvetica"/>
          <w:color w:val="1B2C3E"/>
          <w:lang w:eastAsia="en-GB"/>
        </w:rPr>
        <w:t>.</w:t>
      </w:r>
    </w:p>
    <w:p w:rsidR="000B0125" w:rsidRDefault="0053139B" w:rsidP="000B0125">
      <w:pPr>
        <w:spacing w:before="100" w:beforeAutospacing="1" w:after="100" w:afterAutospacing="1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48AB5A4D" wp14:editId="70B40600">
            <wp:extent cx="142875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57" cy="187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125" w:rsidRDefault="000B0125" w:rsidP="000B0125">
      <w:pPr>
        <w:spacing w:before="100" w:beforeAutospacing="1" w:after="100" w:afterAutospacing="1" w:line="240" w:lineRule="auto"/>
        <w:jc w:val="center"/>
      </w:pPr>
    </w:p>
    <w:p w:rsidR="00C846FD" w:rsidRPr="00BD754A" w:rsidRDefault="000B0125" w:rsidP="0008334F">
      <w:pPr>
        <w:jc w:val="both"/>
      </w:pPr>
      <w:r w:rsidRPr="00BD754A">
        <w:t xml:space="preserve">You can get a more in depth statement </w:t>
      </w:r>
      <w:r w:rsidR="00C846FD" w:rsidRPr="00BD754A">
        <w:t>for your</w:t>
      </w:r>
      <w:r w:rsidRPr="00BD754A">
        <w:t xml:space="preserve"> child by selecting their name.  It will take you to their page and will list all the items you COULD have to pay for during the school year </w:t>
      </w:r>
    </w:p>
    <w:p w:rsidR="000B0125" w:rsidRPr="00BD754A" w:rsidRDefault="00C846FD" w:rsidP="0008334F">
      <w:pPr>
        <w:jc w:val="both"/>
      </w:pPr>
      <w:r w:rsidRPr="00BD754A">
        <w:t>Please note</w:t>
      </w:r>
      <w:r w:rsidR="00EE723D">
        <w:t xml:space="preserve">: </w:t>
      </w:r>
      <w:r w:rsidRPr="00BD754A">
        <w:t xml:space="preserve"> </w:t>
      </w:r>
      <w:r w:rsidR="000B0125" w:rsidRPr="00BD754A">
        <w:t>Care Club and uniform automatically appear for all students</w:t>
      </w:r>
      <w:r w:rsidRPr="00BD754A">
        <w:t>.</w:t>
      </w:r>
    </w:p>
    <w:p w:rsidR="00C846FD" w:rsidRPr="0008334F" w:rsidRDefault="00C846FD" w:rsidP="0008334F">
      <w:pPr>
        <w:jc w:val="both"/>
        <w:rPr>
          <w:sz w:val="24"/>
          <w:szCs w:val="24"/>
        </w:rPr>
      </w:pPr>
    </w:p>
    <w:p w:rsidR="00C03F86" w:rsidRDefault="00C03F86" w:rsidP="000B0125">
      <w:pPr>
        <w:jc w:val="center"/>
      </w:pPr>
      <w:r>
        <w:rPr>
          <w:noProof/>
          <w:lang w:eastAsia="en-GB"/>
        </w:rPr>
        <w:drawing>
          <wp:inline distT="0" distB="0" distL="0" distR="0" wp14:anchorId="2186F5C9" wp14:editId="68CB6455">
            <wp:extent cx="1459230" cy="1914525"/>
            <wp:effectExtent l="0" t="0" r="762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3579" cy="194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6FD" w:rsidRDefault="00C846FD" w:rsidP="000B0125">
      <w:pPr>
        <w:jc w:val="center"/>
      </w:pPr>
    </w:p>
    <w:p w:rsidR="0008334F" w:rsidRDefault="000B0125" w:rsidP="0008334F">
      <w:pPr>
        <w:jc w:val="both"/>
      </w:pPr>
      <w:r>
        <w:t>To make a payment: simply</w:t>
      </w:r>
      <w:r w:rsidR="0008334F">
        <w:t xml:space="preserve"> click on </w:t>
      </w:r>
      <w:r w:rsidR="00C846FD">
        <w:t xml:space="preserve">the item you wish to pay for </w:t>
      </w:r>
      <w:proofErr w:type="spellStart"/>
      <w:r w:rsidR="00C846FD">
        <w:t>e.g</w:t>
      </w:r>
      <w:proofErr w:type="spellEnd"/>
      <w:r w:rsidR="0008334F">
        <w:t xml:space="preserve"> dinner money, select your payment amount and </w:t>
      </w:r>
    </w:p>
    <w:p w:rsidR="0008334F" w:rsidRDefault="0008334F" w:rsidP="0008334F">
      <w:pPr>
        <w:jc w:val="both"/>
      </w:pPr>
      <w:proofErr w:type="gramStart"/>
      <w:r>
        <w:t>then</w:t>
      </w:r>
      <w:proofErr w:type="gramEnd"/>
      <w:r>
        <w:t xml:space="preserve"> pay for it by following the instructions on screen.</w:t>
      </w:r>
    </w:p>
    <w:p w:rsidR="0008334F" w:rsidRDefault="00C846FD" w:rsidP="0008334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6FD" w:rsidRDefault="00274A40">
                            <w:r>
                              <w:t xml:space="preserve">The minimum/maximum amount you can add </w:t>
                            </w:r>
                            <w:proofErr w:type="gramStart"/>
                            <w:r>
                              <w:t>is shown</w:t>
                            </w:r>
                            <w:proofErr w:type="gramEnd"/>
                            <w:r>
                              <w:t xml:space="preserve"> underneath the “chose payment amount” box.  This is set by the school and you can pay an amount between the minimum and maximum amounts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4.4pt;width:185.9pt;height:110.6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22JgIAAEw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viRttiYCAABMBAAADgAAAAAAAAAAAAAAAAAuAgAAZHJzL2Uyb0RvYy54&#10;bWxQSwECLQAUAAYACAAAACEASFsnctsAAAAHAQAADwAAAAAAAAAAAAAAAACABAAAZHJzL2Rvd25y&#10;ZXYueG1sUEsFBgAAAAAEAAQA8wAAAIgFAAAAAA==&#10;">
                <v:textbox style="mso-fit-shape-to-text:t">
                  <w:txbxContent>
                    <w:p w:rsidR="00C846FD" w:rsidRDefault="00274A40">
                      <w:r>
                        <w:t xml:space="preserve">The minimum/maximum amount you can add </w:t>
                      </w:r>
                      <w:proofErr w:type="gramStart"/>
                      <w:r>
                        <w:t>is shown</w:t>
                      </w:r>
                      <w:proofErr w:type="gramEnd"/>
                      <w:r>
                        <w:t xml:space="preserve"> underneath the “chose payment amount” box.  This is set by the school and you can pay an amount between the minimum and maximum amounts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334F">
        <w:rPr>
          <w:noProof/>
          <w:lang w:eastAsia="en-GB"/>
        </w:rPr>
        <w:drawing>
          <wp:inline distT="0" distB="0" distL="0" distR="0" wp14:anchorId="22934F60" wp14:editId="0858DFAF">
            <wp:extent cx="1314450" cy="230245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3709" cy="2318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34F" w:rsidRDefault="00274A40" w:rsidP="0008334F">
      <w:r>
        <w:t xml:space="preserve">If </w:t>
      </w:r>
      <w:r w:rsidR="0008334F">
        <w:t xml:space="preserve">you have any questions regarding your </w:t>
      </w:r>
      <w:proofErr w:type="spellStart"/>
      <w:r w:rsidR="0008334F">
        <w:t>parentpay</w:t>
      </w:r>
      <w:proofErr w:type="spellEnd"/>
      <w:r w:rsidR="0008334F">
        <w:t xml:space="preserve"> account</w:t>
      </w:r>
      <w:r>
        <w:t>,</w:t>
      </w:r>
      <w:r w:rsidR="0008334F">
        <w:t xml:space="preserve"> please do not hesitate to contact the staff in the scho</w:t>
      </w:r>
      <w:r w:rsidR="00326B3F">
        <w:t>ol office, who will be more than</w:t>
      </w:r>
      <w:r w:rsidR="0008334F">
        <w:t xml:space="preserve"> willing to help you.</w:t>
      </w:r>
    </w:p>
    <w:p w:rsidR="0008334F" w:rsidRDefault="0008334F" w:rsidP="0008334F"/>
    <w:p w:rsidR="00C03F86" w:rsidRDefault="0008334F" w:rsidP="00274A40">
      <w:r>
        <w:t>Thank you</w:t>
      </w:r>
    </w:p>
    <w:sectPr w:rsidR="00C03F86" w:rsidSect="00C03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33B69"/>
    <w:multiLevelType w:val="multilevel"/>
    <w:tmpl w:val="C722D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86"/>
    <w:rsid w:val="0008334F"/>
    <w:rsid w:val="000B0125"/>
    <w:rsid w:val="00130D87"/>
    <w:rsid w:val="00274A40"/>
    <w:rsid w:val="00326B3F"/>
    <w:rsid w:val="0053139B"/>
    <w:rsid w:val="005B7103"/>
    <w:rsid w:val="00857BE7"/>
    <w:rsid w:val="00BD754A"/>
    <w:rsid w:val="00C03F86"/>
    <w:rsid w:val="00C33CB7"/>
    <w:rsid w:val="00C846FD"/>
    <w:rsid w:val="00EE723D"/>
    <w:rsid w:val="00F4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F09F7-9A30-4BED-9699-C5A76B4B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03F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arentpay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5BA1EEE4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Howard Office (TSSMAT)</dc:creator>
  <cp:keywords/>
  <dc:description/>
  <cp:lastModifiedBy>Jacqui Bowman</cp:lastModifiedBy>
  <cp:revision>2</cp:revision>
  <cp:lastPrinted>2018-05-17T16:00:00Z</cp:lastPrinted>
  <dcterms:created xsi:type="dcterms:W3CDTF">2018-08-30T10:02:00Z</dcterms:created>
  <dcterms:modified xsi:type="dcterms:W3CDTF">2018-08-30T10:02:00Z</dcterms:modified>
</cp:coreProperties>
</file>