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B0" w:rsidRDefault="00B959B0" w:rsidP="00856482">
      <w:pPr>
        <w:jc w:val="center"/>
      </w:pPr>
    </w:p>
    <w:p w:rsidR="00856482" w:rsidRDefault="00856482" w:rsidP="00856482">
      <w:pPr>
        <w:jc w:val="center"/>
        <w:rPr>
          <w:sz w:val="36"/>
          <w:szCs w:val="36"/>
        </w:rPr>
      </w:pPr>
      <w:r w:rsidRPr="00856482">
        <w:rPr>
          <w:sz w:val="36"/>
          <w:szCs w:val="36"/>
        </w:rPr>
        <w:t xml:space="preserve">FOCUS VALUE </w:t>
      </w:r>
      <w:r>
        <w:rPr>
          <w:sz w:val="36"/>
          <w:szCs w:val="36"/>
        </w:rPr>
        <w:t>–</w:t>
      </w:r>
      <w:r w:rsidR="00274A11">
        <w:rPr>
          <w:sz w:val="36"/>
          <w:szCs w:val="36"/>
        </w:rPr>
        <w:t xml:space="preserve"> </w:t>
      </w:r>
      <w:r w:rsidR="001A6E5D">
        <w:rPr>
          <w:sz w:val="36"/>
          <w:szCs w:val="36"/>
        </w:rPr>
        <w:t>FORGIVENESS</w:t>
      </w:r>
    </w:p>
    <w:p w:rsidR="00960376" w:rsidRDefault="00960376" w:rsidP="0043370B">
      <w:pPr>
        <w:jc w:val="center"/>
      </w:pPr>
    </w:p>
    <w:p w:rsidR="004819F3" w:rsidRDefault="004819F3" w:rsidP="0043370B">
      <w:pPr>
        <w:jc w:val="center"/>
        <w:rPr>
          <w:sz w:val="20"/>
          <w:szCs w:val="20"/>
        </w:rPr>
      </w:pPr>
      <w:r>
        <w:rPr>
          <w:sz w:val="20"/>
          <w:szCs w:val="20"/>
        </w:rPr>
        <w:t>Forgiveness is the means by which damaged relationships are restored. It is an act of the will motivated by love. For Christians, Jesus’ death on a cross is the ultimate revelation of God’s all forgiving love and his sacrifice stands as a source of inspiration to forgive others, no matter what the cost.</w:t>
      </w:r>
    </w:p>
    <w:p w:rsidR="00670E5C" w:rsidRDefault="00670E5C" w:rsidP="0043370B">
      <w:pPr>
        <w:jc w:val="center"/>
        <w:rPr>
          <w:sz w:val="20"/>
          <w:szCs w:val="20"/>
        </w:rPr>
      </w:pPr>
      <w:r>
        <w:rPr>
          <w:sz w:val="20"/>
          <w:szCs w:val="20"/>
        </w:rPr>
        <w:t xml:space="preserve">Christians believe that when they say sorry to God for the wrong things they have done, He forgives them completely and </w:t>
      </w:r>
      <w:r w:rsidR="002B4C4A">
        <w:rPr>
          <w:sz w:val="20"/>
          <w:szCs w:val="20"/>
        </w:rPr>
        <w:t>gives them a new start.</w:t>
      </w:r>
    </w:p>
    <w:p w:rsidR="00960376" w:rsidRPr="00960376" w:rsidRDefault="00670E5C" w:rsidP="0043370B">
      <w:pPr>
        <w:jc w:val="center"/>
        <w:rPr>
          <w:sz w:val="20"/>
          <w:szCs w:val="20"/>
        </w:rPr>
      </w:pPr>
      <w:r>
        <w:rPr>
          <w:sz w:val="20"/>
          <w:szCs w:val="20"/>
        </w:rPr>
        <w:t>‘Just as the Lord has forgiven you, so you must also forgive others.’ Colossians 3.13</w:t>
      </w:r>
    </w:p>
    <w:tbl>
      <w:tblPr>
        <w:tblStyle w:val="TableGrid"/>
        <w:tblW w:w="0" w:type="auto"/>
        <w:tblLayout w:type="fixed"/>
        <w:tblLook w:val="04A0" w:firstRow="1" w:lastRow="0" w:firstColumn="1" w:lastColumn="0" w:noHBand="0" w:noVBand="1"/>
      </w:tblPr>
      <w:tblGrid>
        <w:gridCol w:w="1242"/>
        <w:gridCol w:w="2581"/>
        <w:gridCol w:w="2409"/>
        <w:gridCol w:w="156"/>
        <w:gridCol w:w="2679"/>
        <w:gridCol w:w="2552"/>
        <w:gridCol w:w="2329"/>
      </w:tblGrid>
      <w:tr w:rsidR="00CD5725" w:rsidTr="004C4083">
        <w:tc>
          <w:tcPr>
            <w:tcW w:w="1242" w:type="dxa"/>
          </w:tcPr>
          <w:p w:rsidR="00856482" w:rsidRDefault="00856482" w:rsidP="00856482">
            <w:pPr>
              <w:jc w:val="center"/>
              <w:rPr>
                <w:sz w:val="36"/>
                <w:szCs w:val="36"/>
              </w:rPr>
            </w:pPr>
          </w:p>
        </w:tc>
        <w:tc>
          <w:tcPr>
            <w:tcW w:w="2581" w:type="dxa"/>
          </w:tcPr>
          <w:p w:rsidR="00856482" w:rsidRDefault="00856482" w:rsidP="00856482">
            <w:pPr>
              <w:jc w:val="center"/>
              <w:rPr>
                <w:b/>
                <w:sz w:val="24"/>
                <w:szCs w:val="24"/>
              </w:rPr>
            </w:pPr>
            <w:r w:rsidRPr="00856482">
              <w:rPr>
                <w:b/>
                <w:sz w:val="24"/>
                <w:szCs w:val="24"/>
              </w:rPr>
              <w:t>MONDAY</w:t>
            </w:r>
          </w:p>
          <w:p w:rsidR="00856482" w:rsidRDefault="0012125A" w:rsidP="00856482">
            <w:pPr>
              <w:jc w:val="center"/>
              <w:rPr>
                <w:b/>
                <w:sz w:val="24"/>
                <w:szCs w:val="24"/>
              </w:rPr>
            </w:pPr>
            <w:r>
              <w:rPr>
                <w:b/>
                <w:sz w:val="24"/>
                <w:szCs w:val="24"/>
              </w:rPr>
              <w:t>KS1 (JB</w:t>
            </w:r>
            <w:r w:rsidR="00880F71">
              <w:rPr>
                <w:b/>
                <w:sz w:val="24"/>
                <w:szCs w:val="24"/>
              </w:rPr>
              <w:t>) –</w:t>
            </w:r>
          </w:p>
          <w:p w:rsidR="00880F71" w:rsidRPr="00856482" w:rsidRDefault="00880F71" w:rsidP="00856482">
            <w:pPr>
              <w:jc w:val="center"/>
              <w:rPr>
                <w:b/>
                <w:sz w:val="24"/>
                <w:szCs w:val="24"/>
              </w:rPr>
            </w:pPr>
            <w:r>
              <w:rPr>
                <w:b/>
                <w:sz w:val="24"/>
                <w:szCs w:val="24"/>
              </w:rPr>
              <w:t xml:space="preserve">KS2 (JO) - </w:t>
            </w:r>
          </w:p>
        </w:tc>
        <w:tc>
          <w:tcPr>
            <w:tcW w:w="2409" w:type="dxa"/>
          </w:tcPr>
          <w:p w:rsidR="00856482" w:rsidRDefault="00856482" w:rsidP="00856482">
            <w:pPr>
              <w:jc w:val="center"/>
              <w:rPr>
                <w:b/>
                <w:sz w:val="24"/>
                <w:szCs w:val="24"/>
              </w:rPr>
            </w:pPr>
            <w:r w:rsidRPr="00856482">
              <w:rPr>
                <w:b/>
                <w:sz w:val="24"/>
                <w:szCs w:val="24"/>
              </w:rPr>
              <w:t>TUESDAY</w:t>
            </w:r>
          </w:p>
          <w:p w:rsidR="00856482" w:rsidRDefault="003B6009" w:rsidP="00856482">
            <w:pPr>
              <w:jc w:val="center"/>
              <w:rPr>
                <w:b/>
                <w:sz w:val="24"/>
                <w:szCs w:val="24"/>
              </w:rPr>
            </w:pPr>
            <w:r>
              <w:rPr>
                <w:b/>
                <w:sz w:val="24"/>
                <w:szCs w:val="24"/>
              </w:rPr>
              <w:t>KS1 (JO</w:t>
            </w:r>
            <w:r w:rsidR="00880F71">
              <w:rPr>
                <w:b/>
                <w:sz w:val="24"/>
                <w:szCs w:val="24"/>
              </w:rPr>
              <w:t xml:space="preserve">) hall </w:t>
            </w:r>
          </w:p>
          <w:p w:rsidR="00880F71" w:rsidRPr="00856482" w:rsidRDefault="00BA3FF6" w:rsidP="00856482">
            <w:pPr>
              <w:jc w:val="center"/>
              <w:rPr>
                <w:b/>
                <w:sz w:val="24"/>
                <w:szCs w:val="24"/>
              </w:rPr>
            </w:pPr>
            <w:r w:rsidRPr="00BA3FF6">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501015</wp:posOffset>
                      </wp:positionV>
                      <wp:extent cx="152400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5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920C8F" id="_x0000_t32" coordsize="21600,21600" o:spt="32" o:oned="t" path="m,l21600,21600e" filled="f">
                      <v:path arrowok="t" fillok="f" o:connecttype="none"/>
                      <o:lock v:ext="edit" shapetype="t"/>
                    </v:shapetype>
                    <v:shape id="Straight Arrow Connector 2" o:spid="_x0000_s1026" type="#_x0000_t32" style="position:absolute;margin-left:57.7pt;margin-top:39.45pt;width:12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" strokecolor="#5b9bd5 [3204]" strokeweight=".5pt">
                      <v:stroke startarrow="block" endarrow="block" joinstyle="miter"/>
                    </v:shape>
                  </w:pict>
                </mc:Fallback>
              </mc:AlternateContent>
            </w:r>
            <w:r w:rsidR="00880F71">
              <w:rPr>
                <w:b/>
                <w:sz w:val="24"/>
                <w:szCs w:val="24"/>
              </w:rPr>
              <w:t>KS2 - class</w:t>
            </w:r>
          </w:p>
        </w:tc>
        <w:tc>
          <w:tcPr>
            <w:tcW w:w="2835" w:type="dxa"/>
            <w:gridSpan w:val="2"/>
          </w:tcPr>
          <w:p w:rsidR="00856482" w:rsidRDefault="00856482" w:rsidP="00856482">
            <w:pPr>
              <w:jc w:val="center"/>
              <w:rPr>
                <w:b/>
                <w:sz w:val="24"/>
                <w:szCs w:val="24"/>
              </w:rPr>
            </w:pPr>
            <w:r w:rsidRPr="00856482">
              <w:rPr>
                <w:b/>
                <w:sz w:val="24"/>
                <w:szCs w:val="24"/>
              </w:rPr>
              <w:t>WEDNESDAY</w:t>
            </w:r>
          </w:p>
          <w:p w:rsidR="00880F71" w:rsidRDefault="00880F71" w:rsidP="00856482">
            <w:pPr>
              <w:jc w:val="center"/>
              <w:rPr>
                <w:b/>
                <w:sz w:val="24"/>
                <w:szCs w:val="24"/>
              </w:rPr>
            </w:pPr>
            <w:r>
              <w:rPr>
                <w:b/>
                <w:sz w:val="24"/>
                <w:szCs w:val="24"/>
              </w:rPr>
              <w:t>KS1 – class</w:t>
            </w:r>
          </w:p>
          <w:p w:rsidR="00880F71" w:rsidRDefault="00880F71" w:rsidP="00856482">
            <w:pPr>
              <w:jc w:val="center"/>
              <w:rPr>
                <w:b/>
                <w:sz w:val="24"/>
                <w:szCs w:val="24"/>
              </w:rPr>
            </w:pPr>
            <w:r>
              <w:rPr>
                <w:b/>
                <w:sz w:val="24"/>
                <w:szCs w:val="24"/>
              </w:rPr>
              <w:t xml:space="preserve">KS2 (CH) hall - </w:t>
            </w:r>
          </w:p>
          <w:p w:rsidR="00DA6288" w:rsidRPr="00856482" w:rsidRDefault="00DA6288" w:rsidP="00856482">
            <w:pPr>
              <w:jc w:val="center"/>
              <w:rPr>
                <w:b/>
                <w:sz w:val="24"/>
                <w:szCs w:val="24"/>
              </w:rPr>
            </w:pPr>
          </w:p>
        </w:tc>
        <w:tc>
          <w:tcPr>
            <w:tcW w:w="2552" w:type="dxa"/>
          </w:tcPr>
          <w:p w:rsidR="00856482" w:rsidRDefault="00856482" w:rsidP="00856482">
            <w:pPr>
              <w:jc w:val="center"/>
              <w:rPr>
                <w:b/>
                <w:sz w:val="24"/>
                <w:szCs w:val="24"/>
              </w:rPr>
            </w:pPr>
            <w:r w:rsidRPr="00856482">
              <w:rPr>
                <w:b/>
                <w:sz w:val="24"/>
                <w:szCs w:val="24"/>
              </w:rPr>
              <w:t>THURSDAY</w:t>
            </w:r>
          </w:p>
          <w:p w:rsidR="00571E7F" w:rsidRPr="00FE0E54" w:rsidRDefault="00880F71" w:rsidP="00856482">
            <w:pPr>
              <w:jc w:val="center"/>
              <w:rPr>
                <w:b/>
                <w:sz w:val="18"/>
                <w:szCs w:val="18"/>
              </w:rPr>
            </w:pPr>
            <w:r w:rsidRPr="00FE0E54">
              <w:rPr>
                <w:b/>
                <w:sz w:val="18"/>
                <w:szCs w:val="18"/>
              </w:rPr>
              <w:t xml:space="preserve">KS1/KS2 alternate weeks in hall with Yvette </w:t>
            </w:r>
            <w:proofErr w:type="spellStart"/>
            <w:r w:rsidRPr="00FE0E54">
              <w:rPr>
                <w:b/>
                <w:sz w:val="18"/>
                <w:szCs w:val="18"/>
              </w:rPr>
              <w:t>Ladds</w:t>
            </w:r>
            <w:proofErr w:type="spellEnd"/>
            <w:r w:rsidR="00374B0E" w:rsidRPr="00FE0E54">
              <w:rPr>
                <w:b/>
                <w:sz w:val="18"/>
                <w:szCs w:val="18"/>
              </w:rPr>
              <w:t xml:space="preserve"> </w:t>
            </w:r>
            <w:r w:rsidR="00374B0E" w:rsidRPr="00733FBA">
              <w:rPr>
                <w:b/>
                <w:color w:val="FF0000"/>
                <w:sz w:val="18"/>
                <w:szCs w:val="18"/>
              </w:rPr>
              <w:t>@10am</w:t>
            </w:r>
          </w:p>
          <w:p w:rsidR="00880F71" w:rsidRPr="00FE0E54" w:rsidRDefault="0012125A" w:rsidP="00856482">
            <w:pPr>
              <w:jc w:val="center"/>
              <w:rPr>
                <w:b/>
                <w:sz w:val="18"/>
                <w:szCs w:val="18"/>
              </w:rPr>
            </w:pPr>
            <w:r w:rsidRPr="00FE0E54">
              <w:rPr>
                <w:b/>
                <w:sz w:val="18"/>
                <w:szCs w:val="18"/>
              </w:rPr>
              <w:t>KS1 alternate weeks</w:t>
            </w:r>
            <w:r w:rsidR="00880F71" w:rsidRPr="00FE0E54">
              <w:rPr>
                <w:b/>
                <w:sz w:val="18"/>
                <w:szCs w:val="18"/>
              </w:rPr>
              <w:t xml:space="preserve"> in class </w:t>
            </w:r>
            <w:r w:rsidRPr="00FE0E54">
              <w:rPr>
                <w:b/>
                <w:sz w:val="18"/>
                <w:szCs w:val="18"/>
              </w:rPr>
              <w:t>-</w:t>
            </w:r>
            <w:r w:rsidR="00880F71" w:rsidRPr="00FE0E54">
              <w:rPr>
                <w:b/>
                <w:sz w:val="18"/>
                <w:szCs w:val="18"/>
              </w:rPr>
              <w:t>bible story</w:t>
            </w:r>
          </w:p>
          <w:p w:rsidR="0012125A" w:rsidRPr="00856482" w:rsidRDefault="0012125A" w:rsidP="00856482">
            <w:pPr>
              <w:jc w:val="center"/>
              <w:rPr>
                <w:b/>
                <w:sz w:val="24"/>
                <w:szCs w:val="24"/>
              </w:rPr>
            </w:pPr>
            <w:r w:rsidRPr="00FE0E54">
              <w:rPr>
                <w:b/>
                <w:sz w:val="18"/>
                <w:szCs w:val="18"/>
              </w:rPr>
              <w:t>KS2 alternate weeks in class using Picture News Resources</w:t>
            </w:r>
          </w:p>
        </w:tc>
        <w:tc>
          <w:tcPr>
            <w:tcW w:w="2329" w:type="dxa"/>
          </w:tcPr>
          <w:p w:rsidR="00856482" w:rsidRDefault="00856482" w:rsidP="00856482">
            <w:pPr>
              <w:jc w:val="center"/>
              <w:rPr>
                <w:b/>
                <w:sz w:val="24"/>
                <w:szCs w:val="24"/>
              </w:rPr>
            </w:pPr>
            <w:r w:rsidRPr="00856482">
              <w:rPr>
                <w:b/>
                <w:sz w:val="24"/>
                <w:szCs w:val="24"/>
              </w:rPr>
              <w:t>FRIDAY</w:t>
            </w:r>
          </w:p>
          <w:p w:rsidR="00856482" w:rsidRPr="00856482" w:rsidRDefault="00880F71" w:rsidP="004C4083">
            <w:pPr>
              <w:jc w:val="center"/>
              <w:rPr>
                <w:b/>
                <w:sz w:val="24"/>
                <w:szCs w:val="24"/>
              </w:rPr>
            </w:pPr>
            <w:r>
              <w:rPr>
                <w:b/>
                <w:sz w:val="24"/>
                <w:szCs w:val="24"/>
              </w:rPr>
              <w:t xml:space="preserve">Whole school celebration </w:t>
            </w:r>
          </w:p>
        </w:tc>
      </w:tr>
      <w:tr w:rsidR="00CD5725" w:rsidTr="004C4083">
        <w:trPr>
          <w:trHeight w:val="1450"/>
        </w:trPr>
        <w:tc>
          <w:tcPr>
            <w:tcW w:w="1242" w:type="dxa"/>
            <w:vMerge w:val="restart"/>
            <w:tcBorders>
              <w:bottom w:val="single" w:sz="4" w:space="0" w:color="auto"/>
            </w:tcBorders>
          </w:tcPr>
          <w:p w:rsidR="0043370B" w:rsidRDefault="0043370B" w:rsidP="00856482">
            <w:pPr>
              <w:jc w:val="center"/>
              <w:rPr>
                <w:b/>
                <w:sz w:val="24"/>
                <w:szCs w:val="24"/>
              </w:rPr>
            </w:pPr>
            <w:r>
              <w:rPr>
                <w:b/>
                <w:sz w:val="24"/>
                <w:szCs w:val="24"/>
              </w:rPr>
              <w:t xml:space="preserve">WB </w:t>
            </w:r>
            <w:r w:rsidR="001A6E5D">
              <w:rPr>
                <w:b/>
                <w:sz w:val="24"/>
                <w:szCs w:val="24"/>
              </w:rPr>
              <w:t>21/2</w:t>
            </w:r>
          </w:p>
          <w:p w:rsidR="00E34EDE" w:rsidRPr="004008A7" w:rsidRDefault="00E34EDE" w:rsidP="00E34EDE">
            <w:pPr>
              <w:jc w:val="center"/>
              <w:rPr>
                <w:b/>
              </w:rPr>
            </w:pPr>
          </w:p>
          <w:p w:rsidR="00E34EDE" w:rsidRPr="00856482" w:rsidRDefault="00E34EDE" w:rsidP="00856482">
            <w:pPr>
              <w:jc w:val="center"/>
              <w:rPr>
                <w:b/>
                <w:sz w:val="24"/>
                <w:szCs w:val="24"/>
              </w:rPr>
            </w:pPr>
          </w:p>
        </w:tc>
        <w:tc>
          <w:tcPr>
            <w:tcW w:w="2581" w:type="dxa"/>
            <w:vMerge w:val="restart"/>
            <w:tcBorders>
              <w:bottom w:val="single" w:sz="4" w:space="0" w:color="auto"/>
            </w:tcBorders>
          </w:tcPr>
          <w:p w:rsidR="003B6009" w:rsidRDefault="004819F3" w:rsidP="002930B0">
            <w:pPr>
              <w:jc w:val="center"/>
              <w:rPr>
                <w:sz w:val="24"/>
                <w:szCs w:val="24"/>
              </w:rPr>
            </w:pPr>
            <w:r>
              <w:rPr>
                <w:sz w:val="24"/>
                <w:szCs w:val="24"/>
              </w:rPr>
              <w:t>Introduction to the value of forgiveness using the analogy of wiping the slate clean.</w:t>
            </w:r>
          </w:p>
          <w:p w:rsidR="00EA738F" w:rsidRDefault="00EA738F" w:rsidP="002930B0">
            <w:pPr>
              <w:jc w:val="center"/>
              <w:rPr>
                <w:sz w:val="24"/>
                <w:szCs w:val="24"/>
              </w:rPr>
            </w:pPr>
          </w:p>
          <w:p w:rsidR="00EA738F" w:rsidRPr="00C17B3F" w:rsidRDefault="00EA738F" w:rsidP="002930B0">
            <w:pPr>
              <w:jc w:val="center"/>
              <w:rPr>
                <w:sz w:val="24"/>
                <w:szCs w:val="24"/>
              </w:rPr>
            </w:pPr>
            <w:r>
              <w:rPr>
                <w:sz w:val="24"/>
                <w:szCs w:val="24"/>
              </w:rPr>
              <w:lastRenderedPageBreak/>
              <w:t>Music – Moby ‘why does my heart feel so bad’</w:t>
            </w:r>
          </w:p>
        </w:tc>
        <w:tc>
          <w:tcPr>
            <w:tcW w:w="2409" w:type="dxa"/>
            <w:tcBorders>
              <w:right w:val="nil"/>
            </w:tcBorders>
          </w:tcPr>
          <w:p w:rsidR="00BA3FF6" w:rsidRPr="004C4083" w:rsidRDefault="00BA3FF6" w:rsidP="00BA3FF6">
            <w:pPr>
              <w:jc w:val="center"/>
            </w:pPr>
          </w:p>
          <w:p w:rsidR="00B610F8" w:rsidRDefault="00EA738F" w:rsidP="004C4083">
            <w:r>
              <w:t xml:space="preserve">Parable of the Prodigal son </w:t>
            </w:r>
            <w:r w:rsidR="00B610F8">
              <w:t xml:space="preserve"> </w:t>
            </w:r>
          </w:p>
          <w:p w:rsidR="004C4083" w:rsidRDefault="00B610F8" w:rsidP="004C4083">
            <w:r>
              <w:t>Luke 15.11-32</w:t>
            </w:r>
          </w:p>
          <w:p w:rsidR="00EA738F" w:rsidRDefault="00EA738F" w:rsidP="004C4083">
            <w:proofErr w:type="spellStart"/>
            <w:r>
              <w:t>Ppt</w:t>
            </w:r>
            <w:proofErr w:type="spellEnd"/>
            <w:r>
              <w:t xml:space="preserve"> for infants on server</w:t>
            </w:r>
          </w:p>
          <w:p w:rsidR="00B610F8" w:rsidRPr="004C4083" w:rsidRDefault="00B610F8" w:rsidP="004C4083">
            <w:r>
              <w:t>Painting by Anne House to discuss with KS2</w:t>
            </w:r>
          </w:p>
        </w:tc>
        <w:tc>
          <w:tcPr>
            <w:tcW w:w="2835" w:type="dxa"/>
            <w:gridSpan w:val="2"/>
            <w:vMerge w:val="restart"/>
            <w:tcBorders>
              <w:left w:val="nil"/>
              <w:bottom w:val="single" w:sz="4" w:space="0" w:color="auto"/>
            </w:tcBorders>
          </w:tcPr>
          <w:p w:rsidR="00E34EDE" w:rsidRPr="004C4083" w:rsidRDefault="00B84FF2" w:rsidP="002930B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-64237</wp:posOffset>
                      </wp:positionH>
                      <wp:positionV relativeFrom="paragraph">
                        <wp:posOffset>2489</wp:posOffset>
                      </wp:positionV>
                      <wp:extent cx="0" cy="914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84433"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pt" to="-5.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" strokecolor="#5b9bd5 [3204]" strokeweight=".5pt">
                      <v:stroke joinstyle="miter"/>
                    </v:line>
                  </w:pict>
                </mc:Fallback>
              </mc:AlternateContent>
            </w:r>
          </w:p>
          <w:p w:rsidR="00B610F8" w:rsidRDefault="00B610F8" w:rsidP="002930B0">
            <w:r>
              <w:t xml:space="preserve">Turning over a new leaf – story of Zacchaeus  </w:t>
            </w:r>
          </w:p>
          <w:p w:rsidR="00B610F8" w:rsidRDefault="00B610F8" w:rsidP="002930B0"/>
          <w:p w:rsidR="00C17B3F" w:rsidRDefault="00B610F8" w:rsidP="002930B0">
            <w:r>
              <w:t>Luke 19.1-10</w:t>
            </w:r>
          </w:p>
          <w:p w:rsidR="00B610F8" w:rsidRDefault="00EB64FF" w:rsidP="002930B0">
            <w:r>
              <w:t>p. 100 Lion Story teller bible or Roots and Fruits p. 79</w:t>
            </w:r>
          </w:p>
          <w:p w:rsidR="00C17B3F" w:rsidRPr="004C4083" w:rsidRDefault="00EA738F" w:rsidP="002930B0">
            <w:r>
              <w:rPr>
                <w:b/>
              </w:rPr>
              <w:lastRenderedPageBreak/>
              <w:t>Hymn – ‘I the Lord of sea and sky’</w:t>
            </w:r>
          </w:p>
        </w:tc>
        <w:tc>
          <w:tcPr>
            <w:tcW w:w="2552" w:type="dxa"/>
            <w:vMerge w:val="restart"/>
            <w:tcBorders>
              <w:bottom w:val="single" w:sz="4" w:space="0" w:color="auto"/>
            </w:tcBorders>
          </w:tcPr>
          <w:p w:rsidR="0043370B" w:rsidRDefault="0043370B" w:rsidP="00856482">
            <w:pPr>
              <w:jc w:val="center"/>
              <w:rPr>
                <w:b/>
              </w:rPr>
            </w:pPr>
          </w:p>
          <w:p w:rsidR="00C17B3F" w:rsidRDefault="00B610F8" w:rsidP="00B47CA5">
            <w:pPr>
              <w:jc w:val="center"/>
              <w:rPr>
                <w:b/>
              </w:rPr>
            </w:pPr>
            <w:r>
              <w:rPr>
                <w:b/>
              </w:rPr>
              <w:t>KS2 in hall with  Yvette</w:t>
            </w:r>
          </w:p>
          <w:p w:rsidR="00B610F8" w:rsidRPr="009F7870" w:rsidRDefault="00B610F8" w:rsidP="00B47CA5">
            <w:pPr>
              <w:jc w:val="center"/>
              <w:rPr>
                <w:b/>
              </w:rPr>
            </w:pPr>
            <w:r>
              <w:rPr>
                <w:b/>
              </w:rPr>
              <w:t>KS1 – bible story</w:t>
            </w:r>
          </w:p>
        </w:tc>
        <w:tc>
          <w:tcPr>
            <w:tcW w:w="2329" w:type="dxa"/>
            <w:vMerge w:val="restart"/>
            <w:tcBorders>
              <w:bottom w:val="single" w:sz="4" w:space="0" w:color="auto"/>
            </w:tcBorders>
          </w:tcPr>
          <w:p w:rsidR="0043370B" w:rsidRPr="00790DC4" w:rsidRDefault="0043370B" w:rsidP="00856482">
            <w:pPr>
              <w:jc w:val="center"/>
              <w:rPr>
                <w:i/>
                <w:sz w:val="16"/>
                <w:szCs w:val="16"/>
              </w:rPr>
            </w:pPr>
            <w:r w:rsidRPr="00790DC4">
              <w:rPr>
                <w:i/>
                <w:sz w:val="16"/>
                <w:szCs w:val="16"/>
              </w:rPr>
              <w:t>We gather together to celebrate our gifts and talents which are given to us from God and which are precious to him.</w:t>
            </w:r>
          </w:p>
          <w:p w:rsidR="0043370B" w:rsidRPr="00790DC4" w:rsidRDefault="0043370B" w:rsidP="00856482">
            <w:pPr>
              <w:jc w:val="center"/>
              <w:rPr>
                <w:i/>
                <w:sz w:val="16"/>
                <w:szCs w:val="16"/>
              </w:rPr>
            </w:pPr>
            <w:r w:rsidRPr="00790DC4">
              <w:rPr>
                <w:sz w:val="16"/>
                <w:szCs w:val="16"/>
              </w:rPr>
              <w:t xml:space="preserve">What makes you different from the person sitting next to you? A lot of them are on the inside. If we have special gifts and abilities, we should recognise </w:t>
            </w:r>
            <w:r w:rsidRPr="00790DC4">
              <w:rPr>
                <w:sz w:val="16"/>
                <w:szCs w:val="16"/>
              </w:rPr>
              <w:lastRenderedPageBreak/>
              <w:t>them for what they are— God's gifts to us. We cannot claim credit for them. There is no place for pride on our part. Instead we should encourage each other</w:t>
            </w:r>
            <w:r w:rsidRPr="00790DC4">
              <w:rPr>
                <w:b/>
                <w:sz w:val="16"/>
                <w:szCs w:val="16"/>
              </w:rPr>
              <w:t>. James 1:17 Every good and perfect gift is from above</w:t>
            </w:r>
            <w:r w:rsidRPr="00790DC4">
              <w:rPr>
                <w:sz w:val="16"/>
                <w:szCs w:val="16"/>
              </w:rPr>
              <w:t xml:space="preserve">. I wonder what you have achieved this </w:t>
            </w:r>
            <w:proofErr w:type="gramStart"/>
            <w:r w:rsidRPr="00790DC4">
              <w:rPr>
                <w:sz w:val="16"/>
                <w:szCs w:val="16"/>
              </w:rPr>
              <w:t>week?</w:t>
            </w:r>
            <w:proofErr w:type="gramEnd"/>
            <w:r w:rsidRPr="00790DC4">
              <w:rPr>
                <w:sz w:val="16"/>
                <w:szCs w:val="16"/>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CD5725" w:rsidTr="004C4083">
        <w:trPr>
          <w:trHeight w:val="3360"/>
        </w:trPr>
        <w:tc>
          <w:tcPr>
            <w:tcW w:w="1242" w:type="dxa"/>
            <w:vMerge/>
          </w:tcPr>
          <w:p w:rsidR="0043370B" w:rsidRDefault="0043370B" w:rsidP="00856482">
            <w:pPr>
              <w:jc w:val="center"/>
              <w:rPr>
                <w:b/>
                <w:sz w:val="24"/>
                <w:szCs w:val="24"/>
              </w:rPr>
            </w:pPr>
          </w:p>
        </w:tc>
        <w:tc>
          <w:tcPr>
            <w:tcW w:w="2581" w:type="dxa"/>
            <w:vMerge/>
          </w:tcPr>
          <w:p w:rsidR="0043370B" w:rsidRPr="00856482" w:rsidRDefault="0043370B" w:rsidP="00950FB0">
            <w:pPr>
              <w:jc w:val="center"/>
              <w:rPr>
                <w:sz w:val="18"/>
                <w:szCs w:val="18"/>
              </w:rPr>
            </w:pPr>
          </w:p>
        </w:tc>
        <w:tc>
          <w:tcPr>
            <w:tcW w:w="2409" w:type="dxa"/>
            <w:tcBorders>
              <w:right w:val="nil"/>
            </w:tcBorders>
          </w:tcPr>
          <w:p w:rsidR="00403560" w:rsidRDefault="006D2F6F" w:rsidP="00856482">
            <w:pPr>
              <w:jc w:val="center"/>
              <w:rPr>
                <w:b/>
              </w:rPr>
            </w:pP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1436218</wp:posOffset>
                      </wp:positionH>
                      <wp:positionV relativeFrom="paragraph">
                        <wp:posOffset>24663</wp:posOffset>
                      </wp:positionV>
                      <wp:extent cx="14630" cy="2296491"/>
                      <wp:effectExtent l="0" t="0" r="23495" b="27940"/>
                      <wp:wrapNone/>
                      <wp:docPr id="9" name="Straight Connector 9"/>
                      <wp:cNvGraphicFramePr/>
                      <a:graphic xmlns:a="http://schemas.openxmlformats.org/drawingml/2006/main">
                        <a:graphicData uri="http://schemas.microsoft.com/office/word/2010/wordprocessingShape">
                          <wps:wsp>
                            <wps:cNvCnPr/>
                            <wps:spPr>
                              <a:xfrm>
                                <a:off x="0" y="0"/>
                                <a:ext cx="14630" cy="229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3CCF3"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1.95pt" to="114.2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" strokecolor="#5b9bd5 [3204]" strokeweight=".5pt">
                      <v:stroke joinstyle="miter"/>
                    </v:line>
                  </w:pict>
                </mc:Fallback>
              </mc:AlternateContent>
            </w:r>
          </w:p>
          <w:p w:rsidR="0043370B" w:rsidRPr="009F7870" w:rsidRDefault="00EA738F" w:rsidP="002930B0">
            <w:pPr>
              <w:jc w:val="center"/>
              <w:rPr>
                <w:b/>
              </w:rPr>
            </w:pPr>
            <w:r>
              <w:rPr>
                <w:b/>
              </w:rPr>
              <w:t>Hymn – ‘I the Lord of sea and sky’</w:t>
            </w:r>
          </w:p>
        </w:tc>
        <w:tc>
          <w:tcPr>
            <w:tcW w:w="2835" w:type="dxa"/>
            <w:gridSpan w:val="2"/>
            <w:vMerge/>
            <w:tcBorders>
              <w:left w:val="nil"/>
            </w:tcBorders>
          </w:tcPr>
          <w:p w:rsidR="0043370B" w:rsidRPr="00DA6288" w:rsidRDefault="0043370B" w:rsidP="00DA6288">
            <w:pPr>
              <w:jc w:val="center"/>
              <w:rPr>
                <w:sz w:val="18"/>
                <w:szCs w:val="18"/>
              </w:rPr>
            </w:pPr>
          </w:p>
        </w:tc>
        <w:tc>
          <w:tcPr>
            <w:tcW w:w="2552" w:type="dxa"/>
            <w:vMerge/>
          </w:tcPr>
          <w:p w:rsidR="0043370B" w:rsidRPr="00DA6288" w:rsidRDefault="0043370B" w:rsidP="00856482">
            <w:pPr>
              <w:jc w:val="center"/>
              <w:rPr>
                <w:sz w:val="18"/>
                <w:szCs w:val="18"/>
              </w:rPr>
            </w:pPr>
          </w:p>
        </w:tc>
        <w:tc>
          <w:tcPr>
            <w:tcW w:w="2329" w:type="dxa"/>
            <w:vMerge/>
          </w:tcPr>
          <w:p w:rsidR="0043370B" w:rsidRPr="00DA6288" w:rsidRDefault="0043370B" w:rsidP="00856482">
            <w:pPr>
              <w:jc w:val="center"/>
              <w:rPr>
                <w:i/>
                <w:sz w:val="18"/>
                <w:szCs w:val="18"/>
              </w:rPr>
            </w:pPr>
          </w:p>
        </w:tc>
      </w:tr>
      <w:tr w:rsidR="00CD5725" w:rsidTr="002B4C4A">
        <w:trPr>
          <w:trHeight w:val="3926"/>
        </w:trPr>
        <w:tc>
          <w:tcPr>
            <w:tcW w:w="1242" w:type="dxa"/>
            <w:tcBorders>
              <w:bottom w:val="single" w:sz="4" w:space="0" w:color="auto"/>
            </w:tcBorders>
          </w:tcPr>
          <w:p w:rsidR="00E05B0A" w:rsidRDefault="002930B0" w:rsidP="00856482">
            <w:pPr>
              <w:jc w:val="center"/>
              <w:rPr>
                <w:b/>
                <w:sz w:val="24"/>
                <w:szCs w:val="24"/>
              </w:rPr>
            </w:pPr>
            <w:r>
              <w:rPr>
                <w:b/>
                <w:sz w:val="24"/>
                <w:szCs w:val="24"/>
              </w:rPr>
              <w:t xml:space="preserve">WB </w:t>
            </w:r>
            <w:r w:rsidR="001A6E5D">
              <w:rPr>
                <w:b/>
                <w:sz w:val="24"/>
                <w:szCs w:val="24"/>
              </w:rPr>
              <w:t>28/2/</w:t>
            </w:r>
            <w:r w:rsidR="00DA46DB">
              <w:rPr>
                <w:b/>
                <w:sz w:val="24"/>
                <w:szCs w:val="24"/>
              </w:rPr>
              <w:t>22</w:t>
            </w:r>
          </w:p>
          <w:p w:rsidR="00E05B0A" w:rsidRPr="00790DC4" w:rsidRDefault="00E05B0A" w:rsidP="00856482">
            <w:pPr>
              <w:jc w:val="center"/>
              <w:rPr>
                <w:sz w:val="24"/>
                <w:szCs w:val="24"/>
              </w:rPr>
            </w:pPr>
          </w:p>
          <w:p w:rsidR="00E05B0A" w:rsidRPr="00856482" w:rsidRDefault="00E05B0A" w:rsidP="00856482">
            <w:pPr>
              <w:jc w:val="center"/>
              <w:rPr>
                <w:b/>
                <w:sz w:val="24"/>
                <w:szCs w:val="24"/>
              </w:rPr>
            </w:pPr>
          </w:p>
        </w:tc>
        <w:tc>
          <w:tcPr>
            <w:tcW w:w="2581" w:type="dxa"/>
            <w:tcBorders>
              <w:bottom w:val="single" w:sz="4" w:space="0" w:color="auto"/>
            </w:tcBorders>
          </w:tcPr>
          <w:p w:rsidR="004C4083" w:rsidRDefault="004C4083" w:rsidP="004008A7">
            <w:pPr>
              <w:jc w:val="center"/>
            </w:pPr>
          </w:p>
          <w:p w:rsidR="00B47CA5" w:rsidRDefault="00EB64FF" w:rsidP="004008A7">
            <w:pPr>
              <w:jc w:val="center"/>
            </w:pPr>
            <w:r>
              <w:t>Story of John Newton and Amazing Grace</w:t>
            </w:r>
          </w:p>
          <w:p w:rsidR="00EB64FF" w:rsidRPr="00E61CFC" w:rsidRDefault="00EB64FF" w:rsidP="004008A7">
            <w:pPr>
              <w:jc w:val="center"/>
            </w:pPr>
            <w:r>
              <w:t xml:space="preserve">p.111 Values for Life and </w:t>
            </w:r>
            <w:proofErr w:type="spellStart"/>
            <w:r>
              <w:t>ppt</w:t>
            </w:r>
            <w:proofErr w:type="spellEnd"/>
            <w:r>
              <w:t xml:space="preserve"> on server</w:t>
            </w:r>
          </w:p>
        </w:tc>
        <w:tc>
          <w:tcPr>
            <w:tcW w:w="2409" w:type="dxa"/>
            <w:tcBorders>
              <w:right w:val="single" w:sz="4" w:space="0" w:color="auto"/>
            </w:tcBorders>
          </w:tcPr>
          <w:p w:rsidR="00B47CA5" w:rsidRDefault="00B47CA5" w:rsidP="00856482">
            <w:pPr>
              <w:jc w:val="center"/>
            </w:pPr>
          </w:p>
          <w:p w:rsidR="00A527F7" w:rsidRDefault="00EB64FF" w:rsidP="00856482">
            <w:pPr>
              <w:jc w:val="center"/>
            </w:pPr>
            <w:r>
              <w:t>The Lord’s Prayer</w:t>
            </w:r>
          </w:p>
          <w:p w:rsidR="00EB64FF" w:rsidRDefault="00EB64FF" w:rsidP="00856482">
            <w:pPr>
              <w:jc w:val="center"/>
            </w:pPr>
            <w:r>
              <w:t>p.115 Lion Bible for children</w:t>
            </w:r>
          </w:p>
          <w:p w:rsidR="00EB64FF" w:rsidRDefault="00EB64FF" w:rsidP="00856482">
            <w:pPr>
              <w:jc w:val="center"/>
            </w:pPr>
          </w:p>
          <w:p w:rsidR="00EB64FF" w:rsidRDefault="00EB64FF" w:rsidP="00856482">
            <w:pPr>
              <w:jc w:val="center"/>
            </w:pPr>
            <w:r>
              <w:t>Watch sung version of the prayer – encourage children to join in</w:t>
            </w:r>
          </w:p>
          <w:p w:rsidR="00EB64FF" w:rsidRDefault="00EB64FF" w:rsidP="00856482">
            <w:pPr>
              <w:jc w:val="center"/>
            </w:pPr>
          </w:p>
          <w:p w:rsidR="00EB64FF" w:rsidRDefault="004B4277" w:rsidP="00856482">
            <w:pPr>
              <w:jc w:val="center"/>
            </w:pPr>
            <w:hyperlink r:id="rId7" w:history="1">
              <w:r w:rsidRPr="0044591C">
                <w:rPr>
                  <w:rStyle w:val="Hyperlink"/>
                </w:rPr>
                <w:t>https://www.youtube.com/watch?v=hea5V8n0zhQ&amp;list=RDhea5V8n0zhQ&amp;start_radio=1&amp;rv=hea5V8n0zhQ&amp;t=38</w:t>
              </w:r>
            </w:hyperlink>
          </w:p>
          <w:p w:rsidR="004B4277" w:rsidRPr="00B84FF2" w:rsidRDefault="004B4277" w:rsidP="00856482">
            <w:pPr>
              <w:jc w:val="center"/>
            </w:pPr>
          </w:p>
        </w:tc>
        <w:tc>
          <w:tcPr>
            <w:tcW w:w="2835" w:type="dxa"/>
            <w:gridSpan w:val="2"/>
            <w:tcBorders>
              <w:left w:val="single" w:sz="4" w:space="0" w:color="auto"/>
              <w:bottom w:val="single" w:sz="4" w:space="0" w:color="auto"/>
            </w:tcBorders>
          </w:tcPr>
          <w:p w:rsidR="00A527F7" w:rsidRPr="00E61CFC" w:rsidRDefault="00A527F7" w:rsidP="002930B0">
            <w:pPr>
              <w:jc w:val="center"/>
            </w:pPr>
          </w:p>
          <w:p w:rsidR="00E05B0A" w:rsidRDefault="002B4C4A" w:rsidP="00DA46DB">
            <w:pPr>
              <w:jc w:val="center"/>
            </w:pPr>
            <w:r>
              <w:t>Lent – what is it and why is it important to Christians?</w:t>
            </w:r>
          </w:p>
          <w:p w:rsidR="002B4C4A" w:rsidRDefault="002B4C4A" w:rsidP="00DA46DB">
            <w:pPr>
              <w:jc w:val="center"/>
            </w:pPr>
          </w:p>
          <w:p w:rsidR="002B4C4A" w:rsidRDefault="002B4C4A" w:rsidP="00DA46DB">
            <w:pPr>
              <w:jc w:val="center"/>
            </w:pPr>
            <w:r>
              <w:t>Use Lent pocket books KS1</w:t>
            </w:r>
          </w:p>
          <w:p w:rsidR="002B4C4A" w:rsidRDefault="002B4C4A" w:rsidP="00DA46DB">
            <w:pPr>
              <w:jc w:val="center"/>
            </w:pPr>
          </w:p>
          <w:p w:rsidR="002B4C4A" w:rsidRDefault="002B4C4A" w:rsidP="00DA46DB">
            <w:pPr>
              <w:jc w:val="center"/>
            </w:pPr>
            <w:r>
              <w:t>Jesus in the desert for 40 days KS2</w:t>
            </w:r>
          </w:p>
          <w:p w:rsidR="002B4C4A" w:rsidRPr="00E61CFC" w:rsidRDefault="002B4C4A" w:rsidP="00DA46DB">
            <w:pPr>
              <w:jc w:val="center"/>
            </w:pPr>
            <w:r w:rsidRPr="002B4C4A">
              <w:rPr>
                <w:rFonts w:ascii="Arial" w:hAnsi="Arial" w:cs="Arial"/>
                <w:bCs/>
                <w:color w:val="202124"/>
                <w:shd w:val="clear" w:color="auto" w:fill="FFFFFF"/>
              </w:rPr>
              <w:t>Mark 1:13</w:t>
            </w:r>
            <w:r w:rsidRPr="002B4C4A">
              <w:rPr>
                <w:rFonts w:ascii="Arial" w:hAnsi="Arial" w:cs="Arial"/>
                <w:color w:val="202124"/>
                <w:shd w:val="clear" w:color="auto" w:fill="FFFFFF"/>
              </w:rPr>
              <w:t>; Matthew 4:1–11; Luke 4:1–13)</w:t>
            </w:r>
          </w:p>
        </w:tc>
        <w:tc>
          <w:tcPr>
            <w:tcW w:w="2552" w:type="dxa"/>
            <w:tcBorders>
              <w:bottom w:val="single" w:sz="4" w:space="0" w:color="auto"/>
            </w:tcBorders>
          </w:tcPr>
          <w:p w:rsidR="00E05B0A" w:rsidRPr="00E61CFC" w:rsidRDefault="00E05B0A" w:rsidP="00856482">
            <w:pPr>
              <w:jc w:val="center"/>
            </w:pPr>
          </w:p>
          <w:p w:rsidR="002930B0" w:rsidRPr="00E61CFC" w:rsidRDefault="002930B0" w:rsidP="00856482">
            <w:pPr>
              <w:jc w:val="center"/>
            </w:pPr>
            <w:r w:rsidRPr="00E61CFC">
              <w:t>KS1 in hall with Yvette</w:t>
            </w:r>
          </w:p>
          <w:p w:rsidR="002930B0" w:rsidRPr="00E61CFC" w:rsidRDefault="002930B0" w:rsidP="00856482">
            <w:pPr>
              <w:jc w:val="center"/>
              <w:rPr>
                <w:color w:val="FF0000"/>
              </w:rPr>
            </w:pPr>
          </w:p>
          <w:p w:rsidR="00230B72" w:rsidRPr="00E61CFC" w:rsidRDefault="00230B72" w:rsidP="00DA46DB">
            <w:pPr>
              <w:jc w:val="center"/>
            </w:pPr>
            <w:r w:rsidRPr="00E61CFC">
              <w:t>KS2 –</w:t>
            </w:r>
            <w:r w:rsidR="00DA46DB">
              <w:t xml:space="preserve"> Picture news</w:t>
            </w:r>
          </w:p>
        </w:tc>
        <w:tc>
          <w:tcPr>
            <w:tcW w:w="2329" w:type="dxa"/>
            <w:tcBorders>
              <w:bottom w:val="single" w:sz="4" w:space="0" w:color="auto"/>
            </w:tcBorders>
          </w:tcPr>
          <w:p w:rsidR="00E05B0A" w:rsidRPr="00E61CFC" w:rsidRDefault="00E05B0A" w:rsidP="00856482">
            <w:pPr>
              <w:jc w:val="center"/>
            </w:pPr>
          </w:p>
          <w:p w:rsidR="00E05B0A" w:rsidRPr="00E61CFC" w:rsidRDefault="00E05B0A" w:rsidP="00856482">
            <w:pPr>
              <w:jc w:val="center"/>
            </w:pPr>
            <w:r w:rsidRPr="00E61CFC">
              <w:t>Celebration Worship</w:t>
            </w:r>
          </w:p>
        </w:tc>
        <w:bookmarkStart w:id="0" w:name="_GoBack"/>
        <w:bookmarkEnd w:id="0"/>
      </w:tr>
      <w:tr w:rsidR="00CD5725" w:rsidTr="004C4083">
        <w:trPr>
          <w:trHeight w:val="2530"/>
        </w:trPr>
        <w:tc>
          <w:tcPr>
            <w:tcW w:w="1242" w:type="dxa"/>
          </w:tcPr>
          <w:p w:rsidR="0012125A" w:rsidRPr="00856482" w:rsidRDefault="002930B0" w:rsidP="00DA46DB">
            <w:pPr>
              <w:jc w:val="center"/>
              <w:rPr>
                <w:b/>
                <w:sz w:val="24"/>
                <w:szCs w:val="24"/>
              </w:rPr>
            </w:pPr>
            <w:r>
              <w:rPr>
                <w:b/>
                <w:sz w:val="24"/>
                <w:szCs w:val="24"/>
              </w:rPr>
              <w:lastRenderedPageBreak/>
              <w:t xml:space="preserve">WB </w:t>
            </w:r>
            <w:r w:rsidR="001A6E5D">
              <w:rPr>
                <w:b/>
                <w:sz w:val="24"/>
                <w:szCs w:val="24"/>
              </w:rPr>
              <w:t>7/3/</w:t>
            </w:r>
            <w:r w:rsidR="00DA46DB">
              <w:rPr>
                <w:b/>
                <w:sz w:val="24"/>
                <w:szCs w:val="24"/>
              </w:rPr>
              <w:t>22</w:t>
            </w:r>
          </w:p>
        </w:tc>
        <w:tc>
          <w:tcPr>
            <w:tcW w:w="2581" w:type="dxa"/>
          </w:tcPr>
          <w:p w:rsidR="0012125A" w:rsidRPr="00E61CFC" w:rsidRDefault="0012125A" w:rsidP="009F7870">
            <w:pPr>
              <w:jc w:val="center"/>
            </w:pPr>
          </w:p>
          <w:p w:rsidR="0012125A" w:rsidRDefault="004B4277" w:rsidP="009F7870">
            <w:pPr>
              <w:jc w:val="center"/>
            </w:pPr>
            <w:r>
              <w:t xml:space="preserve">The unforgiving servant </w:t>
            </w:r>
          </w:p>
          <w:p w:rsidR="004B4277" w:rsidRDefault="004B4277" w:rsidP="009F7870">
            <w:pPr>
              <w:jc w:val="center"/>
            </w:pPr>
            <w:hyperlink r:id="rId8" w:history="1">
              <w:r w:rsidRPr="0044591C">
                <w:rPr>
                  <w:rStyle w:val="Hyperlink"/>
                </w:rPr>
                <w:t>https://www.assemblies.org.uk/pri/2259/forgiveness</w:t>
              </w:r>
            </w:hyperlink>
          </w:p>
          <w:p w:rsidR="004B4277" w:rsidRDefault="004B4277" w:rsidP="009F7870">
            <w:pPr>
              <w:jc w:val="center"/>
            </w:pPr>
          </w:p>
          <w:p w:rsidR="004B4277" w:rsidRPr="00E61CFC" w:rsidRDefault="004B4277" w:rsidP="009F7870">
            <w:pPr>
              <w:jc w:val="center"/>
            </w:pPr>
            <w:r>
              <w:rPr>
                <w:rFonts w:ascii="Arial" w:hAnsi="Arial" w:cs="Arial"/>
                <w:color w:val="4D5156"/>
                <w:sz w:val="21"/>
                <w:szCs w:val="21"/>
                <w:shd w:val="clear" w:color="auto" w:fill="FFFFFF"/>
              </w:rPr>
              <w:t>Matthew 18:21–35</w:t>
            </w:r>
          </w:p>
          <w:p w:rsidR="0012125A" w:rsidRPr="00E61CFC" w:rsidRDefault="0012125A" w:rsidP="001A6E5D">
            <w:pPr>
              <w:jc w:val="center"/>
            </w:pPr>
          </w:p>
        </w:tc>
        <w:tc>
          <w:tcPr>
            <w:tcW w:w="2409" w:type="dxa"/>
          </w:tcPr>
          <w:p w:rsidR="009204D5" w:rsidRDefault="009204D5" w:rsidP="00DA46DB">
            <w:pPr>
              <w:jc w:val="center"/>
            </w:pPr>
          </w:p>
          <w:p w:rsidR="00EF1A78" w:rsidRDefault="00FB593C" w:rsidP="001A6E5D">
            <w:r>
              <w:t>Roots and Fruits p120</w:t>
            </w:r>
          </w:p>
          <w:p w:rsidR="00FB593C" w:rsidRDefault="00B61D04" w:rsidP="001A6E5D">
            <w:r>
              <w:t>Jesus enters Jerusalem on a donkey</w:t>
            </w:r>
            <w:r w:rsidR="00FB593C">
              <w:t xml:space="preserve"> </w:t>
            </w:r>
          </w:p>
          <w:p w:rsidR="00FB593C" w:rsidRDefault="00FB593C" w:rsidP="001A6E5D">
            <w:r>
              <w:t>Matthew 21.1-9</w:t>
            </w:r>
          </w:p>
          <w:p w:rsidR="00B61D04" w:rsidRDefault="00B61D04" w:rsidP="001A6E5D"/>
          <w:p w:rsidR="00B61D04" w:rsidRPr="00E61CFC" w:rsidRDefault="00B61D04" w:rsidP="001A6E5D">
            <w:r>
              <w:t>Song – We have a king who rides a donkey</w:t>
            </w:r>
          </w:p>
        </w:tc>
        <w:tc>
          <w:tcPr>
            <w:tcW w:w="2835" w:type="dxa"/>
            <w:gridSpan w:val="2"/>
          </w:tcPr>
          <w:p w:rsidR="00BC582B" w:rsidRDefault="00BC582B" w:rsidP="009F7870">
            <w:pPr>
              <w:jc w:val="center"/>
            </w:pPr>
          </w:p>
          <w:p w:rsidR="003E1031" w:rsidRDefault="00B61D04" w:rsidP="003E1031">
            <w:r>
              <w:t>Roots and fruits p. 124</w:t>
            </w:r>
          </w:p>
          <w:p w:rsidR="00B61D04" w:rsidRDefault="00B61D04" w:rsidP="003E1031">
            <w:r>
              <w:t>Jesus clears the temple</w:t>
            </w:r>
          </w:p>
          <w:p w:rsidR="00B61D04" w:rsidRPr="00E61CFC" w:rsidRDefault="00B61D04" w:rsidP="003E1031">
            <w:r>
              <w:t>Matthew 21.12-13</w:t>
            </w:r>
          </w:p>
        </w:tc>
        <w:tc>
          <w:tcPr>
            <w:tcW w:w="2552" w:type="dxa"/>
          </w:tcPr>
          <w:p w:rsidR="0012125A" w:rsidRPr="00E61CFC" w:rsidRDefault="0012125A" w:rsidP="0043370B">
            <w:pPr>
              <w:jc w:val="center"/>
            </w:pPr>
          </w:p>
          <w:p w:rsidR="00790DC4" w:rsidRPr="00E61CFC" w:rsidRDefault="00790DC4" w:rsidP="0043370B">
            <w:pPr>
              <w:jc w:val="center"/>
            </w:pPr>
            <w:r w:rsidRPr="00E61CFC">
              <w:t>KS1 with Yvette</w:t>
            </w:r>
          </w:p>
          <w:p w:rsidR="009204D5" w:rsidRPr="00E61CFC" w:rsidRDefault="009204D5" w:rsidP="0043370B">
            <w:pPr>
              <w:jc w:val="center"/>
            </w:pPr>
          </w:p>
          <w:p w:rsidR="009204D5" w:rsidRPr="00E61CFC" w:rsidRDefault="009204D5" w:rsidP="0043370B">
            <w:pPr>
              <w:jc w:val="center"/>
            </w:pPr>
            <w:r w:rsidRPr="00E61CFC">
              <w:t>KS2 Picture news</w:t>
            </w:r>
          </w:p>
        </w:tc>
        <w:tc>
          <w:tcPr>
            <w:tcW w:w="2329" w:type="dxa"/>
          </w:tcPr>
          <w:p w:rsidR="0012125A" w:rsidRPr="00E61CFC" w:rsidRDefault="0012125A" w:rsidP="009F7870">
            <w:pPr>
              <w:jc w:val="center"/>
            </w:pPr>
          </w:p>
          <w:p w:rsidR="005D493F" w:rsidRPr="00E61CFC" w:rsidRDefault="005D493F" w:rsidP="009F7870">
            <w:pPr>
              <w:jc w:val="center"/>
            </w:pPr>
            <w:r w:rsidRPr="00E61CFC">
              <w:t>Celebration Worship</w:t>
            </w:r>
          </w:p>
        </w:tc>
      </w:tr>
      <w:tr w:rsidR="00CD5725" w:rsidTr="004C4083">
        <w:trPr>
          <w:trHeight w:val="3520"/>
        </w:trPr>
        <w:tc>
          <w:tcPr>
            <w:tcW w:w="1242" w:type="dxa"/>
          </w:tcPr>
          <w:p w:rsidR="0035392B" w:rsidRPr="00856482" w:rsidRDefault="002930B0" w:rsidP="00DA46DB">
            <w:pPr>
              <w:jc w:val="center"/>
              <w:rPr>
                <w:b/>
                <w:sz w:val="24"/>
                <w:szCs w:val="24"/>
              </w:rPr>
            </w:pPr>
            <w:r>
              <w:rPr>
                <w:b/>
                <w:sz w:val="24"/>
                <w:szCs w:val="24"/>
              </w:rPr>
              <w:t xml:space="preserve">WB </w:t>
            </w:r>
            <w:r w:rsidR="001A6E5D">
              <w:rPr>
                <w:b/>
                <w:sz w:val="24"/>
                <w:szCs w:val="24"/>
              </w:rPr>
              <w:t>14/3/22</w:t>
            </w:r>
          </w:p>
        </w:tc>
        <w:tc>
          <w:tcPr>
            <w:tcW w:w="2581" w:type="dxa"/>
          </w:tcPr>
          <w:p w:rsidR="00943D30" w:rsidRPr="00E61CFC" w:rsidRDefault="00943D30" w:rsidP="00943D30">
            <w:pPr>
              <w:jc w:val="center"/>
              <w:rPr>
                <w:rFonts w:cstheme="minorHAnsi"/>
              </w:rPr>
            </w:pPr>
          </w:p>
          <w:p w:rsidR="00A77F38" w:rsidRDefault="00B61D04" w:rsidP="003E1031">
            <w:pPr>
              <w:jc w:val="center"/>
            </w:pPr>
            <w:r>
              <w:t>Roots and fruits p. 128</w:t>
            </w:r>
          </w:p>
          <w:p w:rsidR="00B61D04" w:rsidRDefault="00B61D04" w:rsidP="003E1031">
            <w:pPr>
              <w:jc w:val="center"/>
            </w:pPr>
            <w:r>
              <w:t>The Last Supper</w:t>
            </w:r>
          </w:p>
          <w:p w:rsidR="00B61D04" w:rsidRDefault="00B61D04" w:rsidP="003E1031">
            <w:pPr>
              <w:jc w:val="center"/>
            </w:pPr>
            <w:r>
              <w:t>Mark 14.17-25</w:t>
            </w:r>
          </w:p>
          <w:p w:rsidR="00B61D04" w:rsidRDefault="00B61D04" w:rsidP="003E1031">
            <w:pPr>
              <w:jc w:val="center"/>
            </w:pPr>
          </w:p>
          <w:p w:rsidR="00B61D04" w:rsidRPr="00E61CFC" w:rsidRDefault="00B61D04" w:rsidP="003E1031">
            <w:pPr>
              <w:jc w:val="center"/>
            </w:pPr>
            <w:r>
              <w:t>Introduce the act of communion/Eucharist</w:t>
            </w:r>
          </w:p>
        </w:tc>
        <w:tc>
          <w:tcPr>
            <w:tcW w:w="2409" w:type="dxa"/>
          </w:tcPr>
          <w:p w:rsidR="009204D5" w:rsidRDefault="00B61D04" w:rsidP="003E1031">
            <w:pPr>
              <w:jc w:val="center"/>
            </w:pPr>
            <w:r>
              <w:t>Roots and Fruits p. 132</w:t>
            </w:r>
          </w:p>
          <w:p w:rsidR="00B61D04" w:rsidRDefault="00B61D04" w:rsidP="003E1031">
            <w:pPr>
              <w:jc w:val="center"/>
            </w:pPr>
            <w:r>
              <w:t>Jesus is betrayed</w:t>
            </w:r>
          </w:p>
          <w:p w:rsidR="00B61D04" w:rsidRDefault="00B61D04" w:rsidP="003E1031">
            <w:pPr>
              <w:jc w:val="center"/>
            </w:pPr>
          </w:p>
          <w:p w:rsidR="00B61D04" w:rsidRPr="00E61CFC" w:rsidRDefault="00B61D04" w:rsidP="003E1031">
            <w:pPr>
              <w:jc w:val="center"/>
            </w:pPr>
            <w:r>
              <w:t>Mark 14.32-46</w:t>
            </w:r>
          </w:p>
        </w:tc>
        <w:tc>
          <w:tcPr>
            <w:tcW w:w="2835" w:type="dxa"/>
            <w:gridSpan w:val="2"/>
          </w:tcPr>
          <w:p w:rsidR="009502BF" w:rsidRDefault="009819B8" w:rsidP="003E1031">
            <w:pPr>
              <w:jc w:val="center"/>
            </w:pPr>
            <w:r>
              <w:t>Roots and Fruits p. 136</w:t>
            </w:r>
          </w:p>
          <w:p w:rsidR="009819B8" w:rsidRDefault="009819B8" w:rsidP="003E1031">
            <w:pPr>
              <w:jc w:val="center"/>
            </w:pPr>
            <w:r>
              <w:t>Jesus is crucified</w:t>
            </w:r>
          </w:p>
          <w:p w:rsidR="009819B8" w:rsidRDefault="009819B8" w:rsidP="003E1031">
            <w:pPr>
              <w:jc w:val="center"/>
            </w:pPr>
          </w:p>
          <w:p w:rsidR="009819B8" w:rsidRPr="00E61CFC" w:rsidRDefault="009819B8" w:rsidP="003E1031">
            <w:pPr>
              <w:jc w:val="center"/>
            </w:pPr>
            <w:r>
              <w:t>Mark 15.22-37</w:t>
            </w:r>
          </w:p>
        </w:tc>
        <w:tc>
          <w:tcPr>
            <w:tcW w:w="2552" w:type="dxa"/>
          </w:tcPr>
          <w:p w:rsidR="00267902" w:rsidRPr="00E61CFC" w:rsidRDefault="00267902" w:rsidP="0043370B">
            <w:pPr>
              <w:jc w:val="center"/>
            </w:pPr>
            <w:r w:rsidRPr="00E61CFC">
              <w:t xml:space="preserve">KS2 – </w:t>
            </w:r>
            <w:r w:rsidR="00844F94">
              <w:t>with Yvette</w:t>
            </w:r>
          </w:p>
          <w:p w:rsidR="00267902" w:rsidRPr="00E61CFC" w:rsidRDefault="00267902" w:rsidP="0043370B">
            <w:pPr>
              <w:jc w:val="center"/>
            </w:pPr>
          </w:p>
          <w:p w:rsidR="00267902" w:rsidRPr="00E61CFC" w:rsidRDefault="00267902" w:rsidP="0043370B">
            <w:pPr>
              <w:jc w:val="center"/>
            </w:pPr>
          </w:p>
          <w:p w:rsidR="009204D5" w:rsidRPr="00E61CFC" w:rsidRDefault="009204D5" w:rsidP="0043370B">
            <w:pPr>
              <w:jc w:val="center"/>
            </w:pPr>
            <w:r w:rsidRPr="00E61CFC">
              <w:t>KS1 bible story</w:t>
            </w:r>
          </w:p>
        </w:tc>
        <w:tc>
          <w:tcPr>
            <w:tcW w:w="2329" w:type="dxa"/>
          </w:tcPr>
          <w:p w:rsidR="0035392B" w:rsidRPr="00E61CFC" w:rsidRDefault="0035392B" w:rsidP="009F7870">
            <w:pPr>
              <w:jc w:val="center"/>
            </w:pPr>
          </w:p>
          <w:p w:rsidR="0035392B" w:rsidRPr="00E61CFC" w:rsidRDefault="0035392B" w:rsidP="009F7870">
            <w:pPr>
              <w:jc w:val="center"/>
            </w:pPr>
            <w:r w:rsidRPr="00E61CFC">
              <w:t>Celebration Worship</w:t>
            </w:r>
          </w:p>
        </w:tc>
      </w:tr>
      <w:tr w:rsidR="00CD5725" w:rsidTr="004C4083">
        <w:trPr>
          <w:trHeight w:val="2672"/>
        </w:trPr>
        <w:tc>
          <w:tcPr>
            <w:tcW w:w="1242" w:type="dxa"/>
          </w:tcPr>
          <w:p w:rsidR="00E05B0A" w:rsidRDefault="002930B0" w:rsidP="009F7870">
            <w:pPr>
              <w:jc w:val="center"/>
              <w:rPr>
                <w:b/>
                <w:sz w:val="24"/>
                <w:szCs w:val="24"/>
              </w:rPr>
            </w:pPr>
            <w:r>
              <w:rPr>
                <w:b/>
                <w:sz w:val="24"/>
                <w:szCs w:val="24"/>
              </w:rPr>
              <w:t xml:space="preserve">WB </w:t>
            </w:r>
            <w:r w:rsidR="001A6E5D">
              <w:rPr>
                <w:b/>
                <w:sz w:val="24"/>
                <w:szCs w:val="24"/>
              </w:rPr>
              <w:t>21/3/22</w:t>
            </w:r>
          </w:p>
          <w:p w:rsidR="00D65486" w:rsidRPr="005362D4" w:rsidRDefault="00D65486" w:rsidP="002930B0">
            <w:pPr>
              <w:rPr>
                <w:b/>
                <w:color w:val="00B0F0"/>
                <w:sz w:val="20"/>
                <w:szCs w:val="20"/>
              </w:rPr>
            </w:pPr>
          </w:p>
        </w:tc>
        <w:tc>
          <w:tcPr>
            <w:tcW w:w="2581" w:type="dxa"/>
          </w:tcPr>
          <w:p w:rsidR="00E05B0A" w:rsidRPr="00E61CFC" w:rsidRDefault="00E05B0A" w:rsidP="009F7870">
            <w:pPr>
              <w:jc w:val="center"/>
            </w:pPr>
          </w:p>
          <w:p w:rsidR="00FF1A05" w:rsidRDefault="009819B8" w:rsidP="00943D30">
            <w:pPr>
              <w:jc w:val="center"/>
              <w:rPr>
                <w:rFonts w:cstheme="minorHAnsi"/>
              </w:rPr>
            </w:pPr>
            <w:r>
              <w:rPr>
                <w:rFonts w:cstheme="minorHAnsi"/>
              </w:rPr>
              <w:t>Roots and Fruits p. 140</w:t>
            </w:r>
          </w:p>
          <w:p w:rsidR="009819B8" w:rsidRDefault="009819B8" w:rsidP="00943D30">
            <w:pPr>
              <w:jc w:val="center"/>
              <w:rPr>
                <w:rFonts w:cstheme="minorHAnsi"/>
              </w:rPr>
            </w:pPr>
          </w:p>
          <w:p w:rsidR="009819B8" w:rsidRDefault="009819B8" w:rsidP="00943D30">
            <w:pPr>
              <w:jc w:val="center"/>
              <w:rPr>
                <w:rFonts w:cstheme="minorHAnsi"/>
              </w:rPr>
            </w:pPr>
            <w:r>
              <w:rPr>
                <w:rFonts w:cstheme="minorHAnsi"/>
              </w:rPr>
              <w:t>Risen Jesus meets Mary</w:t>
            </w:r>
          </w:p>
          <w:p w:rsidR="009819B8" w:rsidRPr="00E61CFC" w:rsidRDefault="009819B8" w:rsidP="00943D30">
            <w:pPr>
              <w:jc w:val="center"/>
              <w:rPr>
                <w:rFonts w:cstheme="minorHAnsi"/>
              </w:rPr>
            </w:pPr>
            <w:r>
              <w:rPr>
                <w:rFonts w:cstheme="minorHAnsi"/>
              </w:rPr>
              <w:t>John 20.1-2  11-18</w:t>
            </w:r>
          </w:p>
        </w:tc>
        <w:tc>
          <w:tcPr>
            <w:tcW w:w="2409" w:type="dxa"/>
          </w:tcPr>
          <w:p w:rsidR="00E05B0A" w:rsidRPr="00E61CFC" w:rsidRDefault="00E05B0A" w:rsidP="008569D1">
            <w:pPr>
              <w:jc w:val="center"/>
            </w:pPr>
          </w:p>
          <w:p w:rsidR="00FF1A05" w:rsidRDefault="009819B8" w:rsidP="008569D1">
            <w:pPr>
              <w:jc w:val="center"/>
            </w:pPr>
            <w:r>
              <w:t>Roots and Fruits p. 144</w:t>
            </w:r>
          </w:p>
          <w:p w:rsidR="009819B8" w:rsidRDefault="009819B8" w:rsidP="008569D1">
            <w:pPr>
              <w:jc w:val="center"/>
            </w:pPr>
          </w:p>
          <w:p w:rsidR="009819B8" w:rsidRDefault="009819B8" w:rsidP="008569D1">
            <w:pPr>
              <w:jc w:val="center"/>
            </w:pPr>
            <w:r>
              <w:t>Risen Jesus meets Thomas</w:t>
            </w:r>
          </w:p>
          <w:p w:rsidR="009819B8" w:rsidRDefault="009819B8" w:rsidP="008569D1">
            <w:pPr>
              <w:jc w:val="center"/>
            </w:pPr>
          </w:p>
          <w:p w:rsidR="009819B8" w:rsidRPr="00E61CFC" w:rsidRDefault="009819B8" w:rsidP="008569D1">
            <w:pPr>
              <w:jc w:val="center"/>
            </w:pPr>
            <w:r>
              <w:t>John 20.24-29</w:t>
            </w:r>
          </w:p>
        </w:tc>
        <w:tc>
          <w:tcPr>
            <w:tcW w:w="2835" w:type="dxa"/>
            <w:gridSpan w:val="2"/>
          </w:tcPr>
          <w:p w:rsidR="00E05B0A" w:rsidRPr="00E61CFC" w:rsidRDefault="00E05B0A" w:rsidP="0043370B">
            <w:pPr>
              <w:jc w:val="center"/>
            </w:pPr>
          </w:p>
          <w:p w:rsidR="00FF1A05" w:rsidRDefault="009819B8" w:rsidP="001A6E5D">
            <w:pPr>
              <w:jc w:val="center"/>
            </w:pPr>
            <w:r>
              <w:t>Roots and Fruits p. 148</w:t>
            </w:r>
          </w:p>
          <w:p w:rsidR="009819B8" w:rsidRDefault="009819B8" w:rsidP="001A6E5D">
            <w:pPr>
              <w:jc w:val="center"/>
            </w:pPr>
          </w:p>
          <w:p w:rsidR="009819B8" w:rsidRDefault="009819B8" w:rsidP="001A6E5D">
            <w:pPr>
              <w:jc w:val="center"/>
            </w:pPr>
            <w:r>
              <w:t>Jesus ascends into Heaven</w:t>
            </w:r>
          </w:p>
          <w:p w:rsidR="009819B8" w:rsidRDefault="009819B8" w:rsidP="001A6E5D">
            <w:pPr>
              <w:jc w:val="center"/>
            </w:pPr>
          </w:p>
          <w:p w:rsidR="009819B8" w:rsidRPr="00E61CFC" w:rsidRDefault="009819B8" w:rsidP="001A6E5D">
            <w:pPr>
              <w:jc w:val="center"/>
            </w:pPr>
            <w:r>
              <w:t>Luke 24.50-53</w:t>
            </w:r>
          </w:p>
        </w:tc>
        <w:tc>
          <w:tcPr>
            <w:tcW w:w="2552" w:type="dxa"/>
          </w:tcPr>
          <w:p w:rsidR="00E05B0A" w:rsidRPr="00E61CFC" w:rsidRDefault="00E05B0A" w:rsidP="0043370B">
            <w:pPr>
              <w:jc w:val="center"/>
            </w:pPr>
            <w:r w:rsidRPr="00E61CFC">
              <w:t>KS1 with Yvette</w:t>
            </w:r>
          </w:p>
          <w:p w:rsidR="009204D5" w:rsidRPr="00E61CFC" w:rsidRDefault="009204D5" w:rsidP="0043370B">
            <w:pPr>
              <w:jc w:val="center"/>
            </w:pPr>
          </w:p>
          <w:p w:rsidR="009204D5" w:rsidRPr="00E61CFC" w:rsidRDefault="001A6E5D" w:rsidP="0043370B">
            <w:pPr>
              <w:jc w:val="center"/>
            </w:pPr>
            <w:r>
              <w:t>KS2 Experience Easter workshops in Church</w:t>
            </w:r>
          </w:p>
        </w:tc>
        <w:tc>
          <w:tcPr>
            <w:tcW w:w="2329" w:type="dxa"/>
          </w:tcPr>
          <w:p w:rsidR="00E05B0A" w:rsidRPr="00E61CFC" w:rsidRDefault="00E05B0A" w:rsidP="009F7870">
            <w:pPr>
              <w:jc w:val="center"/>
            </w:pPr>
          </w:p>
          <w:p w:rsidR="005D493F" w:rsidRPr="00E61CFC" w:rsidRDefault="00AB1E65" w:rsidP="009F7870">
            <w:pPr>
              <w:jc w:val="center"/>
            </w:pPr>
            <w:r w:rsidRPr="00E61CFC">
              <w:t>Celebration Worship</w:t>
            </w:r>
          </w:p>
        </w:tc>
      </w:tr>
      <w:tr w:rsidR="001A6E5D" w:rsidTr="001A6E5D">
        <w:trPr>
          <w:trHeight w:val="3262"/>
        </w:trPr>
        <w:tc>
          <w:tcPr>
            <w:tcW w:w="1242" w:type="dxa"/>
          </w:tcPr>
          <w:p w:rsidR="001A6E5D" w:rsidRDefault="001A6E5D" w:rsidP="009F7870">
            <w:pPr>
              <w:jc w:val="center"/>
              <w:rPr>
                <w:b/>
                <w:sz w:val="24"/>
                <w:szCs w:val="24"/>
              </w:rPr>
            </w:pPr>
            <w:r>
              <w:rPr>
                <w:b/>
                <w:sz w:val="24"/>
                <w:szCs w:val="24"/>
              </w:rPr>
              <w:lastRenderedPageBreak/>
              <w:t>WB 28/3/22</w:t>
            </w:r>
          </w:p>
          <w:p w:rsidR="001A6E5D" w:rsidRDefault="001A6E5D" w:rsidP="009F7870">
            <w:pPr>
              <w:jc w:val="center"/>
              <w:rPr>
                <w:b/>
                <w:sz w:val="24"/>
                <w:szCs w:val="24"/>
              </w:rPr>
            </w:pPr>
          </w:p>
          <w:p w:rsidR="001A6E5D" w:rsidRPr="00856482" w:rsidRDefault="001A6E5D" w:rsidP="009F7870">
            <w:pPr>
              <w:jc w:val="center"/>
              <w:rPr>
                <w:b/>
                <w:sz w:val="24"/>
                <w:szCs w:val="24"/>
              </w:rPr>
            </w:pPr>
          </w:p>
        </w:tc>
        <w:tc>
          <w:tcPr>
            <w:tcW w:w="2581" w:type="dxa"/>
          </w:tcPr>
          <w:p w:rsidR="001A6E5D" w:rsidRPr="00E61CFC" w:rsidRDefault="001A6E5D" w:rsidP="00E6693C">
            <w:pPr>
              <w:jc w:val="center"/>
            </w:pPr>
          </w:p>
          <w:p w:rsidR="001A6E5D" w:rsidRPr="00E61CFC" w:rsidRDefault="001A6E5D" w:rsidP="00DA46DB">
            <w:pPr>
              <w:jc w:val="center"/>
              <w:rPr>
                <w:rFonts w:cstheme="minorHAnsi"/>
                <w:color w:val="FF0000"/>
              </w:rPr>
            </w:pPr>
            <w:r w:rsidRPr="00E61CFC">
              <w:rPr>
                <w:rFonts w:cstheme="minorHAnsi"/>
                <w:color w:val="FF0000"/>
              </w:rPr>
              <w:t>Pupil worship leader group to lead today’s worship</w:t>
            </w:r>
          </w:p>
          <w:p w:rsidR="001A6E5D" w:rsidRPr="00E61CFC" w:rsidRDefault="001A6E5D" w:rsidP="009F7870">
            <w:pPr>
              <w:jc w:val="center"/>
            </w:pPr>
          </w:p>
        </w:tc>
        <w:tc>
          <w:tcPr>
            <w:tcW w:w="2565" w:type="dxa"/>
            <w:gridSpan w:val="2"/>
          </w:tcPr>
          <w:p w:rsidR="001A6E5D" w:rsidRDefault="001A6E5D" w:rsidP="0043370B">
            <w:pPr>
              <w:jc w:val="center"/>
            </w:pPr>
          </w:p>
          <w:p w:rsidR="001A6E5D" w:rsidRPr="00E61CFC" w:rsidRDefault="001A6E5D" w:rsidP="0043370B">
            <w:pPr>
              <w:jc w:val="center"/>
            </w:pPr>
            <w:r>
              <w:t>NISCU Primary Puppets</w:t>
            </w:r>
          </w:p>
        </w:tc>
        <w:tc>
          <w:tcPr>
            <w:tcW w:w="2679" w:type="dxa"/>
          </w:tcPr>
          <w:p w:rsidR="001A6E5D" w:rsidRPr="00E61CFC" w:rsidRDefault="001A6E5D" w:rsidP="001A6E5D">
            <w:pPr>
              <w:jc w:val="center"/>
            </w:pPr>
          </w:p>
          <w:p w:rsidR="001A6E5D" w:rsidRPr="00E61CFC" w:rsidRDefault="001A6E5D" w:rsidP="0043370B">
            <w:pPr>
              <w:jc w:val="center"/>
            </w:pPr>
            <w:r>
              <w:t>Easter Service in Church 10am</w:t>
            </w:r>
          </w:p>
        </w:tc>
        <w:tc>
          <w:tcPr>
            <w:tcW w:w="2552" w:type="dxa"/>
          </w:tcPr>
          <w:p w:rsidR="001A6E5D" w:rsidRPr="00E61CFC" w:rsidRDefault="001A6E5D" w:rsidP="009F7870">
            <w:pPr>
              <w:jc w:val="center"/>
            </w:pPr>
          </w:p>
          <w:p w:rsidR="001A6E5D" w:rsidRPr="00E61CFC" w:rsidRDefault="001A6E5D" w:rsidP="00844F94">
            <w:pPr>
              <w:jc w:val="center"/>
            </w:pPr>
            <w:r w:rsidRPr="00E61CFC">
              <w:t xml:space="preserve">KS2 – </w:t>
            </w:r>
            <w:r>
              <w:t>with Yvette</w:t>
            </w:r>
          </w:p>
          <w:p w:rsidR="001A6E5D" w:rsidRPr="00E61CFC" w:rsidRDefault="001A6E5D" w:rsidP="00844F94">
            <w:pPr>
              <w:jc w:val="center"/>
            </w:pPr>
          </w:p>
          <w:p w:rsidR="001A6E5D" w:rsidRPr="00E61CFC" w:rsidRDefault="001A6E5D" w:rsidP="00844F94">
            <w:pPr>
              <w:jc w:val="center"/>
            </w:pPr>
          </w:p>
          <w:p w:rsidR="001A6E5D" w:rsidRPr="00E61CFC" w:rsidRDefault="001A6E5D" w:rsidP="00844F94">
            <w:pPr>
              <w:jc w:val="center"/>
            </w:pPr>
            <w:r w:rsidRPr="00E61CFC">
              <w:t>KS1 bible story</w:t>
            </w:r>
          </w:p>
        </w:tc>
        <w:tc>
          <w:tcPr>
            <w:tcW w:w="2329" w:type="dxa"/>
          </w:tcPr>
          <w:p w:rsidR="001A6E5D" w:rsidRPr="00E61CFC" w:rsidRDefault="001A6E5D" w:rsidP="0012125A">
            <w:pPr>
              <w:jc w:val="center"/>
            </w:pPr>
          </w:p>
          <w:p w:rsidR="001A6E5D" w:rsidRPr="00E61CFC" w:rsidRDefault="001A6E5D" w:rsidP="009F7870">
            <w:pPr>
              <w:jc w:val="center"/>
            </w:pPr>
          </w:p>
          <w:p w:rsidR="001A6E5D" w:rsidRPr="00E61CFC" w:rsidRDefault="001A6E5D" w:rsidP="009F7870">
            <w:pPr>
              <w:jc w:val="center"/>
            </w:pPr>
            <w:r w:rsidRPr="00E61CFC">
              <w:t>Celebration Worship</w:t>
            </w:r>
          </w:p>
        </w:tc>
      </w:tr>
    </w:tbl>
    <w:p w:rsidR="00F46B8F" w:rsidRDefault="00F46B8F" w:rsidP="00856482">
      <w:pPr>
        <w:jc w:val="center"/>
        <w:rPr>
          <w:sz w:val="36"/>
          <w:szCs w:val="36"/>
        </w:rPr>
      </w:pPr>
    </w:p>
    <w:p w:rsidR="00856482" w:rsidRPr="002C4274" w:rsidRDefault="002C4274" w:rsidP="00F46B8F">
      <w:pPr>
        <w:ind w:firstLine="720"/>
        <w:rPr>
          <w:sz w:val="28"/>
          <w:szCs w:val="28"/>
        </w:rPr>
      </w:pPr>
      <w:r w:rsidRPr="002C4274">
        <w:rPr>
          <w:sz w:val="28"/>
          <w:szCs w:val="28"/>
        </w:rPr>
        <w:t>*</w:t>
      </w:r>
      <w:r>
        <w:rPr>
          <w:sz w:val="28"/>
          <w:szCs w:val="28"/>
        </w:rPr>
        <w:t>During the</w:t>
      </w:r>
      <w:r w:rsidR="00DA46DB">
        <w:rPr>
          <w:sz w:val="28"/>
          <w:szCs w:val="28"/>
        </w:rPr>
        <w:t xml:space="preserve"> </w:t>
      </w:r>
      <w:proofErr w:type="gramStart"/>
      <w:r w:rsidR="00DA46DB">
        <w:rPr>
          <w:sz w:val="28"/>
          <w:szCs w:val="28"/>
        </w:rPr>
        <w:t>Spring</w:t>
      </w:r>
      <w:proofErr w:type="gramEnd"/>
      <w:r w:rsidR="00DA46DB">
        <w:rPr>
          <w:sz w:val="28"/>
          <w:szCs w:val="28"/>
        </w:rPr>
        <w:t xml:space="preserve"> term</w:t>
      </w:r>
      <w:r>
        <w:rPr>
          <w:sz w:val="28"/>
          <w:szCs w:val="28"/>
        </w:rPr>
        <w:t xml:space="preserve">, </w:t>
      </w:r>
      <w:r w:rsidRPr="002C4274">
        <w:rPr>
          <w:sz w:val="28"/>
          <w:szCs w:val="28"/>
        </w:rPr>
        <w:t xml:space="preserve">EYFS children will gradually </w:t>
      </w:r>
      <w:r w:rsidR="00DA46DB">
        <w:rPr>
          <w:sz w:val="28"/>
          <w:szCs w:val="28"/>
        </w:rPr>
        <w:t xml:space="preserve">be </w:t>
      </w:r>
      <w:r w:rsidRPr="002C4274">
        <w:rPr>
          <w:sz w:val="28"/>
          <w:szCs w:val="28"/>
        </w:rPr>
        <w:t>introduce</w:t>
      </w:r>
      <w:r w:rsidR="00DA46DB">
        <w:rPr>
          <w:sz w:val="28"/>
          <w:szCs w:val="28"/>
        </w:rPr>
        <w:t>d</w:t>
      </w:r>
      <w:r w:rsidRPr="002C4274">
        <w:rPr>
          <w:sz w:val="28"/>
          <w:szCs w:val="28"/>
        </w:rPr>
        <w:t xml:space="preserve"> to the KS1 hall worships as they become more confident and secure in the wider school environment.</w:t>
      </w:r>
      <w:r w:rsidR="0057019B">
        <w:rPr>
          <w:sz w:val="28"/>
          <w:szCs w:val="28"/>
        </w:rPr>
        <w:t xml:space="preserve">  </w:t>
      </w:r>
    </w:p>
    <w:sectPr w:rsidR="00856482" w:rsidRPr="002C4274" w:rsidSect="00856482">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75" w:rsidRDefault="002B0475" w:rsidP="00856482">
      <w:pPr>
        <w:spacing w:after="0" w:line="240" w:lineRule="auto"/>
      </w:pPr>
      <w:r>
        <w:separator/>
      </w:r>
    </w:p>
  </w:endnote>
  <w:endnote w:type="continuationSeparator" w:id="0">
    <w:p w:rsidR="002B0475" w:rsidRDefault="002B0475" w:rsidP="008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75" w:rsidRDefault="002B0475" w:rsidP="00856482">
      <w:pPr>
        <w:spacing w:after="0" w:line="240" w:lineRule="auto"/>
      </w:pPr>
      <w:r>
        <w:separator/>
      </w:r>
    </w:p>
  </w:footnote>
  <w:footnote w:type="continuationSeparator" w:id="0">
    <w:p w:rsidR="002B0475" w:rsidRDefault="002B0475" w:rsidP="008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82" w:rsidRDefault="00856482" w:rsidP="00856482">
    <w:pPr>
      <w:pStyle w:val="Header"/>
      <w:jc w:val="center"/>
      <w:rPr>
        <w:sz w:val="36"/>
        <w:szCs w:val="36"/>
      </w:rPr>
    </w:pPr>
    <w:r>
      <w:rPr>
        <w:noProof/>
        <w:lang w:eastAsia="en-GB"/>
      </w:rPr>
      <w:drawing>
        <wp:anchor distT="0" distB="0" distL="114300" distR="114300" simplePos="0" relativeHeight="251659264" behindDoc="0" locked="0" layoutInCell="1" allowOverlap="1" wp14:anchorId="68B253AE" wp14:editId="1C412031">
          <wp:simplePos x="0" y="0"/>
          <wp:positionH relativeFrom="column">
            <wp:posOffset>-314325</wp:posOffset>
          </wp:positionH>
          <wp:positionV relativeFrom="paragraph">
            <wp:posOffset>-353060</wp:posOffset>
          </wp:positionV>
          <wp:extent cx="8477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sz w:val="36"/>
        <w:szCs w:val="36"/>
      </w:rPr>
      <w:t>MARYPORT CHURCH OF ENGLAND PRIMARY SCHOOL</w:t>
    </w:r>
  </w:p>
  <w:p w:rsidR="00856482" w:rsidRDefault="00597D7B" w:rsidP="00856482">
    <w:pPr>
      <w:pStyle w:val="Header"/>
      <w:jc w:val="center"/>
    </w:pPr>
    <w:r>
      <w:rPr>
        <w:sz w:val="36"/>
        <w:szCs w:val="36"/>
      </w:rPr>
      <w:t xml:space="preserve">COLLECTIVE WORSHIP – </w:t>
    </w:r>
    <w:r w:rsidR="001A6E5D">
      <w:rPr>
        <w:sz w:val="36"/>
        <w:szCs w:val="36"/>
      </w:rPr>
      <w:t>SPRING 2</w:t>
    </w:r>
    <w:r w:rsidR="00C17B3F">
      <w:rPr>
        <w:sz w:val="36"/>
        <w:szCs w:val="3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873C5"/>
    <w:multiLevelType w:val="hybridMultilevel"/>
    <w:tmpl w:val="0DD28F94"/>
    <w:lvl w:ilvl="0" w:tplc="6E867A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2"/>
    <w:rsid w:val="00092385"/>
    <w:rsid w:val="000E1A40"/>
    <w:rsid w:val="00103BEC"/>
    <w:rsid w:val="0012125A"/>
    <w:rsid w:val="00167076"/>
    <w:rsid w:val="00184F27"/>
    <w:rsid w:val="001874EF"/>
    <w:rsid w:val="00193A3A"/>
    <w:rsid w:val="001A6E5D"/>
    <w:rsid w:val="00223C49"/>
    <w:rsid w:val="00230B72"/>
    <w:rsid w:val="00241DF1"/>
    <w:rsid w:val="002625ED"/>
    <w:rsid w:val="00267902"/>
    <w:rsid w:val="00274A11"/>
    <w:rsid w:val="002930B0"/>
    <w:rsid w:val="002B0475"/>
    <w:rsid w:val="002B4C4A"/>
    <w:rsid w:val="002C4274"/>
    <w:rsid w:val="00310E58"/>
    <w:rsid w:val="00314D7C"/>
    <w:rsid w:val="003505F3"/>
    <w:rsid w:val="0035392B"/>
    <w:rsid w:val="00374B0E"/>
    <w:rsid w:val="003B6009"/>
    <w:rsid w:val="003D40E9"/>
    <w:rsid w:val="003E1031"/>
    <w:rsid w:val="003F7B6B"/>
    <w:rsid w:val="004008A7"/>
    <w:rsid w:val="00403560"/>
    <w:rsid w:val="00403768"/>
    <w:rsid w:val="0043370B"/>
    <w:rsid w:val="004819F3"/>
    <w:rsid w:val="004B4277"/>
    <w:rsid w:val="004B7801"/>
    <w:rsid w:val="004C4083"/>
    <w:rsid w:val="0050488A"/>
    <w:rsid w:val="00527499"/>
    <w:rsid w:val="005362D4"/>
    <w:rsid w:val="00551A21"/>
    <w:rsid w:val="005571DF"/>
    <w:rsid w:val="00563943"/>
    <w:rsid w:val="00564BE8"/>
    <w:rsid w:val="0057019B"/>
    <w:rsid w:val="00571E7F"/>
    <w:rsid w:val="00597D7B"/>
    <w:rsid w:val="005D493F"/>
    <w:rsid w:val="0063720A"/>
    <w:rsid w:val="00670E5C"/>
    <w:rsid w:val="00687F7E"/>
    <w:rsid w:val="006B3B26"/>
    <w:rsid w:val="006C0973"/>
    <w:rsid w:val="006C292E"/>
    <w:rsid w:val="006D2F6F"/>
    <w:rsid w:val="00733FBA"/>
    <w:rsid w:val="007650AE"/>
    <w:rsid w:val="00765263"/>
    <w:rsid w:val="007751D2"/>
    <w:rsid w:val="00775F72"/>
    <w:rsid w:val="0078170B"/>
    <w:rsid w:val="00781D57"/>
    <w:rsid w:val="00790DC4"/>
    <w:rsid w:val="007C2DD8"/>
    <w:rsid w:val="007D063F"/>
    <w:rsid w:val="008248E4"/>
    <w:rsid w:val="00844F94"/>
    <w:rsid w:val="00856482"/>
    <w:rsid w:val="008569D1"/>
    <w:rsid w:val="00880F71"/>
    <w:rsid w:val="008C30F3"/>
    <w:rsid w:val="0091406C"/>
    <w:rsid w:val="009204D5"/>
    <w:rsid w:val="00942006"/>
    <w:rsid w:val="00943D30"/>
    <w:rsid w:val="009502BF"/>
    <w:rsid w:val="00950FB0"/>
    <w:rsid w:val="00960376"/>
    <w:rsid w:val="009819B8"/>
    <w:rsid w:val="009F0F93"/>
    <w:rsid w:val="009F7870"/>
    <w:rsid w:val="00A356D5"/>
    <w:rsid w:val="00A5108E"/>
    <w:rsid w:val="00A527F7"/>
    <w:rsid w:val="00A54D39"/>
    <w:rsid w:val="00A77F38"/>
    <w:rsid w:val="00A85810"/>
    <w:rsid w:val="00A920E8"/>
    <w:rsid w:val="00AA2B1E"/>
    <w:rsid w:val="00AB1E65"/>
    <w:rsid w:val="00B47CA5"/>
    <w:rsid w:val="00B610F8"/>
    <w:rsid w:val="00B61D04"/>
    <w:rsid w:val="00B84FF2"/>
    <w:rsid w:val="00B959B0"/>
    <w:rsid w:val="00BA3FF6"/>
    <w:rsid w:val="00BC582B"/>
    <w:rsid w:val="00BD7870"/>
    <w:rsid w:val="00BF1DDD"/>
    <w:rsid w:val="00C17B3F"/>
    <w:rsid w:val="00C51584"/>
    <w:rsid w:val="00CA357B"/>
    <w:rsid w:val="00CD5725"/>
    <w:rsid w:val="00D65486"/>
    <w:rsid w:val="00D857D6"/>
    <w:rsid w:val="00DA46DB"/>
    <w:rsid w:val="00DA6288"/>
    <w:rsid w:val="00DC0BC7"/>
    <w:rsid w:val="00E05B0A"/>
    <w:rsid w:val="00E34EDE"/>
    <w:rsid w:val="00E46282"/>
    <w:rsid w:val="00E61CFC"/>
    <w:rsid w:val="00E6693C"/>
    <w:rsid w:val="00E97A4B"/>
    <w:rsid w:val="00EA738F"/>
    <w:rsid w:val="00EB64FF"/>
    <w:rsid w:val="00EC08EA"/>
    <w:rsid w:val="00EC1757"/>
    <w:rsid w:val="00EF1A78"/>
    <w:rsid w:val="00F20E10"/>
    <w:rsid w:val="00F23202"/>
    <w:rsid w:val="00F46B8F"/>
    <w:rsid w:val="00F85D62"/>
    <w:rsid w:val="00FB593C"/>
    <w:rsid w:val="00FE0E54"/>
    <w:rsid w:val="00FE49BD"/>
    <w:rsid w:val="00FE4A46"/>
    <w:rsid w:val="00FE7528"/>
    <w:rsid w:val="00FF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2804"/>
  <w15:chartTrackingRefBased/>
  <w15:docId w15:val="{6A2CE0C8-058D-450E-AD2B-BDD30147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420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82"/>
  </w:style>
  <w:style w:type="paragraph" w:styleId="Footer">
    <w:name w:val="footer"/>
    <w:basedOn w:val="Normal"/>
    <w:link w:val="FooterChar"/>
    <w:uiPriority w:val="99"/>
    <w:unhideWhenUsed/>
    <w:rsid w:val="008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82"/>
  </w:style>
  <w:style w:type="table" w:styleId="TableGrid">
    <w:name w:val="Table Grid"/>
    <w:basedOn w:val="TableNormal"/>
    <w:uiPriority w:val="39"/>
    <w:rsid w:val="0085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2006"/>
    <w:rPr>
      <w:i/>
      <w:iCs/>
    </w:rPr>
  </w:style>
  <w:style w:type="character" w:customStyle="1" w:styleId="Heading3Char">
    <w:name w:val="Heading 3 Char"/>
    <w:basedOn w:val="DefaultParagraphFont"/>
    <w:link w:val="Heading3"/>
    <w:uiPriority w:val="9"/>
    <w:rsid w:val="0094200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42006"/>
    <w:rPr>
      <w:color w:val="0000FF"/>
      <w:u w:val="single"/>
    </w:rPr>
  </w:style>
  <w:style w:type="paragraph" w:styleId="ListParagraph">
    <w:name w:val="List Paragraph"/>
    <w:basedOn w:val="Normal"/>
    <w:uiPriority w:val="34"/>
    <w:qFormat/>
    <w:rsid w:val="00DC0BC7"/>
    <w:pPr>
      <w:ind w:left="720"/>
      <w:contextualSpacing/>
    </w:pPr>
  </w:style>
  <w:style w:type="paragraph" w:styleId="NormalWeb">
    <w:name w:val="Normal (Web)"/>
    <w:basedOn w:val="Normal"/>
    <w:uiPriority w:val="99"/>
    <w:semiHidden/>
    <w:unhideWhenUsed/>
    <w:rsid w:val="00A52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2320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70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5386">
      <w:bodyDiv w:val="1"/>
      <w:marLeft w:val="0"/>
      <w:marRight w:val="0"/>
      <w:marTop w:val="0"/>
      <w:marBottom w:val="0"/>
      <w:divBdr>
        <w:top w:val="none" w:sz="0" w:space="0" w:color="auto"/>
        <w:left w:val="none" w:sz="0" w:space="0" w:color="auto"/>
        <w:bottom w:val="none" w:sz="0" w:space="0" w:color="auto"/>
        <w:right w:val="none" w:sz="0" w:space="0" w:color="auto"/>
      </w:divBdr>
    </w:div>
    <w:div w:id="435760624">
      <w:bodyDiv w:val="1"/>
      <w:marLeft w:val="0"/>
      <w:marRight w:val="0"/>
      <w:marTop w:val="0"/>
      <w:marBottom w:val="0"/>
      <w:divBdr>
        <w:top w:val="none" w:sz="0" w:space="0" w:color="auto"/>
        <w:left w:val="none" w:sz="0" w:space="0" w:color="auto"/>
        <w:bottom w:val="none" w:sz="0" w:space="0" w:color="auto"/>
        <w:right w:val="none" w:sz="0" w:space="0" w:color="auto"/>
      </w:divBdr>
    </w:div>
    <w:div w:id="5145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ies.org.uk/pri/2259/forgiveness" TargetMode="External"/><Relationship Id="rId3" Type="http://schemas.openxmlformats.org/officeDocument/2006/relationships/settings" Target="settings.xml"/><Relationship Id="rId7" Type="http://schemas.openxmlformats.org/officeDocument/2006/relationships/hyperlink" Target="https://www.youtube.com/watch?v=hea5V8n0zhQ&amp;list=RDhea5V8n0zhQ&amp;start_radio=1&amp;rv=hea5V8n0zhQ&amp;t=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Head</cp:lastModifiedBy>
  <cp:revision>2</cp:revision>
  <cp:lastPrinted>2022-01-05T14:22:00Z</cp:lastPrinted>
  <dcterms:created xsi:type="dcterms:W3CDTF">2022-02-20T12:42:00Z</dcterms:created>
  <dcterms:modified xsi:type="dcterms:W3CDTF">2022-02-20T12:42:00Z</dcterms:modified>
</cp:coreProperties>
</file>