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98" w:rsidRPr="009F3398" w:rsidRDefault="009F3398" w:rsidP="009F3398">
      <w:pPr>
        <w:jc w:val="center"/>
        <w:rPr>
          <w:rFonts w:ascii="Comic Sans MS" w:hAnsi="Comic Sans MS"/>
          <w:b/>
          <w:sz w:val="32"/>
          <w:szCs w:val="32"/>
          <w:u w:val="single"/>
        </w:rPr>
      </w:pPr>
      <w:bookmarkStart w:id="0" w:name="_GoBack"/>
      <w:bookmarkEnd w:id="0"/>
      <w:r>
        <w:rPr>
          <w:noProof/>
          <w:lang w:eastAsia="en-GB"/>
        </w:rPr>
        <w:drawing>
          <wp:anchor distT="0" distB="0" distL="114300" distR="114300" simplePos="0" relativeHeight="251659264" behindDoc="0" locked="0" layoutInCell="1" allowOverlap="1" wp14:anchorId="58DC8D2E" wp14:editId="2020FD8C">
            <wp:simplePos x="0" y="0"/>
            <wp:positionH relativeFrom="column">
              <wp:posOffset>361950</wp:posOffset>
            </wp:positionH>
            <wp:positionV relativeFrom="paragraph">
              <wp:posOffset>-212090</wp:posOffset>
            </wp:positionV>
            <wp:extent cx="1276350" cy="1358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76350" cy="1358695"/>
                    </a:xfrm>
                    <a:prstGeom prst="rect">
                      <a:avLst/>
                    </a:prstGeom>
                    <a:ln>
                      <a:noFill/>
                    </a:ln>
                    <a:extLst>
                      <a:ext uri="{53640926-AAD7-44D8-BBD7-CCE9431645EC}">
                        <a14:shadowObscured xmlns:a14="http://schemas.microsoft.com/office/drawing/2010/main"/>
                      </a:ext>
                    </a:extLst>
                  </pic:spPr>
                </pic:pic>
              </a:graphicData>
            </a:graphic>
          </wp:anchor>
        </w:drawing>
      </w:r>
      <w:r w:rsidRPr="009F3398">
        <w:rPr>
          <w:rFonts w:ascii="Comic Sans MS" w:hAnsi="Comic Sans MS"/>
          <w:b/>
          <w:sz w:val="32"/>
          <w:szCs w:val="32"/>
          <w:u w:val="single"/>
        </w:rPr>
        <w:t>Home Learning</w:t>
      </w:r>
    </w:p>
    <w:p w:rsidR="00876C38" w:rsidRP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Little Acorns</w:t>
      </w:r>
    </w:p>
    <w:p w:rsid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WB 13/04/2020</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Please feel free to join in with our weekly home learning activities. It would</w:t>
      </w:r>
      <w:r w:rsidR="00935B9E">
        <w:rPr>
          <w:rFonts w:ascii="Comic Sans MS" w:hAnsi="Comic Sans MS"/>
          <w:sz w:val="32"/>
          <w:szCs w:val="32"/>
        </w:rPr>
        <w:t xml:space="preserve"> be</w:t>
      </w:r>
      <w:r w:rsidRPr="009F3398">
        <w:rPr>
          <w:rFonts w:ascii="Comic Sans MS" w:hAnsi="Comic Sans MS"/>
          <w:sz w:val="32"/>
          <w:szCs w:val="32"/>
        </w:rPr>
        <w:t xml:space="preserve"> lovely if you could post pictures and videos on your child’s Tapestry account.</w:t>
      </w:r>
    </w:p>
    <w:p w:rsidR="009F3398" w:rsidRPr="00C40A7C" w:rsidRDefault="009F3398" w:rsidP="009F3398">
      <w:pPr>
        <w:jc w:val="center"/>
        <w:rPr>
          <w:rFonts w:ascii="Comic Sans MS" w:hAnsi="Comic Sans MS"/>
          <w:i/>
          <w:color w:val="FF0000"/>
          <w:sz w:val="32"/>
          <w:szCs w:val="32"/>
        </w:rPr>
      </w:pPr>
      <w:r w:rsidRPr="00C40A7C">
        <w:rPr>
          <w:rFonts w:ascii="Comic Sans MS" w:hAnsi="Comic Sans MS"/>
          <w:i/>
          <w:color w:val="FF0000"/>
          <w:sz w:val="32"/>
          <w:szCs w:val="32"/>
        </w:rPr>
        <w:t xml:space="preserve">If you have any issues with accessing your account please email Miss Pape on </w:t>
      </w:r>
      <w:hyperlink r:id="rId6" w:history="1">
        <w:r w:rsidRPr="00C40A7C">
          <w:rPr>
            <w:rStyle w:val="Hyperlink"/>
            <w:rFonts w:ascii="Comic Sans MS" w:hAnsi="Comic Sans MS"/>
            <w:b/>
            <w:i/>
            <w:sz w:val="24"/>
            <w:szCs w:val="24"/>
          </w:rPr>
          <w:t>emmapape@maryport.cumbria.sch.uk</w:t>
        </w:r>
      </w:hyperlink>
      <w:r w:rsidRPr="00C40A7C">
        <w:rPr>
          <w:rFonts w:ascii="Comic Sans MS" w:hAnsi="Comic Sans MS"/>
          <w:i/>
          <w:color w:val="FF0000"/>
          <w:sz w:val="32"/>
          <w:szCs w:val="32"/>
        </w:rPr>
        <w:t>.</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Thank you.</w:t>
      </w:r>
    </w:p>
    <w:p w:rsidR="009F3398" w:rsidRPr="00D31EF4" w:rsidRDefault="00D31EF4" w:rsidP="009F3398">
      <w:pPr>
        <w:pStyle w:val="ListParagraph"/>
        <w:numPr>
          <w:ilvl w:val="0"/>
          <w:numId w:val="1"/>
        </w:numPr>
        <w:jc w:val="center"/>
        <w:rPr>
          <w:rFonts w:ascii="Comic Sans MS" w:hAnsi="Comic Sans MS"/>
          <w:b/>
          <w:sz w:val="32"/>
          <w:szCs w:val="32"/>
          <w:u w:val="single"/>
        </w:rPr>
      </w:pPr>
      <w:r w:rsidRPr="00D31EF4">
        <w:rPr>
          <w:rFonts w:ascii="Comic Sans MS" w:hAnsi="Comic Sans MS"/>
          <w:b/>
          <w:sz w:val="32"/>
          <w:szCs w:val="32"/>
          <w:u w:val="single"/>
        </w:rPr>
        <w:t>Bottles, bottles, bottles!</w:t>
      </w:r>
    </w:p>
    <w:p w:rsidR="00D31EF4" w:rsidRPr="009F3398" w:rsidRDefault="00D31EF4" w:rsidP="00D31EF4">
      <w:pPr>
        <w:pStyle w:val="ListParagraph"/>
        <w:ind w:left="1080"/>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1554480</wp:posOffset>
                </wp:positionV>
                <wp:extent cx="6419850" cy="1428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19850" cy="1428750"/>
                        </a:xfrm>
                        <a:prstGeom prst="rect">
                          <a:avLst/>
                        </a:prstGeom>
                        <a:solidFill>
                          <a:schemeClr val="lt1"/>
                        </a:solidFill>
                        <a:ln w="6350">
                          <a:solidFill>
                            <a:prstClr val="black"/>
                          </a:solidFill>
                        </a:ln>
                      </wps:spPr>
                      <wps:txbx>
                        <w:txbxContent>
                          <w:p w:rsidR="00D31EF4" w:rsidRPr="00D31EF4" w:rsidRDefault="00D31EF4">
                            <w:pPr>
                              <w:rPr>
                                <w:rFonts w:ascii="Comic Sans MS" w:hAnsi="Comic Sans MS"/>
                              </w:rPr>
                            </w:pPr>
                            <w:r w:rsidRPr="00D31EF4">
                              <w:rPr>
                                <w:rFonts w:ascii="Comic Sans MS" w:hAnsi="Comic Sans MS"/>
                                <w:b/>
                                <w:u w:val="single"/>
                              </w:rPr>
                              <w:t>Ideas-</w:t>
                            </w:r>
                            <w:r w:rsidRPr="00D31EF4">
                              <w:rPr>
                                <w:rFonts w:ascii="Comic Sans MS" w:hAnsi="Comic Sans MS"/>
                              </w:rPr>
                              <w:t xml:space="preserve"> milk bottles, juice bottles, water bottles, shampoo bottles, washing up liquid bottles, fruit shoot bottles</w:t>
                            </w:r>
                            <w:r w:rsidR="00935B9E">
                              <w:rPr>
                                <w:rFonts w:ascii="Comic Sans MS" w:hAnsi="Comic Sans MS"/>
                              </w:rPr>
                              <w:t>, old baby bottles, water bottles…</w:t>
                            </w:r>
                          </w:p>
                          <w:p w:rsidR="00D31EF4" w:rsidRPr="00D31EF4" w:rsidRDefault="00D31EF4">
                            <w:pPr>
                              <w:rPr>
                                <w:rFonts w:ascii="Comic Sans MS" w:hAnsi="Comic Sans MS"/>
                              </w:rPr>
                            </w:pPr>
                            <w:r w:rsidRPr="00D31EF4">
                              <w:rPr>
                                <w:rFonts w:ascii="Comic Sans MS" w:hAnsi="Comic Sans MS"/>
                              </w:rPr>
                              <w:t>Warm water, cold water, water with bubbles.</w:t>
                            </w:r>
                          </w:p>
                          <w:p w:rsidR="00D31EF4" w:rsidRPr="00D31EF4" w:rsidRDefault="00D31EF4">
                            <w:pPr>
                              <w:rPr>
                                <w:rFonts w:ascii="Comic Sans MS" w:hAnsi="Comic Sans MS"/>
                              </w:rPr>
                            </w:pPr>
                            <w:r w:rsidRPr="00D31EF4">
                              <w:rPr>
                                <w:rFonts w:ascii="Comic Sans MS" w:hAnsi="Comic Sans MS"/>
                              </w:rPr>
                              <w:t>Add food colouring, food essence or washing up liquid/bubble bath.</w:t>
                            </w:r>
                          </w:p>
                          <w:p w:rsidR="00D31EF4" w:rsidRPr="00D31EF4" w:rsidRDefault="00D31EF4">
                            <w:pPr>
                              <w:rPr>
                                <w:rFonts w:ascii="Comic Sans MS" w:hAnsi="Comic Sans MS"/>
                              </w:rPr>
                            </w:pPr>
                            <w:r w:rsidRPr="00D31EF4">
                              <w:rPr>
                                <w:rFonts w:ascii="Comic Sans MS" w:hAnsi="Comic Sans MS"/>
                              </w:rPr>
                              <w:t xml:space="preserve">Make the most of this wonderful weather and take this activity outdoors </w:t>
                            </w:r>
                            <w:r w:rsidR="00935B9E">
                              <w:rPr>
                                <w:rFonts w:ascii="Comic Sans MS" w:hAnsi="Comic Sans MS"/>
                              </w:rPr>
                              <w:t>(</w:t>
                            </w:r>
                            <w:r w:rsidRPr="00D31EF4">
                              <w:rPr>
                                <w:rFonts w:ascii="Comic Sans MS" w:hAnsi="Comic Sans MS"/>
                              </w:rPr>
                              <w:t>if possible</w:t>
                            </w:r>
                            <w:r w:rsidR="00935B9E">
                              <w:rPr>
                                <w:rFonts w:ascii="Comic Sans MS" w:hAnsi="Comic Sans MS"/>
                              </w:rPr>
                              <w:t>)</w:t>
                            </w:r>
                            <w:r w:rsidRPr="00D31EF4">
                              <w:rPr>
                                <w:rFonts w:ascii="Comic Sans MS" w:hAnsi="Comic Sans MS"/>
                              </w:rPr>
                              <w:t xml:space="preserve">. </w:t>
                            </w:r>
                          </w:p>
                          <w:p w:rsidR="00D31EF4" w:rsidRDefault="00D31EF4">
                            <w:r>
                              <w:t xml:space="preserve"> </w:t>
                            </w:r>
                          </w:p>
                          <w:p w:rsidR="00D31EF4" w:rsidRDefault="00D31EF4"/>
                          <w:p w:rsidR="00D31EF4" w:rsidRDefault="00D31EF4"/>
                          <w:p w:rsidR="00D31EF4" w:rsidRDefault="00D31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4.75pt;margin-top:122.4pt;width:505.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" fillcolor="white [3201]" strokeweight=".5pt">
                <v:textbox>
                  <w:txbxContent>
                    <w:p w:rsidR="00D31EF4" w:rsidRPr="00D31EF4" w:rsidRDefault="00D31EF4">
                      <w:pPr>
                        <w:rPr>
                          <w:rFonts w:ascii="Comic Sans MS" w:hAnsi="Comic Sans MS"/>
                        </w:rPr>
                      </w:pPr>
                      <w:r w:rsidRPr="00D31EF4">
                        <w:rPr>
                          <w:rFonts w:ascii="Comic Sans MS" w:hAnsi="Comic Sans MS"/>
                          <w:b/>
                          <w:u w:val="single"/>
                        </w:rPr>
                        <w:t>Ideas-</w:t>
                      </w:r>
                      <w:r w:rsidRPr="00D31EF4">
                        <w:rPr>
                          <w:rFonts w:ascii="Comic Sans MS" w:hAnsi="Comic Sans MS"/>
                        </w:rPr>
                        <w:t xml:space="preserve"> milk bottles, juice bottles, water bottles, shampoo bottles, washing up liquid bottles, fruit shoot bottles</w:t>
                      </w:r>
                      <w:r w:rsidR="00935B9E">
                        <w:rPr>
                          <w:rFonts w:ascii="Comic Sans MS" w:hAnsi="Comic Sans MS"/>
                        </w:rPr>
                        <w:t>, old baby bottles, water bottles…</w:t>
                      </w:r>
                    </w:p>
                    <w:p w:rsidR="00D31EF4" w:rsidRPr="00D31EF4" w:rsidRDefault="00D31EF4">
                      <w:pPr>
                        <w:rPr>
                          <w:rFonts w:ascii="Comic Sans MS" w:hAnsi="Comic Sans MS"/>
                        </w:rPr>
                      </w:pPr>
                      <w:r w:rsidRPr="00D31EF4">
                        <w:rPr>
                          <w:rFonts w:ascii="Comic Sans MS" w:hAnsi="Comic Sans MS"/>
                        </w:rPr>
                        <w:t>Warm water, cold water, water with bubbles.</w:t>
                      </w:r>
                    </w:p>
                    <w:p w:rsidR="00D31EF4" w:rsidRPr="00D31EF4" w:rsidRDefault="00D31EF4">
                      <w:pPr>
                        <w:rPr>
                          <w:rFonts w:ascii="Comic Sans MS" w:hAnsi="Comic Sans MS"/>
                        </w:rPr>
                      </w:pPr>
                      <w:r w:rsidRPr="00D31EF4">
                        <w:rPr>
                          <w:rFonts w:ascii="Comic Sans MS" w:hAnsi="Comic Sans MS"/>
                        </w:rPr>
                        <w:t>Add food colouring, food essence or washing up liquid/bubble bath.</w:t>
                      </w:r>
                    </w:p>
                    <w:p w:rsidR="00D31EF4" w:rsidRPr="00D31EF4" w:rsidRDefault="00D31EF4">
                      <w:pPr>
                        <w:rPr>
                          <w:rFonts w:ascii="Comic Sans MS" w:hAnsi="Comic Sans MS"/>
                        </w:rPr>
                      </w:pPr>
                      <w:r w:rsidRPr="00D31EF4">
                        <w:rPr>
                          <w:rFonts w:ascii="Comic Sans MS" w:hAnsi="Comic Sans MS"/>
                        </w:rPr>
                        <w:t>Make the most of this wonderful weather and take this activity outdoors</w:t>
                      </w:r>
                      <w:bookmarkStart w:id="1" w:name="_GoBack"/>
                      <w:bookmarkEnd w:id="1"/>
                      <w:r w:rsidRPr="00D31EF4">
                        <w:rPr>
                          <w:rFonts w:ascii="Comic Sans MS" w:hAnsi="Comic Sans MS"/>
                        </w:rPr>
                        <w:t xml:space="preserve"> </w:t>
                      </w:r>
                      <w:r w:rsidR="00935B9E">
                        <w:rPr>
                          <w:rFonts w:ascii="Comic Sans MS" w:hAnsi="Comic Sans MS"/>
                        </w:rPr>
                        <w:t>(</w:t>
                      </w:r>
                      <w:r w:rsidRPr="00D31EF4">
                        <w:rPr>
                          <w:rFonts w:ascii="Comic Sans MS" w:hAnsi="Comic Sans MS"/>
                        </w:rPr>
                        <w:t>if possible</w:t>
                      </w:r>
                      <w:r w:rsidR="00935B9E">
                        <w:rPr>
                          <w:rFonts w:ascii="Comic Sans MS" w:hAnsi="Comic Sans MS"/>
                        </w:rPr>
                        <w:t>)</w:t>
                      </w:r>
                      <w:r w:rsidRPr="00D31EF4">
                        <w:rPr>
                          <w:rFonts w:ascii="Comic Sans MS" w:hAnsi="Comic Sans MS"/>
                        </w:rPr>
                        <w:t xml:space="preserve">. </w:t>
                      </w:r>
                    </w:p>
                    <w:p w:rsidR="00D31EF4" w:rsidRDefault="00D31EF4">
                      <w:r>
                        <w:t xml:space="preserve"> </w:t>
                      </w:r>
                    </w:p>
                    <w:p w:rsidR="00D31EF4" w:rsidRDefault="00D31EF4"/>
                    <w:p w:rsidR="00D31EF4" w:rsidRDefault="00D31EF4"/>
                    <w:p w:rsidR="00D31EF4" w:rsidRDefault="00D31EF4"/>
                  </w:txbxContent>
                </v:textbox>
              </v:shape>
            </w:pict>
          </mc:Fallback>
        </mc:AlternateContent>
      </w:r>
      <w:r>
        <w:rPr>
          <w:rFonts w:ascii="Comic Sans MS" w:hAnsi="Comic Sans MS"/>
          <w:sz w:val="32"/>
          <w:szCs w:val="32"/>
        </w:rPr>
        <w:t xml:space="preserve">Use any shape or size bottle available. Fill up a bucket, bath, tray or sink and allow your child to explore with filling and emptying. Use language of ‘full’ and ‘empty’ and ask your child to repeat. Be as creative as you wish. </w:t>
      </w:r>
    </w:p>
    <w:p w:rsidR="009F3398" w:rsidRDefault="009F3398" w:rsidP="009F3398">
      <w:pPr>
        <w:jc w:val="center"/>
        <w:rPr>
          <w:rFonts w:ascii="Comic Sans MS" w:hAnsi="Comic Sans MS"/>
          <w:sz w:val="32"/>
          <w:szCs w:val="32"/>
        </w:rPr>
      </w:pPr>
    </w:p>
    <w:p w:rsidR="00D31EF4" w:rsidRDefault="00D31EF4" w:rsidP="009F3398">
      <w:pPr>
        <w:jc w:val="center"/>
        <w:rPr>
          <w:rFonts w:ascii="Comic Sans MS" w:hAnsi="Comic Sans MS"/>
          <w:sz w:val="32"/>
          <w:szCs w:val="32"/>
        </w:rPr>
      </w:pPr>
    </w:p>
    <w:p w:rsidR="00D31EF4" w:rsidRDefault="00D31EF4" w:rsidP="009F3398">
      <w:pPr>
        <w:jc w:val="center"/>
        <w:rPr>
          <w:rFonts w:ascii="Comic Sans MS" w:hAnsi="Comic Sans MS"/>
          <w:sz w:val="32"/>
          <w:szCs w:val="32"/>
        </w:rPr>
      </w:pPr>
    </w:p>
    <w:p w:rsidR="00D31EF4" w:rsidRDefault="00D31EF4" w:rsidP="009F3398">
      <w:pPr>
        <w:jc w:val="center"/>
        <w:rPr>
          <w:rFonts w:ascii="Comic Sans MS" w:hAnsi="Comic Sans MS"/>
          <w:sz w:val="32"/>
          <w:szCs w:val="32"/>
        </w:rPr>
      </w:pPr>
    </w:p>
    <w:p w:rsidR="00D31EF4" w:rsidRPr="00D31EF4" w:rsidRDefault="00D31EF4" w:rsidP="00D31EF4">
      <w:pPr>
        <w:pStyle w:val="ListParagraph"/>
        <w:numPr>
          <w:ilvl w:val="0"/>
          <w:numId w:val="1"/>
        </w:numPr>
        <w:jc w:val="center"/>
        <w:rPr>
          <w:rFonts w:ascii="Comic Sans MS" w:hAnsi="Comic Sans MS"/>
          <w:b/>
          <w:sz w:val="32"/>
          <w:szCs w:val="32"/>
          <w:u w:val="single"/>
        </w:rPr>
      </w:pPr>
      <w:r w:rsidRPr="00D31EF4">
        <w:rPr>
          <w:rFonts w:ascii="Comic Sans MS" w:hAnsi="Comic Sans MS"/>
          <w:b/>
          <w:sz w:val="32"/>
          <w:szCs w:val="32"/>
          <w:u w:val="single"/>
        </w:rPr>
        <w:t>Sharing stories with a favourite cuddly toy.</w:t>
      </w:r>
    </w:p>
    <w:p w:rsidR="00D31EF4" w:rsidRDefault="00D31EF4" w:rsidP="00D31EF4">
      <w:pPr>
        <w:jc w:val="center"/>
        <w:rPr>
          <w:rFonts w:ascii="Comic Sans MS" w:hAnsi="Comic Sans MS"/>
          <w:sz w:val="32"/>
          <w:szCs w:val="32"/>
        </w:rPr>
      </w:pPr>
      <w:r>
        <w:rPr>
          <w:rFonts w:ascii="Comic Sans MS" w:hAnsi="Comic Sans MS"/>
          <w:sz w:val="32"/>
          <w:szCs w:val="32"/>
        </w:rPr>
        <w:t>Support your child to cuddle up with their favourite soft toy/toys and share a book or two!</w:t>
      </w:r>
    </w:p>
    <w:p w:rsidR="00D31EF4" w:rsidRDefault="00C40A7C" w:rsidP="00D31EF4">
      <w:pPr>
        <w:rPr>
          <w:rFonts w:ascii="Comic Sans MS" w:hAnsi="Comic Sans MS"/>
          <w:sz w:val="32"/>
          <w:szCs w:val="32"/>
        </w:rPr>
      </w:pPr>
      <w:r>
        <w:rPr>
          <w:noProof/>
          <w:lang w:eastAsia="en-GB"/>
        </w:rPr>
        <w:drawing>
          <wp:anchor distT="0" distB="0" distL="114300" distR="114300" simplePos="0" relativeHeight="251661312" behindDoc="0" locked="0" layoutInCell="1" allowOverlap="1" wp14:anchorId="2569F153">
            <wp:simplePos x="0" y="0"/>
            <wp:positionH relativeFrom="margin">
              <wp:posOffset>4727575</wp:posOffset>
            </wp:positionH>
            <wp:positionV relativeFrom="paragraph">
              <wp:posOffset>5080</wp:posOffset>
            </wp:positionV>
            <wp:extent cx="1335422" cy="1351689"/>
            <wp:effectExtent l="76200" t="0" r="0" b="1727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10753">
                      <a:off x="0" y="0"/>
                      <a:ext cx="1335422" cy="1351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EF4">
        <w:rPr>
          <w:rFonts w:ascii="Comic Sans MS" w:hAnsi="Comic Sans MS"/>
          <w:sz w:val="32"/>
          <w:szCs w:val="32"/>
        </w:rPr>
        <w:t xml:space="preserve">Encourage your child to talk about the pictures. </w:t>
      </w:r>
    </w:p>
    <w:p w:rsidR="00D31EF4" w:rsidRDefault="00D31EF4" w:rsidP="00D31EF4">
      <w:pPr>
        <w:pStyle w:val="ListParagraph"/>
        <w:numPr>
          <w:ilvl w:val="0"/>
          <w:numId w:val="4"/>
        </w:numPr>
        <w:rPr>
          <w:rFonts w:ascii="Comic Sans MS" w:hAnsi="Comic Sans MS"/>
          <w:sz w:val="32"/>
          <w:szCs w:val="32"/>
        </w:rPr>
      </w:pPr>
      <w:r w:rsidRPr="00D31EF4">
        <w:rPr>
          <w:rFonts w:ascii="Comic Sans MS" w:hAnsi="Comic Sans MS"/>
          <w:sz w:val="32"/>
          <w:szCs w:val="32"/>
        </w:rPr>
        <w:lastRenderedPageBreak/>
        <w:t>You could even make a little reading den with cushions and blankets!</w:t>
      </w:r>
    </w:p>
    <w:p w:rsidR="00C40A7C" w:rsidRDefault="00C40A7C" w:rsidP="00D31EF4">
      <w:pPr>
        <w:pStyle w:val="ListParagraph"/>
        <w:numPr>
          <w:ilvl w:val="0"/>
          <w:numId w:val="4"/>
        </w:numPr>
        <w:rPr>
          <w:rFonts w:ascii="Comic Sans MS" w:hAnsi="Comic Sans MS"/>
          <w:sz w:val="32"/>
          <w:szCs w:val="32"/>
        </w:rPr>
      </w:pPr>
      <w:r>
        <w:rPr>
          <w:rFonts w:ascii="Comic Sans MS" w:hAnsi="Comic Sans MS"/>
          <w:sz w:val="32"/>
          <w:szCs w:val="32"/>
        </w:rPr>
        <w:t xml:space="preserve">We would love to know if your child has a favourite story. </w:t>
      </w:r>
    </w:p>
    <w:p w:rsidR="00C40A7C" w:rsidRDefault="00C40A7C" w:rsidP="00C40A7C">
      <w:pPr>
        <w:rPr>
          <w:rFonts w:ascii="Comic Sans MS" w:hAnsi="Comic Sans MS"/>
          <w:sz w:val="32"/>
          <w:szCs w:val="32"/>
        </w:rPr>
      </w:pPr>
    </w:p>
    <w:p w:rsidR="00C40A7C" w:rsidRPr="00C40A7C" w:rsidRDefault="00C40A7C" w:rsidP="00C40A7C">
      <w:pPr>
        <w:pStyle w:val="ListParagraph"/>
        <w:numPr>
          <w:ilvl w:val="0"/>
          <w:numId w:val="1"/>
        </w:numPr>
        <w:jc w:val="center"/>
        <w:rPr>
          <w:rFonts w:ascii="Comic Sans MS" w:hAnsi="Comic Sans MS"/>
          <w:b/>
          <w:sz w:val="32"/>
          <w:szCs w:val="32"/>
          <w:u w:val="single"/>
        </w:rPr>
      </w:pPr>
      <w:r w:rsidRPr="00C40A7C">
        <w:rPr>
          <w:rFonts w:ascii="Comic Sans MS" w:hAnsi="Comic Sans MS"/>
          <w:b/>
          <w:sz w:val="32"/>
          <w:szCs w:val="32"/>
          <w:u w:val="single"/>
        </w:rPr>
        <w:t>Sorting</w:t>
      </w:r>
    </w:p>
    <w:p w:rsidR="00C40A7C" w:rsidRDefault="00C40A7C" w:rsidP="00C40A7C">
      <w:pPr>
        <w:ind w:left="360"/>
        <w:rPr>
          <w:rFonts w:ascii="Comic Sans MS" w:hAnsi="Comic Sans MS"/>
          <w:sz w:val="32"/>
          <w:szCs w:val="32"/>
        </w:rPr>
      </w:pPr>
      <w:r w:rsidRPr="00C40A7C">
        <w:rPr>
          <w:rFonts w:ascii="Comic Sans MS" w:hAnsi="Comic Sans MS"/>
          <w:sz w:val="32"/>
          <w:szCs w:val="32"/>
        </w:rPr>
        <w:t xml:space="preserve">Choose two different groups of objects and support your child to sort them into two separate piles. </w:t>
      </w:r>
      <w:r>
        <w:rPr>
          <w:rFonts w:ascii="Comic Sans MS" w:hAnsi="Comic Sans MS"/>
          <w:sz w:val="32"/>
          <w:szCs w:val="32"/>
        </w:rPr>
        <w:t xml:space="preserve"> You might need to model this first then allow your child to continue with the sorting. </w:t>
      </w:r>
    </w:p>
    <w:p w:rsidR="00D31EF4" w:rsidRDefault="00C40A7C" w:rsidP="00C40A7C">
      <w:pPr>
        <w:ind w:left="360"/>
        <w:rPr>
          <w:rFonts w:ascii="Comic Sans MS" w:hAnsi="Comic Sans MS"/>
          <w:sz w:val="32"/>
          <w:szCs w:val="32"/>
        </w:rPr>
      </w:pPr>
      <w:r>
        <w:rPr>
          <w:rFonts w:ascii="Comic Sans MS" w:hAnsi="Comic Sans MS"/>
          <w:sz w:val="32"/>
          <w:szCs w:val="32"/>
        </w:rPr>
        <w:t>For example,</w:t>
      </w:r>
    </w:p>
    <w:p w:rsidR="00C40A7C" w:rsidRDefault="00C40A7C" w:rsidP="00C40A7C">
      <w:pPr>
        <w:pStyle w:val="ListParagraph"/>
        <w:numPr>
          <w:ilvl w:val="1"/>
          <w:numId w:val="5"/>
        </w:numPr>
        <w:rPr>
          <w:rFonts w:ascii="Comic Sans MS" w:hAnsi="Comic Sans MS"/>
          <w:sz w:val="32"/>
          <w:szCs w:val="32"/>
        </w:rPr>
      </w:pPr>
      <w:r w:rsidRPr="00C40A7C">
        <w:rPr>
          <w:rFonts w:ascii="Comic Sans MS" w:hAnsi="Comic Sans MS"/>
          <w:sz w:val="32"/>
          <w:szCs w:val="32"/>
        </w:rPr>
        <w:t>knives and forks</w:t>
      </w:r>
    </w:p>
    <w:p w:rsidR="00C40A7C" w:rsidRDefault="00C40A7C" w:rsidP="00C40A7C">
      <w:pPr>
        <w:pStyle w:val="ListParagraph"/>
        <w:numPr>
          <w:ilvl w:val="1"/>
          <w:numId w:val="5"/>
        </w:numPr>
        <w:rPr>
          <w:rFonts w:ascii="Comic Sans MS" w:hAnsi="Comic Sans MS"/>
          <w:sz w:val="32"/>
          <w:szCs w:val="32"/>
        </w:rPr>
      </w:pPr>
      <w:r>
        <w:rPr>
          <w:rFonts w:ascii="Comic Sans MS" w:hAnsi="Comic Sans MS"/>
          <w:sz w:val="32"/>
          <w:szCs w:val="32"/>
        </w:rPr>
        <w:t>teddy bears and dolls.</w:t>
      </w:r>
    </w:p>
    <w:p w:rsidR="00C40A7C" w:rsidRDefault="00C40A7C" w:rsidP="00C40A7C">
      <w:pPr>
        <w:pStyle w:val="ListParagraph"/>
        <w:numPr>
          <w:ilvl w:val="1"/>
          <w:numId w:val="5"/>
        </w:numPr>
        <w:rPr>
          <w:rFonts w:ascii="Comic Sans MS" w:hAnsi="Comic Sans MS"/>
          <w:sz w:val="32"/>
          <w:szCs w:val="32"/>
        </w:rPr>
      </w:pPr>
      <w:r>
        <w:rPr>
          <w:rFonts w:ascii="Comic Sans MS" w:hAnsi="Comic Sans MS"/>
          <w:sz w:val="32"/>
          <w:szCs w:val="32"/>
        </w:rPr>
        <w:t>Stones and leaves.</w:t>
      </w:r>
    </w:p>
    <w:p w:rsidR="00C40A7C" w:rsidRDefault="00C40A7C" w:rsidP="00C40A7C">
      <w:pPr>
        <w:ind w:left="360"/>
        <w:rPr>
          <w:rFonts w:ascii="Comic Sans MS" w:hAnsi="Comic Sans MS"/>
          <w:sz w:val="32"/>
          <w:szCs w:val="32"/>
        </w:rPr>
      </w:pPr>
      <w:r>
        <w:rPr>
          <w:rFonts w:ascii="Comic Sans MS" w:hAnsi="Comic Sans MS"/>
          <w:sz w:val="32"/>
          <w:szCs w:val="32"/>
        </w:rPr>
        <w:t>Be as creative as you wish!</w:t>
      </w:r>
    </w:p>
    <w:p w:rsidR="00C40A7C" w:rsidRDefault="00C40A7C" w:rsidP="00C40A7C">
      <w:pPr>
        <w:ind w:left="360"/>
        <w:rPr>
          <w:rFonts w:ascii="Comic Sans MS" w:hAnsi="Comic Sans MS"/>
          <w:sz w:val="32"/>
          <w:szCs w:val="32"/>
        </w:rPr>
      </w:pPr>
      <w:r>
        <w:rPr>
          <w:rFonts w:ascii="Comic Sans MS" w:hAnsi="Comic Sans MS"/>
          <w:sz w:val="32"/>
          <w:szCs w:val="32"/>
        </w:rPr>
        <w:t xml:space="preserve">Remember to post pictures on Tapestry. </w:t>
      </w:r>
    </w:p>
    <w:p w:rsidR="00C40A7C" w:rsidRPr="00C40A7C" w:rsidRDefault="00C40A7C" w:rsidP="00C40A7C">
      <w:pPr>
        <w:ind w:left="360"/>
        <w:rPr>
          <w:rFonts w:ascii="Comic Sans MS" w:hAnsi="Comic Sans MS"/>
          <w:sz w:val="32"/>
          <w:szCs w:val="32"/>
        </w:rPr>
      </w:pPr>
      <w:r>
        <w:rPr>
          <w:rFonts w:ascii="Comic Sans MS" w:hAnsi="Comic Sans MS"/>
          <w:sz w:val="32"/>
          <w:szCs w:val="32"/>
        </w:rPr>
        <w:t>Have fun!</w:t>
      </w:r>
    </w:p>
    <w:p w:rsidR="00C40A7C" w:rsidRPr="00D31EF4" w:rsidRDefault="00C40A7C" w:rsidP="00D31EF4">
      <w:pPr>
        <w:pStyle w:val="ListParagraph"/>
        <w:ind w:left="1080"/>
        <w:rPr>
          <w:rFonts w:ascii="Comic Sans MS" w:hAnsi="Comic Sans MS"/>
          <w:sz w:val="32"/>
          <w:szCs w:val="32"/>
        </w:rPr>
      </w:pPr>
    </w:p>
    <w:sectPr w:rsidR="00C40A7C" w:rsidRPr="00D3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96E"/>
    <w:multiLevelType w:val="hybridMultilevel"/>
    <w:tmpl w:val="A8A078AA"/>
    <w:lvl w:ilvl="0" w:tplc="F64674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D292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520718"/>
    <w:multiLevelType w:val="hybridMultilevel"/>
    <w:tmpl w:val="47366FA0"/>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B3CBA"/>
    <w:multiLevelType w:val="hybridMultilevel"/>
    <w:tmpl w:val="D960DD7E"/>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6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98"/>
    <w:rsid w:val="00876C38"/>
    <w:rsid w:val="008A7643"/>
    <w:rsid w:val="00935B9E"/>
    <w:rsid w:val="009F3398"/>
    <w:rsid w:val="00C40A7C"/>
    <w:rsid w:val="00D3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B81B8-0036-441B-8D79-6362BDA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98"/>
    <w:rPr>
      <w:color w:val="0563C1" w:themeColor="hyperlink"/>
      <w:u w:val="single"/>
    </w:rPr>
  </w:style>
  <w:style w:type="character" w:customStyle="1" w:styleId="UnresolvedMention">
    <w:name w:val="Unresolved Mention"/>
    <w:basedOn w:val="DefaultParagraphFont"/>
    <w:uiPriority w:val="99"/>
    <w:semiHidden/>
    <w:unhideWhenUsed/>
    <w:rsid w:val="009F3398"/>
    <w:rPr>
      <w:color w:val="605E5C"/>
      <w:shd w:val="clear" w:color="auto" w:fill="E1DFDD"/>
    </w:rPr>
  </w:style>
  <w:style w:type="paragraph" w:styleId="ListParagraph">
    <w:name w:val="List Paragraph"/>
    <w:basedOn w:val="Normal"/>
    <w:uiPriority w:val="34"/>
    <w:qFormat/>
    <w:rsid w:val="009F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pape@maryport.cumbria.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Joanne Ormond</cp:lastModifiedBy>
  <cp:revision>2</cp:revision>
  <dcterms:created xsi:type="dcterms:W3CDTF">2020-04-14T09:01:00Z</dcterms:created>
  <dcterms:modified xsi:type="dcterms:W3CDTF">2020-04-14T09:01:00Z</dcterms:modified>
</cp:coreProperties>
</file>