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E4" w:rsidRDefault="007F51E4" w:rsidP="0086409D">
      <w:pPr>
        <w:pBdr>
          <w:top w:val="single" w:sz="4" w:space="1" w:color="auto"/>
          <w:left w:val="single" w:sz="4" w:space="4" w:color="auto"/>
          <w:bottom w:val="single" w:sz="4" w:space="1" w:color="auto"/>
          <w:right w:val="single" w:sz="4" w:space="4" w:color="auto"/>
        </w:pBdr>
        <w:jc w:val="center"/>
        <w:rPr>
          <w:rFonts w:ascii="Sassoon Infant Std" w:hAnsi="Sassoon Infant Std"/>
          <w:b/>
          <w:color w:val="0070C0"/>
          <w:sz w:val="28"/>
          <w:szCs w:val="28"/>
        </w:rPr>
      </w:pPr>
      <w:r w:rsidRPr="007F51E4">
        <w:rPr>
          <w:rFonts w:ascii="Sassoon Infant Std" w:hAnsi="Sassoon Infant Std"/>
          <w:b/>
          <w:noProof/>
          <w:color w:val="0070C0"/>
          <w:sz w:val="28"/>
          <w:szCs w:val="28"/>
          <w:lang w:eastAsia="en-GB"/>
        </w:rPr>
        <w:drawing>
          <wp:anchor distT="0" distB="0" distL="114300" distR="114300" simplePos="0" relativeHeight="251658240" behindDoc="0" locked="0" layoutInCell="1" allowOverlap="1">
            <wp:simplePos x="0" y="0"/>
            <wp:positionH relativeFrom="margin">
              <wp:posOffset>2352730</wp:posOffset>
            </wp:positionH>
            <wp:positionV relativeFrom="paragraph">
              <wp:posOffset>-767751</wp:posOffset>
            </wp:positionV>
            <wp:extent cx="812817" cy="70736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29602" cy="721974"/>
                    </a:xfrm>
                    <a:prstGeom prst="rect">
                      <a:avLst/>
                    </a:prstGeom>
                  </pic:spPr>
                </pic:pic>
              </a:graphicData>
            </a:graphic>
            <wp14:sizeRelH relativeFrom="page">
              <wp14:pctWidth>0</wp14:pctWidth>
            </wp14:sizeRelH>
            <wp14:sizeRelV relativeFrom="page">
              <wp14:pctHeight>0</wp14:pctHeight>
            </wp14:sizeRelV>
          </wp:anchor>
        </w:drawing>
      </w:r>
      <w:r w:rsidRPr="007F51E4">
        <w:rPr>
          <w:rFonts w:ascii="Sassoon Infant Std" w:hAnsi="Sassoon Infant Std"/>
          <w:b/>
          <w:color w:val="0070C0"/>
          <w:sz w:val="28"/>
          <w:szCs w:val="28"/>
        </w:rPr>
        <w:t>Recept</w:t>
      </w:r>
      <w:r w:rsidR="001C4C92">
        <w:rPr>
          <w:rFonts w:ascii="Sassoon Infant Std" w:hAnsi="Sassoon Infant Std"/>
          <w:b/>
          <w:color w:val="0070C0"/>
          <w:sz w:val="28"/>
          <w:szCs w:val="28"/>
        </w:rPr>
        <w:t>ion Home Learning 4.5</w:t>
      </w:r>
      <w:r w:rsidRPr="007F51E4">
        <w:rPr>
          <w:rFonts w:ascii="Sassoon Infant Std" w:hAnsi="Sassoon Infant Std"/>
          <w:b/>
          <w:color w:val="0070C0"/>
          <w:sz w:val="28"/>
          <w:szCs w:val="28"/>
        </w:rPr>
        <w:t>.20</w:t>
      </w:r>
    </w:p>
    <w:p w:rsidR="00F7354A" w:rsidRDefault="00F7354A" w:rsidP="0086409D">
      <w:pPr>
        <w:jc w:val="both"/>
        <w:rPr>
          <w:rFonts w:ascii="Sassoon Infant Std" w:hAnsi="Sassoon Infant Std"/>
        </w:rPr>
      </w:pPr>
      <w:r>
        <w:rPr>
          <w:rFonts w:ascii="Sassoon Infant Std" w:hAnsi="Sassoon Infant Std"/>
        </w:rPr>
        <w:t>H</w:t>
      </w:r>
      <w:r w:rsidR="000E4FE3">
        <w:rPr>
          <w:rFonts w:ascii="Sassoon Infant Std" w:hAnsi="Sassoon Infant Std"/>
        </w:rPr>
        <w:t>i</w:t>
      </w:r>
      <w:r>
        <w:rPr>
          <w:rFonts w:ascii="Sassoon Infant Std" w:hAnsi="Sassoon Infant Std"/>
        </w:rPr>
        <w:t xml:space="preserve"> everyone, </w:t>
      </w:r>
    </w:p>
    <w:p w:rsidR="001C4C92" w:rsidRDefault="001C4C92" w:rsidP="007F51E4">
      <w:pPr>
        <w:rPr>
          <w:rFonts w:ascii="Sassoon Infant Std" w:hAnsi="Sassoon Infant Std"/>
        </w:rPr>
      </w:pPr>
      <w:r>
        <w:rPr>
          <w:rFonts w:ascii="Sassoon Infant Std" w:hAnsi="Sassoon Infant Std"/>
        </w:rPr>
        <w:t xml:space="preserve">Thank you for keeping up bits and pieces of structure for the children at this time. We truly appreciate that everyone’s circumstances are different and everyone is trying their best. The safety and emotional well-being of all members </w:t>
      </w:r>
      <w:r w:rsidR="003A079C">
        <w:rPr>
          <w:rFonts w:ascii="Sassoon Infant Std" w:hAnsi="Sassoon Infant Std"/>
        </w:rPr>
        <w:t>of the family are</w:t>
      </w:r>
      <w:r>
        <w:rPr>
          <w:rFonts w:ascii="Sassoon Infant Std" w:hAnsi="Sassoon Infant Std"/>
        </w:rPr>
        <w:t xml:space="preserve"> most important so please just do what you can. </w:t>
      </w:r>
    </w:p>
    <w:p w:rsidR="001C4C92" w:rsidRDefault="001C4C92" w:rsidP="007F51E4">
      <w:pPr>
        <w:rPr>
          <w:rFonts w:ascii="Sassoon Infant Std" w:hAnsi="Sassoon Infant Std"/>
        </w:rPr>
      </w:pPr>
      <w:r>
        <w:rPr>
          <w:rFonts w:ascii="Sassoon Infant Std" w:hAnsi="Sassoon Infant Std"/>
        </w:rPr>
        <w:t xml:space="preserve">I am trying to only vary parts of the timetable deliberately so that the children are familiar with what activities they are doing. </w:t>
      </w:r>
    </w:p>
    <w:p w:rsidR="00AE49FB" w:rsidRPr="00A36D94" w:rsidRDefault="00AE49FB" w:rsidP="007F51E4">
      <w:pPr>
        <w:rPr>
          <w:rFonts w:ascii="Sassoon Infant Std" w:hAnsi="Sassoon Infant Std"/>
        </w:rPr>
      </w:pPr>
      <w:r w:rsidRPr="00A36D94">
        <w:rPr>
          <w:rFonts w:ascii="Sassoon Infant Std" w:hAnsi="Sassoon Infant Std"/>
        </w:rPr>
        <w:t xml:space="preserve">Kind regards, </w:t>
      </w:r>
    </w:p>
    <w:p w:rsidR="00AE49FB" w:rsidRPr="00A36D94" w:rsidRDefault="00AE49FB" w:rsidP="007F51E4">
      <w:pPr>
        <w:rPr>
          <w:rFonts w:ascii="Sassoon Infant Std" w:hAnsi="Sassoon Infant Std"/>
        </w:rPr>
      </w:pPr>
      <w:r w:rsidRPr="00A36D94">
        <w:rPr>
          <w:rFonts w:ascii="Sassoon Infant Std" w:hAnsi="Sassoon Infant Std"/>
        </w:rPr>
        <w:t>Mrs Moore</w:t>
      </w:r>
    </w:p>
    <w:p w:rsidR="00A36D94" w:rsidRPr="00F316FD" w:rsidRDefault="00A36D94" w:rsidP="007F51E4">
      <w:pPr>
        <w:rPr>
          <w:rFonts w:ascii="Sassoon Infant Std" w:hAnsi="Sassoon Infant Std"/>
          <w:b/>
          <w:sz w:val="24"/>
          <w:szCs w:val="24"/>
          <w:u w:val="single"/>
        </w:rPr>
      </w:pPr>
      <w:r w:rsidRPr="00F316FD">
        <w:rPr>
          <w:rFonts w:ascii="Sassoon Infant Std" w:hAnsi="Sassoon Infant Std"/>
          <w:b/>
          <w:sz w:val="24"/>
          <w:szCs w:val="24"/>
          <w:u w:val="single"/>
        </w:rPr>
        <w:t>Suggested breakdown for 1 hour per day</w:t>
      </w:r>
    </w:p>
    <w:tbl>
      <w:tblPr>
        <w:tblStyle w:val="TableGrid"/>
        <w:tblW w:w="9493" w:type="dxa"/>
        <w:tblLook w:val="04A0" w:firstRow="1" w:lastRow="0" w:firstColumn="1" w:lastColumn="0" w:noHBand="0" w:noVBand="1"/>
      </w:tblPr>
      <w:tblGrid>
        <w:gridCol w:w="1747"/>
        <w:gridCol w:w="7746"/>
      </w:tblGrid>
      <w:tr w:rsidR="00490F08" w:rsidRPr="00F316FD" w:rsidTr="0086409D">
        <w:tc>
          <w:tcPr>
            <w:tcW w:w="1413" w:type="dxa"/>
          </w:tcPr>
          <w:p w:rsidR="00AE49FB" w:rsidRPr="006B43C6" w:rsidRDefault="00AE49FB" w:rsidP="007F51E4">
            <w:pPr>
              <w:rPr>
                <w:rFonts w:ascii="Sassoon Infant Std" w:hAnsi="Sassoon Infant Std"/>
                <w:b/>
                <w:sz w:val="21"/>
                <w:szCs w:val="21"/>
              </w:rPr>
            </w:pPr>
            <w:r w:rsidRPr="006B43C6">
              <w:rPr>
                <w:rFonts w:ascii="Sassoon Infant Std" w:hAnsi="Sassoon Infant Std"/>
                <w:b/>
                <w:sz w:val="21"/>
                <w:szCs w:val="21"/>
              </w:rPr>
              <w:t>Phonics</w:t>
            </w:r>
          </w:p>
          <w:p w:rsidR="0086409D" w:rsidRPr="006B43C6" w:rsidRDefault="0086409D" w:rsidP="007F51E4">
            <w:pPr>
              <w:rPr>
                <w:rFonts w:ascii="Sassoon Infant Std" w:hAnsi="Sassoon Infant Std"/>
                <w:sz w:val="21"/>
                <w:szCs w:val="21"/>
              </w:rPr>
            </w:pPr>
            <w:r w:rsidRPr="006B43C6">
              <w:rPr>
                <w:rFonts w:ascii="Sassoon Infant Std" w:hAnsi="Sassoon Infant Std"/>
                <w:sz w:val="21"/>
                <w:szCs w:val="21"/>
              </w:rPr>
              <w:t>(30 mins)</w:t>
            </w:r>
          </w:p>
        </w:tc>
        <w:tc>
          <w:tcPr>
            <w:tcW w:w="8080" w:type="dxa"/>
          </w:tcPr>
          <w:p w:rsidR="00AE49FB" w:rsidRPr="006B43C6" w:rsidRDefault="00AE49FB" w:rsidP="007F51E4">
            <w:pPr>
              <w:rPr>
                <w:rFonts w:ascii="Sassoon Infant Std" w:hAnsi="Sassoon Infant Std"/>
                <w:sz w:val="21"/>
                <w:szCs w:val="21"/>
              </w:rPr>
            </w:pPr>
            <w:r w:rsidRPr="006B43C6">
              <w:rPr>
                <w:rFonts w:ascii="Sassoon Infant Std" w:hAnsi="Sassoon Infant Std"/>
                <w:sz w:val="21"/>
                <w:szCs w:val="21"/>
              </w:rPr>
              <w:t xml:space="preserve">Ruth </w:t>
            </w:r>
            <w:proofErr w:type="spellStart"/>
            <w:r w:rsidRPr="006B43C6">
              <w:rPr>
                <w:rFonts w:ascii="Sassoon Infant Std" w:hAnsi="Sassoon Infant Std"/>
                <w:sz w:val="21"/>
                <w:szCs w:val="21"/>
              </w:rPr>
              <w:t>Miskin</w:t>
            </w:r>
            <w:proofErr w:type="spellEnd"/>
            <w:r w:rsidRPr="006B43C6">
              <w:rPr>
                <w:rFonts w:ascii="Sassoon Infant Std" w:hAnsi="Sassoon Infant Std"/>
                <w:sz w:val="21"/>
                <w:szCs w:val="21"/>
              </w:rPr>
              <w:t xml:space="preserve"> phonics You Tube videos</w:t>
            </w:r>
            <w:r w:rsidR="0086409D" w:rsidRPr="006B43C6">
              <w:rPr>
                <w:rFonts w:ascii="Sassoon Infant Std" w:hAnsi="Sassoon Infant Std"/>
                <w:sz w:val="21"/>
                <w:szCs w:val="21"/>
              </w:rPr>
              <w:t xml:space="preserve"> (live)</w:t>
            </w:r>
          </w:p>
          <w:p w:rsidR="00AE49FB" w:rsidRPr="006B43C6" w:rsidRDefault="00AE49FB" w:rsidP="007F51E4">
            <w:pPr>
              <w:rPr>
                <w:rFonts w:ascii="Sassoon Infant Std" w:hAnsi="Sassoon Infant Std"/>
                <w:sz w:val="21"/>
                <w:szCs w:val="21"/>
              </w:rPr>
            </w:pPr>
            <w:r w:rsidRPr="006B43C6">
              <w:rPr>
                <w:rFonts w:ascii="Sassoon Infant Std" w:hAnsi="Sassoon Infant Std"/>
                <w:sz w:val="21"/>
                <w:szCs w:val="21"/>
              </w:rPr>
              <w:t>9.30- Set 1 sounds</w:t>
            </w:r>
          </w:p>
          <w:p w:rsidR="00AE49FB" w:rsidRPr="006B43C6" w:rsidRDefault="00AE49FB" w:rsidP="007F51E4">
            <w:pPr>
              <w:rPr>
                <w:rFonts w:ascii="Sassoon Infant Std" w:hAnsi="Sassoon Infant Std"/>
                <w:sz w:val="21"/>
                <w:szCs w:val="21"/>
              </w:rPr>
            </w:pPr>
            <w:r w:rsidRPr="006B43C6">
              <w:rPr>
                <w:rFonts w:ascii="Sassoon Infant Std" w:hAnsi="Sassoon Infant Std"/>
                <w:sz w:val="21"/>
                <w:szCs w:val="21"/>
              </w:rPr>
              <w:t>10am- Set 2 sounds (red and green- please note red group are only starting out on these sounds so this will be challenging)</w:t>
            </w:r>
          </w:p>
        </w:tc>
      </w:tr>
      <w:tr w:rsidR="00490F08" w:rsidRPr="00F316FD" w:rsidTr="0086409D">
        <w:tc>
          <w:tcPr>
            <w:tcW w:w="1413" w:type="dxa"/>
          </w:tcPr>
          <w:p w:rsidR="0086409D" w:rsidRPr="006B43C6" w:rsidRDefault="00AE49FB" w:rsidP="007F51E4">
            <w:pPr>
              <w:rPr>
                <w:rFonts w:ascii="Sassoon Infant Std" w:hAnsi="Sassoon Infant Std"/>
                <w:b/>
                <w:sz w:val="21"/>
                <w:szCs w:val="21"/>
              </w:rPr>
            </w:pPr>
            <w:r w:rsidRPr="006B43C6">
              <w:rPr>
                <w:rFonts w:ascii="Sassoon Infant Std" w:hAnsi="Sassoon Infant Std"/>
                <w:b/>
                <w:sz w:val="21"/>
                <w:szCs w:val="21"/>
              </w:rPr>
              <w:t>Story</w:t>
            </w:r>
          </w:p>
          <w:p w:rsidR="00AE49FB" w:rsidRPr="006B43C6" w:rsidRDefault="0086409D" w:rsidP="007F51E4">
            <w:pPr>
              <w:rPr>
                <w:rFonts w:ascii="Sassoon Infant Std" w:hAnsi="Sassoon Infant Std"/>
                <w:b/>
                <w:sz w:val="21"/>
                <w:szCs w:val="21"/>
              </w:rPr>
            </w:pPr>
            <w:r w:rsidRPr="006B43C6">
              <w:rPr>
                <w:rFonts w:ascii="Sassoon Infant Std" w:hAnsi="Sassoon Infant Std"/>
                <w:sz w:val="21"/>
                <w:szCs w:val="21"/>
              </w:rPr>
              <w:t xml:space="preserve">(5-10 mins)  </w:t>
            </w:r>
          </w:p>
        </w:tc>
        <w:tc>
          <w:tcPr>
            <w:tcW w:w="8080" w:type="dxa"/>
          </w:tcPr>
          <w:p w:rsidR="00AE49FB" w:rsidRPr="006B43C6" w:rsidRDefault="00F7354A" w:rsidP="001C4C92">
            <w:pPr>
              <w:rPr>
                <w:rFonts w:ascii="Sassoon Infant Std" w:hAnsi="Sassoon Infant Std"/>
                <w:sz w:val="21"/>
                <w:szCs w:val="21"/>
              </w:rPr>
            </w:pPr>
            <w:r w:rsidRPr="006B43C6">
              <w:rPr>
                <w:rFonts w:ascii="Sassoon Infant Std" w:hAnsi="Sassoon Infant Std"/>
                <w:sz w:val="21"/>
                <w:szCs w:val="21"/>
              </w:rPr>
              <w:t>Storytime with an adult. At some point t</w:t>
            </w:r>
            <w:r w:rsidR="00193922">
              <w:rPr>
                <w:rFonts w:ascii="Sassoon Infant Std" w:hAnsi="Sassoon Infant Std"/>
                <w:sz w:val="21"/>
                <w:szCs w:val="21"/>
              </w:rPr>
              <w:t>his week, please share the stories</w:t>
            </w:r>
            <w:r w:rsidRPr="006B43C6">
              <w:rPr>
                <w:rFonts w:ascii="Sassoon Infant Std" w:hAnsi="Sassoon Infant Std"/>
                <w:sz w:val="21"/>
                <w:szCs w:val="21"/>
              </w:rPr>
              <w:t xml:space="preserve"> of </w:t>
            </w:r>
            <w:r w:rsidR="001C4C92" w:rsidRPr="006B43C6">
              <w:rPr>
                <w:rFonts w:ascii="Sassoon Infant Std" w:hAnsi="Sassoon Infant Std"/>
                <w:color w:val="00B050"/>
                <w:sz w:val="21"/>
                <w:szCs w:val="21"/>
              </w:rPr>
              <w:t>Yucky Worms</w:t>
            </w:r>
            <w:r w:rsidR="00490F08" w:rsidRPr="006B43C6">
              <w:rPr>
                <w:rFonts w:ascii="Sassoon Infant Std" w:hAnsi="Sassoon Infant Std"/>
                <w:color w:val="00B050"/>
                <w:sz w:val="21"/>
                <w:szCs w:val="21"/>
              </w:rPr>
              <w:t xml:space="preserve"> by Vivian French</w:t>
            </w:r>
            <w:r w:rsidR="00193922">
              <w:rPr>
                <w:rFonts w:ascii="Sassoon Infant Std" w:hAnsi="Sassoon Infant Std"/>
                <w:color w:val="00B050"/>
                <w:sz w:val="21"/>
                <w:szCs w:val="21"/>
              </w:rPr>
              <w:t xml:space="preserve"> and The Very Tiny Seed by Eric Carle </w:t>
            </w:r>
            <w:r w:rsidRPr="006B43C6">
              <w:rPr>
                <w:rFonts w:ascii="Sassoon Infant Std" w:hAnsi="Sassoon Infant Std"/>
                <w:sz w:val="21"/>
                <w:szCs w:val="21"/>
              </w:rPr>
              <w:t xml:space="preserve">- </w:t>
            </w:r>
            <w:r w:rsidR="00490F08" w:rsidRPr="006B43C6">
              <w:rPr>
                <w:rFonts w:ascii="Sassoon Infant Std" w:hAnsi="Sassoon Infant Std"/>
                <w:sz w:val="21"/>
                <w:szCs w:val="21"/>
              </w:rPr>
              <w:t>via You Tube</w:t>
            </w:r>
            <w:r w:rsidRPr="006B43C6">
              <w:rPr>
                <w:rFonts w:ascii="Sassoon Infant Std" w:hAnsi="Sassoon Infant Std"/>
                <w:sz w:val="21"/>
                <w:szCs w:val="21"/>
              </w:rPr>
              <w:t xml:space="preserve">. </w:t>
            </w:r>
            <w:r w:rsidR="000E4FE3" w:rsidRPr="006B43C6">
              <w:rPr>
                <w:rFonts w:ascii="Sassoon Infant Std" w:hAnsi="Sassoon Infant Std"/>
                <w:sz w:val="21"/>
                <w:szCs w:val="21"/>
              </w:rPr>
              <w:t>C</w:t>
            </w:r>
            <w:r w:rsidR="00193922">
              <w:rPr>
                <w:rFonts w:ascii="Sassoon Infant Std" w:hAnsi="Sassoon Infant Std"/>
                <w:sz w:val="21"/>
                <w:szCs w:val="21"/>
              </w:rPr>
              <w:t>hildren enjoy repetition so these</w:t>
            </w:r>
            <w:r w:rsidR="000E4FE3" w:rsidRPr="006B43C6">
              <w:rPr>
                <w:rFonts w:ascii="Sassoon Infant Std" w:hAnsi="Sassoon Infant Std"/>
                <w:sz w:val="21"/>
                <w:szCs w:val="21"/>
              </w:rPr>
              <w:t xml:space="preserve"> could be used more than once during the week. </w:t>
            </w:r>
          </w:p>
        </w:tc>
      </w:tr>
      <w:tr w:rsidR="00490F08" w:rsidRPr="00F316FD" w:rsidTr="0086409D">
        <w:tc>
          <w:tcPr>
            <w:tcW w:w="1413" w:type="dxa"/>
          </w:tcPr>
          <w:p w:rsidR="00AE49FB" w:rsidRPr="006B43C6" w:rsidRDefault="00AE49FB" w:rsidP="007F51E4">
            <w:pPr>
              <w:rPr>
                <w:rFonts w:ascii="Sassoon Infant Std" w:hAnsi="Sassoon Infant Std"/>
                <w:b/>
                <w:sz w:val="21"/>
                <w:szCs w:val="21"/>
              </w:rPr>
            </w:pPr>
            <w:r w:rsidRPr="006B43C6">
              <w:rPr>
                <w:rFonts w:ascii="Sassoon Infant Std" w:hAnsi="Sassoon Infant Std"/>
                <w:b/>
                <w:sz w:val="21"/>
                <w:szCs w:val="21"/>
              </w:rPr>
              <w:t>Letter formation</w:t>
            </w:r>
          </w:p>
          <w:p w:rsidR="0086409D" w:rsidRPr="006B43C6" w:rsidRDefault="0086409D" w:rsidP="007F51E4">
            <w:pPr>
              <w:rPr>
                <w:rFonts w:ascii="Sassoon Infant Std" w:hAnsi="Sassoon Infant Std"/>
                <w:sz w:val="21"/>
                <w:szCs w:val="21"/>
              </w:rPr>
            </w:pPr>
            <w:r w:rsidRPr="006B43C6">
              <w:rPr>
                <w:rFonts w:ascii="Sassoon Infant Std" w:hAnsi="Sassoon Infant Std"/>
                <w:sz w:val="21"/>
                <w:szCs w:val="21"/>
              </w:rPr>
              <w:t>(5 mins)</w:t>
            </w:r>
          </w:p>
        </w:tc>
        <w:tc>
          <w:tcPr>
            <w:tcW w:w="8080" w:type="dxa"/>
          </w:tcPr>
          <w:p w:rsidR="00AE49FB" w:rsidRPr="006B43C6" w:rsidRDefault="00AE49FB" w:rsidP="007F51E4">
            <w:pPr>
              <w:rPr>
                <w:rFonts w:ascii="Sassoon Infant Std" w:hAnsi="Sassoon Infant Std"/>
                <w:sz w:val="21"/>
                <w:szCs w:val="21"/>
              </w:rPr>
            </w:pPr>
            <w:r w:rsidRPr="006B43C6">
              <w:rPr>
                <w:rFonts w:ascii="Sassoon Infant Std" w:hAnsi="Sassoon Infant Std"/>
                <w:sz w:val="21"/>
                <w:szCs w:val="21"/>
              </w:rPr>
              <w:t>Please continue to use the sheet from your child’s book bag to see which letters to practise (highlighted in pink)</w:t>
            </w:r>
          </w:p>
        </w:tc>
      </w:tr>
      <w:tr w:rsidR="00490F08" w:rsidRPr="00F316FD" w:rsidTr="0086409D">
        <w:tc>
          <w:tcPr>
            <w:tcW w:w="1413" w:type="dxa"/>
          </w:tcPr>
          <w:p w:rsidR="00AE49FB" w:rsidRPr="006B43C6" w:rsidRDefault="00AE49FB" w:rsidP="007F51E4">
            <w:pPr>
              <w:rPr>
                <w:rFonts w:ascii="Sassoon Infant Std" w:hAnsi="Sassoon Infant Std"/>
                <w:b/>
                <w:sz w:val="21"/>
                <w:szCs w:val="21"/>
              </w:rPr>
            </w:pPr>
            <w:r w:rsidRPr="006B43C6">
              <w:rPr>
                <w:rFonts w:ascii="Sassoon Infant Std" w:hAnsi="Sassoon Infant Std"/>
                <w:b/>
                <w:sz w:val="21"/>
                <w:szCs w:val="21"/>
              </w:rPr>
              <w:t>Writing</w:t>
            </w:r>
          </w:p>
          <w:p w:rsidR="0086409D" w:rsidRPr="006B43C6" w:rsidRDefault="0086409D" w:rsidP="007F51E4">
            <w:pPr>
              <w:rPr>
                <w:rFonts w:ascii="Sassoon Infant Std" w:hAnsi="Sassoon Infant Std"/>
                <w:sz w:val="21"/>
                <w:szCs w:val="21"/>
              </w:rPr>
            </w:pPr>
            <w:r w:rsidRPr="006B43C6">
              <w:rPr>
                <w:rFonts w:ascii="Sassoon Infant Std" w:hAnsi="Sassoon Infant Std"/>
                <w:sz w:val="21"/>
                <w:szCs w:val="21"/>
              </w:rPr>
              <w:t>(10 mins max)</w:t>
            </w:r>
          </w:p>
        </w:tc>
        <w:tc>
          <w:tcPr>
            <w:tcW w:w="8080" w:type="dxa"/>
          </w:tcPr>
          <w:p w:rsidR="00AE49FB" w:rsidRPr="006B43C6" w:rsidRDefault="00AE49FB" w:rsidP="007F51E4">
            <w:pPr>
              <w:rPr>
                <w:rFonts w:ascii="Sassoon Infant Std" w:hAnsi="Sassoon Infant Std"/>
                <w:sz w:val="21"/>
                <w:szCs w:val="21"/>
              </w:rPr>
            </w:pPr>
            <w:r w:rsidRPr="006B43C6">
              <w:rPr>
                <w:rFonts w:ascii="Sassoon Infant Std" w:hAnsi="Sassoon Infant Std"/>
                <w:sz w:val="21"/>
                <w:szCs w:val="21"/>
              </w:rPr>
              <w:t xml:space="preserve">In the summer term, we would be placing a high emphasis on writing in preparation for Year 1. The focus would be on the children sounding out a sentence and writing it from their ‘sound talk’ and using finger spaces between words. </w:t>
            </w:r>
            <w:r w:rsidR="00A36D94" w:rsidRPr="006B43C6">
              <w:rPr>
                <w:rFonts w:ascii="Sassoon Infant Std" w:hAnsi="Sassoon Infant Std"/>
                <w:sz w:val="21"/>
                <w:szCs w:val="21"/>
              </w:rPr>
              <w:t>E.g. The cat sat in the sun.</w:t>
            </w:r>
          </w:p>
          <w:p w:rsidR="00AE49FB" w:rsidRPr="006B43C6" w:rsidRDefault="00AE49FB" w:rsidP="007F51E4">
            <w:pPr>
              <w:rPr>
                <w:rFonts w:ascii="Sassoon Infant Std" w:hAnsi="Sassoon Infant Std"/>
                <w:sz w:val="21"/>
                <w:szCs w:val="21"/>
              </w:rPr>
            </w:pPr>
            <w:r w:rsidRPr="006B43C6">
              <w:rPr>
                <w:rFonts w:ascii="Sassoon Infant Std" w:hAnsi="Sassoon Infant Std"/>
                <w:sz w:val="21"/>
                <w:szCs w:val="21"/>
              </w:rPr>
              <w:t>Each day your child could write a simple sentence and draw a picture – it could be</w:t>
            </w:r>
            <w:r w:rsidR="00A36D94" w:rsidRPr="006B43C6">
              <w:rPr>
                <w:rFonts w:ascii="Sassoon Infant Std" w:hAnsi="Sassoon Infant Std"/>
                <w:sz w:val="21"/>
                <w:szCs w:val="21"/>
              </w:rPr>
              <w:t xml:space="preserve"> about anything-</w:t>
            </w:r>
            <w:r w:rsidRPr="006B43C6">
              <w:rPr>
                <w:rFonts w:ascii="Sassoon Infant Std" w:hAnsi="Sassoon Infant Std"/>
                <w:sz w:val="21"/>
                <w:szCs w:val="21"/>
              </w:rPr>
              <w:t xml:space="preserve"> somethin</w:t>
            </w:r>
            <w:r w:rsidR="0086409D" w:rsidRPr="006B43C6">
              <w:rPr>
                <w:rFonts w:ascii="Sassoon Infant Std" w:hAnsi="Sassoon Infant Std"/>
                <w:sz w:val="21"/>
                <w:szCs w:val="21"/>
              </w:rPr>
              <w:t xml:space="preserve">g </w:t>
            </w:r>
            <w:r w:rsidR="00A36D94" w:rsidRPr="006B43C6">
              <w:rPr>
                <w:rFonts w:ascii="Sassoon Infant Std" w:hAnsi="Sassoon Infant Std"/>
                <w:sz w:val="21"/>
                <w:szCs w:val="21"/>
              </w:rPr>
              <w:t xml:space="preserve">that they have done that day might be a good starting point. </w:t>
            </w:r>
          </w:p>
        </w:tc>
      </w:tr>
      <w:tr w:rsidR="00490F08" w:rsidRPr="00F316FD" w:rsidTr="0086409D">
        <w:tc>
          <w:tcPr>
            <w:tcW w:w="1413" w:type="dxa"/>
          </w:tcPr>
          <w:p w:rsidR="00AE49FB" w:rsidRPr="006B43C6" w:rsidRDefault="00AE49FB" w:rsidP="007F51E4">
            <w:pPr>
              <w:rPr>
                <w:rFonts w:ascii="Sassoon Infant Std" w:hAnsi="Sassoon Infant Std"/>
                <w:b/>
                <w:sz w:val="21"/>
                <w:szCs w:val="21"/>
              </w:rPr>
            </w:pPr>
            <w:r w:rsidRPr="006B43C6">
              <w:rPr>
                <w:rFonts w:ascii="Sassoon Infant Std" w:hAnsi="Sassoon Infant Std"/>
                <w:b/>
                <w:sz w:val="21"/>
                <w:szCs w:val="21"/>
              </w:rPr>
              <w:t>Maths</w:t>
            </w:r>
          </w:p>
          <w:p w:rsidR="0086409D" w:rsidRDefault="0086409D" w:rsidP="007F51E4">
            <w:pPr>
              <w:rPr>
                <w:rFonts w:ascii="Sassoon Infant Std" w:hAnsi="Sassoon Infant Std"/>
                <w:sz w:val="21"/>
                <w:szCs w:val="21"/>
              </w:rPr>
            </w:pPr>
            <w:r w:rsidRPr="006B43C6">
              <w:rPr>
                <w:rFonts w:ascii="Sassoon Infant Std" w:hAnsi="Sassoon Infant Std"/>
                <w:sz w:val="21"/>
                <w:szCs w:val="21"/>
              </w:rPr>
              <w:t>(10 mins)</w:t>
            </w:r>
          </w:p>
          <w:p w:rsidR="003A079C" w:rsidRPr="006B43C6" w:rsidRDefault="003A079C" w:rsidP="007F51E4">
            <w:pPr>
              <w:rPr>
                <w:rFonts w:ascii="Sassoon Infant Std" w:hAnsi="Sassoon Infant Std"/>
                <w:sz w:val="21"/>
                <w:szCs w:val="21"/>
              </w:rPr>
            </w:pPr>
            <w:r>
              <w:rPr>
                <w:noProof/>
                <w:lang w:eastAsia="en-GB"/>
              </w:rPr>
              <w:drawing>
                <wp:inline distT="0" distB="0" distL="0" distR="0" wp14:anchorId="67DE7E06" wp14:editId="052D54CA">
                  <wp:extent cx="675754" cy="87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9711" cy="881431"/>
                          </a:xfrm>
                          <a:prstGeom prst="rect">
                            <a:avLst/>
                          </a:prstGeom>
                        </pic:spPr>
                      </pic:pic>
                    </a:graphicData>
                  </a:graphic>
                </wp:inline>
              </w:drawing>
            </w:r>
          </w:p>
        </w:tc>
        <w:tc>
          <w:tcPr>
            <w:tcW w:w="8080" w:type="dxa"/>
          </w:tcPr>
          <w:p w:rsidR="007210DA" w:rsidRPr="006B43C6" w:rsidRDefault="00AE49FB" w:rsidP="007210DA">
            <w:pPr>
              <w:rPr>
                <w:rFonts w:ascii="Sassoon Infant Std" w:hAnsi="Sassoon Infant Std"/>
                <w:color w:val="00B050"/>
                <w:sz w:val="21"/>
                <w:szCs w:val="21"/>
              </w:rPr>
            </w:pPr>
            <w:r w:rsidRPr="006B43C6">
              <w:rPr>
                <w:rFonts w:ascii="Sassoon Infant Std" w:hAnsi="Sassoon Infant Std"/>
                <w:color w:val="00B050"/>
                <w:sz w:val="21"/>
                <w:szCs w:val="21"/>
              </w:rPr>
              <w:t xml:space="preserve">This week we will </w:t>
            </w:r>
            <w:r w:rsidR="006B43C6" w:rsidRPr="006B43C6">
              <w:rPr>
                <w:rFonts w:ascii="Sassoon Infant Std" w:hAnsi="Sassoon Infant Std"/>
                <w:color w:val="00B050"/>
                <w:sz w:val="21"/>
                <w:szCs w:val="21"/>
              </w:rPr>
              <w:t>be focusing on subtraction (children find this more difficult than addition) E.g. 7- 3 = 4 (single digit – single digit). This can be explored practically first of all using objects such as pens, tins or pasta then the children can build up to answering take away questions using their fingers/ as part of a number sentence (8-4 =4)</w:t>
            </w:r>
          </w:p>
          <w:p w:rsidR="0086409D" w:rsidRPr="006B43C6" w:rsidRDefault="00F316FD" w:rsidP="007210DA">
            <w:pPr>
              <w:rPr>
                <w:rFonts w:ascii="Sassoon Infant Std" w:hAnsi="Sassoon Infant Std"/>
                <w:color w:val="00B050"/>
                <w:sz w:val="21"/>
                <w:szCs w:val="21"/>
              </w:rPr>
            </w:pPr>
            <w:r w:rsidRPr="006B43C6">
              <w:rPr>
                <w:rFonts w:ascii="Sassoon Infant Std" w:hAnsi="Sassoon Infant Std"/>
                <w:color w:val="00B050"/>
                <w:sz w:val="21"/>
                <w:szCs w:val="21"/>
              </w:rPr>
              <w:t xml:space="preserve">There are </w:t>
            </w:r>
            <w:r w:rsidR="000E4FE3" w:rsidRPr="006B43C6">
              <w:rPr>
                <w:rFonts w:ascii="Sassoon Infant Std" w:hAnsi="Sassoon Infant Std"/>
                <w:color w:val="00B050"/>
                <w:sz w:val="21"/>
                <w:szCs w:val="21"/>
              </w:rPr>
              <w:t>useful game</w:t>
            </w:r>
            <w:r w:rsidRPr="006B43C6">
              <w:rPr>
                <w:rFonts w:ascii="Sassoon Infant Std" w:hAnsi="Sassoon Infant Std"/>
                <w:color w:val="00B050"/>
                <w:sz w:val="21"/>
                <w:szCs w:val="21"/>
              </w:rPr>
              <w:t>s</w:t>
            </w:r>
            <w:r w:rsidR="000E4FE3" w:rsidRPr="006B43C6">
              <w:rPr>
                <w:rFonts w:ascii="Sassoon Infant Std" w:hAnsi="Sassoon Infant Std"/>
                <w:color w:val="00B050"/>
                <w:sz w:val="21"/>
                <w:szCs w:val="21"/>
              </w:rPr>
              <w:t xml:space="preserve"> on Classroom Secrets</w:t>
            </w:r>
            <w:r w:rsidRPr="006B43C6">
              <w:rPr>
                <w:rFonts w:ascii="Sassoon Infant Std" w:hAnsi="Sassoon Infant Std"/>
                <w:color w:val="00B050"/>
                <w:sz w:val="21"/>
                <w:szCs w:val="21"/>
              </w:rPr>
              <w:t xml:space="preserve"> and </w:t>
            </w:r>
            <w:proofErr w:type="spellStart"/>
            <w:r w:rsidRPr="006B43C6">
              <w:rPr>
                <w:rFonts w:ascii="Sassoon Infant Std" w:hAnsi="Sassoon Infant Std"/>
                <w:color w:val="00B050"/>
                <w:sz w:val="21"/>
                <w:szCs w:val="21"/>
              </w:rPr>
              <w:t>Topmarks</w:t>
            </w:r>
            <w:proofErr w:type="spellEnd"/>
            <w:r w:rsidR="000E4FE3" w:rsidRPr="006B43C6">
              <w:rPr>
                <w:rFonts w:ascii="Sassoon Infant Std" w:hAnsi="Sassoon Infant Std"/>
                <w:color w:val="00B050"/>
                <w:sz w:val="21"/>
                <w:szCs w:val="21"/>
              </w:rPr>
              <w:t xml:space="preserve"> which would support this </w:t>
            </w:r>
            <w:r w:rsidRPr="006B43C6">
              <w:rPr>
                <w:rFonts w:ascii="Sassoon Infant Std" w:hAnsi="Sassoon Infant Std"/>
                <w:color w:val="00B050"/>
                <w:sz w:val="21"/>
                <w:szCs w:val="21"/>
              </w:rPr>
              <w:t xml:space="preserve">objective </w:t>
            </w:r>
            <w:r w:rsidR="000E4FE3" w:rsidRPr="006B43C6">
              <w:rPr>
                <w:rFonts w:ascii="Sassoon Infant Std" w:hAnsi="Sassoon Infant Std"/>
                <w:color w:val="00B050"/>
                <w:sz w:val="21"/>
                <w:szCs w:val="21"/>
              </w:rPr>
              <w:t xml:space="preserve">too. </w:t>
            </w:r>
            <w:r w:rsidR="00552179" w:rsidRPr="006B43C6">
              <w:rPr>
                <w:rFonts w:ascii="Sassoon Infant Std" w:hAnsi="Sassoon Infant Std"/>
                <w:color w:val="00B050"/>
                <w:sz w:val="21"/>
                <w:szCs w:val="21"/>
              </w:rPr>
              <w:t>The username is: 240085 followed by your child’s first name (no space) and the password is: 123</w:t>
            </w:r>
            <w:bookmarkStart w:id="0" w:name="_GoBack"/>
            <w:bookmarkEnd w:id="0"/>
          </w:p>
        </w:tc>
      </w:tr>
      <w:tr w:rsidR="00490F08" w:rsidRPr="00F316FD" w:rsidTr="0086409D">
        <w:tc>
          <w:tcPr>
            <w:tcW w:w="1413" w:type="dxa"/>
          </w:tcPr>
          <w:p w:rsidR="000E4FE3" w:rsidRPr="006B43C6" w:rsidRDefault="00490F08" w:rsidP="007F51E4">
            <w:pPr>
              <w:rPr>
                <w:rFonts w:ascii="Sassoon Infant Std" w:hAnsi="Sassoon Infant Std"/>
                <w:b/>
                <w:sz w:val="21"/>
                <w:szCs w:val="21"/>
              </w:rPr>
            </w:pPr>
            <w:r w:rsidRPr="006B43C6">
              <w:rPr>
                <w:rFonts w:ascii="Sassoon Infant Std" w:hAnsi="Sassoon Infant Std"/>
                <w:b/>
                <w:sz w:val="21"/>
                <w:szCs w:val="21"/>
              </w:rPr>
              <w:t>History</w:t>
            </w:r>
          </w:p>
          <w:p w:rsidR="006F1E71" w:rsidRPr="006B43C6" w:rsidRDefault="006F1E71" w:rsidP="007F51E4">
            <w:pPr>
              <w:rPr>
                <w:rFonts w:ascii="Sassoon Infant Std" w:hAnsi="Sassoon Infant Std"/>
                <w:b/>
                <w:sz w:val="21"/>
                <w:szCs w:val="21"/>
              </w:rPr>
            </w:pPr>
            <w:r w:rsidRPr="006B43C6">
              <w:rPr>
                <w:noProof/>
                <w:sz w:val="21"/>
                <w:szCs w:val="21"/>
                <w:lang w:eastAsia="en-GB"/>
              </w:rPr>
              <w:drawing>
                <wp:inline distT="0" distB="0" distL="0" distR="0" wp14:anchorId="0AD8D660" wp14:editId="450726E3">
                  <wp:extent cx="7239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3900" cy="676275"/>
                          </a:xfrm>
                          <a:prstGeom prst="rect">
                            <a:avLst/>
                          </a:prstGeom>
                        </pic:spPr>
                      </pic:pic>
                    </a:graphicData>
                  </a:graphic>
                </wp:inline>
              </w:drawing>
            </w:r>
          </w:p>
        </w:tc>
        <w:tc>
          <w:tcPr>
            <w:tcW w:w="8080" w:type="dxa"/>
          </w:tcPr>
          <w:p w:rsidR="000E4FE3" w:rsidRPr="006B43C6" w:rsidRDefault="00490F08" w:rsidP="007F51E4">
            <w:pPr>
              <w:rPr>
                <w:rFonts w:ascii="Sassoon Infant Std" w:hAnsi="Sassoon Infant Std"/>
                <w:color w:val="00B050"/>
                <w:sz w:val="21"/>
                <w:szCs w:val="21"/>
              </w:rPr>
            </w:pPr>
            <w:r w:rsidRPr="006B43C6">
              <w:rPr>
                <w:rFonts w:ascii="Sassoon Infant Std" w:hAnsi="Sassoon Infant Std"/>
                <w:color w:val="00B050"/>
                <w:sz w:val="21"/>
                <w:szCs w:val="21"/>
              </w:rPr>
              <w:t>VE Day Celebrations</w:t>
            </w:r>
          </w:p>
          <w:p w:rsidR="006F1E71" w:rsidRPr="006B43C6" w:rsidRDefault="006F1E71" w:rsidP="007F51E4">
            <w:pPr>
              <w:rPr>
                <w:rFonts w:ascii="Sassoon Infant Std" w:hAnsi="Sassoon Infant Std"/>
                <w:color w:val="00B050"/>
                <w:sz w:val="21"/>
                <w:szCs w:val="21"/>
              </w:rPr>
            </w:pPr>
            <w:r w:rsidRPr="006B43C6">
              <w:rPr>
                <w:rFonts w:ascii="Sassoon Infant Std" w:hAnsi="Sassoon Infant Std"/>
                <w:color w:val="00B050"/>
                <w:sz w:val="21"/>
                <w:szCs w:val="21"/>
              </w:rPr>
              <w:t xml:space="preserve">On Friday we will celebrate VE day- marking 75 years since the end of WW2. </w:t>
            </w:r>
            <w:r w:rsidRPr="006B43C6">
              <w:rPr>
                <w:rFonts w:ascii="Sassoon Infant Std" w:hAnsi="Sassoon Infant Std"/>
                <w:color w:val="00B050"/>
                <w:sz w:val="21"/>
                <w:szCs w:val="21"/>
              </w:rPr>
              <w:t xml:space="preserve">This week we would like the children to make their own party decorations such as bunting, flags or posters to decorate a window at home with a red, white and blue theme. </w:t>
            </w:r>
          </w:p>
          <w:p w:rsidR="006F1E71" w:rsidRPr="006B43C6" w:rsidRDefault="006F1E71" w:rsidP="007F51E4">
            <w:pPr>
              <w:rPr>
                <w:rFonts w:ascii="Sassoon Infant Std" w:hAnsi="Sassoon Infant Std"/>
                <w:color w:val="00B050"/>
                <w:sz w:val="21"/>
                <w:szCs w:val="21"/>
              </w:rPr>
            </w:pPr>
            <w:r w:rsidRPr="006B43C6">
              <w:rPr>
                <w:rFonts w:ascii="Sassoon Infant Std" w:hAnsi="Sassoon Infant Std"/>
                <w:color w:val="00B050"/>
                <w:sz w:val="21"/>
                <w:szCs w:val="21"/>
              </w:rPr>
              <w:t xml:space="preserve">Please send any photos to Tapestry so that we can share the celebrations together via Facebook. </w:t>
            </w:r>
          </w:p>
        </w:tc>
      </w:tr>
      <w:tr w:rsidR="00490F08" w:rsidRPr="00F316FD" w:rsidTr="0086409D">
        <w:tc>
          <w:tcPr>
            <w:tcW w:w="1413" w:type="dxa"/>
          </w:tcPr>
          <w:p w:rsidR="000E4FE3" w:rsidRPr="006B43C6" w:rsidRDefault="00490F08" w:rsidP="007F51E4">
            <w:pPr>
              <w:rPr>
                <w:rFonts w:ascii="Sassoon Infant Std" w:hAnsi="Sassoon Infant Std"/>
                <w:b/>
                <w:sz w:val="21"/>
                <w:szCs w:val="21"/>
              </w:rPr>
            </w:pPr>
            <w:r w:rsidRPr="006B43C6">
              <w:rPr>
                <w:noProof/>
                <w:sz w:val="21"/>
                <w:szCs w:val="21"/>
                <w:lang w:eastAsia="en-GB"/>
              </w:rPr>
              <w:drawing>
                <wp:anchor distT="0" distB="0" distL="114300" distR="114300" simplePos="0" relativeHeight="251664384" behindDoc="0" locked="0" layoutInCell="1" allowOverlap="1">
                  <wp:simplePos x="0" y="0"/>
                  <wp:positionH relativeFrom="column">
                    <wp:posOffset>-65405</wp:posOffset>
                  </wp:positionH>
                  <wp:positionV relativeFrom="paragraph">
                    <wp:posOffset>278765</wp:posOffset>
                  </wp:positionV>
                  <wp:extent cx="972185" cy="6953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185" cy="695325"/>
                          </a:xfrm>
                          <a:prstGeom prst="rect">
                            <a:avLst/>
                          </a:prstGeom>
                        </pic:spPr>
                      </pic:pic>
                    </a:graphicData>
                  </a:graphic>
                  <wp14:sizeRelH relativeFrom="page">
                    <wp14:pctWidth>0</wp14:pctWidth>
                  </wp14:sizeRelH>
                  <wp14:sizeRelV relativeFrom="page">
                    <wp14:pctHeight>0</wp14:pctHeight>
                  </wp14:sizeRelV>
                </wp:anchor>
              </w:drawing>
            </w:r>
            <w:r w:rsidR="007210DA" w:rsidRPr="006B43C6">
              <w:rPr>
                <w:rFonts w:ascii="Sassoon Infant Std" w:hAnsi="Sassoon Infant Std"/>
                <w:b/>
                <w:sz w:val="21"/>
                <w:szCs w:val="21"/>
              </w:rPr>
              <w:t>Art</w:t>
            </w:r>
          </w:p>
          <w:p w:rsidR="00490F08" w:rsidRPr="006B43C6" w:rsidRDefault="00490F08" w:rsidP="007F51E4">
            <w:pPr>
              <w:rPr>
                <w:rFonts w:ascii="Sassoon Infant Std" w:hAnsi="Sassoon Infant Std"/>
                <w:b/>
                <w:sz w:val="21"/>
                <w:szCs w:val="21"/>
              </w:rPr>
            </w:pPr>
          </w:p>
        </w:tc>
        <w:tc>
          <w:tcPr>
            <w:tcW w:w="8080" w:type="dxa"/>
          </w:tcPr>
          <w:p w:rsidR="00E115E4" w:rsidRPr="006B43C6" w:rsidRDefault="00490F08" w:rsidP="007F51E4">
            <w:pPr>
              <w:rPr>
                <w:rFonts w:ascii="Sassoon Infant Std" w:hAnsi="Sassoon Infant Std"/>
                <w:color w:val="00B050"/>
                <w:sz w:val="21"/>
                <w:szCs w:val="21"/>
              </w:rPr>
            </w:pPr>
            <w:r w:rsidRPr="006B43C6">
              <w:rPr>
                <w:rFonts w:ascii="Sassoon Infant Std" w:hAnsi="Sassoon Infant Std"/>
                <w:color w:val="00B050"/>
                <w:sz w:val="21"/>
                <w:szCs w:val="21"/>
              </w:rPr>
              <w:t>Symmetrical folding- butterfly paper (if you have paint at home)</w:t>
            </w:r>
          </w:p>
          <w:p w:rsidR="00E115E4" w:rsidRPr="006B43C6" w:rsidRDefault="00490F08" w:rsidP="007F51E4">
            <w:pPr>
              <w:rPr>
                <w:rFonts w:ascii="Sassoon Infant Std" w:hAnsi="Sassoon Infant Std"/>
                <w:color w:val="00B050"/>
                <w:sz w:val="21"/>
                <w:szCs w:val="21"/>
              </w:rPr>
            </w:pPr>
            <w:r w:rsidRPr="006B43C6">
              <w:rPr>
                <w:rFonts w:ascii="Sassoon Infant Std" w:hAnsi="Sassoon Infant Std"/>
                <w:color w:val="00B050"/>
                <w:sz w:val="21"/>
                <w:szCs w:val="21"/>
              </w:rPr>
              <w:t xml:space="preserve">You Tube video- </w:t>
            </w:r>
            <w:hyperlink r:id="rId8" w:tgtFrame="_blank" w:tooltip="View original video: Symmetrical Butterfly Painting | Caitie's Classroom | Learning Videos For Kids" w:history="1">
              <w:r w:rsidRPr="006B43C6">
                <w:rPr>
                  <w:rStyle w:val="Hyperlink"/>
                  <w:rFonts w:ascii="&amp;quot" w:hAnsi="&amp;quot"/>
                  <w:color w:val="111111"/>
                  <w:sz w:val="21"/>
                  <w:szCs w:val="21"/>
                </w:rPr>
                <w:t xml:space="preserve">Symmetrical Butterfly Painting | </w:t>
              </w:r>
              <w:proofErr w:type="spellStart"/>
              <w:r w:rsidRPr="006B43C6">
                <w:rPr>
                  <w:rStyle w:val="Hyperlink"/>
                  <w:rFonts w:ascii="&amp;quot" w:hAnsi="&amp;quot"/>
                  <w:color w:val="111111"/>
                  <w:sz w:val="21"/>
                  <w:szCs w:val="21"/>
                </w:rPr>
                <w:t>Caitie's</w:t>
              </w:r>
              <w:proofErr w:type="spellEnd"/>
              <w:r w:rsidRPr="006B43C6">
                <w:rPr>
                  <w:rStyle w:val="Hyperlink"/>
                  <w:rFonts w:ascii="&amp;quot" w:hAnsi="&amp;quot"/>
                  <w:color w:val="111111"/>
                  <w:sz w:val="21"/>
                  <w:szCs w:val="21"/>
                </w:rPr>
                <w:t xml:space="preserve"> Classroom | Learning Videos For Kids</w:t>
              </w:r>
            </w:hyperlink>
            <w:r w:rsidRPr="006B43C6">
              <w:rPr>
                <w:sz w:val="21"/>
                <w:szCs w:val="21"/>
              </w:rPr>
              <w:t xml:space="preserve"> </w:t>
            </w:r>
          </w:p>
          <w:p w:rsidR="00E115E4" w:rsidRPr="006B43C6" w:rsidRDefault="00E115E4" w:rsidP="007F51E4">
            <w:pPr>
              <w:rPr>
                <w:rFonts w:ascii="Sassoon Infant Std" w:hAnsi="Sassoon Infant Std"/>
                <w:color w:val="00B050"/>
                <w:sz w:val="21"/>
                <w:szCs w:val="21"/>
              </w:rPr>
            </w:pPr>
          </w:p>
        </w:tc>
      </w:tr>
    </w:tbl>
    <w:p w:rsidR="00F316FD" w:rsidRDefault="00F316FD" w:rsidP="008577A2">
      <w:pPr>
        <w:rPr>
          <w:rFonts w:ascii="Sassoon Infant Std" w:hAnsi="Sassoon Infant Std"/>
          <w:b/>
          <w:color w:val="0070C0"/>
          <w:sz w:val="28"/>
          <w:szCs w:val="28"/>
          <w:u w:val="single"/>
        </w:rPr>
      </w:pPr>
    </w:p>
    <w:p w:rsidR="006B43C6" w:rsidRDefault="006B43C6" w:rsidP="008577A2">
      <w:pPr>
        <w:rPr>
          <w:rFonts w:ascii="Sassoon Infant Std" w:hAnsi="Sassoon Infant Std"/>
          <w:b/>
          <w:color w:val="0070C0"/>
          <w:sz w:val="28"/>
          <w:szCs w:val="28"/>
          <w:u w:val="single"/>
        </w:rPr>
      </w:pPr>
    </w:p>
    <w:p w:rsidR="00490F08" w:rsidRDefault="00490F08" w:rsidP="008577A2">
      <w:pPr>
        <w:rPr>
          <w:rFonts w:ascii="Sassoon Infant Std" w:hAnsi="Sassoon Infant Std"/>
          <w:b/>
          <w:color w:val="0070C0"/>
          <w:sz w:val="28"/>
          <w:szCs w:val="28"/>
          <w:u w:val="single"/>
        </w:rPr>
      </w:pPr>
    </w:p>
    <w:p w:rsidR="00552179" w:rsidRDefault="006B43C6" w:rsidP="00CC4DCF">
      <w:pPr>
        <w:pBdr>
          <w:top w:val="single" w:sz="4" w:space="1" w:color="auto"/>
          <w:left w:val="single" w:sz="4" w:space="4" w:color="auto"/>
          <w:bottom w:val="single" w:sz="4" w:space="1" w:color="auto"/>
          <w:right w:val="single" w:sz="4" w:space="4" w:color="auto"/>
        </w:pBdr>
        <w:jc w:val="center"/>
        <w:rPr>
          <w:rFonts w:ascii="Sassoon Infant Std" w:hAnsi="Sassoon Infant Std"/>
          <w:b/>
          <w:color w:val="0070C0"/>
          <w:sz w:val="28"/>
          <w:szCs w:val="28"/>
          <w:u w:val="single"/>
        </w:rPr>
      </w:pPr>
      <w:r>
        <w:rPr>
          <w:rFonts w:ascii="Sassoon Infant Std" w:hAnsi="Sassoon Infant Std"/>
          <w:b/>
          <w:color w:val="0070C0"/>
          <w:sz w:val="28"/>
          <w:szCs w:val="28"/>
          <w:u w:val="single"/>
        </w:rPr>
        <w:lastRenderedPageBreak/>
        <w:t>Subtraction</w:t>
      </w:r>
      <w:r w:rsidR="00552179" w:rsidRPr="00552179">
        <w:rPr>
          <w:rFonts w:ascii="Sassoon Infant Std" w:hAnsi="Sassoon Infant Std"/>
          <w:b/>
          <w:color w:val="0070C0"/>
          <w:sz w:val="28"/>
          <w:szCs w:val="28"/>
          <w:u w:val="single"/>
        </w:rPr>
        <w:t xml:space="preserve"> (online games)</w:t>
      </w:r>
    </w:p>
    <w:p w:rsidR="00193922" w:rsidRDefault="00193922" w:rsidP="00552179">
      <w:pPr>
        <w:rPr>
          <w:rFonts w:ascii="Sassoon Infant Std" w:hAnsi="Sassoon Infant Std"/>
          <w:b/>
          <w:color w:val="0070C0"/>
          <w:sz w:val="28"/>
          <w:szCs w:val="28"/>
          <w:u w:val="single"/>
        </w:rPr>
      </w:pPr>
    </w:p>
    <w:p w:rsidR="00CC4DCF" w:rsidRPr="00CC4DCF" w:rsidRDefault="00193922" w:rsidP="00552179">
      <w:pPr>
        <w:rPr>
          <w:rFonts w:ascii="Sassoon Infant Std" w:hAnsi="Sassoon Infant Std"/>
          <w:sz w:val="28"/>
          <w:szCs w:val="28"/>
          <w:u w:val="single"/>
        </w:rPr>
      </w:pPr>
      <w:proofErr w:type="spellStart"/>
      <w:r>
        <w:rPr>
          <w:rFonts w:ascii="Sassoon Infant Std" w:hAnsi="Sassoon Infant Std"/>
          <w:sz w:val="28"/>
          <w:szCs w:val="28"/>
        </w:rPr>
        <w:t>Topmarks</w:t>
      </w:r>
      <w:proofErr w:type="spellEnd"/>
      <w:r>
        <w:rPr>
          <w:rFonts w:ascii="Sassoon Infant Std" w:hAnsi="Sassoon Infant Std"/>
          <w:sz w:val="28"/>
          <w:szCs w:val="28"/>
        </w:rPr>
        <w:t>- subtraction grids (if your child is working with numbers beyond 10, please choose an appropriate level from the menu)</w:t>
      </w:r>
    </w:p>
    <w:p w:rsidR="00516B28" w:rsidRPr="00516B28" w:rsidRDefault="00193922" w:rsidP="00516B28">
      <w:pPr>
        <w:rPr>
          <w:rFonts w:ascii="Sassoon Infant Std" w:hAnsi="Sassoon Infant Std"/>
          <w:sz w:val="28"/>
          <w:szCs w:val="28"/>
        </w:rPr>
      </w:pPr>
      <w:r>
        <w:rPr>
          <w:noProof/>
          <w:lang w:eastAsia="en-GB"/>
        </w:rPr>
        <w:drawing>
          <wp:inline distT="0" distB="0" distL="0" distR="0" wp14:anchorId="29B5B8BE" wp14:editId="604BE0C6">
            <wp:extent cx="2860041" cy="184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8277" cy="1853171"/>
                    </a:xfrm>
                    <a:prstGeom prst="rect">
                      <a:avLst/>
                    </a:prstGeom>
                  </pic:spPr>
                </pic:pic>
              </a:graphicData>
            </a:graphic>
          </wp:inline>
        </w:drawing>
      </w:r>
    </w:p>
    <w:p w:rsidR="00193922" w:rsidRDefault="00193922" w:rsidP="00516B28">
      <w:pPr>
        <w:rPr>
          <w:rFonts w:ascii="Sassoon Infant Std" w:hAnsi="Sassoon Infant Std"/>
          <w:sz w:val="28"/>
          <w:szCs w:val="28"/>
        </w:rPr>
      </w:pPr>
    </w:p>
    <w:p w:rsidR="00193922" w:rsidRDefault="008577A2" w:rsidP="00516B28">
      <w:pPr>
        <w:rPr>
          <w:rFonts w:ascii="Sassoon Infant Std" w:hAnsi="Sassoon Infant Std"/>
          <w:sz w:val="28"/>
          <w:szCs w:val="28"/>
        </w:rPr>
      </w:pPr>
      <w:r>
        <w:rPr>
          <w:rFonts w:ascii="Sassoon Infant Std" w:hAnsi="Sassoon Infant Std"/>
          <w:sz w:val="28"/>
          <w:szCs w:val="28"/>
        </w:rPr>
        <w:t>Classroom Secrets</w:t>
      </w:r>
      <w:r w:rsidRPr="008577A2">
        <w:rPr>
          <w:rFonts w:ascii="Sassoon Infant Std" w:hAnsi="Sassoon Infant Std"/>
          <w:sz w:val="28"/>
          <w:szCs w:val="28"/>
        </w:rPr>
        <w:t xml:space="preserve">     </w:t>
      </w:r>
    </w:p>
    <w:p w:rsidR="00193922" w:rsidRDefault="00193922" w:rsidP="00516B28">
      <w:pPr>
        <w:rPr>
          <w:rFonts w:ascii="Sassoon Infant Std" w:hAnsi="Sassoon Infant Std"/>
          <w:sz w:val="28"/>
          <w:szCs w:val="28"/>
        </w:rPr>
      </w:pPr>
      <w:r>
        <w:rPr>
          <w:noProof/>
          <w:lang w:eastAsia="en-GB"/>
        </w:rPr>
        <w:drawing>
          <wp:inline distT="0" distB="0" distL="0" distR="0" wp14:anchorId="53572212" wp14:editId="706A38F3">
            <wp:extent cx="6645910" cy="384937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849370"/>
                    </a:xfrm>
                    <a:prstGeom prst="rect">
                      <a:avLst/>
                    </a:prstGeom>
                  </pic:spPr>
                </pic:pic>
              </a:graphicData>
            </a:graphic>
          </wp:inline>
        </w:drawing>
      </w:r>
    </w:p>
    <w:p w:rsidR="00516B28" w:rsidRPr="008577A2" w:rsidRDefault="008577A2" w:rsidP="00516B28">
      <w:pPr>
        <w:rPr>
          <w:rFonts w:ascii="Sassoon Infant Std" w:hAnsi="Sassoon Infant Std"/>
          <w:sz w:val="28"/>
          <w:szCs w:val="28"/>
        </w:rPr>
      </w:pPr>
      <w:r w:rsidRPr="008577A2">
        <w:rPr>
          <w:rFonts w:ascii="Sassoon Infant Std" w:hAnsi="Sassoon Infant Std"/>
          <w:sz w:val="28"/>
          <w:szCs w:val="28"/>
        </w:rPr>
        <w:t xml:space="preserve">            </w:t>
      </w:r>
      <w:r>
        <w:rPr>
          <w:rFonts w:ascii="Sassoon Infant Std" w:hAnsi="Sassoon Infant Std"/>
          <w:sz w:val="28"/>
          <w:szCs w:val="28"/>
        </w:rPr>
        <w:t xml:space="preserve">         </w:t>
      </w:r>
      <w:r w:rsidR="00193922">
        <w:rPr>
          <w:rFonts w:ascii="Sassoon Infant Std" w:hAnsi="Sassoon Infant Std"/>
          <w:sz w:val="28"/>
          <w:szCs w:val="28"/>
        </w:rPr>
        <w:t xml:space="preserve">  </w:t>
      </w:r>
    </w:p>
    <w:p w:rsidR="00CC4DCF" w:rsidRDefault="00CC4DCF" w:rsidP="00516B28">
      <w:pPr>
        <w:rPr>
          <w:rFonts w:ascii="Sassoon Infant Std" w:hAnsi="Sassoon Infant Std"/>
          <w:sz w:val="28"/>
          <w:szCs w:val="28"/>
          <w:u w:val="single"/>
        </w:rPr>
      </w:pPr>
    </w:p>
    <w:p w:rsidR="00CC4DCF" w:rsidRPr="007210DA" w:rsidRDefault="00CC4DCF" w:rsidP="00516B28">
      <w:pPr>
        <w:rPr>
          <w:rFonts w:ascii="Sassoon Infant Std" w:hAnsi="Sassoon Infant Std"/>
          <w:sz w:val="28"/>
          <w:szCs w:val="28"/>
          <w:u w:val="single"/>
        </w:rPr>
      </w:pPr>
      <w:r>
        <w:rPr>
          <w:rFonts w:ascii="Sassoon Infant Std" w:hAnsi="Sassoon Infant Std"/>
          <w:sz w:val="28"/>
          <w:szCs w:val="28"/>
          <w:u w:val="single"/>
        </w:rPr>
        <w:t xml:space="preserve">   </w:t>
      </w:r>
    </w:p>
    <w:sectPr w:rsidR="00CC4DCF" w:rsidRPr="007210DA" w:rsidSect="00552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0000000000000000000"/>
    <w:charset w:val="00"/>
    <w:family w:val="swiss"/>
    <w:notTrueType/>
    <w:pitch w:val="variable"/>
    <w:sig w:usb0="800000AF" w:usb1="5000204A"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E4"/>
    <w:rsid w:val="000E4FE3"/>
    <w:rsid w:val="00193922"/>
    <w:rsid w:val="001C4C92"/>
    <w:rsid w:val="003A079C"/>
    <w:rsid w:val="00404CF4"/>
    <w:rsid w:val="00490F08"/>
    <w:rsid w:val="00516B28"/>
    <w:rsid w:val="00552179"/>
    <w:rsid w:val="006B43C6"/>
    <w:rsid w:val="006F1E71"/>
    <w:rsid w:val="007210DA"/>
    <w:rsid w:val="007F51E4"/>
    <w:rsid w:val="008577A2"/>
    <w:rsid w:val="0086409D"/>
    <w:rsid w:val="00A36D94"/>
    <w:rsid w:val="00AE49FB"/>
    <w:rsid w:val="00CC4DCF"/>
    <w:rsid w:val="00E115E4"/>
    <w:rsid w:val="00ED2964"/>
    <w:rsid w:val="00F15204"/>
    <w:rsid w:val="00F316FD"/>
    <w:rsid w:val="00F7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CF92F-CFA3-4D9F-9009-D676EB68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90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42uDqg2k3g"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Moore</dc:creator>
  <cp:keywords/>
  <dc:description/>
  <cp:lastModifiedBy>Alex Moore</cp:lastModifiedBy>
  <cp:revision>3</cp:revision>
  <dcterms:created xsi:type="dcterms:W3CDTF">2020-05-01T15:55:00Z</dcterms:created>
  <dcterms:modified xsi:type="dcterms:W3CDTF">2020-05-01T15:59:00Z</dcterms:modified>
</cp:coreProperties>
</file>