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852" w:rsidRDefault="00FF5852" w:rsidP="00FF5852">
      <w:pPr>
        <w:pStyle w:val="Default"/>
        <w:rPr>
          <w:rFonts w:cstheme="minorBidi"/>
          <w:color w:val="auto"/>
        </w:rPr>
        <w:sectPr w:rsidR="00FF5852">
          <w:pgSz w:w="16838" w:h="12406"/>
          <w:pgMar w:top="976" w:right="62" w:bottom="546" w:left="319" w:header="720" w:footer="720" w:gutter="0"/>
          <w:cols w:space="720"/>
          <w:noEndnote/>
        </w:sectPr>
      </w:pPr>
    </w:p>
    <w:p w:rsidR="00FF5852" w:rsidRDefault="00FF5852" w:rsidP="00FF5852">
      <w:pPr>
        <w:pStyle w:val="Default"/>
        <w:rPr>
          <w:rFonts w:cstheme="minorBidi"/>
          <w:b/>
          <w:bCs/>
          <w:color w:val="auto"/>
          <w:sz w:val="28"/>
          <w:szCs w:val="28"/>
        </w:rPr>
      </w:pPr>
      <w:r>
        <w:rPr>
          <w:rFonts w:cstheme="minorBidi"/>
          <w:b/>
          <w:bCs/>
          <w:color w:val="auto"/>
          <w:sz w:val="28"/>
          <w:szCs w:val="28"/>
        </w:rPr>
        <w:lastRenderedPageBreak/>
        <w:t xml:space="preserve">SAFEGUARDING CHILDREN AT MARYPORT CHURCH OF ENGLAND </w:t>
      </w:r>
      <w:r w:rsidR="00557AA9">
        <w:rPr>
          <w:rFonts w:cstheme="minorBidi"/>
          <w:b/>
          <w:bCs/>
          <w:color w:val="auto"/>
          <w:sz w:val="28"/>
          <w:szCs w:val="28"/>
        </w:rPr>
        <w:t>PRIMARY</w:t>
      </w:r>
      <w:r>
        <w:rPr>
          <w:rFonts w:cstheme="minorBidi"/>
          <w:b/>
          <w:bCs/>
          <w:color w:val="auto"/>
          <w:sz w:val="28"/>
          <w:szCs w:val="28"/>
        </w:rPr>
        <w:t xml:space="preserve"> SCHOOL </w:t>
      </w:r>
    </w:p>
    <w:p w:rsidR="00FF5852" w:rsidRDefault="00FF5852" w:rsidP="00FF5852">
      <w:pPr>
        <w:pStyle w:val="Default"/>
        <w:rPr>
          <w:rFonts w:cstheme="minorBidi"/>
          <w:b/>
          <w:bCs/>
          <w:color w:val="auto"/>
          <w:sz w:val="28"/>
          <w:szCs w:val="28"/>
        </w:rPr>
      </w:pPr>
    </w:p>
    <w:p w:rsidR="00557AA9" w:rsidRDefault="00557AA9" w:rsidP="00557AA9">
      <w:pPr>
        <w:ind w:right="1"/>
        <w:rPr>
          <w:rFonts w:ascii="Arial" w:hAnsi="Arial" w:cs="Arial"/>
          <w:color w:val="000000"/>
          <w:sz w:val="40"/>
          <w:szCs w:val="40"/>
        </w:rPr>
      </w:pPr>
    </w:p>
    <w:p w:rsidR="00FF5852" w:rsidRDefault="00557AA9" w:rsidP="00FF5852">
      <w:pPr>
        <w:pStyle w:val="Default"/>
        <w:jc w:val="center"/>
        <w:rPr>
          <w:rFonts w:cstheme="minorBidi"/>
          <w:color w:val="auto"/>
          <w:sz w:val="28"/>
          <w:szCs w:val="28"/>
        </w:rPr>
      </w:pPr>
      <w:r>
        <w:rPr>
          <w:rFonts w:asciiTheme="minorHAnsi" w:hAnsiTheme="minorHAnsi" w:cstheme="minorHAnsi"/>
          <w:noProof/>
          <w:color w:val="4F81BD" w:themeColor="accent1"/>
          <w:sz w:val="96"/>
          <w:szCs w:val="96"/>
          <w:lang w:eastAsia="en-GB"/>
        </w:rPr>
        <w:drawing>
          <wp:inline distT="0" distB="0" distL="0" distR="0" wp14:anchorId="5B9F8B11" wp14:editId="12A6EF48">
            <wp:extent cx="1677726" cy="16777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844" cy="1695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236" w:rsidRDefault="005F2236" w:rsidP="005F2236">
      <w:pPr>
        <w:pStyle w:val="Default"/>
        <w:jc w:val="center"/>
        <w:rPr>
          <w:color w:val="auto"/>
          <w:sz w:val="28"/>
          <w:szCs w:val="28"/>
        </w:rPr>
      </w:pPr>
    </w:p>
    <w:p w:rsidR="005F2236" w:rsidRDefault="005F2236" w:rsidP="005F2236">
      <w:pPr>
        <w:pStyle w:val="Default"/>
        <w:jc w:val="center"/>
        <w:rPr>
          <w:color w:val="auto"/>
          <w:sz w:val="28"/>
          <w:szCs w:val="28"/>
        </w:rPr>
      </w:pPr>
    </w:p>
    <w:p w:rsidR="00FF5852" w:rsidRDefault="00FF5852" w:rsidP="005F2236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An information leaflet for Parents, Carers and visitors</w:t>
      </w:r>
    </w:p>
    <w:p w:rsidR="00FF5852" w:rsidRDefault="00FF5852" w:rsidP="00FF5852">
      <w:pPr>
        <w:pStyle w:val="Default"/>
        <w:rPr>
          <w:color w:val="auto"/>
          <w:sz w:val="28"/>
          <w:szCs w:val="28"/>
        </w:rPr>
      </w:pPr>
    </w:p>
    <w:p w:rsidR="005F2236" w:rsidRPr="00A62D29" w:rsidRDefault="005F2236" w:rsidP="005F2236">
      <w:pPr>
        <w:jc w:val="center"/>
        <w:rPr>
          <w:rFonts w:ascii="Comic Sans MS" w:hAnsi="Comic Sans MS"/>
          <w:b/>
          <w:color w:val="FF0000"/>
          <w:sz w:val="28"/>
          <w:szCs w:val="28"/>
          <w:u w:val="single"/>
        </w:rPr>
      </w:pPr>
      <w:r w:rsidRPr="00A62D29">
        <w:rPr>
          <w:b/>
          <w:bCs/>
          <w:i/>
          <w:iCs/>
          <w:color w:val="FF0000"/>
          <w:sz w:val="28"/>
          <w:szCs w:val="28"/>
          <w:u w:val="single"/>
        </w:rPr>
        <w:t xml:space="preserve">The </w:t>
      </w:r>
      <w:r w:rsidR="00A62D29">
        <w:rPr>
          <w:b/>
          <w:bCs/>
          <w:i/>
          <w:iCs/>
          <w:color w:val="FF0000"/>
          <w:sz w:val="28"/>
          <w:szCs w:val="28"/>
          <w:u w:val="single"/>
        </w:rPr>
        <w:t xml:space="preserve">safeguarding </w:t>
      </w:r>
      <w:r w:rsidRPr="00A62D29">
        <w:rPr>
          <w:b/>
          <w:bCs/>
          <w:i/>
          <w:iCs/>
          <w:color w:val="FF0000"/>
          <w:sz w:val="28"/>
          <w:szCs w:val="28"/>
          <w:u w:val="single"/>
        </w:rPr>
        <w:t>of children is everyone’s business</w:t>
      </w:r>
    </w:p>
    <w:p w:rsidR="00FF5852" w:rsidRDefault="00FF5852" w:rsidP="00FF5852">
      <w:pPr>
        <w:pStyle w:val="Default"/>
        <w:rPr>
          <w:color w:val="auto"/>
          <w:sz w:val="28"/>
          <w:szCs w:val="28"/>
        </w:rPr>
      </w:pPr>
    </w:p>
    <w:p w:rsidR="005F2236" w:rsidRDefault="005F2236" w:rsidP="00FF5852">
      <w:pPr>
        <w:pStyle w:val="Default"/>
        <w:rPr>
          <w:color w:val="auto"/>
          <w:sz w:val="28"/>
          <w:szCs w:val="28"/>
        </w:rPr>
      </w:pPr>
    </w:p>
    <w:p w:rsidR="00FF5852" w:rsidRDefault="00FF5852" w:rsidP="001F26DA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Maryport Church of England </w:t>
      </w:r>
      <w:r w:rsidR="00557AA9">
        <w:rPr>
          <w:b/>
          <w:bCs/>
          <w:color w:val="auto"/>
          <w:sz w:val="28"/>
          <w:szCs w:val="28"/>
        </w:rPr>
        <w:t>Primary</w:t>
      </w:r>
      <w:r>
        <w:rPr>
          <w:b/>
          <w:bCs/>
          <w:color w:val="auto"/>
          <w:sz w:val="28"/>
          <w:szCs w:val="28"/>
        </w:rPr>
        <w:t xml:space="preserve"> School places a high level of importance on the welfare, protection and safeguarding of all its pupils.</w:t>
      </w:r>
    </w:p>
    <w:p w:rsidR="00FF5852" w:rsidRDefault="00FF5852" w:rsidP="001F26DA">
      <w:pPr>
        <w:pStyle w:val="Default"/>
        <w:jc w:val="center"/>
        <w:rPr>
          <w:color w:val="auto"/>
          <w:sz w:val="28"/>
          <w:szCs w:val="28"/>
        </w:rPr>
      </w:pPr>
    </w:p>
    <w:p w:rsidR="00FF5852" w:rsidRDefault="00FF5852" w:rsidP="001F26D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The purpose of this leaflet is to share with you our safeguarding practice and the responsibility we have to safeguard the children in our care.</w:t>
      </w:r>
    </w:p>
    <w:p w:rsidR="00FF5852" w:rsidRDefault="00FF5852" w:rsidP="001F26DA">
      <w:pPr>
        <w:pStyle w:val="Default"/>
        <w:jc w:val="center"/>
        <w:rPr>
          <w:color w:val="auto"/>
          <w:sz w:val="23"/>
          <w:szCs w:val="23"/>
        </w:rPr>
      </w:pPr>
    </w:p>
    <w:p w:rsidR="00FF5852" w:rsidRPr="001F26DA" w:rsidRDefault="00FF5852" w:rsidP="001F26DA">
      <w:pPr>
        <w:pStyle w:val="Default"/>
        <w:jc w:val="center"/>
        <w:rPr>
          <w:color w:val="auto"/>
          <w:sz w:val="23"/>
          <w:szCs w:val="23"/>
        </w:rPr>
      </w:pPr>
      <w:r w:rsidRPr="001F26DA">
        <w:rPr>
          <w:color w:val="auto"/>
          <w:sz w:val="23"/>
          <w:szCs w:val="23"/>
        </w:rPr>
        <w:t xml:space="preserve">At Maryport Church of England </w:t>
      </w:r>
      <w:r w:rsidR="00557AA9">
        <w:rPr>
          <w:color w:val="auto"/>
          <w:sz w:val="23"/>
          <w:szCs w:val="23"/>
        </w:rPr>
        <w:t>Primary</w:t>
      </w:r>
      <w:r w:rsidRPr="001F26DA">
        <w:rPr>
          <w:color w:val="auto"/>
          <w:sz w:val="23"/>
          <w:szCs w:val="23"/>
        </w:rPr>
        <w:t xml:space="preserve"> School</w:t>
      </w:r>
      <w:r w:rsidR="001F26DA">
        <w:rPr>
          <w:color w:val="auto"/>
          <w:sz w:val="23"/>
          <w:szCs w:val="23"/>
        </w:rPr>
        <w:t>:</w:t>
      </w:r>
    </w:p>
    <w:p w:rsidR="00FF5852" w:rsidRDefault="00FF5852" w:rsidP="001F26DA">
      <w:pPr>
        <w:pStyle w:val="Default"/>
        <w:ind w:left="720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We work to establish and maintain an ethos where children feel secure and will be listened to in an open positive atmosphere. This includes activities within t</w:t>
      </w:r>
      <w:r w:rsidR="00557AA9">
        <w:rPr>
          <w:color w:val="auto"/>
          <w:sz w:val="23"/>
          <w:szCs w:val="23"/>
        </w:rPr>
        <w:t>he Curriculum such as PSHE, SCARF, Love Rocks</w:t>
      </w:r>
      <w:r>
        <w:rPr>
          <w:color w:val="auto"/>
          <w:sz w:val="23"/>
          <w:szCs w:val="23"/>
        </w:rPr>
        <w:t xml:space="preserve"> and </w:t>
      </w:r>
      <w:proofErr w:type="spellStart"/>
      <w:r>
        <w:rPr>
          <w:color w:val="auto"/>
          <w:sz w:val="23"/>
          <w:szCs w:val="23"/>
        </w:rPr>
        <w:t>Kidsafe</w:t>
      </w:r>
      <w:proofErr w:type="spellEnd"/>
      <w:r>
        <w:rPr>
          <w:color w:val="auto"/>
          <w:sz w:val="23"/>
          <w:szCs w:val="23"/>
        </w:rPr>
        <w:t>.</w:t>
      </w:r>
    </w:p>
    <w:p w:rsidR="001F26DA" w:rsidRDefault="001F26DA" w:rsidP="001F26DA">
      <w:pPr>
        <w:pStyle w:val="Default"/>
        <w:ind w:left="720"/>
        <w:jc w:val="center"/>
        <w:rPr>
          <w:color w:val="auto"/>
          <w:sz w:val="23"/>
          <w:szCs w:val="23"/>
        </w:rPr>
      </w:pPr>
    </w:p>
    <w:p w:rsidR="00FF5852" w:rsidRDefault="00FF5852" w:rsidP="001F26DA">
      <w:pPr>
        <w:pStyle w:val="Default"/>
        <w:ind w:left="720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We ensure the children know that they can approach any member of staff if they are worried or in difficulty.</w:t>
      </w:r>
    </w:p>
    <w:p w:rsidR="00FF5852" w:rsidRDefault="00FF5852" w:rsidP="001F26DA">
      <w:pPr>
        <w:pStyle w:val="Default"/>
        <w:ind w:left="720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We actively seek the views of children, listening to them and involving them in decisions about their education.</w:t>
      </w:r>
    </w:p>
    <w:p w:rsidR="00FF5852" w:rsidRDefault="00FF5852" w:rsidP="001F26DA">
      <w:pPr>
        <w:pStyle w:val="Default"/>
        <w:ind w:left="720"/>
        <w:jc w:val="center"/>
        <w:rPr>
          <w:color w:val="auto"/>
          <w:sz w:val="23"/>
          <w:szCs w:val="23"/>
        </w:rPr>
      </w:pPr>
    </w:p>
    <w:tbl>
      <w:tblPr>
        <w:tblW w:w="47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08"/>
      </w:tblGrid>
      <w:tr w:rsidR="00FF5852" w:rsidTr="00FF5852">
        <w:trPr>
          <w:trHeight w:val="299"/>
        </w:trPr>
        <w:tc>
          <w:tcPr>
            <w:tcW w:w="4708" w:type="dxa"/>
          </w:tcPr>
          <w:p w:rsidR="00FF5852" w:rsidRDefault="00FF5852" w:rsidP="001F26D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We will make any referrals necessary to ensure the well-being of all children is safeguarded. </w:t>
            </w:r>
            <w:r>
              <w:rPr>
                <w:sz w:val="23"/>
                <w:szCs w:val="23"/>
              </w:rPr>
              <w:t>Every effort will be made to establish effective working relationships with</w:t>
            </w:r>
          </w:p>
        </w:tc>
      </w:tr>
      <w:tr w:rsidR="00FF5852" w:rsidTr="00FF5852">
        <w:trPr>
          <w:trHeight w:val="294"/>
        </w:trPr>
        <w:tc>
          <w:tcPr>
            <w:tcW w:w="4708" w:type="dxa"/>
          </w:tcPr>
          <w:p w:rsidR="00FF5852" w:rsidRDefault="00FF5852" w:rsidP="001F26D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parents and our colleagues from other</w:t>
            </w:r>
          </w:p>
          <w:p w:rsidR="00FF5852" w:rsidRDefault="00FF5852" w:rsidP="001F26D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agencies, such as Health, the police and</w:t>
            </w:r>
          </w:p>
        </w:tc>
      </w:tr>
      <w:tr w:rsidR="00FF5852" w:rsidTr="00FF5852">
        <w:trPr>
          <w:trHeight w:val="464"/>
        </w:trPr>
        <w:tc>
          <w:tcPr>
            <w:tcW w:w="4708" w:type="dxa"/>
          </w:tcPr>
          <w:p w:rsidR="00FF5852" w:rsidRDefault="00FF5852" w:rsidP="001F26D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social care</w:t>
            </w:r>
          </w:p>
          <w:p w:rsidR="00FF5852" w:rsidRDefault="00FF5852" w:rsidP="001F26DA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FF5852" w:rsidRDefault="00FF5852" w:rsidP="001F26D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All teaching and non-teaching staff are aware of their need to safeguard children and of their responsibilities in</w:t>
            </w:r>
          </w:p>
        </w:tc>
      </w:tr>
      <w:tr w:rsidR="00FF5852" w:rsidTr="00FF5852">
        <w:trPr>
          <w:trHeight w:val="464"/>
        </w:trPr>
        <w:tc>
          <w:tcPr>
            <w:tcW w:w="4708" w:type="dxa"/>
          </w:tcPr>
          <w:p w:rsidR="00FF5852" w:rsidRDefault="00FF5852" w:rsidP="001F26D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identifying and reporting possible cases</w:t>
            </w:r>
          </w:p>
          <w:p w:rsidR="00FF5852" w:rsidRDefault="00FF5852" w:rsidP="001F26D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of abuse and to monitor children known, or thought, to be at risk from harm.</w:t>
            </w:r>
          </w:p>
        </w:tc>
      </w:tr>
      <w:tr w:rsidR="00FF5852" w:rsidTr="00FF5852">
        <w:trPr>
          <w:trHeight w:val="464"/>
        </w:trPr>
        <w:tc>
          <w:tcPr>
            <w:tcW w:w="4708" w:type="dxa"/>
          </w:tcPr>
          <w:p w:rsidR="00FF5852" w:rsidRDefault="00FF5852" w:rsidP="001F26DA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FF5852" w:rsidRDefault="00FF5852" w:rsidP="001F26D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We ensure that all adults within our school who have substantial access to children have been checked as to their</w:t>
            </w:r>
          </w:p>
        </w:tc>
      </w:tr>
      <w:tr w:rsidR="00FF5852" w:rsidTr="00FF5852">
        <w:trPr>
          <w:trHeight w:val="294"/>
        </w:trPr>
        <w:tc>
          <w:tcPr>
            <w:tcW w:w="4708" w:type="dxa"/>
          </w:tcPr>
          <w:p w:rsidR="00FF5852" w:rsidRDefault="00FF5852" w:rsidP="001F26D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suitability, in accordance with OFSTED regulations.</w:t>
            </w:r>
          </w:p>
          <w:p w:rsidR="00FF5852" w:rsidRDefault="00FF5852" w:rsidP="001F26DA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FF5852" w:rsidRDefault="00FF5852" w:rsidP="001F26DA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FF5852" w:rsidTr="00FF5852">
        <w:trPr>
          <w:trHeight w:val="294"/>
        </w:trPr>
        <w:tc>
          <w:tcPr>
            <w:tcW w:w="4708" w:type="dxa"/>
            <w:tcBorders>
              <w:left w:val="nil"/>
              <w:right w:val="nil"/>
            </w:tcBorders>
          </w:tcPr>
          <w:p w:rsidR="00FF5852" w:rsidRPr="00FF5852" w:rsidRDefault="00FF5852" w:rsidP="001F26DA">
            <w:pPr>
              <w:pStyle w:val="Default"/>
              <w:jc w:val="center"/>
              <w:rPr>
                <w:sz w:val="23"/>
                <w:szCs w:val="23"/>
                <w:u w:val="single"/>
              </w:rPr>
            </w:pPr>
            <w:r w:rsidRPr="00FF5852">
              <w:rPr>
                <w:sz w:val="23"/>
                <w:szCs w:val="23"/>
                <w:u w:val="single"/>
              </w:rPr>
              <w:lastRenderedPageBreak/>
              <w:t>Roles and Responsibilities</w:t>
            </w:r>
          </w:p>
          <w:p w:rsidR="00FF5852" w:rsidRDefault="00FF5852" w:rsidP="001F26D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All Staff in school are in a good position</w:t>
            </w:r>
          </w:p>
        </w:tc>
      </w:tr>
      <w:tr w:rsidR="00FF5852" w:rsidTr="00FF5852">
        <w:trPr>
          <w:trHeight w:val="294"/>
        </w:trPr>
        <w:tc>
          <w:tcPr>
            <w:tcW w:w="4708" w:type="dxa"/>
            <w:tcBorders>
              <w:left w:val="nil"/>
              <w:right w:val="nil"/>
            </w:tcBorders>
          </w:tcPr>
          <w:p w:rsidR="00FF5852" w:rsidRDefault="00FF5852" w:rsidP="001F26D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 keep a watchful eye on children and</w:t>
            </w:r>
          </w:p>
          <w:p w:rsidR="00FF5852" w:rsidRDefault="00FF5852" w:rsidP="001F26D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their safety and to protect them from</w:t>
            </w:r>
          </w:p>
        </w:tc>
      </w:tr>
      <w:tr w:rsidR="00FF5852" w:rsidTr="00FF5852">
        <w:trPr>
          <w:trHeight w:val="294"/>
        </w:trPr>
        <w:tc>
          <w:tcPr>
            <w:tcW w:w="4708" w:type="dxa"/>
            <w:tcBorders>
              <w:left w:val="nil"/>
              <w:right w:val="nil"/>
            </w:tcBorders>
          </w:tcPr>
          <w:p w:rsidR="00FF5852" w:rsidRDefault="00FF5852" w:rsidP="001F26D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har</w:t>
            </w:r>
            <w:r w:rsidR="005F2236">
              <w:rPr>
                <w:sz w:val="23"/>
                <w:szCs w:val="23"/>
              </w:rPr>
              <w:t>m. All staff have completed</w:t>
            </w:r>
          </w:p>
          <w:p w:rsidR="00FF5852" w:rsidRDefault="00FF5852" w:rsidP="001F26D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relevant Safeguarding training.</w:t>
            </w:r>
          </w:p>
          <w:p w:rsidR="00FF5852" w:rsidRDefault="00FF5852" w:rsidP="001F26DA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FF5852" w:rsidTr="00FF5852">
        <w:trPr>
          <w:trHeight w:val="294"/>
        </w:trPr>
        <w:tc>
          <w:tcPr>
            <w:tcW w:w="4708" w:type="dxa"/>
            <w:tcBorders>
              <w:left w:val="nil"/>
              <w:right w:val="nil"/>
            </w:tcBorders>
          </w:tcPr>
          <w:p w:rsidR="00FF5852" w:rsidRDefault="00FF5852" w:rsidP="001F26D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If staff have concerns they have a duty</w:t>
            </w:r>
          </w:p>
          <w:p w:rsidR="00FF5852" w:rsidRDefault="00FF5852" w:rsidP="001F26D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 inform </w:t>
            </w:r>
            <w:r w:rsidRPr="005F2236">
              <w:rPr>
                <w:b/>
                <w:sz w:val="23"/>
                <w:szCs w:val="23"/>
              </w:rPr>
              <w:t>Mrs</w:t>
            </w:r>
            <w:r w:rsidR="005F2236" w:rsidRPr="005F2236">
              <w:rPr>
                <w:b/>
                <w:sz w:val="23"/>
                <w:szCs w:val="23"/>
              </w:rPr>
              <w:t xml:space="preserve"> </w:t>
            </w:r>
            <w:r w:rsidRPr="005F2236">
              <w:rPr>
                <w:b/>
                <w:sz w:val="23"/>
                <w:szCs w:val="23"/>
              </w:rPr>
              <w:t>Joanne Ormond</w:t>
            </w:r>
            <w:r w:rsidRPr="00FF5852">
              <w:rPr>
                <w:sz w:val="23"/>
                <w:szCs w:val="23"/>
              </w:rPr>
              <w:t>,</w:t>
            </w:r>
          </w:p>
          <w:p w:rsidR="00FF5852" w:rsidRDefault="00FF5852" w:rsidP="001F26D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Designated Safeguarding &amp; Child</w:t>
            </w:r>
          </w:p>
        </w:tc>
      </w:tr>
      <w:tr w:rsidR="00FF5852" w:rsidTr="00FF5852">
        <w:trPr>
          <w:trHeight w:val="294"/>
        </w:trPr>
        <w:tc>
          <w:tcPr>
            <w:tcW w:w="4708" w:type="dxa"/>
            <w:tcBorders>
              <w:left w:val="nil"/>
              <w:right w:val="nil"/>
            </w:tcBorders>
          </w:tcPr>
          <w:p w:rsidR="00FF5852" w:rsidRDefault="00FF5852" w:rsidP="001F26D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Protection Officer or in her absence</w:t>
            </w:r>
          </w:p>
          <w:p w:rsidR="00FF5852" w:rsidRDefault="00232370" w:rsidP="001F26D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Mrs Tracy Bell</w:t>
            </w:r>
            <w:r w:rsidR="00BB3DAA">
              <w:rPr>
                <w:sz w:val="23"/>
                <w:szCs w:val="23"/>
              </w:rPr>
              <w:t>,</w:t>
            </w:r>
            <w:r w:rsidR="00557AA9">
              <w:rPr>
                <w:sz w:val="23"/>
                <w:szCs w:val="23"/>
              </w:rPr>
              <w:t xml:space="preserve"> </w:t>
            </w:r>
            <w:r w:rsidR="00557AA9" w:rsidRPr="00557AA9">
              <w:rPr>
                <w:b/>
                <w:sz w:val="23"/>
                <w:szCs w:val="23"/>
              </w:rPr>
              <w:t>Miss Emma Pape</w:t>
            </w:r>
            <w:r w:rsidR="00BB3DAA">
              <w:rPr>
                <w:b/>
                <w:sz w:val="23"/>
                <w:szCs w:val="23"/>
              </w:rPr>
              <w:t>, M</w:t>
            </w:r>
            <w:r w:rsidR="00D12C35">
              <w:rPr>
                <w:b/>
                <w:sz w:val="23"/>
                <w:szCs w:val="23"/>
              </w:rPr>
              <w:t>rs</w:t>
            </w:r>
            <w:r w:rsidR="00BB3DAA">
              <w:rPr>
                <w:b/>
                <w:sz w:val="23"/>
                <w:szCs w:val="23"/>
              </w:rPr>
              <w:t xml:space="preserve"> Siobhan </w:t>
            </w:r>
            <w:r w:rsidR="00D12C35">
              <w:rPr>
                <w:b/>
                <w:sz w:val="23"/>
                <w:szCs w:val="23"/>
              </w:rPr>
              <w:t>Armstrong</w:t>
            </w:r>
            <w:r w:rsidR="00BB3DAA">
              <w:rPr>
                <w:b/>
                <w:sz w:val="23"/>
                <w:szCs w:val="23"/>
              </w:rPr>
              <w:t xml:space="preserve"> </w:t>
            </w:r>
            <w:r w:rsidR="00BB3DAA" w:rsidRPr="00BB3DAA">
              <w:rPr>
                <w:sz w:val="23"/>
                <w:szCs w:val="23"/>
              </w:rPr>
              <w:t>as</w:t>
            </w:r>
            <w:r w:rsidR="00FF5852" w:rsidRPr="00BB3DAA">
              <w:rPr>
                <w:sz w:val="23"/>
                <w:szCs w:val="23"/>
              </w:rPr>
              <w:t xml:space="preserve"> </w:t>
            </w:r>
            <w:r w:rsidR="00FF5852">
              <w:rPr>
                <w:sz w:val="23"/>
                <w:szCs w:val="23"/>
              </w:rPr>
              <w:t>Deputy Designated Safeguarding &amp; Child Protection Officer</w:t>
            </w:r>
            <w:r w:rsidR="00557AA9">
              <w:rPr>
                <w:sz w:val="23"/>
                <w:szCs w:val="23"/>
              </w:rPr>
              <w:t>s</w:t>
            </w:r>
            <w:r w:rsidR="00FF5852">
              <w:rPr>
                <w:sz w:val="23"/>
                <w:szCs w:val="23"/>
              </w:rPr>
              <w:t>.</w:t>
            </w:r>
          </w:p>
        </w:tc>
      </w:tr>
      <w:tr w:rsidR="00FF5852" w:rsidTr="00FF5852">
        <w:trPr>
          <w:trHeight w:val="294"/>
        </w:trPr>
        <w:tc>
          <w:tcPr>
            <w:tcW w:w="4708" w:type="dxa"/>
            <w:tcBorders>
              <w:left w:val="nil"/>
              <w:bottom w:val="nil"/>
              <w:right w:val="nil"/>
            </w:tcBorders>
          </w:tcPr>
          <w:p w:rsidR="00FF5852" w:rsidRDefault="00FF5852" w:rsidP="001F26DA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FF5852" w:rsidRPr="00FF5852" w:rsidRDefault="00FF5852" w:rsidP="001F26DA">
            <w:pPr>
              <w:pStyle w:val="Default"/>
              <w:jc w:val="center"/>
              <w:rPr>
                <w:sz w:val="23"/>
                <w:szCs w:val="23"/>
                <w:u w:val="single"/>
              </w:rPr>
            </w:pPr>
            <w:r w:rsidRPr="00FF5852">
              <w:rPr>
                <w:sz w:val="23"/>
                <w:szCs w:val="23"/>
                <w:u w:val="single"/>
              </w:rPr>
              <w:t>The Governing Body</w:t>
            </w:r>
          </w:p>
        </w:tc>
      </w:tr>
    </w:tbl>
    <w:p w:rsidR="005F2236" w:rsidRDefault="005F2236" w:rsidP="001F26D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Safeguarding children is a ‘collective responsibility’ for the whole of the Governing Body.</w:t>
      </w:r>
    </w:p>
    <w:p w:rsidR="005F2236" w:rsidRDefault="00557AA9" w:rsidP="001F26D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The Governing Body of </w:t>
      </w:r>
      <w:proofErr w:type="spellStart"/>
      <w:r>
        <w:rPr>
          <w:sz w:val="23"/>
          <w:szCs w:val="23"/>
        </w:rPr>
        <w:t>Maryport</w:t>
      </w:r>
      <w:proofErr w:type="spellEnd"/>
      <w:r>
        <w:rPr>
          <w:sz w:val="23"/>
          <w:szCs w:val="23"/>
        </w:rPr>
        <w:t xml:space="preserve"> C</w:t>
      </w:r>
      <w:r w:rsidR="005F2236">
        <w:rPr>
          <w:sz w:val="23"/>
          <w:szCs w:val="23"/>
        </w:rPr>
        <w:t xml:space="preserve">hurch of England </w:t>
      </w:r>
      <w:r>
        <w:rPr>
          <w:sz w:val="23"/>
          <w:szCs w:val="23"/>
        </w:rPr>
        <w:t>Primary</w:t>
      </w:r>
    </w:p>
    <w:p w:rsidR="005F2236" w:rsidRDefault="005F2236" w:rsidP="001F26D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School takes seriously its responsibility under Section</w:t>
      </w:r>
    </w:p>
    <w:p w:rsidR="005F2236" w:rsidRDefault="005F2236" w:rsidP="001F26D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175 of the Education Act 2002 to</w:t>
      </w:r>
    </w:p>
    <w:p w:rsidR="005F2236" w:rsidRDefault="005F2236" w:rsidP="001F26D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safeguard and promote the welfare of children.</w:t>
      </w:r>
    </w:p>
    <w:p w:rsidR="00557AA9" w:rsidRDefault="00557AA9" w:rsidP="001F26DA">
      <w:pPr>
        <w:pStyle w:val="Default"/>
        <w:jc w:val="center"/>
        <w:rPr>
          <w:sz w:val="23"/>
          <w:szCs w:val="23"/>
        </w:rPr>
      </w:pPr>
    </w:p>
    <w:p w:rsidR="00557AA9" w:rsidRDefault="00557AA9" w:rsidP="001F26DA">
      <w:pPr>
        <w:pStyle w:val="Default"/>
        <w:jc w:val="center"/>
        <w:rPr>
          <w:sz w:val="23"/>
          <w:szCs w:val="23"/>
        </w:rPr>
      </w:pPr>
    </w:p>
    <w:p w:rsidR="005F2236" w:rsidRDefault="005F2236" w:rsidP="001F26D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Every school should have a Nominated</w:t>
      </w:r>
    </w:p>
    <w:p w:rsidR="005F2236" w:rsidRDefault="005F2236" w:rsidP="001F26DA">
      <w:pPr>
        <w:jc w:val="center"/>
        <w:rPr>
          <w:rFonts w:ascii="Comic Sans MS" w:hAnsi="Comic Sans MS"/>
          <w:b/>
          <w:sz w:val="23"/>
          <w:szCs w:val="23"/>
        </w:rPr>
      </w:pPr>
      <w:r w:rsidRPr="005F2236">
        <w:rPr>
          <w:rFonts w:ascii="Comic Sans MS" w:hAnsi="Comic Sans MS"/>
          <w:sz w:val="23"/>
          <w:szCs w:val="23"/>
        </w:rPr>
        <w:t xml:space="preserve">Governor for Safeguarding &amp; Child Protection – ours is </w:t>
      </w:r>
      <w:r w:rsidR="00D12C35">
        <w:rPr>
          <w:rFonts w:ascii="Comic Sans MS" w:hAnsi="Comic Sans MS"/>
          <w:sz w:val="23"/>
          <w:szCs w:val="23"/>
        </w:rPr>
        <w:t xml:space="preserve">Yvette </w:t>
      </w:r>
      <w:proofErr w:type="spellStart"/>
      <w:r w:rsidR="00D12C35">
        <w:rPr>
          <w:rFonts w:ascii="Comic Sans MS" w:hAnsi="Comic Sans MS"/>
          <w:sz w:val="23"/>
          <w:szCs w:val="23"/>
        </w:rPr>
        <w:t>Ladds</w:t>
      </w:r>
      <w:proofErr w:type="spellEnd"/>
    </w:p>
    <w:p w:rsidR="005F2236" w:rsidRDefault="005F2236" w:rsidP="001F26D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All parents experience difficulties at various times that can be helped by other family members or close friends. If someone you know is having difficulties, you could offer the following:</w:t>
      </w:r>
    </w:p>
    <w:p w:rsidR="005F2236" w:rsidRDefault="005F2236" w:rsidP="001F26D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· A listening ear</w:t>
      </w:r>
    </w:p>
    <w:p w:rsidR="005F2236" w:rsidRDefault="005F2236" w:rsidP="001F26D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· Ideas to cope with problems</w:t>
      </w:r>
    </w:p>
    <w:p w:rsidR="005F2236" w:rsidRDefault="005F2236" w:rsidP="001F26D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· Encouragement to get some help</w:t>
      </w:r>
    </w:p>
    <w:p w:rsidR="005F2236" w:rsidRDefault="005F2236" w:rsidP="001F26DA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· </w:t>
      </w:r>
      <w:r>
        <w:rPr>
          <w:rFonts w:ascii="Comic Sans MS" w:hAnsi="Comic Sans MS"/>
          <w:sz w:val="23"/>
          <w:szCs w:val="23"/>
        </w:rPr>
        <w:t>Practical support</w:t>
      </w:r>
      <w:r w:rsidRPr="005F2236">
        <w:rPr>
          <w:rFonts w:ascii="Comic Sans MS" w:hAnsi="Comic Sans MS"/>
          <w:sz w:val="23"/>
          <w:szCs w:val="23"/>
        </w:rPr>
        <w:t>(childcare/shopping)</w:t>
      </w:r>
    </w:p>
    <w:p w:rsidR="005F2236" w:rsidRDefault="005F2236" w:rsidP="001F26D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However there may be times when a child may be at risk of significant harm and professional support needs to be provided.</w:t>
      </w:r>
    </w:p>
    <w:p w:rsidR="005F2236" w:rsidRDefault="005F2236" w:rsidP="001F26DA">
      <w:pPr>
        <w:pStyle w:val="Default"/>
        <w:jc w:val="center"/>
        <w:rPr>
          <w:sz w:val="23"/>
          <w:szCs w:val="23"/>
        </w:rPr>
      </w:pPr>
    </w:p>
    <w:p w:rsidR="005F2236" w:rsidRDefault="005F2236" w:rsidP="00D12C35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5F2236">
        <w:rPr>
          <w:b/>
          <w:bCs/>
          <w:i/>
          <w:iCs/>
          <w:sz w:val="28"/>
          <w:szCs w:val="28"/>
          <w:u w:val="single"/>
        </w:rPr>
        <w:t>The safety and welfare of children is everyone’s business</w:t>
      </w:r>
    </w:p>
    <w:p w:rsidR="00D12C35" w:rsidRDefault="00D12C35" w:rsidP="00D12C35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D12C35" w:rsidRDefault="00D12C35" w:rsidP="00D12C35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D12C35" w:rsidRPr="00D12C35" w:rsidRDefault="00D12C35" w:rsidP="00D12C35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5F2236" w:rsidRPr="00D12C35" w:rsidRDefault="005F2236" w:rsidP="00D12C35">
      <w:pPr>
        <w:jc w:val="center"/>
        <w:rPr>
          <w:rFonts w:ascii="Comic Sans MS" w:hAnsi="Comic Sans MS"/>
          <w:sz w:val="23"/>
          <w:szCs w:val="23"/>
        </w:rPr>
      </w:pPr>
      <w:r w:rsidRPr="005F2236">
        <w:rPr>
          <w:rFonts w:ascii="Comic Sans MS" w:hAnsi="Comic Sans MS"/>
          <w:sz w:val="23"/>
          <w:szCs w:val="23"/>
        </w:rPr>
        <w:t>If parents, carers, staff, family or community members have concern</w:t>
      </w:r>
      <w:r w:rsidR="00D12C35">
        <w:rPr>
          <w:rFonts w:ascii="Comic Sans MS" w:hAnsi="Comic Sans MS"/>
          <w:sz w:val="23"/>
          <w:szCs w:val="23"/>
        </w:rPr>
        <w:t>s</w:t>
      </w:r>
      <w:bookmarkStart w:id="0" w:name="_GoBack"/>
      <w:bookmarkEnd w:id="0"/>
      <w:r w:rsidRPr="005F2236">
        <w:rPr>
          <w:rFonts w:ascii="Comic Sans MS" w:hAnsi="Comic Sans MS"/>
          <w:sz w:val="23"/>
          <w:szCs w:val="23"/>
        </w:rPr>
        <w:t xml:space="preserve">they must report these concerns to the Cumbria safeguarding triage team on </w:t>
      </w:r>
      <w:r w:rsidRPr="005F2236">
        <w:rPr>
          <w:rFonts w:ascii="Comic Sans MS" w:hAnsi="Comic Sans MS"/>
          <w:b/>
          <w:sz w:val="23"/>
          <w:szCs w:val="23"/>
        </w:rPr>
        <w:t>03332401727</w:t>
      </w:r>
    </w:p>
    <w:p w:rsidR="005F2236" w:rsidRDefault="005F2236" w:rsidP="001F26DA">
      <w:pPr>
        <w:jc w:val="center"/>
      </w:pPr>
      <w:r w:rsidRPr="005F2236">
        <w:rPr>
          <w:rFonts w:ascii="Comic Sans MS" w:hAnsi="Comic Sans MS"/>
        </w:rPr>
        <w:t>Further safeguarding info</w:t>
      </w:r>
      <w:r w:rsidR="003C0E5E">
        <w:rPr>
          <w:rFonts w:ascii="Comic Sans MS" w:hAnsi="Comic Sans MS"/>
        </w:rPr>
        <w:t xml:space="preserve">rmation can also be accessed at </w:t>
      </w:r>
      <w:hyperlink r:id="rId6" w:history="1">
        <w:r w:rsidR="00D12C35">
          <w:rPr>
            <w:rStyle w:val="Hyperlink"/>
          </w:rPr>
          <w:t>Cumberland Safeguarding Children Partnership | Cumberland Safeguarding Children Partnership</w:t>
        </w:r>
      </w:hyperlink>
    </w:p>
    <w:p w:rsidR="00D12C35" w:rsidRDefault="00D12C35" w:rsidP="001F26DA"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w:drawing>
          <wp:inline distT="0" distB="0" distL="0" distR="0">
            <wp:extent cx="1285227" cy="784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sc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364" cy="80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236" w:rsidRPr="005F2236" w:rsidRDefault="005F2236" w:rsidP="001F26DA">
      <w:pPr>
        <w:pStyle w:val="Default"/>
        <w:jc w:val="center"/>
        <w:rPr>
          <w:sz w:val="22"/>
          <w:szCs w:val="22"/>
        </w:rPr>
      </w:pPr>
      <w:r w:rsidRPr="005F2236">
        <w:rPr>
          <w:b/>
          <w:bCs/>
          <w:sz w:val="22"/>
          <w:szCs w:val="22"/>
        </w:rPr>
        <w:t>www.childline.org.uk</w:t>
      </w:r>
    </w:p>
    <w:p w:rsidR="005F2236" w:rsidRPr="001F26DA" w:rsidRDefault="005F2236" w:rsidP="001F26DA">
      <w:pPr>
        <w:pStyle w:val="Default"/>
        <w:jc w:val="center"/>
        <w:rPr>
          <w:b/>
          <w:bCs/>
          <w:sz w:val="22"/>
          <w:szCs w:val="22"/>
        </w:rPr>
      </w:pPr>
      <w:r w:rsidRPr="005F2236">
        <w:rPr>
          <w:b/>
          <w:bCs/>
          <w:sz w:val="22"/>
          <w:szCs w:val="22"/>
        </w:rPr>
        <w:t>08001111</w:t>
      </w:r>
    </w:p>
    <w:p w:rsidR="005F2236" w:rsidRPr="005F2236" w:rsidRDefault="005F2236" w:rsidP="001F26DA">
      <w:pPr>
        <w:pStyle w:val="Default"/>
        <w:jc w:val="center"/>
        <w:rPr>
          <w:sz w:val="22"/>
          <w:szCs w:val="22"/>
        </w:rPr>
      </w:pPr>
      <w:r w:rsidRPr="005F2236">
        <w:rPr>
          <w:b/>
          <w:bCs/>
          <w:sz w:val="22"/>
          <w:szCs w:val="22"/>
        </w:rPr>
        <w:t>www.nspcc.org.uk</w:t>
      </w:r>
    </w:p>
    <w:p w:rsidR="005F2236" w:rsidRDefault="005F2236" w:rsidP="001F26DA">
      <w:pPr>
        <w:pStyle w:val="Default"/>
        <w:jc w:val="center"/>
        <w:rPr>
          <w:b/>
          <w:bCs/>
          <w:sz w:val="22"/>
          <w:szCs w:val="22"/>
        </w:rPr>
      </w:pPr>
      <w:r w:rsidRPr="005F2236">
        <w:rPr>
          <w:b/>
          <w:bCs/>
          <w:sz w:val="22"/>
          <w:szCs w:val="22"/>
        </w:rPr>
        <w:t>0808800500</w:t>
      </w:r>
    </w:p>
    <w:p w:rsidR="005F2236" w:rsidRPr="005F2236" w:rsidRDefault="005F2236" w:rsidP="001F26DA">
      <w:pPr>
        <w:pStyle w:val="Default"/>
        <w:jc w:val="center"/>
        <w:rPr>
          <w:sz w:val="22"/>
          <w:szCs w:val="22"/>
        </w:rPr>
      </w:pPr>
    </w:p>
    <w:p w:rsidR="001F26DA" w:rsidRDefault="001F26DA" w:rsidP="001F26DA">
      <w:pPr>
        <w:pStyle w:val="Default"/>
        <w:jc w:val="center"/>
      </w:pPr>
    </w:p>
    <w:p w:rsidR="005F2236" w:rsidRPr="001F26DA" w:rsidRDefault="001F26DA" w:rsidP="001F26DA">
      <w:pPr>
        <w:jc w:val="center"/>
        <w:rPr>
          <w:rFonts w:ascii="Comic Sans MS" w:hAnsi="Comic Sans MS"/>
          <w:b/>
          <w:u w:val="single"/>
        </w:rPr>
      </w:pPr>
      <w:r w:rsidRPr="001F26DA">
        <w:rPr>
          <w:rFonts w:ascii="Comic Sans MS" w:hAnsi="Comic Sans MS"/>
        </w:rPr>
        <w:t xml:space="preserve">Our full and comprehensive policy for Safeguarding; Child Protection can be </w:t>
      </w:r>
      <w:r w:rsidR="003C0E5E">
        <w:rPr>
          <w:rFonts w:ascii="Comic Sans MS" w:hAnsi="Comic Sans MS"/>
        </w:rPr>
        <w:t>viewed on our website.</w:t>
      </w:r>
    </w:p>
    <w:sectPr w:rsidR="005F2236" w:rsidRPr="001F26DA" w:rsidSect="00FF5852"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46882"/>
    <w:multiLevelType w:val="hybridMultilevel"/>
    <w:tmpl w:val="F5A08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852"/>
    <w:rsid w:val="001D0049"/>
    <w:rsid w:val="001F26DA"/>
    <w:rsid w:val="00232370"/>
    <w:rsid w:val="003C0E5E"/>
    <w:rsid w:val="00557AA9"/>
    <w:rsid w:val="005F2236"/>
    <w:rsid w:val="007D0F4D"/>
    <w:rsid w:val="00A17834"/>
    <w:rsid w:val="00A62D29"/>
    <w:rsid w:val="00BB3DAA"/>
    <w:rsid w:val="00C95E27"/>
    <w:rsid w:val="00D12C35"/>
    <w:rsid w:val="00D53F6D"/>
    <w:rsid w:val="00F517A1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295FB"/>
  <w15:docId w15:val="{553900EA-4C9F-4E22-94B8-D1A97959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78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5852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8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22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0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umberlandsafeguardingchildren.co.uk/cumberland-safeguarding-children-partnershi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Hilda Beggs</dc:creator>
  <cp:lastModifiedBy>Head</cp:lastModifiedBy>
  <cp:revision>2</cp:revision>
  <dcterms:created xsi:type="dcterms:W3CDTF">2026-01-12T09:28:00Z</dcterms:created>
  <dcterms:modified xsi:type="dcterms:W3CDTF">2026-01-12T09:28:00Z</dcterms:modified>
</cp:coreProperties>
</file>