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D4" w:rsidRPr="007F30F1" w:rsidRDefault="008E1BD4"/>
    <w:tbl>
      <w:tblPr>
        <w:tblStyle w:val="TableGrid"/>
        <w:tblW w:w="0" w:type="auto"/>
        <w:tblLook w:val="04A0" w:firstRow="1" w:lastRow="0" w:firstColumn="1" w:lastColumn="0" w:noHBand="0" w:noVBand="1"/>
      </w:tblPr>
      <w:tblGrid>
        <w:gridCol w:w="3538"/>
        <w:gridCol w:w="10410"/>
      </w:tblGrid>
      <w:tr w:rsidR="00BE7C55" w:rsidRPr="00BE38C7" w:rsidTr="00BE7C55">
        <w:tc>
          <w:tcPr>
            <w:tcW w:w="3652" w:type="dxa"/>
          </w:tcPr>
          <w:p w:rsidR="00BE7C55" w:rsidRPr="00BE38C7" w:rsidRDefault="00BE7C55">
            <w:pPr>
              <w:rPr>
                <w:rFonts w:cs="Arial"/>
                <w:b/>
                <w:sz w:val="20"/>
                <w:szCs w:val="20"/>
              </w:rPr>
            </w:pPr>
            <w:bookmarkStart w:id="0" w:name="_GoBack"/>
            <w:r w:rsidRPr="00BE38C7">
              <w:rPr>
                <w:rFonts w:cs="Arial"/>
                <w:b/>
                <w:sz w:val="20"/>
                <w:szCs w:val="20"/>
              </w:rPr>
              <w:t>Question</w:t>
            </w:r>
          </w:p>
        </w:tc>
        <w:tc>
          <w:tcPr>
            <w:tcW w:w="10522" w:type="dxa"/>
          </w:tcPr>
          <w:p w:rsidR="00BE7C55" w:rsidRPr="00BE38C7" w:rsidRDefault="00BE7C55">
            <w:pPr>
              <w:rPr>
                <w:rFonts w:cs="Arial"/>
                <w:b/>
                <w:sz w:val="20"/>
                <w:szCs w:val="20"/>
              </w:rPr>
            </w:pPr>
            <w:r w:rsidRPr="00BE38C7">
              <w:rPr>
                <w:rFonts w:cs="Arial"/>
                <w:b/>
                <w:sz w:val="20"/>
                <w:szCs w:val="20"/>
              </w:rPr>
              <w:t>Answer</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t>How does the school know if children need extra help and what should I do if I think a child may have special educational needs?</w:t>
            </w:r>
          </w:p>
        </w:tc>
        <w:tc>
          <w:tcPr>
            <w:tcW w:w="10522" w:type="dxa"/>
          </w:tcPr>
          <w:p w:rsidR="00BE7C55" w:rsidRPr="00BE38C7" w:rsidRDefault="00BE7C55">
            <w:pPr>
              <w:rPr>
                <w:rFonts w:cs="Arial"/>
                <w:sz w:val="20"/>
                <w:szCs w:val="20"/>
              </w:rPr>
            </w:pPr>
            <w:r w:rsidRPr="00BE38C7">
              <w:rPr>
                <w:rFonts w:cs="Arial"/>
                <w:sz w:val="20"/>
                <w:szCs w:val="20"/>
              </w:rPr>
              <w:t>We know when pupils need help if:</w:t>
            </w:r>
          </w:p>
          <w:p w:rsidR="00BE7C55" w:rsidRPr="00BE38C7" w:rsidRDefault="00BE7C55" w:rsidP="00BE7C55">
            <w:pPr>
              <w:pStyle w:val="ListParagraph"/>
              <w:numPr>
                <w:ilvl w:val="0"/>
                <w:numId w:val="1"/>
              </w:numPr>
              <w:rPr>
                <w:rFonts w:cs="Arial"/>
                <w:sz w:val="20"/>
                <w:szCs w:val="20"/>
              </w:rPr>
            </w:pPr>
            <w:r w:rsidRPr="00BE38C7">
              <w:rPr>
                <w:rFonts w:cs="Arial"/>
                <w:sz w:val="20"/>
                <w:szCs w:val="20"/>
              </w:rPr>
              <w:t>Concerns are raised by parents/ carers, teachers or the child</w:t>
            </w:r>
          </w:p>
          <w:p w:rsidR="00BE7C55" w:rsidRPr="00BE38C7" w:rsidRDefault="00BE7C55" w:rsidP="00BE7C55">
            <w:pPr>
              <w:pStyle w:val="ListParagraph"/>
              <w:numPr>
                <w:ilvl w:val="0"/>
                <w:numId w:val="1"/>
              </w:numPr>
              <w:rPr>
                <w:rFonts w:cs="Arial"/>
                <w:sz w:val="20"/>
                <w:szCs w:val="20"/>
              </w:rPr>
            </w:pPr>
            <w:r w:rsidRPr="00BE38C7">
              <w:rPr>
                <w:rFonts w:cs="Arial"/>
                <w:sz w:val="20"/>
                <w:szCs w:val="20"/>
              </w:rPr>
              <w:t>Liaison with the Infant school</w:t>
            </w:r>
          </w:p>
          <w:p w:rsidR="00BE7C55" w:rsidRPr="00BE38C7" w:rsidRDefault="00BE7C55" w:rsidP="00BE7C55">
            <w:pPr>
              <w:pStyle w:val="ListParagraph"/>
              <w:numPr>
                <w:ilvl w:val="0"/>
                <w:numId w:val="1"/>
              </w:numPr>
              <w:rPr>
                <w:rFonts w:cs="Arial"/>
                <w:sz w:val="20"/>
                <w:szCs w:val="20"/>
              </w:rPr>
            </w:pPr>
            <w:r w:rsidRPr="00BE38C7">
              <w:rPr>
                <w:rFonts w:cs="Arial"/>
                <w:sz w:val="20"/>
                <w:szCs w:val="20"/>
              </w:rPr>
              <w:t>Limited progress is being made such as: the child is performing significantly below age related expectations</w:t>
            </w:r>
          </w:p>
          <w:p w:rsidR="00BE7C55" w:rsidRPr="00BE38C7" w:rsidRDefault="00BE7C55" w:rsidP="00BE7C55">
            <w:pPr>
              <w:pStyle w:val="ListParagraph"/>
              <w:numPr>
                <w:ilvl w:val="0"/>
                <w:numId w:val="1"/>
              </w:numPr>
              <w:rPr>
                <w:rFonts w:cs="Arial"/>
                <w:sz w:val="20"/>
                <w:szCs w:val="20"/>
              </w:rPr>
            </w:pPr>
            <w:r w:rsidRPr="00BE38C7">
              <w:rPr>
                <w:rFonts w:cs="Arial"/>
                <w:sz w:val="20"/>
                <w:szCs w:val="20"/>
              </w:rPr>
              <w:t>Concerns are raised about changes in behaviour or self esteem is affecting progress</w:t>
            </w:r>
          </w:p>
          <w:p w:rsidR="00BE7C55" w:rsidRPr="00BE38C7" w:rsidRDefault="00BE7C55" w:rsidP="00BE7C55">
            <w:pPr>
              <w:pStyle w:val="ListParagraph"/>
              <w:numPr>
                <w:ilvl w:val="0"/>
                <w:numId w:val="1"/>
              </w:numPr>
              <w:rPr>
                <w:rFonts w:cs="Arial"/>
                <w:sz w:val="20"/>
                <w:szCs w:val="20"/>
              </w:rPr>
            </w:pPr>
            <w:r w:rsidRPr="00BE38C7">
              <w:rPr>
                <w:rFonts w:cs="Arial"/>
                <w:sz w:val="20"/>
                <w:szCs w:val="20"/>
              </w:rPr>
              <w:t xml:space="preserve">Information shared by external agencies such as: health diagnosis through paediatrician </w:t>
            </w:r>
          </w:p>
          <w:p w:rsidR="00BE7C55" w:rsidRPr="00BE38C7" w:rsidRDefault="00BE7C55" w:rsidP="00BE7C55">
            <w:pPr>
              <w:rPr>
                <w:rFonts w:cs="Arial"/>
                <w:sz w:val="20"/>
                <w:szCs w:val="20"/>
              </w:rPr>
            </w:pPr>
            <w:r w:rsidRPr="00BE38C7">
              <w:rPr>
                <w:rFonts w:cs="Arial"/>
                <w:sz w:val="20"/>
                <w:szCs w:val="20"/>
              </w:rPr>
              <w:t xml:space="preserve">What should I do if my child may have special educational needs? </w:t>
            </w:r>
          </w:p>
          <w:p w:rsidR="00BE7C55" w:rsidRPr="00BE38C7" w:rsidRDefault="00BE7C55" w:rsidP="00BE7C55">
            <w:pPr>
              <w:pStyle w:val="ListParagraph"/>
              <w:numPr>
                <w:ilvl w:val="0"/>
                <w:numId w:val="2"/>
              </w:numPr>
              <w:rPr>
                <w:rFonts w:cs="Arial"/>
                <w:sz w:val="20"/>
                <w:szCs w:val="20"/>
              </w:rPr>
            </w:pPr>
            <w:r w:rsidRPr="00BE38C7">
              <w:rPr>
                <w:rFonts w:cs="Arial"/>
                <w:sz w:val="20"/>
                <w:szCs w:val="20"/>
              </w:rPr>
              <w:t xml:space="preserve">The class teacher is the initial point of contact for responding to parental concerns. </w:t>
            </w:r>
          </w:p>
          <w:p w:rsidR="00BE7C55" w:rsidRPr="00BE38C7" w:rsidRDefault="00BE7C55" w:rsidP="00BE7C55">
            <w:pPr>
              <w:pStyle w:val="ListParagraph"/>
              <w:numPr>
                <w:ilvl w:val="0"/>
                <w:numId w:val="2"/>
              </w:numPr>
              <w:rPr>
                <w:rFonts w:cs="Arial"/>
                <w:sz w:val="20"/>
                <w:szCs w:val="20"/>
              </w:rPr>
            </w:pPr>
            <w:r w:rsidRPr="00BE38C7">
              <w:rPr>
                <w:rFonts w:cs="Arial"/>
                <w:sz w:val="20"/>
                <w:szCs w:val="20"/>
              </w:rPr>
              <w:t>A meeting can be arranged to discuss things further with the school special educational needs coordinator (</w:t>
            </w:r>
            <w:proofErr w:type="spellStart"/>
            <w:r w:rsidRPr="00BE38C7">
              <w:rPr>
                <w:rFonts w:cs="Arial"/>
                <w:sz w:val="20"/>
                <w:szCs w:val="20"/>
              </w:rPr>
              <w:t>SEN</w:t>
            </w:r>
            <w:r w:rsidR="00770240" w:rsidRPr="00BE38C7">
              <w:rPr>
                <w:rFonts w:cs="Arial"/>
                <w:sz w:val="20"/>
                <w:szCs w:val="20"/>
              </w:rPr>
              <w:t>D</w:t>
            </w:r>
            <w:r w:rsidRPr="00BE38C7">
              <w:rPr>
                <w:rFonts w:cs="Arial"/>
                <w:sz w:val="20"/>
                <w:szCs w:val="20"/>
              </w:rPr>
              <w:t>Co</w:t>
            </w:r>
            <w:proofErr w:type="spellEnd"/>
            <w:r w:rsidRPr="00BE38C7">
              <w:rPr>
                <w:rFonts w:cs="Arial"/>
                <w:sz w:val="20"/>
                <w:szCs w:val="20"/>
              </w:rPr>
              <w:t xml:space="preserve">) Mrs </w:t>
            </w:r>
            <w:r w:rsidR="009F168A" w:rsidRPr="00BE38C7">
              <w:rPr>
                <w:rFonts w:cs="Arial"/>
                <w:sz w:val="20"/>
                <w:szCs w:val="20"/>
              </w:rPr>
              <w:t>H Holliday</w:t>
            </w:r>
            <w:r w:rsidRPr="00BE38C7">
              <w:rPr>
                <w:rFonts w:cs="Arial"/>
                <w:sz w:val="20"/>
                <w:szCs w:val="20"/>
              </w:rPr>
              <w:t xml:space="preserve"> or the Head teacher. </w:t>
            </w:r>
          </w:p>
          <w:p w:rsidR="00BE7C55" w:rsidRPr="00BE38C7" w:rsidRDefault="00BE7C55" w:rsidP="00BE7C55">
            <w:pPr>
              <w:pStyle w:val="ListParagraph"/>
              <w:numPr>
                <w:ilvl w:val="0"/>
                <w:numId w:val="2"/>
              </w:numPr>
              <w:rPr>
                <w:rFonts w:cs="Arial"/>
                <w:sz w:val="20"/>
                <w:szCs w:val="20"/>
              </w:rPr>
            </w:pPr>
            <w:r w:rsidRPr="00BE38C7">
              <w:rPr>
                <w:rFonts w:cs="Arial"/>
                <w:sz w:val="20"/>
                <w:szCs w:val="20"/>
              </w:rPr>
              <w:t xml:space="preserve">We pride ourselves in building positive relationships with parents. We are open and honest with parents and hope that they are able to be the same with us. </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t>How will school staff support my child?</w:t>
            </w:r>
          </w:p>
        </w:tc>
        <w:tc>
          <w:tcPr>
            <w:tcW w:w="10522" w:type="dxa"/>
          </w:tcPr>
          <w:p w:rsidR="00BE7C55" w:rsidRPr="00BE38C7" w:rsidRDefault="00BE7C55" w:rsidP="00BE7C55">
            <w:pPr>
              <w:rPr>
                <w:rFonts w:cs="Arial"/>
                <w:sz w:val="20"/>
                <w:szCs w:val="20"/>
              </w:rPr>
            </w:pPr>
            <w:r w:rsidRPr="00BE38C7">
              <w:rPr>
                <w:rFonts w:cs="Arial"/>
                <w:sz w:val="20"/>
                <w:szCs w:val="20"/>
              </w:rPr>
              <w:t>Who will oversee, plan, work with my child and how often?</w:t>
            </w:r>
          </w:p>
          <w:p w:rsidR="00BE7C55" w:rsidRPr="00BE38C7" w:rsidRDefault="00BE7C55" w:rsidP="00BE7C55">
            <w:pPr>
              <w:pStyle w:val="ListParagraph"/>
              <w:numPr>
                <w:ilvl w:val="0"/>
                <w:numId w:val="3"/>
              </w:numPr>
              <w:rPr>
                <w:rFonts w:cs="Arial"/>
                <w:sz w:val="20"/>
                <w:szCs w:val="20"/>
              </w:rPr>
            </w:pPr>
            <w:r w:rsidRPr="00BE38C7">
              <w:rPr>
                <w:rFonts w:cs="Arial"/>
                <w:sz w:val="20"/>
                <w:szCs w:val="20"/>
              </w:rPr>
              <w:t>Each pupil’s education programme will be planned by the class teacher. It will be differentiated accordingly to suit the pupil’s individual needs. This may include additional general support by the teacher or teaching assistant in class.</w:t>
            </w:r>
          </w:p>
          <w:p w:rsidR="00BE7C55" w:rsidRPr="00BE38C7" w:rsidRDefault="00BE7C55" w:rsidP="00BE7C55">
            <w:pPr>
              <w:pStyle w:val="ListParagraph"/>
              <w:numPr>
                <w:ilvl w:val="0"/>
                <w:numId w:val="3"/>
              </w:numPr>
              <w:rPr>
                <w:rFonts w:cs="Arial"/>
                <w:sz w:val="20"/>
                <w:szCs w:val="20"/>
              </w:rPr>
            </w:pPr>
            <w:r w:rsidRPr="00BE38C7">
              <w:rPr>
                <w:rFonts w:cs="Arial"/>
                <w:sz w:val="20"/>
                <w:szCs w:val="20"/>
              </w:rPr>
              <w:t xml:space="preserve">Our </w:t>
            </w:r>
            <w:proofErr w:type="spellStart"/>
            <w:r w:rsidRPr="00BE38C7">
              <w:rPr>
                <w:rFonts w:cs="Arial"/>
                <w:sz w:val="20"/>
                <w:szCs w:val="20"/>
              </w:rPr>
              <w:t>SEN</w:t>
            </w:r>
            <w:r w:rsidR="00770240" w:rsidRPr="00BE38C7">
              <w:rPr>
                <w:rFonts w:cs="Arial"/>
                <w:sz w:val="20"/>
                <w:szCs w:val="20"/>
              </w:rPr>
              <w:t>D</w:t>
            </w:r>
            <w:r w:rsidRPr="00BE38C7">
              <w:rPr>
                <w:rFonts w:cs="Arial"/>
                <w:sz w:val="20"/>
                <w:szCs w:val="20"/>
              </w:rPr>
              <w:t>Co</w:t>
            </w:r>
            <w:proofErr w:type="spellEnd"/>
            <w:r w:rsidRPr="00BE38C7">
              <w:rPr>
                <w:rFonts w:cs="Arial"/>
                <w:sz w:val="20"/>
                <w:szCs w:val="20"/>
              </w:rPr>
              <w:t xml:space="preserve"> oversees all support and progress of any child requiring additional support.</w:t>
            </w:r>
          </w:p>
          <w:p w:rsidR="00BE7C55" w:rsidRPr="00BE38C7" w:rsidRDefault="00BE7C55" w:rsidP="00BE7C55">
            <w:pPr>
              <w:pStyle w:val="ListParagraph"/>
              <w:numPr>
                <w:ilvl w:val="0"/>
                <w:numId w:val="3"/>
              </w:numPr>
              <w:rPr>
                <w:rFonts w:cs="Arial"/>
                <w:sz w:val="20"/>
                <w:szCs w:val="20"/>
              </w:rPr>
            </w:pPr>
            <w:r w:rsidRPr="00BE38C7">
              <w:rPr>
                <w:rFonts w:cs="Arial"/>
                <w:sz w:val="20"/>
                <w:szCs w:val="20"/>
              </w:rPr>
              <w:t xml:space="preserve">If a pupil has needs relating to more specific areas of their </w:t>
            </w:r>
            <w:r w:rsidR="00A31122" w:rsidRPr="00BE38C7">
              <w:rPr>
                <w:rFonts w:cs="Arial"/>
                <w:sz w:val="20"/>
                <w:szCs w:val="20"/>
              </w:rPr>
              <w:t>school life</w:t>
            </w:r>
            <w:r w:rsidRPr="00BE38C7">
              <w:rPr>
                <w:rFonts w:cs="Arial"/>
                <w:sz w:val="20"/>
                <w:szCs w:val="20"/>
              </w:rPr>
              <w:t>, such as:</w:t>
            </w:r>
            <w:r w:rsidR="00A31122" w:rsidRPr="00BE38C7">
              <w:rPr>
                <w:rFonts w:cs="Arial"/>
                <w:sz w:val="20"/>
                <w:szCs w:val="20"/>
              </w:rPr>
              <w:t xml:space="preserve"> nurture,</w:t>
            </w:r>
            <w:r w:rsidRPr="00BE38C7">
              <w:rPr>
                <w:rFonts w:cs="Arial"/>
                <w:sz w:val="20"/>
                <w:szCs w:val="20"/>
              </w:rPr>
              <w:t xml:space="preserve"> spelling, numeracy and literacy skills etc then the pupil will be placed in a small focused group. This will be run by the teacher or teaching assistant. The length of time for intervention will vary according to need and will be reviewed each half term to ascertain the effectiveness of provision and to inform future planning. These interventions will be recorded on the school provision map. </w:t>
            </w:r>
          </w:p>
          <w:p w:rsidR="00BE7C55" w:rsidRPr="00BE38C7" w:rsidRDefault="00BE7C55" w:rsidP="00BE7C55">
            <w:pPr>
              <w:pStyle w:val="ListParagraph"/>
              <w:numPr>
                <w:ilvl w:val="0"/>
                <w:numId w:val="3"/>
              </w:numPr>
              <w:rPr>
                <w:rFonts w:cs="Arial"/>
                <w:sz w:val="20"/>
                <w:szCs w:val="20"/>
              </w:rPr>
            </w:pPr>
            <w:r w:rsidRPr="00BE38C7">
              <w:rPr>
                <w:rFonts w:cs="Arial"/>
                <w:sz w:val="20"/>
                <w:szCs w:val="20"/>
              </w:rPr>
              <w:t xml:space="preserve">Parents will be informed of any additional intervention which are necessary to meet your child’s needs. </w:t>
            </w:r>
          </w:p>
          <w:p w:rsidR="00BE7C55" w:rsidRPr="00BE38C7" w:rsidRDefault="00BE7C55" w:rsidP="00BE7C55">
            <w:pPr>
              <w:pStyle w:val="ListParagraph"/>
              <w:numPr>
                <w:ilvl w:val="0"/>
                <w:numId w:val="3"/>
              </w:numPr>
              <w:rPr>
                <w:rFonts w:cs="Arial"/>
                <w:sz w:val="20"/>
                <w:szCs w:val="20"/>
              </w:rPr>
            </w:pPr>
            <w:r w:rsidRPr="00BE38C7">
              <w:rPr>
                <w:rFonts w:cs="Arial"/>
                <w:sz w:val="20"/>
                <w:szCs w:val="20"/>
              </w:rPr>
              <w:t>Pupil progress meetings are held each term. This is a meeting where the class teacher meets with the Senior Leadership team to discuss the progress of pupils in their class. This shared discussion may highlight any potential problems in order for further support to be planned.</w:t>
            </w:r>
          </w:p>
          <w:p w:rsidR="00BE7C55" w:rsidRPr="00BE38C7" w:rsidRDefault="00BE7C55" w:rsidP="00BE7C55">
            <w:pPr>
              <w:pStyle w:val="ListParagraph"/>
              <w:numPr>
                <w:ilvl w:val="0"/>
                <w:numId w:val="3"/>
              </w:numPr>
              <w:rPr>
                <w:rFonts w:cs="Arial"/>
                <w:sz w:val="20"/>
                <w:szCs w:val="20"/>
              </w:rPr>
            </w:pPr>
            <w:r w:rsidRPr="00BE38C7">
              <w:rPr>
                <w:rFonts w:cs="Arial"/>
                <w:sz w:val="20"/>
                <w:szCs w:val="20"/>
              </w:rPr>
              <w:t xml:space="preserve">Occasionally, a pupil may need more expert support from an outside agency such as: Speech and Language or Autistic Spectrum Conditions etc. A referral will be made with your consent and forwarded to the most appropriate agency. After a series of assessments, a programme of support is usually provided to the school and parents/ carers. </w:t>
            </w:r>
          </w:p>
          <w:p w:rsidR="00BE7C55" w:rsidRPr="00BE38C7" w:rsidRDefault="00BE7C55" w:rsidP="00BE7C55">
            <w:pPr>
              <w:rPr>
                <w:rFonts w:cs="Arial"/>
                <w:sz w:val="20"/>
                <w:szCs w:val="20"/>
              </w:rPr>
            </w:pPr>
            <w:r w:rsidRPr="00BE38C7">
              <w:rPr>
                <w:rFonts w:cs="Arial"/>
                <w:sz w:val="20"/>
                <w:szCs w:val="20"/>
              </w:rPr>
              <w:t xml:space="preserve">Who will explain this to me? </w:t>
            </w:r>
          </w:p>
          <w:p w:rsidR="00BE7C55" w:rsidRPr="00BE38C7" w:rsidRDefault="00BE7C55" w:rsidP="00BE7C55">
            <w:pPr>
              <w:pStyle w:val="ListParagraph"/>
              <w:numPr>
                <w:ilvl w:val="0"/>
                <w:numId w:val="6"/>
              </w:numPr>
              <w:rPr>
                <w:rFonts w:cs="Arial"/>
                <w:sz w:val="20"/>
                <w:szCs w:val="20"/>
              </w:rPr>
            </w:pPr>
            <w:r w:rsidRPr="00BE38C7">
              <w:rPr>
                <w:rFonts w:cs="Arial"/>
                <w:sz w:val="20"/>
                <w:szCs w:val="20"/>
              </w:rPr>
              <w:t>The class teacher will meet with parents as necessary to discuss your child’s needs and support and update on progress.</w:t>
            </w:r>
          </w:p>
          <w:p w:rsidR="00BE7C55" w:rsidRPr="00BE38C7" w:rsidRDefault="00BE7C55" w:rsidP="00BE7C55">
            <w:pPr>
              <w:rPr>
                <w:rFonts w:cs="Arial"/>
                <w:sz w:val="20"/>
                <w:szCs w:val="20"/>
              </w:rPr>
            </w:pPr>
            <w:r w:rsidRPr="00BE38C7">
              <w:rPr>
                <w:rFonts w:cs="Arial"/>
                <w:sz w:val="20"/>
                <w:szCs w:val="20"/>
              </w:rPr>
              <w:lastRenderedPageBreak/>
              <w:t xml:space="preserve"> How are the Governors involved and what are are their responsibilities? </w:t>
            </w:r>
          </w:p>
          <w:p w:rsidR="00BE7C55" w:rsidRPr="00BE38C7" w:rsidRDefault="00BE7C55" w:rsidP="00BE7C55">
            <w:pPr>
              <w:pStyle w:val="ListParagraph"/>
              <w:numPr>
                <w:ilvl w:val="0"/>
                <w:numId w:val="3"/>
              </w:numPr>
              <w:rPr>
                <w:rFonts w:cs="Arial"/>
                <w:sz w:val="20"/>
                <w:szCs w:val="20"/>
              </w:rPr>
            </w:pPr>
            <w:r w:rsidRPr="00BE38C7">
              <w:rPr>
                <w:rFonts w:cs="Arial"/>
                <w:sz w:val="20"/>
                <w:szCs w:val="20"/>
              </w:rPr>
              <w:t>The Governing body of the school has a nomi</w:t>
            </w:r>
            <w:r w:rsidR="00770240" w:rsidRPr="00BE38C7">
              <w:rPr>
                <w:rFonts w:cs="Arial"/>
                <w:sz w:val="20"/>
                <w:szCs w:val="20"/>
              </w:rPr>
              <w:t>nated SEN Governor (</w:t>
            </w:r>
            <w:r w:rsidR="00044A2A" w:rsidRPr="00BE38C7">
              <w:rPr>
                <w:rFonts w:cs="Arial"/>
                <w:sz w:val="20"/>
                <w:szCs w:val="20"/>
              </w:rPr>
              <w:t>Miss S Carruthers</w:t>
            </w:r>
            <w:r w:rsidRPr="00BE38C7">
              <w:rPr>
                <w:rFonts w:cs="Arial"/>
                <w:sz w:val="20"/>
                <w:szCs w:val="20"/>
              </w:rPr>
              <w:t xml:space="preserve">) who is responsible for the monitoring of SEN provision in school. The </w:t>
            </w:r>
            <w:proofErr w:type="spellStart"/>
            <w:r w:rsidRPr="00BE38C7">
              <w:rPr>
                <w:rFonts w:cs="Arial"/>
                <w:sz w:val="20"/>
                <w:szCs w:val="20"/>
              </w:rPr>
              <w:t>SEN</w:t>
            </w:r>
            <w:r w:rsidR="00770240" w:rsidRPr="00BE38C7">
              <w:rPr>
                <w:rFonts w:cs="Arial"/>
                <w:sz w:val="20"/>
                <w:szCs w:val="20"/>
              </w:rPr>
              <w:t>D</w:t>
            </w:r>
            <w:r w:rsidRPr="00BE38C7">
              <w:rPr>
                <w:rFonts w:cs="Arial"/>
                <w:sz w:val="20"/>
                <w:szCs w:val="20"/>
              </w:rPr>
              <w:t>Co</w:t>
            </w:r>
            <w:proofErr w:type="spellEnd"/>
            <w:r w:rsidRPr="00BE38C7">
              <w:rPr>
                <w:rFonts w:cs="Arial"/>
                <w:sz w:val="20"/>
                <w:szCs w:val="20"/>
              </w:rPr>
              <w:t xml:space="preserve"> reports to the governors every term to inform them about the progress of children with SEND. This does not refer to individual children and confidentiality is maintained at all times. </w:t>
            </w:r>
          </w:p>
          <w:p w:rsidR="00BE7C55" w:rsidRPr="00BE38C7" w:rsidRDefault="00BE7C55" w:rsidP="00BE7C55">
            <w:pPr>
              <w:pStyle w:val="ListParagraph"/>
              <w:numPr>
                <w:ilvl w:val="0"/>
                <w:numId w:val="3"/>
              </w:numPr>
              <w:rPr>
                <w:rFonts w:cs="Arial"/>
                <w:sz w:val="20"/>
                <w:szCs w:val="20"/>
              </w:rPr>
            </w:pPr>
            <w:r w:rsidRPr="00BE38C7">
              <w:rPr>
                <w:rFonts w:cs="Arial"/>
                <w:sz w:val="20"/>
                <w:szCs w:val="20"/>
              </w:rPr>
              <w:t xml:space="preserve">The Governors agree priorities for spending within the SEN budget with the overall aim that all children receive the support they need in order to make progress.  </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lastRenderedPageBreak/>
              <w:t>How will the curriculum be matched to my child’s person’s needs?</w:t>
            </w:r>
          </w:p>
        </w:tc>
        <w:tc>
          <w:tcPr>
            <w:tcW w:w="10522" w:type="dxa"/>
          </w:tcPr>
          <w:p w:rsidR="00BE7C55" w:rsidRPr="00BE38C7" w:rsidRDefault="00BE7C55" w:rsidP="00BE7C55">
            <w:pPr>
              <w:pStyle w:val="ListParagraph"/>
              <w:numPr>
                <w:ilvl w:val="0"/>
                <w:numId w:val="4"/>
              </w:numPr>
              <w:rPr>
                <w:rFonts w:cs="Arial"/>
                <w:sz w:val="20"/>
                <w:szCs w:val="20"/>
              </w:rPr>
            </w:pPr>
            <w:r w:rsidRPr="00BE38C7">
              <w:rPr>
                <w:rFonts w:cs="Arial"/>
                <w:sz w:val="20"/>
                <w:szCs w:val="20"/>
              </w:rPr>
              <w:t>When a pupil has been identified with special needs,</w:t>
            </w:r>
            <w:r w:rsidR="00A31122" w:rsidRPr="00BE38C7">
              <w:rPr>
                <w:rFonts w:cs="Arial"/>
                <w:sz w:val="20"/>
                <w:szCs w:val="20"/>
              </w:rPr>
              <w:t xml:space="preserve"> high quality teaching will be </w:t>
            </w:r>
            <w:r w:rsidR="00770240" w:rsidRPr="00BE38C7">
              <w:rPr>
                <w:rFonts w:cs="Arial"/>
                <w:sz w:val="20"/>
                <w:szCs w:val="20"/>
              </w:rPr>
              <w:t xml:space="preserve">differentiated by </w:t>
            </w:r>
            <w:r w:rsidRPr="00BE38C7">
              <w:rPr>
                <w:rFonts w:cs="Arial"/>
                <w:sz w:val="20"/>
                <w:szCs w:val="20"/>
              </w:rPr>
              <w:t>the class teacher to enable them to access the curriculum more easily.</w:t>
            </w:r>
            <w:r w:rsidR="00A31122" w:rsidRPr="00BE38C7">
              <w:rPr>
                <w:rFonts w:cs="Arial"/>
                <w:sz w:val="20"/>
                <w:szCs w:val="20"/>
              </w:rPr>
              <w:t xml:space="preserve"> We aim to be inclusive in all areas of our curriculum. </w:t>
            </w:r>
          </w:p>
          <w:p w:rsidR="00BE7C55" w:rsidRPr="00BE38C7" w:rsidRDefault="00BE7C55" w:rsidP="00BE7C55">
            <w:pPr>
              <w:pStyle w:val="ListParagraph"/>
              <w:numPr>
                <w:ilvl w:val="0"/>
                <w:numId w:val="4"/>
              </w:numPr>
              <w:rPr>
                <w:rFonts w:cs="Arial"/>
                <w:sz w:val="20"/>
                <w:szCs w:val="20"/>
              </w:rPr>
            </w:pPr>
            <w:r w:rsidRPr="00BE38C7">
              <w:rPr>
                <w:rFonts w:cs="Arial"/>
                <w:sz w:val="20"/>
                <w:szCs w:val="20"/>
              </w:rPr>
              <w:t xml:space="preserve">Teaching Assistants (TAs) may be allocated to work with the pupil in a 1:1 or a small focused group to target more specific needs. </w:t>
            </w:r>
          </w:p>
          <w:p w:rsidR="00BE7C55" w:rsidRPr="00BE38C7" w:rsidRDefault="00BE7C55" w:rsidP="00BE7C55">
            <w:pPr>
              <w:pStyle w:val="ListParagraph"/>
              <w:numPr>
                <w:ilvl w:val="0"/>
                <w:numId w:val="4"/>
              </w:numPr>
              <w:rPr>
                <w:rFonts w:cs="Arial"/>
                <w:sz w:val="20"/>
                <w:szCs w:val="20"/>
              </w:rPr>
            </w:pPr>
            <w:r w:rsidRPr="00BE38C7">
              <w:rPr>
                <w:rFonts w:cs="Arial"/>
                <w:sz w:val="20"/>
                <w:szCs w:val="20"/>
              </w:rPr>
              <w:t xml:space="preserve">If a child has been identified as having a special need, they will be given an Individual Education Plan (IEP). Targets will be set according to their area of need. These will be monitored by the class teacher weekly and by the </w:t>
            </w:r>
            <w:proofErr w:type="spellStart"/>
            <w:r w:rsidRPr="00BE38C7">
              <w:rPr>
                <w:rFonts w:cs="Arial"/>
                <w:sz w:val="20"/>
                <w:szCs w:val="20"/>
              </w:rPr>
              <w:t>SEN</w:t>
            </w:r>
            <w:r w:rsidR="00770240" w:rsidRPr="00BE38C7">
              <w:rPr>
                <w:rFonts w:cs="Arial"/>
                <w:sz w:val="20"/>
                <w:szCs w:val="20"/>
              </w:rPr>
              <w:t>D</w:t>
            </w:r>
            <w:r w:rsidRPr="00BE38C7">
              <w:rPr>
                <w:rFonts w:cs="Arial"/>
                <w:sz w:val="20"/>
                <w:szCs w:val="20"/>
              </w:rPr>
              <w:t>Co</w:t>
            </w:r>
            <w:proofErr w:type="spellEnd"/>
            <w:r w:rsidRPr="00BE38C7">
              <w:rPr>
                <w:rFonts w:cs="Arial"/>
                <w:sz w:val="20"/>
                <w:szCs w:val="20"/>
              </w:rPr>
              <w:t xml:space="preserve"> each term. IEPs will be discussed with parents at Parents’ Evenings and a copy given to them.</w:t>
            </w:r>
          </w:p>
          <w:p w:rsidR="00BE7C55" w:rsidRPr="00BE38C7" w:rsidRDefault="00BE7C55" w:rsidP="00BE7C55">
            <w:pPr>
              <w:pStyle w:val="ListParagraph"/>
              <w:numPr>
                <w:ilvl w:val="0"/>
                <w:numId w:val="4"/>
              </w:numPr>
              <w:rPr>
                <w:rFonts w:cs="Arial"/>
                <w:sz w:val="20"/>
                <w:szCs w:val="20"/>
              </w:rPr>
            </w:pPr>
            <w:r w:rsidRPr="00BE38C7">
              <w:rPr>
                <w:rFonts w:cs="Arial"/>
                <w:sz w:val="20"/>
                <w:szCs w:val="20"/>
              </w:rPr>
              <w:t xml:space="preserve">If appropriate, specialist equipment may be given to the pupil. E.g. writing slopes, pencil grips, enlarged keyboards etc.  </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t xml:space="preserve">How will I know how my child is doing and how will you help me to support my child’s learning? </w:t>
            </w:r>
          </w:p>
        </w:tc>
        <w:tc>
          <w:tcPr>
            <w:tcW w:w="10522" w:type="dxa"/>
          </w:tcPr>
          <w:p w:rsidR="00BE7C55" w:rsidRPr="00BE38C7" w:rsidRDefault="00BE7C55" w:rsidP="00BE7C55">
            <w:pPr>
              <w:rPr>
                <w:rFonts w:cs="Arial"/>
                <w:sz w:val="20"/>
                <w:szCs w:val="20"/>
              </w:rPr>
            </w:pPr>
            <w:r w:rsidRPr="00BE38C7">
              <w:rPr>
                <w:rFonts w:cs="Arial"/>
                <w:sz w:val="20"/>
                <w:szCs w:val="20"/>
              </w:rPr>
              <w:t>How will I know how my child is doing?</w:t>
            </w:r>
          </w:p>
          <w:p w:rsidR="00BE7C55" w:rsidRPr="00BE38C7" w:rsidRDefault="00BE7C55" w:rsidP="00BE7C55">
            <w:pPr>
              <w:pStyle w:val="ListParagraph"/>
              <w:numPr>
                <w:ilvl w:val="0"/>
                <w:numId w:val="7"/>
              </w:numPr>
              <w:rPr>
                <w:rFonts w:cs="Arial"/>
                <w:sz w:val="20"/>
                <w:szCs w:val="20"/>
              </w:rPr>
            </w:pPr>
            <w:r w:rsidRPr="00BE38C7">
              <w:rPr>
                <w:rFonts w:cs="Arial"/>
                <w:sz w:val="20"/>
                <w:szCs w:val="20"/>
              </w:rPr>
              <w:t xml:space="preserve">We offer an open door policy where you are welcome at any time to make an appointment to meet with either the class teacher or </w:t>
            </w:r>
            <w:proofErr w:type="spellStart"/>
            <w:r w:rsidRPr="00BE38C7">
              <w:rPr>
                <w:rFonts w:cs="Arial"/>
                <w:sz w:val="20"/>
                <w:szCs w:val="20"/>
              </w:rPr>
              <w:t>SEN</w:t>
            </w:r>
            <w:r w:rsidR="00770240" w:rsidRPr="00BE38C7">
              <w:rPr>
                <w:rFonts w:cs="Arial"/>
                <w:sz w:val="20"/>
                <w:szCs w:val="20"/>
              </w:rPr>
              <w:t>D</w:t>
            </w:r>
            <w:r w:rsidRPr="00BE38C7">
              <w:rPr>
                <w:rFonts w:cs="Arial"/>
                <w:sz w:val="20"/>
                <w:szCs w:val="20"/>
              </w:rPr>
              <w:t>Co</w:t>
            </w:r>
            <w:proofErr w:type="spellEnd"/>
            <w:r w:rsidRPr="00BE38C7">
              <w:rPr>
                <w:rFonts w:cs="Arial"/>
                <w:sz w:val="20"/>
                <w:szCs w:val="20"/>
              </w:rPr>
              <w:t xml:space="preserve"> and discuss how your child is progressing. </w:t>
            </w:r>
          </w:p>
          <w:p w:rsidR="00BE7C55" w:rsidRPr="00BE38C7" w:rsidRDefault="00BE7C55" w:rsidP="00BE7C55">
            <w:pPr>
              <w:pStyle w:val="ListParagraph"/>
              <w:numPr>
                <w:ilvl w:val="0"/>
                <w:numId w:val="7"/>
              </w:numPr>
              <w:rPr>
                <w:rFonts w:cs="Arial"/>
                <w:sz w:val="20"/>
                <w:szCs w:val="20"/>
              </w:rPr>
            </w:pPr>
            <w:r w:rsidRPr="00BE38C7">
              <w:rPr>
                <w:rFonts w:cs="Arial"/>
                <w:sz w:val="20"/>
                <w:szCs w:val="20"/>
              </w:rPr>
              <w:t>We believe that your child’s education should be a partnership between parents and teachers, therefore we aim to keep communication channels open and communicate regularly, especially if your child has com</w:t>
            </w:r>
            <w:r w:rsidR="00A31122" w:rsidRPr="00BE38C7">
              <w:rPr>
                <w:rFonts w:cs="Arial"/>
                <w:sz w:val="20"/>
                <w:szCs w:val="20"/>
              </w:rPr>
              <w:t xml:space="preserve">plex needs, if necessary, a home –school communication book may be used or other communication tools such as See-Saw. </w:t>
            </w:r>
          </w:p>
          <w:p w:rsidR="00BE7C55" w:rsidRPr="00BE38C7" w:rsidRDefault="00BE7C55" w:rsidP="00BE7C55">
            <w:pPr>
              <w:pStyle w:val="ListParagraph"/>
              <w:numPr>
                <w:ilvl w:val="0"/>
                <w:numId w:val="7"/>
              </w:numPr>
              <w:rPr>
                <w:rFonts w:cs="Arial"/>
                <w:sz w:val="20"/>
                <w:szCs w:val="20"/>
              </w:rPr>
            </w:pPr>
            <w:r w:rsidRPr="00BE38C7">
              <w:rPr>
                <w:rFonts w:cs="Arial"/>
                <w:sz w:val="20"/>
                <w:szCs w:val="20"/>
              </w:rPr>
              <w:t xml:space="preserve">You will be able to discuss your child’s progress at parents’ meetings. </w:t>
            </w:r>
          </w:p>
          <w:p w:rsidR="00BE7C55" w:rsidRPr="00BE38C7" w:rsidRDefault="00BE7C55" w:rsidP="00BE7C55">
            <w:pPr>
              <w:pStyle w:val="ListParagraph"/>
              <w:numPr>
                <w:ilvl w:val="0"/>
                <w:numId w:val="7"/>
              </w:numPr>
              <w:rPr>
                <w:rFonts w:cs="Arial"/>
                <w:sz w:val="20"/>
                <w:szCs w:val="20"/>
              </w:rPr>
            </w:pPr>
            <w:r w:rsidRPr="00BE38C7">
              <w:rPr>
                <w:rFonts w:cs="Arial"/>
                <w:sz w:val="20"/>
                <w:szCs w:val="20"/>
              </w:rPr>
              <w:t xml:space="preserve">As a school we measure children’s progress in learning against National expectations and age related expectations. </w:t>
            </w:r>
          </w:p>
          <w:p w:rsidR="00BE7C55" w:rsidRPr="00BE38C7" w:rsidRDefault="00BE7C55" w:rsidP="00BE7C55">
            <w:pPr>
              <w:pStyle w:val="ListParagraph"/>
              <w:numPr>
                <w:ilvl w:val="0"/>
                <w:numId w:val="7"/>
              </w:numPr>
              <w:rPr>
                <w:rFonts w:cs="Arial"/>
                <w:sz w:val="20"/>
                <w:szCs w:val="20"/>
              </w:rPr>
            </w:pPr>
            <w:r w:rsidRPr="00BE38C7">
              <w:rPr>
                <w:rFonts w:cs="Arial"/>
                <w:sz w:val="20"/>
                <w:szCs w:val="20"/>
              </w:rPr>
              <w:t xml:space="preserve">Class teachers continually assess each child and note areas where they are improving and where further support is needed. As a school, we track children’s progress from entry at Year 3 through to Year 6 using a variety of different methods. </w:t>
            </w:r>
          </w:p>
          <w:p w:rsidR="00BE7C55" w:rsidRPr="00BE38C7" w:rsidRDefault="00BE7C55" w:rsidP="00BE7C55">
            <w:pPr>
              <w:pStyle w:val="ListParagraph"/>
              <w:numPr>
                <w:ilvl w:val="0"/>
                <w:numId w:val="7"/>
              </w:numPr>
              <w:rPr>
                <w:rFonts w:cs="Arial"/>
                <w:sz w:val="20"/>
                <w:szCs w:val="20"/>
              </w:rPr>
            </w:pPr>
            <w:r w:rsidRPr="00BE38C7">
              <w:rPr>
                <w:rFonts w:cs="Arial"/>
                <w:sz w:val="20"/>
                <w:szCs w:val="20"/>
              </w:rPr>
              <w:t xml:space="preserve">Children who are not making expected progress are picked up through pupil progress meetings. </w:t>
            </w:r>
          </w:p>
          <w:p w:rsidR="00BE7C55" w:rsidRPr="00BE38C7" w:rsidRDefault="00BE7C55" w:rsidP="00BE7C55">
            <w:pPr>
              <w:rPr>
                <w:rFonts w:cs="Arial"/>
                <w:sz w:val="20"/>
                <w:szCs w:val="20"/>
              </w:rPr>
            </w:pPr>
            <w:r w:rsidRPr="00BE38C7">
              <w:rPr>
                <w:rFonts w:cs="Arial"/>
                <w:sz w:val="20"/>
                <w:szCs w:val="20"/>
              </w:rPr>
              <w:t xml:space="preserve">How will you help me to support my child’s learning? </w:t>
            </w:r>
          </w:p>
          <w:p w:rsidR="00BE7C55" w:rsidRPr="00BE38C7" w:rsidRDefault="00BE7C55" w:rsidP="00BE7C55">
            <w:pPr>
              <w:pStyle w:val="ListParagraph"/>
              <w:numPr>
                <w:ilvl w:val="0"/>
                <w:numId w:val="8"/>
              </w:numPr>
              <w:rPr>
                <w:rFonts w:cs="Arial"/>
                <w:sz w:val="20"/>
                <w:szCs w:val="20"/>
              </w:rPr>
            </w:pPr>
            <w:r w:rsidRPr="00BE38C7">
              <w:rPr>
                <w:rFonts w:cs="Arial"/>
                <w:sz w:val="20"/>
                <w:szCs w:val="20"/>
              </w:rPr>
              <w:t>We can offer advice and practical ways you can help your child at home.</w:t>
            </w:r>
          </w:p>
          <w:p w:rsidR="00BE7C55" w:rsidRPr="00BE38C7" w:rsidRDefault="00BE7C55" w:rsidP="00BE7C55">
            <w:pPr>
              <w:pStyle w:val="ListParagraph"/>
              <w:numPr>
                <w:ilvl w:val="0"/>
                <w:numId w:val="8"/>
              </w:numPr>
              <w:rPr>
                <w:rFonts w:cs="Arial"/>
                <w:sz w:val="20"/>
                <w:szCs w:val="20"/>
              </w:rPr>
            </w:pPr>
            <w:r w:rsidRPr="00BE38C7">
              <w:rPr>
                <w:rFonts w:cs="Arial"/>
                <w:sz w:val="20"/>
                <w:szCs w:val="20"/>
              </w:rPr>
              <w:t xml:space="preserve">If your child has an IEP, there will be suggestions for parental involvement at home to support progress. </w:t>
            </w:r>
          </w:p>
          <w:p w:rsidR="00BE7C55" w:rsidRPr="00BE38C7" w:rsidRDefault="00BE7C55" w:rsidP="00BE7C55">
            <w:pPr>
              <w:pStyle w:val="ListParagraph"/>
              <w:numPr>
                <w:ilvl w:val="0"/>
                <w:numId w:val="8"/>
              </w:numPr>
              <w:rPr>
                <w:rFonts w:cs="Arial"/>
                <w:sz w:val="20"/>
                <w:szCs w:val="20"/>
              </w:rPr>
            </w:pPr>
            <w:r w:rsidRPr="00BE38C7">
              <w:rPr>
                <w:rFonts w:cs="Arial"/>
                <w:sz w:val="20"/>
                <w:szCs w:val="20"/>
              </w:rPr>
              <w:t xml:space="preserve">External specialists may provide suggestions and programmes of study to be used at home. </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t>What support will there be for my child’s overall well being?</w:t>
            </w:r>
          </w:p>
        </w:tc>
        <w:tc>
          <w:tcPr>
            <w:tcW w:w="10522" w:type="dxa"/>
          </w:tcPr>
          <w:p w:rsidR="00BE7C55" w:rsidRPr="00BE38C7" w:rsidRDefault="00BE7C55" w:rsidP="00BE7C55">
            <w:pPr>
              <w:pStyle w:val="ListParagraph"/>
              <w:numPr>
                <w:ilvl w:val="0"/>
                <w:numId w:val="9"/>
              </w:numPr>
              <w:rPr>
                <w:rFonts w:cs="Arial"/>
                <w:sz w:val="20"/>
                <w:szCs w:val="20"/>
              </w:rPr>
            </w:pPr>
            <w:r w:rsidRPr="00BE38C7">
              <w:rPr>
                <w:rFonts w:cs="Arial"/>
                <w:sz w:val="20"/>
                <w:szCs w:val="20"/>
              </w:rPr>
              <w:t>We are an inclusive school; we welcome and celebrate diversity. All staff believe that children having high self esteem is crucial to a child’s well-being. We have a caring, understanding team looking after our children.</w:t>
            </w:r>
          </w:p>
          <w:p w:rsidR="00BE7C55" w:rsidRPr="00BE38C7" w:rsidRDefault="00BE7C55" w:rsidP="00BE7C55">
            <w:pPr>
              <w:pStyle w:val="ListParagraph"/>
              <w:numPr>
                <w:ilvl w:val="0"/>
                <w:numId w:val="9"/>
              </w:numPr>
              <w:rPr>
                <w:rFonts w:cs="Arial"/>
                <w:sz w:val="20"/>
                <w:szCs w:val="20"/>
              </w:rPr>
            </w:pPr>
            <w:r w:rsidRPr="00BE38C7">
              <w:rPr>
                <w:rFonts w:cs="Arial"/>
                <w:sz w:val="20"/>
                <w:szCs w:val="20"/>
              </w:rPr>
              <w:lastRenderedPageBreak/>
              <w:t xml:space="preserve">The class teacher has overall responsibility for the pastoral, medical and social care of every child in their class, therefore this would be the parents’ first point of contact.  If further support is required, the class teacher liaises with the </w:t>
            </w:r>
            <w:proofErr w:type="spellStart"/>
            <w:r w:rsidRPr="00BE38C7">
              <w:rPr>
                <w:rFonts w:cs="Arial"/>
                <w:sz w:val="20"/>
                <w:szCs w:val="20"/>
              </w:rPr>
              <w:t>SEN</w:t>
            </w:r>
            <w:r w:rsidR="00770240" w:rsidRPr="00BE38C7">
              <w:rPr>
                <w:rFonts w:cs="Arial"/>
                <w:sz w:val="20"/>
                <w:szCs w:val="20"/>
              </w:rPr>
              <w:t>D</w:t>
            </w:r>
            <w:r w:rsidRPr="00BE38C7">
              <w:rPr>
                <w:rFonts w:cs="Arial"/>
                <w:sz w:val="20"/>
                <w:szCs w:val="20"/>
              </w:rPr>
              <w:t>Co</w:t>
            </w:r>
            <w:proofErr w:type="spellEnd"/>
            <w:r w:rsidRPr="00BE38C7">
              <w:rPr>
                <w:rFonts w:cs="Arial"/>
                <w:sz w:val="20"/>
                <w:szCs w:val="20"/>
              </w:rPr>
              <w:t xml:space="preserve"> for further advice and support. </w:t>
            </w:r>
          </w:p>
          <w:p w:rsidR="00BE7C55" w:rsidRPr="00BE38C7" w:rsidRDefault="00BE7C55" w:rsidP="00BE7C55">
            <w:pPr>
              <w:pStyle w:val="ListParagraph"/>
              <w:numPr>
                <w:ilvl w:val="0"/>
                <w:numId w:val="9"/>
              </w:numPr>
              <w:rPr>
                <w:rFonts w:cs="Arial"/>
                <w:sz w:val="20"/>
                <w:szCs w:val="20"/>
              </w:rPr>
            </w:pPr>
            <w:r w:rsidRPr="00BE38C7">
              <w:rPr>
                <w:rFonts w:cs="Arial"/>
                <w:sz w:val="20"/>
                <w:szCs w:val="20"/>
              </w:rPr>
              <w:t xml:space="preserve">The Rainbow Room is our nurturing facility which provides pastoral care and support to vulnerable pupils. </w:t>
            </w:r>
          </w:p>
          <w:p w:rsidR="00BE7C55" w:rsidRPr="00BE38C7" w:rsidRDefault="00BE7C55" w:rsidP="00BE7C55">
            <w:pPr>
              <w:pStyle w:val="ListParagraph"/>
              <w:numPr>
                <w:ilvl w:val="0"/>
                <w:numId w:val="9"/>
              </w:numPr>
              <w:rPr>
                <w:rFonts w:cs="Arial"/>
                <w:sz w:val="20"/>
                <w:szCs w:val="20"/>
              </w:rPr>
            </w:pPr>
            <w:r w:rsidRPr="00BE38C7">
              <w:rPr>
                <w:rFonts w:cs="Arial"/>
                <w:sz w:val="20"/>
                <w:szCs w:val="20"/>
              </w:rPr>
              <w:t xml:space="preserve">Through Kidsafe sessions, pupils are taught about relationships and keeping safe. </w:t>
            </w:r>
          </w:p>
          <w:p w:rsidR="00BA12A9" w:rsidRPr="00BE38C7" w:rsidRDefault="00BA12A9" w:rsidP="00BE7C55">
            <w:pPr>
              <w:pStyle w:val="ListParagraph"/>
              <w:numPr>
                <w:ilvl w:val="0"/>
                <w:numId w:val="9"/>
              </w:numPr>
              <w:rPr>
                <w:rFonts w:cs="Arial"/>
                <w:sz w:val="20"/>
                <w:szCs w:val="20"/>
              </w:rPr>
            </w:pPr>
            <w:r w:rsidRPr="00BE38C7">
              <w:rPr>
                <w:rFonts w:cs="Arial"/>
                <w:sz w:val="20"/>
                <w:szCs w:val="20"/>
              </w:rPr>
              <w:t xml:space="preserve">Through our Forest School sessions, we develop children’s emotional resilience. Outdoor education is seen as a very important part of our curriculum for the well being of all children and staff. </w:t>
            </w:r>
          </w:p>
          <w:p w:rsidR="00BA12A9" w:rsidRPr="00BE38C7" w:rsidRDefault="00BA12A9" w:rsidP="00BE7C55">
            <w:pPr>
              <w:pStyle w:val="ListParagraph"/>
              <w:numPr>
                <w:ilvl w:val="0"/>
                <w:numId w:val="9"/>
              </w:numPr>
              <w:rPr>
                <w:rFonts w:cs="Arial"/>
                <w:sz w:val="20"/>
                <w:szCs w:val="20"/>
              </w:rPr>
            </w:pPr>
            <w:r w:rsidRPr="00BE38C7">
              <w:rPr>
                <w:rFonts w:cs="Arial"/>
                <w:sz w:val="20"/>
                <w:szCs w:val="20"/>
              </w:rPr>
              <w:t xml:space="preserve">Trained nurture group designated person (Mrs J </w:t>
            </w:r>
            <w:proofErr w:type="spellStart"/>
            <w:r w:rsidRPr="00BE38C7">
              <w:rPr>
                <w:rFonts w:cs="Arial"/>
                <w:sz w:val="20"/>
                <w:szCs w:val="20"/>
              </w:rPr>
              <w:t>Bethwaite</w:t>
            </w:r>
            <w:proofErr w:type="spellEnd"/>
            <w:r w:rsidRPr="00BE38C7">
              <w:rPr>
                <w:rFonts w:cs="Arial"/>
                <w:sz w:val="20"/>
                <w:szCs w:val="20"/>
              </w:rPr>
              <w:t xml:space="preserve">). </w:t>
            </w:r>
          </w:p>
          <w:p w:rsidR="00770240" w:rsidRPr="00BE38C7" w:rsidRDefault="00770240" w:rsidP="00BE7C55">
            <w:pPr>
              <w:pStyle w:val="ListParagraph"/>
              <w:numPr>
                <w:ilvl w:val="0"/>
                <w:numId w:val="9"/>
              </w:numPr>
              <w:rPr>
                <w:rFonts w:cs="Arial"/>
                <w:sz w:val="20"/>
                <w:szCs w:val="20"/>
              </w:rPr>
            </w:pPr>
            <w:r w:rsidRPr="00BE38C7">
              <w:rPr>
                <w:rFonts w:cs="Arial"/>
                <w:sz w:val="20"/>
                <w:szCs w:val="20"/>
              </w:rPr>
              <w:t xml:space="preserve">Social and emotional nurture group planning matched to the needs of the pupils (identified through </w:t>
            </w:r>
            <w:proofErr w:type="spellStart"/>
            <w:r w:rsidRPr="00BE38C7">
              <w:rPr>
                <w:rFonts w:cs="Arial"/>
                <w:sz w:val="20"/>
                <w:szCs w:val="20"/>
              </w:rPr>
              <w:t>Boxhall</w:t>
            </w:r>
            <w:proofErr w:type="spellEnd"/>
            <w:r w:rsidRPr="00BE38C7">
              <w:rPr>
                <w:rFonts w:cs="Arial"/>
                <w:sz w:val="20"/>
                <w:szCs w:val="20"/>
              </w:rPr>
              <w:t xml:space="preserve"> profiles)</w:t>
            </w:r>
          </w:p>
          <w:p w:rsidR="00770240" w:rsidRPr="00BE38C7" w:rsidRDefault="00770240" w:rsidP="00BE7C55">
            <w:pPr>
              <w:pStyle w:val="ListParagraph"/>
              <w:numPr>
                <w:ilvl w:val="0"/>
                <w:numId w:val="9"/>
              </w:numPr>
              <w:rPr>
                <w:rFonts w:cs="Arial"/>
                <w:sz w:val="20"/>
                <w:szCs w:val="20"/>
              </w:rPr>
            </w:pPr>
            <w:r w:rsidRPr="00BE38C7">
              <w:rPr>
                <w:rFonts w:cs="Arial"/>
                <w:sz w:val="20"/>
                <w:szCs w:val="20"/>
              </w:rPr>
              <w:t xml:space="preserve">Social and emotional progress is measured and tracked on a half termly basis. </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lastRenderedPageBreak/>
              <w:t xml:space="preserve">What specialist services and expertise are available at or accessed by the school? </w:t>
            </w:r>
          </w:p>
        </w:tc>
        <w:tc>
          <w:tcPr>
            <w:tcW w:w="10522" w:type="dxa"/>
          </w:tcPr>
          <w:p w:rsidR="00BE7C55" w:rsidRPr="00BE38C7" w:rsidRDefault="00A31122" w:rsidP="00BA12A9">
            <w:pPr>
              <w:rPr>
                <w:rFonts w:cs="Arial"/>
                <w:sz w:val="20"/>
                <w:szCs w:val="20"/>
              </w:rPr>
            </w:pPr>
            <w:r w:rsidRPr="00BE38C7">
              <w:rPr>
                <w:rFonts w:cs="Arial"/>
                <w:sz w:val="20"/>
                <w:szCs w:val="20"/>
              </w:rPr>
              <w:t xml:space="preserve">We have support staff who are specialised in many different areas of need that include reading, writing, numeracy and more specific aspects of nurture such as bereavement.  </w:t>
            </w:r>
            <w:r w:rsidR="00BA12A9" w:rsidRPr="00BE38C7">
              <w:rPr>
                <w:rFonts w:cs="Arial"/>
                <w:sz w:val="20"/>
                <w:szCs w:val="20"/>
              </w:rPr>
              <w:t>At times</w:t>
            </w:r>
            <w:r w:rsidRPr="00BE38C7">
              <w:rPr>
                <w:rFonts w:cs="Arial"/>
                <w:sz w:val="20"/>
                <w:szCs w:val="20"/>
              </w:rPr>
              <w:t>,</w:t>
            </w:r>
            <w:r w:rsidR="00BA12A9" w:rsidRPr="00BE38C7">
              <w:rPr>
                <w:rFonts w:cs="Arial"/>
                <w:sz w:val="20"/>
                <w:szCs w:val="20"/>
              </w:rPr>
              <w:t xml:space="preserve"> it may be necessary to </w:t>
            </w:r>
            <w:r w:rsidRPr="00BE38C7">
              <w:rPr>
                <w:rFonts w:cs="Arial"/>
                <w:sz w:val="20"/>
                <w:szCs w:val="20"/>
              </w:rPr>
              <w:t xml:space="preserve">contact the Local Authority and </w:t>
            </w:r>
            <w:r w:rsidR="00BA12A9" w:rsidRPr="00BE38C7">
              <w:rPr>
                <w:rFonts w:cs="Arial"/>
                <w:sz w:val="20"/>
                <w:szCs w:val="20"/>
              </w:rPr>
              <w:t xml:space="preserve">outside agencies to consult their more specialised expertise. </w:t>
            </w:r>
          </w:p>
          <w:p w:rsidR="00BA12A9" w:rsidRPr="00BE38C7" w:rsidRDefault="00BA12A9" w:rsidP="00BA12A9">
            <w:pPr>
              <w:rPr>
                <w:rFonts w:cs="Arial"/>
                <w:sz w:val="20"/>
                <w:szCs w:val="20"/>
              </w:rPr>
            </w:pPr>
            <w:r w:rsidRPr="00BE38C7">
              <w:rPr>
                <w:rFonts w:cs="Arial"/>
                <w:sz w:val="20"/>
                <w:szCs w:val="20"/>
              </w:rPr>
              <w:t xml:space="preserve">The agencies used by school include: </w:t>
            </w:r>
          </w:p>
          <w:p w:rsidR="00BA12A9" w:rsidRPr="00BE38C7" w:rsidRDefault="00BA12A9" w:rsidP="00BA12A9">
            <w:pPr>
              <w:pStyle w:val="ListParagraph"/>
              <w:numPr>
                <w:ilvl w:val="0"/>
                <w:numId w:val="11"/>
              </w:numPr>
              <w:rPr>
                <w:rFonts w:cs="Arial"/>
                <w:sz w:val="20"/>
                <w:szCs w:val="20"/>
              </w:rPr>
            </w:pPr>
            <w:r w:rsidRPr="00BE38C7">
              <w:rPr>
                <w:rFonts w:cs="Arial"/>
                <w:sz w:val="20"/>
                <w:szCs w:val="20"/>
              </w:rPr>
              <w:t>Autistic Spectrum Conditions team</w:t>
            </w:r>
          </w:p>
          <w:p w:rsidR="00BA12A9" w:rsidRPr="00BE38C7" w:rsidRDefault="00BA12A9" w:rsidP="00BA12A9">
            <w:pPr>
              <w:pStyle w:val="ListParagraph"/>
              <w:numPr>
                <w:ilvl w:val="0"/>
                <w:numId w:val="11"/>
              </w:numPr>
              <w:rPr>
                <w:rFonts w:cs="Arial"/>
                <w:sz w:val="20"/>
                <w:szCs w:val="20"/>
              </w:rPr>
            </w:pPr>
            <w:r w:rsidRPr="00BE38C7">
              <w:rPr>
                <w:rFonts w:cs="Arial"/>
                <w:sz w:val="20"/>
                <w:szCs w:val="20"/>
              </w:rPr>
              <w:t>Educational Psychologist</w:t>
            </w:r>
          </w:p>
          <w:p w:rsidR="00BA12A9" w:rsidRPr="00BE38C7" w:rsidRDefault="00BA12A9" w:rsidP="00BA12A9">
            <w:pPr>
              <w:pStyle w:val="ListParagraph"/>
              <w:numPr>
                <w:ilvl w:val="0"/>
                <w:numId w:val="11"/>
              </w:numPr>
              <w:rPr>
                <w:rFonts w:cs="Arial"/>
                <w:sz w:val="20"/>
                <w:szCs w:val="20"/>
              </w:rPr>
            </w:pPr>
            <w:r w:rsidRPr="00BE38C7">
              <w:rPr>
                <w:rFonts w:cs="Arial"/>
                <w:sz w:val="20"/>
                <w:szCs w:val="20"/>
              </w:rPr>
              <w:t>CAMHS (Child and Adolescent Mental Health Service)</w:t>
            </w:r>
          </w:p>
          <w:p w:rsidR="00BA12A9" w:rsidRPr="00BE38C7" w:rsidRDefault="00BA12A9" w:rsidP="00BA12A9">
            <w:pPr>
              <w:pStyle w:val="ListParagraph"/>
              <w:numPr>
                <w:ilvl w:val="0"/>
                <w:numId w:val="11"/>
              </w:numPr>
              <w:rPr>
                <w:rFonts w:cs="Arial"/>
                <w:sz w:val="20"/>
                <w:szCs w:val="20"/>
              </w:rPr>
            </w:pPr>
            <w:r w:rsidRPr="00BE38C7">
              <w:rPr>
                <w:rFonts w:cs="Arial"/>
                <w:sz w:val="20"/>
                <w:szCs w:val="20"/>
              </w:rPr>
              <w:t>Speech, Language and Communication team (SLC)</w:t>
            </w:r>
          </w:p>
          <w:p w:rsidR="00BA12A9" w:rsidRPr="00BE38C7" w:rsidRDefault="00BA12A9" w:rsidP="00BA12A9">
            <w:pPr>
              <w:pStyle w:val="ListParagraph"/>
              <w:numPr>
                <w:ilvl w:val="0"/>
                <w:numId w:val="11"/>
              </w:numPr>
              <w:rPr>
                <w:rFonts w:cs="Arial"/>
                <w:sz w:val="20"/>
                <w:szCs w:val="20"/>
              </w:rPr>
            </w:pPr>
            <w:r w:rsidRPr="00BE38C7">
              <w:rPr>
                <w:rFonts w:cs="Arial"/>
                <w:sz w:val="20"/>
                <w:szCs w:val="20"/>
              </w:rPr>
              <w:t>Inclusion Officer</w:t>
            </w:r>
          </w:p>
          <w:p w:rsidR="00BA12A9" w:rsidRPr="00BE38C7" w:rsidRDefault="00BA12A9" w:rsidP="00BA12A9">
            <w:pPr>
              <w:pStyle w:val="ListParagraph"/>
              <w:numPr>
                <w:ilvl w:val="0"/>
                <w:numId w:val="11"/>
              </w:numPr>
              <w:rPr>
                <w:rFonts w:cs="Arial"/>
                <w:sz w:val="20"/>
                <w:szCs w:val="20"/>
              </w:rPr>
            </w:pPr>
            <w:r w:rsidRPr="00BE38C7">
              <w:rPr>
                <w:rFonts w:cs="Arial"/>
                <w:sz w:val="20"/>
                <w:szCs w:val="20"/>
              </w:rPr>
              <w:t>Social Services</w:t>
            </w:r>
          </w:p>
          <w:p w:rsidR="00BA12A9" w:rsidRPr="00BE38C7" w:rsidRDefault="002568A8" w:rsidP="00BA12A9">
            <w:pPr>
              <w:pStyle w:val="ListParagraph"/>
              <w:numPr>
                <w:ilvl w:val="0"/>
                <w:numId w:val="11"/>
              </w:numPr>
              <w:rPr>
                <w:rFonts w:cs="Arial"/>
                <w:sz w:val="20"/>
                <w:szCs w:val="20"/>
              </w:rPr>
            </w:pPr>
            <w:r w:rsidRPr="00BE38C7">
              <w:rPr>
                <w:rFonts w:cs="Arial"/>
                <w:sz w:val="20"/>
                <w:szCs w:val="20"/>
              </w:rPr>
              <w:t>Children’s</w:t>
            </w:r>
            <w:r w:rsidR="00BA12A9" w:rsidRPr="00BE38C7">
              <w:rPr>
                <w:rFonts w:cs="Arial"/>
                <w:sz w:val="20"/>
                <w:szCs w:val="20"/>
              </w:rPr>
              <w:t xml:space="preserve"> Nurse</w:t>
            </w:r>
          </w:p>
          <w:p w:rsidR="00BA12A9" w:rsidRPr="00BE38C7" w:rsidRDefault="00BA12A9" w:rsidP="00BA12A9">
            <w:pPr>
              <w:pStyle w:val="ListParagraph"/>
              <w:numPr>
                <w:ilvl w:val="0"/>
                <w:numId w:val="11"/>
              </w:numPr>
              <w:rPr>
                <w:rFonts w:cs="Arial"/>
                <w:sz w:val="20"/>
                <w:szCs w:val="20"/>
              </w:rPr>
            </w:pPr>
            <w:r w:rsidRPr="00BE38C7">
              <w:rPr>
                <w:rFonts w:cs="Arial"/>
                <w:sz w:val="20"/>
                <w:szCs w:val="20"/>
              </w:rPr>
              <w:t>And others...</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t xml:space="preserve">What training is the staff receiving or have completed to support children with SEND? </w:t>
            </w:r>
          </w:p>
        </w:tc>
        <w:tc>
          <w:tcPr>
            <w:tcW w:w="10522" w:type="dxa"/>
          </w:tcPr>
          <w:p w:rsidR="00BE7C55" w:rsidRPr="00BE38C7" w:rsidRDefault="00BA12A9" w:rsidP="00BA12A9">
            <w:pPr>
              <w:pStyle w:val="ListParagraph"/>
              <w:numPr>
                <w:ilvl w:val="0"/>
                <w:numId w:val="12"/>
              </w:numPr>
              <w:rPr>
                <w:rFonts w:cs="Arial"/>
                <w:sz w:val="20"/>
                <w:szCs w:val="20"/>
              </w:rPr>
            </w:pPr>
            <w:r w:rsidRPr="00BE38C7">
              <w:rPr>
                <w:rFonts w:cs="Arial"/>
                <w:sz w:val="20"/>
                <w:szCs w:val="20"/>
              </w:rPr>
              <w:t xml:space="preserve">All staff have received Autism Awareness training level 1, the </w:t>
            </w:r>
            <w:proofErr w:type="spellStart"/>
            <w:r w:rsidRPr="00BE38C7">
              <w:rPr>
                <w:rFonts w:cs="Arial"/>
                <w:sz w:val="20"/>
                <w:szCs w:val="20"/>
              </w:rPr>
              <w:t>SEN</w:t>
            </w:r>
            <w:r w:rsidR="00770240" w:rsidRPr="00BE38C7">
              <w:rPr>
                <w:rFonts w:cs="Arial"/>
                <w:sz w:val="20"/>
                <w:szCs w:val="20"/>
              </w:rPr>
              <w:t>D</w:t>
            </w:r>
            <w:r w:rsidRPr="00BE38C7">
              <w:rPr>
                <w:rFonts w:cs="Arial"/>
                <w:sz w:val="20"/>
                <w:szCs w:val="20"/>
              </w:rPr>
              <w:t>Co</w:t>
            </w:r>
            <w:proofErr w:type="spellEnd"/>
            <w:r w:rsidRPr="00BE38C7">
              <w:rPr>
                <w:rFonts w:cs="Arial"/>
                <w:sz w:val="20"/>
                <w:szCs w:val="20"/>
              </w:rPr>
              <w:t xml:space="preserve"> has received level 2 training.</w:t>
            </w:r>
          </w:p>
          <w:p w:rsidR="00770240" w:rsidRPr="00BE38C7" w:rsidRDefault="00770240" w:rsidP="00BA12A9">
            <w:pPr>
              <w:pStyle w:val="ListParagraph"/>
              <w:numPr>
                <w:ilvl w:val="0"/>
                <w:numId w:val="12"/>
              </w:numPr>
              <w:rPr>
                <w:rFonts w:cs="Arial"/>
                <w:sz w:val="20"/>
                <w:szCs w:val="20"/>
              </w:rPr>
            </w:pPr>
            <w:r w:rsidRPr="00BE38C7">
              <w:rPr>
                <w:rFonts w:cs="Arial"/>
                <w:sz w:val="20"/>
                <w:szCs w:val="20"/>
              </w:rPr>
              <w:t xml:space="preserve">The Specialist teachers for Autism and Severe Learning Difficulties regularly visit school to offer advice for individuals to inform Individual Education Plan targets. </w:t>
            </w:r>
          </w:p>
          <w:p w:rsidR="00770240" w:rsidRPr="00BE38C7" w:rsidRDefault="00A31122" w:rsidP="00770240">
            <w:pPr>
              <w:pStyle w:val="ListParagraph"/>
              <w:numPr>
                <w:ilvl w:val="0"/>
                <w:numId w:val="12"/>
              </w:numPr>
              <w:rPr>
                <w:rFonts w:cs="Arial"/>
                <w:sz w:val="20"/>
                <w:szCs w:val="20"/>
              </w:rPr>
            </w:pPr>
            <w:r w:rsidRPr="00BE38C7">
              <w:rPr>
                <w:rFonts w:cs="Arial"/>
                <w:sz w:val="20"/>
                <w:szCs w:val="20"/>
              </w:rPr>
              <w:t xml:space="preserve">The Nurture Group training </w:t>
            </w:r>
          </w:p>
          <w:p w:rsidR="00BA12A9" w:rsidRPr="00BE38C7" w:rsidRDefault="00BA12A9" w:rsidP="00BA12A9">
            <w:pPr>
              <w:pStyle w:val="ListParagraph"/>
              <w:numPr>
                <w:ilvl w:val="0"/>
                <w:numId w:val="12"/>
              </w:numPr>
              <w:rPr>
                <w:rFonts w:cs="Arial"/>
                <w:sz w:val="20"/>
                <w:szCs w:val="20"/>
              </w:rPr>
            </w:pPr>
            <w:r w:rsidRPr="00BE38C7">
              <w:rPr>
                <w:rFonts w:cs="Arial"/>
                <w:sz w:val="20"/>
                <w:szCs w:val="20"/>
              </w:rPr>
              <w:t xml:space="preserve">All staff have received Dyslexia Awareness training. </w:t>
            </w:r>
          </w:p>
          <w:p w:rsidR="00770240" w:rsidRPr="00BE38C7" w:rsidRDefault="00770240" w:rsidP="00BA12A9">
            <w:pPr>
              <w:pStyle w:val="ListParagraph"/>
              <w:numPr>
                <w:ilvl w:val="0"/>
                <w:numId w:val="12"/>
              </w:numPr>
              <w:rPr>
                <w:rFonts w:cs="Arial"/>
                <w:sz w:val="20"/>
                <w:szCs w:val="20"/>
              </w:rPr>
            </w:pPr>
            <w:r w:rsidRPr="00BE38C7">
              <w:rPr>
                <w:rFonts w:cs="Arial"/>
                <w:sz w:val="20"/>
                <w:szCs w:val="20"/>
              </w:rPr>
              <w:t xml:space="preserve">5 teachers are trained in using the Dyslexia portfolio materials and the BPVS pack to identify children’s needs and strategies for support. </w:t>
            </w:r>
          </w:p>
          <w:p w:rsidR="00A31122" w:rsidRPr="00BE38C7" w:rsidRDefault="00A31122" w:rsidP="00BA12A9">
            <w:pPr>
              <w:pStyle w:val="ListParagraph"/>
              <w:numPr>
                <w:ilvl w:val="0"/>
                <w:numId w:val="12"/>
              </w:numPr>
              <w:rPr>
                <w:rFonts w:cs="Arial"/>
                <w:sz w:val="20"/>
                <w:szCs w:val="20"/>
              </w:rPr>
            </w:pPr>
            <w:r w:rsidRPr="00BE38C7">
              <w:rPr>
                <w:rFonts w:cs="Arial"/>
                <w:sz w:val="20"/>
                <w:szCs w:val="20"/>
              </w:rPr>
              <w:t xml:space="preserve">Catch up Literacy </w:t>
            </w:r>
          </w:p>
          <w:p w:rsidR="00BA12A9" w:rsidRPr="00BE38C7" w:rsidRDefault="00BA12A9" w:rsidP="00BA12A9">
            <w:pPr>
              <w:pStyle w:val="ListParagraph"/>
              <w:numPr>
                <w:ilvl w:val="0"/>
                <w:numId w:val="12"/>
              </w:numPr>
              <w:rPr>
                <w:rFonts w:cs="Arial"/>
                <w:sz w:val="20"/>
                <w:szCs w:val="20"/>
              </w:rPr>
            </w:pPr>
            <w:r w:rsidRPr="00BE38C7">
              <w:rPr>
                <w:rFonts w:cs="Arial"/>
                <w:sz w:val="20"/>
                <w:szCs w:val="20"/>
              </w:rPr>
              <w:t>Three members of staff are trained in the delivery of Reading Intervention.</w:t>
            </w:r>
          </w:p>
          <w:p w:rsidR="00BA12A9" w:rsidRPr="00BE38C7" w:rsidRDefault="00BA12A9" w:rsidP="00BA12A9">
            <w:pPr>
              <w:pStyle w:val="ListParagraph"/>
              <w:numPr>
                <w:ilvl w:val="0"/>
                <w:numId w:val="12"/>
              </w:numPr>
              <w:rPr>
                <w:rFonts w:cs="Arial"/>
                <w:sz w:val="20"/>
                <w:szCs w:val="20"/>
              </w:rPr>
            </w:pPr>
            <w:r w:rsidRPr="00BE38C7">
              <w:rPr>
                <w:rFonts w:cs="Arial"/>
                <w:sz w:val="20"/>
                <w:szCs w:val="20"/>
              </w:rPr>
              <w:t xml:space="preserve">Maths Recovery </w:t>
            </w:r>
          </w:p>
          <w:p w:rsidR="00BA12A9" w:rsidRPr="00BE38C7" w:rsidRDefault="00BA12A9" w:rsidP="00BA12A9">
            <w:pPr>
              <w:pStyle w:val="ListParagraph"/>
              <w:numPr>
                <w:ilvl w:val="0"/>
                <w:numId w:val="12"/>
              </w:numPr>
              <w:rPr>
                <w:rFonts w:cs="Arial"/>
                <w:sz w:val="20"/>
                <w:szCs w:val="20"/>
              </w:rPr>
            </w:pPr>
            <w:r w:rsidRPr="00BE38C7">
              <w:rPr>
                <w:rFonts w:cs="Arial"/>
                <w:sz w:val="20"/>
                <w:szCs w:val="20"/>
              </w:rPr>
              <w:t>Training in delivering reading and spelling/phonics programmes.</w:t>
            </w:r>
          </w:p>
          <w:p w:rsidR="00BA12A9" w:rsidRPr="00BE38C7" w:rsidRDefault="00BA12A9" w:rsidP="00BA12A9">
            <w:pPr>
              <w:pStyle w:val="ListParagraph"/>
              <w:numPr>
                <w:ilvl w:val="0"/>
                <w:numId w:val="12"/>
              </w:numPr>
              <w:rPr>
                <w:rFonts w:cs="Arial"/>
                <w:sz w:val="20"/>
                <w:szCs w:val="20"/>
              </w:rPr>
            </w:pPr>
            <w:r w:rsidRPr="00BE38C7">
              <w:rPr>
                <w:rFonts w:cs="Arial"/>
                <w:sz w:val="20"/>
                <w:szCs w:val="20"/>
              </w:rPr>
              <w:t xml:space="preserve">All staff have received Team </w:t>
            </w:r>
            <w:r w:rsidR="00770240" w:rsidRPr="00BE38C7">
              <w:rPr>
                <w:rFonts w:cs="Arial"/>
                <w:sz w:val="20"/>
                <w:szCs w:val="20"/>
              </w:rPr>
              <w:t>Teach training</w:t>
            </w:r>
            <w:r w:rsidRPr="00BE38C7">
              <w:rPr>
                <w:rFonts w:cs="Arial"/>
                <w:sz w:val="20"/>
                <w:szCs w:val="20"/>
              </w:rPr>
              <w:t xml:space="preserve">. </w:t>
            </w:r>
          </w:p>
          <w:p w:rsidR="00BA12A9" w:rsidRPr="00BE38C7" w:rsidRDefault="00BA12A9" w:rsidP="00BA12A9">
            <w:pPr>
              <w:pStyle w:val="ListParagraph"/>
              <w:numPr>
                <w:ilvl w:val="0"/>
                <w:numId w:val="12"/>
              </w:numPr>
              <w:rPr>
                <w:rFonts w:cs="Arial"/>
                <w:sz w:val="20"/>
                <w:szCs w:val="20"/>
              </w:rPr>
            </w:pPr>
            <w:r w:rsidRPr="00BE38C7">
              <w:rPr>
                <w:rFonts w:cs="Arial"/>
                <w:sz w:val="20"/>
                <w:szCs w:val="20"/>
              </w:rPr>
              <w:t xml:space="preserve">Specific medical advice from health professionals for children with Epilepsy, Diabetes and Anaphylactic shock. </w:t>
            </w:r>
          </w:p>
          <w:p w:rsidR="00BA12A9" w:rsidRPr="00BE38C7" w:rsidRDefault="00BA12A9" w:rsidP="00BA12A9">
            <w:pPr>
              <w:pStyle w:val="ListParagraph"/>
              <w:numPr>
                <w:ilvl w:val="0"/>
                <w:numId w:val="12"/>
              </w:numPr>
              <w:rPr>
                <w:rFonts w:cs="Arial"/>
                <w:sz w:val="20"/>
                <w:szCs w:val="20"/>
              </w:rPr>
            </w:pPr>
            <w:r w:rsidRPr="00BE38C7">
              <w:rPr>
                <w:rFonts w:cs="Arial"/>
                <w:sz w:val="20"/>
                <w:szCs w:val="20"/>
              </w:rPr>
              <w:lastRenderedPageBreak/>
              <w:t xml:space="preserve">All staff have relevant Paediatric and Adult First Aid Qualifications. </w:t>
            </w:r>
          </w:p>
          <w:p w:rsidR="00BA12A9" w:rsidRPr="00BE38C7" w:rsidRDefault="00BA12A9" w:rsidP="00BA12A9">
            <w:pPr>
              <w:pStyle w:val="ListParagraph"/>
              <w:numPr>
                <w:ilvl w:val="0"/>
                <w:numId w:val="12"/>
              </w:numPr>
              <w:rPr>
                <w:rFonts w:cs="Arial"/>
                <w:sz w:val="20"/>
                <w:szCs w:val="20"/>
              </w:rPr>
            </w:pPr>
            <w:r w:rsidRPr="00BE38C7">
              <w:rPr>
                <w:rFonts w:cs="Arial"/>
                <w:sz w:val="20"/>
                <w:szCs w:val="20"/>
              </w:rPr>
              <w:t>Training linked to specialist resources purchased to support children with SEN e.g. C</w:t>
            </w:r>
            <w:r w:rsidR="00770240" w:rsidRPr="00BE38C7">
              <w:rPr>
                <w:rFonts w:cs="Arial"/>
                <w:sz w:val="20"/>
                <w:szCs w:val="20"/>
              </w:rPr>
              <w:t>licker 6 software, Numicon etc</w:t>
            </w:r>
            <w:r w:rsidRPr="00BE38C7">
              <w:rPr>
                <w:rFonts w:cs="Arial"/>
                <w:sz w:val="20"/>
                <w:szCs w:val="20"/>
              </w:rPr>
              <w:t xml:space="preserve">.  </w:t>
            </w:r>
          </w:p>
          <w:p w:rsidR="00BA12A9" w:rsidRPr="00BE38C7" w:rsidRDefault="00BA12A9" w:rsidP="00BA12A9">
            <w:pPr>
              <w:rPr>
                <w:rFonts w:cs="Arial"/>
                <w:sz w:val="20"/>
                <w:szCs w:val="20"/>
              </w:rPr>
            </w:pPr>
            <w:r w:rsidRPr="00BE38C7">
              <w:rPr>
                <w:rFonts w:cs="Arial"/>
                <w:sz w:val="20"/>
                <w:szCs w:val="20"/>
              </w:rPr>
              <w:t>This is not an exhaustive list, it will be added to as needs arise.</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lastRenderedPageBreak/>
              <w:t xml:space="preserve">How accessible is the school environment? </w:t>
            </w:r>
          </w:p>
        </w:tc>
        <w:tc>
          <w:tcPr>
            <w:tcW w:w="10522" w:type="dxa"/>
          </w:tcPr>
          <w:p w:rsidR="00BE7C55" w:rsidRPr="00BE38C7" w:rsidRDefault="00BA12A9" w:rsidP="00BA12A9">
            <w:pPr>
              <w:rPr>
                <w:rFonts w:cs="Arial"/>
                <w:sz w:val="20"/>
                <w:szCs w:val="20"/>
              </w:rPr>
            </w:pPr>
            <w:r w:rsidRPr="00BE38C7">
              <w:rPr>
                <w:rFonts w:cs="Arial"/>
                <w:sz w:val="20"/>
                <w:szCs w:val="20"/>
              </w:rPr>
              <w:t xml:space="preserve">As a school, we are happy to discuss individual access requirements. </w:t>
            </w:r>
          </w:p>
          <w:p w:rsidR="00BA12A9" w:rsidRPr="00BE38C7" w:rsidRDefault="00BA12A9" w:rsidP="00BA12A9">
            <w:pPr>
              <w:rPr>
                <w:rFonts w:cs="Arial"/>
                <w:sz w:val="20"/>
                <w:szCs w:val="20"/>
              </w:rPr>
            </w:pPr>
            <w:r w:rsidRPr="00BE38C7">
              <w:rPr>
                <w:rFonts w:cs="Arial"/>
                <w:sz w:val="20"/>
                <w:szCs w:val="20"/>
              </w:rPr>
              <w:t>Facilities we have at present include:</w:t>
            </w:r>
          </w:p>
          <w:p w:rsidR="00BA12A9" w:rsidRPr="00BE38C7" w:rsidRDefault="00BA12A9" w:rsidP="00BA12A9">
            <w:pPr>
              <w:pStyle w:val="ListParagraph"/>
              <w:numPr>
                <w:ilvl w:val="0"/>
                <w:numId w:val="14"/>
              </w:numPr>
              <w:rPr>
                <w:rFonts w:cs="Arial"/>
                <w:sz w:val="20"/>
                <w:szCs w:val="20"/>
              </w:rPr>
            </w:pPr>
            <w:r w:rsidRPr="00BE38C7">
              <w:rPr>
                <w:rFonts w:cs="Arial"/>
                <w:sz w:val="20"/>
                <w:szCs w:val="20"/>
              </w:rPr>
              <w:t xml:space="preserve">The school site is wheelchair accessible from the Camp Road entrance. A pressure pad is fitted to the main entrance. </w:t>
            </w:r>
          </w:p>
          <w:p w:rsidR="00BA12A9" w:rsidRPr="00BE38C7" w:rsidRDefault="00044A2A" w:rsidP="00BA12A9">
            <w:pPr>
              <w:pStyle w:val="ListParagraph"/>
              <w:numPr>
                <w:ilvl w:val="0"/>
                <w:numId w:val="14"/>
              </w:numPr>
              <w:rPr>
                <w:rFonts w:cs="Arial"/>
                <w:sz w:val="20"/>
                <w:szCs w:val="20"/>
              </w:rPr>
            </w:pPr>
            <w:r w:rsidRPr="00BE38C7">
              <w:rPr>
                <w:rFonts w:cs="Arial"/>
                <w:sz w:val="20"/>
                <w:szCs w:val="20"/>
              </w:rPr>
              <w:t>3</w:t>
            </w:r>
            <w:r w:rsidR="00047E91" w:rsidRPr="00BE38C7">
              <w:rPr>
                <w:rFonts w:cs="Arial"/>
                <w:sz w:val="20"/>
                <w:szCs w:val="20"/>
              </w:rPr>
              <w:t xml:space="preserve"> </w:t>
            </w:r>
            <w:r w:rsidR="00BA12A9" w:rsidRPr="00BE38C7">
              <w:rPr>
                <w:rFonts w:cs="Arial"/>
                <w:sz w:val="20"/>
                <w:szCs w:val="20"/>
              </w:rPr>
              <w:t xml:space="preserve">disabled </w:t>
            </w:r>
            <w:r w:rsidRPr="00BE38C7">
              <w:rPr>
                <w:rFonts w:cs="Arial"/>
                <w:sz w:val="20"/>
                <w:szCs w:val="20"/>
              </w:rPr>
              <w:t>toilets</w:t>
            </w:r>
            <w:r w:rsidR="00BA12A9" w:rsidRPr="00BE38C7">
              <w:rPr>
                <w:rFonts w:cs="Arial"/>
                <w:sz w:val="20"/>
                <w:szCs w:val="20"/>
              </w:rPr>
              <w:t xml:space="preserve"> </w:t>
            </w:r>
          </w:p>
          <w:p w:rsidR="00BA12A9" w:rsidRPr="00BE38C7" w:rsidRDefault="00BA12A9" w:rsidP="00BA12A9">
            <w:pPr>
              <w:pStyle w:val="ListParagraph"/>
              <w:numPr>
                <w:ilvl w:val="0"/>
                <w:numId w:val="14"/>
              </w:numPr>
              <w:rPr>
                <w:rFonts w:cs="Arial"/>
                <w:sz w:val="20"/>
                <w:szCs w:val="20"/>
              </w:rPr>
            </w:pPr>
            <w:r w:rsidRPr="00BE38C7">
              <w:rPr>
                <w:rFonts w:cs="Arial"/>
                <w:sz w:val="20"/>
                <w:szCs w:val="20"/>
              </w:rPr>
              <w:t>Wide doors in some parts of the building.</w:t>
            </w:r>
          </w:p>
          <w:p w:rsidR="00BA12A9" w:rsidRPr="00BE38C7" w:rsidRDefault="00BA12A9" w:rsidP="00BA12A9">
            <w:pPr>
              <w:pStyle w:val="ListParagraph"/>
              <w:numPr>
                <w:ilvl w:val="0"/>
                <w:numId w:val="14"/>
              </w:numPr>
              <w:rPr>
                <w:rFonts w:cs="Arial"/>
                <w:sz w:val="20"/>
                <w:szCs w:val="20"/>
              </w:rPr>
            </w:pPr>
            <w:r w:rsidRPr="00BE38C7">
              <w:rPr>
                <w:rFonts w:cs="Arial"/>
                <w:sz w:val="20"/>
                <w:szCs w:val="20"/>
              </w:rPr>
              <w:t xml:space="preserve">Our allotment area is accessed via a ramp and has raised beds to facilitate gardening from a wheelchair. </w:t>
            </w:r>
          </w:p>
          <w:p w:rsidR="00A31122" w:rsidRPr="00BE38C7" w:rsidRDefault="00047E91" w:rsidP="00BA12A9">
            <w:pPr>
              <w:pStyle w:val="ListParagraph"/>
              <w:numPr>
                <w:ilvl w:val="0"/>
                <w:numId w:val="14"/>
              </w:numPr>
              <w:rPr>
                <w:rFonts w:cs="Arial"/>
                <w:sz w:val="20"/>
                <w:szCs w:val="20"/>
              </w:rPr>
            </w:pPr>
            <w:r w:rsidRPr="00BE38C7">
              <w:rPr>
                <w:rFonts w:cs="Arial"/>
                <w:sz w:val="20"/>
                <w:szCs w:val="20"/>
              </w:rPr>
              <w:t xml:space="preserve">A lift is fitted to make the dining hall accessible from the school. </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t>How will the school prepare and support my child to join the school or to transfer to a new school or the next stage of education and life?</w:t>
            </w:r>
          </w:p>
        </w:tc>
        <w:tc>
          <w:tcPr>
            <w:tcW w:w="10522" w:type="dxa"/>
          </w:tcPr>
          <w:p w:rsidR="00BE7C55" w:rsidRPr="00BE38C7" w:rsidRDefault="00BA12A9">
            <w:pPr>
              <w:rPr>
                <w:rFonts w:cs="Arial"/>
                <w:sz w:val="20"/>
                <w:szCs w:val="20"/>
              </w:rPr>
            </w:pPr>
            <w:r w:rsidRPr="00BE38C7">
              <w:rPr>
                <w:rFonts w:cs="Arial"/>
                <w:sz w:val="20"/>
                <w:szCs w:val="20"/>
              </w:rPr>
              <w:t>Many strategies are in place to enable a pupil’s transition to be as smooth as possible.</w:t>
            </w:r>
          </w:p>
          <w:p w:rsidR="00BA12A9" w:rsidRPr="00BE38C7" w:rsidRDefault="00BA12A9">
            <w:pPr>
              <w:rPr>
                <w:rFonts w:cs="Arial"/>
                <w:sz w:val="20"/>
                <w:szCs w:val="20"/>
              </w:rPr>
            </w:pPr>
            <w:r w:rsidRPr="00BE38C7">
              <w:rPr>
                <w:rFonts w:cs="Arial"/>
                <w:sz w:val="20"/>
                <w:szCs w:val="20"/>
              </w:rPr>
              <w:t>These include:</w:t>
            </w:r>
          </w:p>
          <w:p w:rsidR="00BA12A9" w:rsidRPr="00BE38C7" w:rsidRDefault="00BA12A9" w:rsidP="00BA12A9">
            <w:pPr>
              <w:pStyle w:val="ListParagraph"/>
              <w:numPr>
                <w:ilvl w:val="0"/>
                <w:numId w:val="15"/>
              </w:numPr>
              <w:rPr>
                <w:rFonts w:cs="Arial"/>
                <w:sz w:val="20"/>
                <w:szCs w:val="20"/>
              </w:rPr>
            </w:pPr>
            <w:r w:rsidRPr="00BE38C7">
              <w:rPr>
                <w:rFonts w:cs="Arial"/>
                <w:sz w:val="20"/>
                <w:szCs w:val="20"/>
              </w:rPr>
              <w:t>Discussions between the previous and receiving schools, prior to the pupil joining/leaving.</w:t>
            </w:r>
          </w:p>
          <w:p w:rsidR="00770240" w:rsidRPr="00BE38C7" w:rsidRDefault="00044A2A" w:rsidP="00BA12A9">
            <w:pPr>
              <w:pStyle w:val="ListParagraph"/>
              <w:numPr>
                <w:ilvl w:val="0"/>
                <w:numId w:val="15"/>
              </w:numPr>
              <w:rPr>
                <w:rFonts w:cs="Arial"/>
                <w:sz w:val="20"/>
                <w:szCs w:val="20"/>
              </w:rPr>
            </w:pPr>
            <w:r w:rsidRPr="00BE38C7">
              <w:rPr>
                <w:rFonts w:cs="Arial"/>
                <w:sz w:val="20"/>
                <w:szCs w:val="20"/>
              </w:rPr>
              <w:t>Enhanced</w:t>
            </w:r>
            <w:r w:rsidR="00770240" w:rsidRPr="00BE38C7">
              <w:rPr>
                <w:rFonts w:cs="Arial"/>
                <w:sz w:val="20"/>
                <w:szCs w:val="20"/>
              </w:rPr>
              <w:t xml:space="preserve"> transition arrangements for a small group of targeted pupils (1 x weekly visits for the summer term with Secondary school staff)</w:t>
            </w:r>
          </w:p>
          <w:p w:rsidR="00BA12A9" w:rsidRPr="00BE38C7" w:rsidRDefault="00BA12A9" w:rsidP="00BA12A9">
            <w:pPr>
              <w:pStyle w:val="ListParagraph"/>
              <w:numPr>
                <w:ilvl w:val="0"/>
                <w:numId w:val="15"/>
              </w:numPr>
              <w:rPr>
                <w:rFonts w:cs="Arial"/>
                <w:sz w:val="20"/>
                <w:szCs w:val="20"/>
              </w:rPr>
            </w:pPr>
            <w:r w:rsidRPr="00BE38C7">
              <w:rPr>
                <w:rFonts w:cs="Arial"/>
                <w:sz w:val="20"/>
                <w:szCs w:val="20"/>
              </w:rPr>
              <w:t xml:space="preserve">All pupils attend a transition session where they spend some time with their class teacher. </w:t>
            </w:r>
          </w:p>
          <w:p w:rsidR="00BA12A9" w:rsidRPr="00BE38C7" w:rsidRDefault="00BA12A9" w:rsidP="00BA12A9">
            <w:pPr>
              <w:pStyle w:val="ListParagraph"/>
              <w:numPr>
                <w:ilvl w:val="0"/>
                <w:numId w:val="15"/>
              </w:numPr>
              <w:rPr>
                <w:rFonts w:cs="Arial"/>
                <w:sz w:val="20"/>
                <w:szCs w:val="20"/>
              </w:rPr>
            </w:pPr>
            <w:r w:rsidRPr="00BE38C7">
              <w:rPr>
                <w:rFonts w:cs="Arial"/>
                <w:sz w:val="20"/>
                <w:szCs w:val="20"/>
              </w:rPr>
              <w:t xml:space="preserve">Additional visits are also arranged for pupils who need extra transition time for Year 2-3 and Year 6-7. </w:t>
            </w:r>
          </w:p>
          <w:p w:rsidR="00BA12A9" w:rsidRPr="00BE38C7" w:rsidRDefault="00BA12A9" w:rsidP="00BA12A9">
            <w:pPr>
              <w:pStyle w:val="ListParagraph"/>
              <w:numPr>
                <w:ilvl w:val="0"/>
                <w:numId w:val="15"/>
              </w:numPr>
              <w:rPr>
                <w:rFonts w:cs="Arial"/>
                <w:sz w:val="20"/>
                <w:szCs w:val="20"/>
              </w:rPr>
            </w:pPr>
            <w:r w:rsidRPr="00BE38C7">
              <w:rPr>
                <w:rFonts w:cs="Arial"/>
                <w:sz w:val="20"/>
                <w:szCs w:val="20"/>
              </w:rPr>
              <w:t xml:space="preserve">Year 3 teachers visit local feeder schools to meet the children and collect personal information in preparation for the new academic year. </w:t>
            </w:r>
          </w:p>
          <w:p w:rsidR="00BA12A9" w:rsidRPr="00BE38C7" w:rsidRDefault="00044A2A" w:rsidP="00BA12A9">
            <w:pPr>
              <w:pStyle w:val="ListParagraph"/>
              <w:numPr>
                <w:ilvl w:val="0"/>
                <w:numId w:val="15"/>
              </w:numPr>
              <w:rPr>
                <w:rFonts w:cs="Arial"/>
                <w:sz w:val="20"/>
                <w:szCs w:val="20"/>
              </w:rPr>
            </w:pPr>
            <w:r w:rsidRPr="00BE38C7">
              <w:rPr>
                <w:rFonts w:cs="Arial"/>
                <w:sz w:val="20"/>
                <w:szCs w:val="20"/>
              </w:rPr>
              <w:t>More</w:t>
            </w:r>
            <w:r w:rsidR="00BA12A9" w:rsidRPr="00BE38C7">
              <w:rPr>
                <w:rFonts w:cs="Arial"/>
                <w:sz w:val="20"/>
                <w:szCs w:val="20"/>
              </w:rPr>
              <w:t xml:space="preserve"> transition materials are used to prepare a child for their new secondary setting.</w:t>
            </w:r>
          </w:p>
          <w:p w:rsidR="00BA12A9" w:rsidRPr="00BE38C7" w:rsidRDefault="00BA12A9" w:rsidP="00BA12A9">
            <w:pPr>
              <w:pStyle w:val="ListParagraph"/>
              <w:numPr>
                <w:ilvl w:val="0"/>
                <w:numId w:val="15"/>
              </w:numPr>
              <w:rPr>
                <w:rFonts w:cs="Arial"/>
                <w:sz w:val="20"/>
                <w:szCs w:val="20"/>
              </w:rPr>
            </w:pPr>
            <w:r w:rsidRPr="00BE38C7">
              <w:rPr>
                <w:rFonts w:cs="Arial"/>
                <w:sz w:val="20"/>
                <w:szCs w:val="20"/>
              </w:rPr>
              <w:t xml:space="preserve">Year 7 teachers from Secondary schools visit children in Year 6 prior to transition. </w:t>
            </w:r>
          </w:p>
          <w:p w:rsidR="00BA12A9" w:rsidRPr="00BE38C7" w:rsidRDefault="00BA12A9" w:rsidP="00BA12A9">
            <w:pPr>
              <w:pStyle w:val="ListParagraph"/>
              <w:numPr>
                <w:ilvl w:val="0"/>
                <w:numId w:val="15"/>
              </w:numPr>
              <w:rPr>
                <w:rFonts w:cs="Arial"/>
                <w:sz w:val="20"/>
                <w:szCs w:val="20"/>
              </w:rPr>
            </w:pPr>
            <w:r w:rsidRPr="00BE38C7">
              <w:rPr>
                <w:rFonts w:cs="Arial"/>
                <w:sz w:val="20"/>
                <w:szCs w:val="20"/>
              </w:rPr>
              <w:t xml:space="preserve">Information sharing is crucial to enable a shared understanding of the child’s needs. </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t>How are the school’s resources allocated and matched to children with special educational needs?</w:t>
            </w:r>
          </w:p>
        </w:tc>
        <w:tc>
          <w:tcPr>
            <w:tcW w:w="10522" w:type="dxa"/>
          </w:tcPr>
          <w:p w:rsidR="00BE7C55" w:rsidRPr="00BE38C7" w:rsidRDefault="00BA12A9" w:rsidP="00BA12A9">
            <w:pPr>
              <w:pStyle w:val="ListParagraph"/>
              <w:numPr>
                <w:ilvl w:val="0"/>
                <w:numId w:val="16"/>
              </w:numPr>
              <w:rPr>
                <w:rFonts w:cs="Arial"/>
                <w:sz w:val="20"/>
                <w:szCs w:val="20"/>
              </w:rPr>
            </w:pPr>
            <w:r w:rsidRPr="00BE38C7">
              <w:rPr>
                <w:rFonts w:cs="Arial"/>
                <w:sz w:val="20"/>
                <w:szCs w:val="20"/>
              </w:rPr>
              <w:t xml:space="preserve">The SEN budget is allocated each financial year. The money is used to provide additional support and resources dependent on an individual’s needs. </w:t>
            </w:r>
          </w:p>
          <w:p w:rsidR="00BA12A9" w:rsidRPr="00BE38C7" w:rsidRDefault="00BA12A9" w:rsidP="00BA12A9">
            <w:pPr>
              <w:pStyle w:val="ListParagraph"/>
              <w:numPr>
                <w:ilvl w:val="0"/>
                <w:numId w:val="16"/>
              </w:numPr>
              <w:rPr>
                <w:rFonts w:cs="Arial"/>
                <w:sz w:val="20"/>
                <w:szCs w:val="20"/>
              </w:rPr>
            </w:pPr>
            <w:r w:rsidRPr="00BE38C7">
              <w:rPr>
                <w:rFonts w:cs="Arial"/>
                <w:sz w:val="20"/>
                <w:szCs w:val="20"/>
              </w:rPr>
              <w:t>Additional provision may be allocated after discussion with the class teacher at pupil progress meetings or if a concern has been raised by them at another child during the year.</w:t>
            </w:r>
          </w:p>
          <w:p w:rsidR="00BA12A9" w:rsidRPr="00BE38C7" w:rsidRDefault="00BA12A9" w:rsidP="00BA12A9">
            <w:pPr>
              <w:rPr>
                <w:rFonts w:cs="Arial"/>
                <w:sz w:val="20"/>
                <w:szCs w:val="20"/>
              </w:rPr>
            </w:pPr>
            <w:r w:rsidRPr="00BE38C7">
              <w:rPr>
                <w:rFonts w:cs="Arial"/>
                <w:sz w:val="20"/>
                <w:szCs w:val="20"/>
              </w:rPr>
              <w:t>Resources may include:</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In class Teaching Assistant (TA) support</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Withdrawal with TA or teacher for 1:1 or small group work</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 xml:space="preserve">Additional teacher placed in classroom. </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Pre teaching</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Reinforcement activity-post teaching</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Enhanced supervision at breaks and lunchtimes</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Equipment e.g. iPads supporting communication</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Provision of specified supported programmes e.g. Reading Intervention and Maths Recovery.</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lastRenderedPageBreak/>
              <w:t xml:space="preserve">Teaching resources targeted on meeting identified need. </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Alternative curriculum provision</w:t>
            </w:r>
          </w:p>
          <w:p w:rsidR="00BA12A9" w:rsidRPr="00BE38C7" w:rsidRDefault="00BA12A9" w:rsidP="00BA12A9">
            <w:pPr>
              <w:pStyle w:val="ListParagraph"/>
              <w:numPr>
                <w:ilvl w:val="0"/>
                <w:numId w:val="17"/>
              </w:numPr>
              <w:rPr>
                <w:rFonts w:cs="Arial"/>
                <w:sz w:val="20"/>
                <w:szCs w:val="20"/>
              </w:rPr>
            </w:pPr>
            <w:r w:rsidRPr="00BE38C7">
              <w:rPr>
                <w:rFonts w:cs="Arial"/>
                <w:sz w:val="20"/>
                <w:szCs w:val="20"/>
              </w:rPr>
              <w:t>Aids and adaptations specific to the pupil</w:t>
            </w:r>
          </w:p>
        </w:tc>
      </w:tr>
      <w:tr w:rsidR="00BE7C55" w:rsidRPr="00BE38C7" w:rsidTr="00BE7C55">
        <w:tc>
          <w:tcPr>
            <w:tcW w:w="3652" w:type="dxa"/>
          </w:tcPr>
          <w:p w:rsidR="00BE7C55" w:rsidRPr="00BE38C7" w:rsidRDefault="00BE7C55">
            <w:pPr>
              <w:rPr>
                <w:rFonts w:cs="Arial"/>
                <w:b/>
                <w:sz w:val="20"/>
                <w:szCs w:val="20"/>
              </w:rPr>
            </w:pPr>
            <w:r w:rsidRPr="00BE38C7">
              <w:rPr>
                <w:rFonts w:cs="Arial"/>
                <w:b/>
                <w:sz w:val="20"/>
                <w:szCs w:val="20"/>
              </w:rPr>
              <w:lastRenderedPageBreak/>
              <w:t xml:space="preserve">How is the decision made about what type and how much support my child will receive? </w:t>
            </w:r>
          </w:p>
        </w:tc>
        <w:tc>
          <w:tcPr>
            <w:tcW w:w="10522" w:type="dxa"/>
          </w:tcPr>
          <w:p w:rsidR="00BE7C55" w:rsidRPr="00BE38C7" w:rsidRDefault="0030437E" w:rsidP="0030437E">
            <w:pPr>
              <w:pStyle w:val="ListParagraph"/>
              <w:numPr>
                <w:ilvl w:val="0"/>
                <w:numId w:val="19"/>
              </w:numPr>
              <w:rPr>
                <w:rFonts w:cs="Arial"/>
                <w:sz w:val="20"/>
                <w:szCs w:val="20"/>
              </w:rPr>
            </w:pPr>
            <w:r w:rsidRPr="00BE38C7">
              <w:rPr>
                <w:rFonts w:cs="Arial"/>
                <w:sz w:val="20"/>
                <w:szCs w:val="20"/>
              </w:rPr>
              <w:t xml:space="preserve">These decisions are made in consultation with the class teacher and the Senior Leadership Team. Decisions are based upon termly tracking of pupil progress and as a result of assessments by outside agencies. </w:t>
            </w:r>
          </w:p>
          <w:p w:rsidR="0030437E" w:rsidRPr="00BE38C7" w:rsidRDefault="0030437E" w:rsidP="0030437E">
            <w:pPr>
              <w:pStyle w:val="ListParagraph"/>
              <w:numPr>
                <w:ilvl w:val="0"/>
                <w:numId w:val="19"/>
              </w:numPr>
              <w:rPr>
                <w:rFonts w:cs="Arial"/>
                <w:sz w:val="20"/>
                <w:szCs w:val="20"/>
              </w:rPr>
            </w:pPr>
            <w:r w:rsidRPr="00BE38C7">
              <w:rPr>
                <w:rFonts w:cs="Arial"/>
                <w:sz w:val="20"/>
                <w:szCs w:val="20"/>
              </w:rPr>
              <w:t xml:space="preserve">During their school life, if further concerns are identified, due to the pupils lack of progress or well-being, then other interventions will be arranged. </w:t>
            </w:r>
          </w:p>
        </w:tc>
      </w:tr>
      <w:tr w:rsidR="0030437E" w:rsidRPr="00BE38C7" w:rsidTr="00BE7C55">
        <w:tc>
          <w:tcPr>
            <w:tcW w:w="3652" w:type="dxa"/>
          </w:tcPr>
          <w:p w:rsidR="0030437E" w:rsidRPr="00BE38C7" w:rsidRDefault="0030437E">
            <w:pPr>
              <w:rPr>
                <w:rFonts w:cs="Arial"/>
                <w:b/>
                <w:sz w:val="20"/>
                <w:szCs w:val="20"/>
              </w:rPr>
            </w:pPr>
            <w:r w:rsidRPr="00BE38C7">
              <w:rPr>
                <w:rFonts w:cs="Arial"/>
                <w:b/>
                <w:sz w:val="20"/>
                <w:szCs w:val="20"/>
              </w:rPr>
              <w:t>Who can I contact for further information?</w:t>
            </w:r>
          </w:p>
        </w:tc>
        <w:tc>
          <w:tcPr>
            <w:tcW w:w="10522" w:type="dxa"/>
          </w:tcPr>
          <w:p w:rsidR="0030437E" w:rsidRPr="00BE38C7" w:rsidRDefault="0030437E" w:rsidP="0030437E">
            <w:pPr>
              <w:pStyle w:val="ListParagraph"/>
              <w:numPr>
                <w:ilvl w:val="0"/>
                <w:numId w:val="19"/>
              </w:numPr>
              <w:rPr>
                <w:rFonts w:cs="Arial"/>
                <w:sz w:val="20"/>
                <w:szCs w:val="20"/>
              </w:rPr>
            </w:pPr>
            <w:r w:rsidRPr="00BE38C7">
              <w:rPr>
                <w:rFonts w:cs="Arial"/>
                <w:sz w:val="20"/>
                <w:szCs w:val="20"/>
              </w:rPr>
              <w:t xml:space="preserve">If you wish to discuss your child’s educational needs or are unhappy about something regarding your child’s schooling, please contact the school office to arrange a meeting with the </w:t>
            </w:r>
            <w:proofErr w:type="spellStart"/>
            <w:r w:rsidRPr="00BE38C7">
              <w:rPr>
                <w:rFonts w:cs="Arial"/>
                <w:sz w:val="20"/>
                <w:szCs w:val="20"/>
              </w:rPr>
              <w:t>SEN</w:t>
            </w:r>
            <w:r w:rsidR="00770240" w:rsidRPr="00BE38C7">
              <w:rPr>
                <w:rFonts w:cs="Arial"/>
                <w:sz w:val="20"/>
                <w:szCs w:val="20"/>
              </w:rPr>
              <w:t>D</w:t>
            </w:r>
            <w:r w:rsidRPr="00BE38C7">
              <w:rPr>
                <w:rFonts w:cs="Arial"/>
                <w:sz w:val="20"/>
                <w:szCs w:val="20"/>
              </w:rPr>
              <w:t>Co</w:t>
            </w:r>
            <w:proofErr w:type="spellEnd"/>
            <w:r w:rsidRPr="00BE38C7">
              <w:rPr>
                <w:rFonts w:cs="Arial"/>
                <w:sz w:val="20"/>
                <w:szCs w:val="20"/>
              </w:rPr>
              <w:t xml:space="preserve"> (Mrs </w:t>
            </w:r>
            <w:r w:rsidR="00047E91" w:rsidRPr="00BE38C7">
              <w:rPr>
                <w:rFonts w:cs="Arial"/>
                <w:sz w:val="20"/>
                <w:szCs w:val="20"/>
              </w:rPr>
              <w:t>H Holliday</w:t>
            </w:r>
            <w:r w:rsidRPr="00BE38C7">
              <w:rPr>
                <w:rFonts w:cs="Arial"/>
                <w:sz w:val="20"/>
                <w:szCs w:val="20"/>
              </w:rPr>
              <w:t xml:space="preserve">). </w:t>
            </w:r>
          </w:p>
          <w:p w:rsidR="0030437E" w:rsidRPr="00BE38C7" w:rsidRDefault="00044A2A" w:rsidP="00044A2A">
            <w:pPr>
              <w:pStyle w:val="ListParagraph"/>
              <w:numPr>
                <w:ilvl w:val="0"/>
                <w:numId w:val="19"/>
              </w:numPr>
              <w:rPr>
                <w:rFonts w:cs="Arial"/>
                <w:sz w:val="20"/>
                <w:szCs w:val="20"/>
              </w:rPr>
            </w:pPr>
            <w:r w:rsidRPr="00BE38C7">
              <w:rPr>
                <w:rFonts w:cs="Arial"/>
                <w:sz w:val="20"/>
                <w:szCs w:val="20"/>
              </w:rPr>
              <w:t>Cumbria SEND IAS Service offers impartial information, advice and support to children and young people with special educational needs and or disabilities and their parents and carers</w:t>
            </w:r>
          </w:p>
          <w:p w:rsidR="00044A2A" w:rsidRPr="00BE38C7" w:rsidRDefault="00BE38C7" w:rsidP="00044A2A">
            <w:pPr>
              <w:pStyle w:val="ListParagraph"/>
              <w:numPr>
                <w:ilvl w:val="0"/>
                <w:numId w:val="19"/>
              </w:numPr>
              <w:rPr>
                <w:rFonts w:cs="Arial"/>
                <w:sz w:val="20"/>
                <w:szCs w:val="20"/>
              </w:rPr>
            </w:pPr>
            <w:hyperlink r:id="rId7" w:history="1">
              <w:r w:rsidR="00044A2A" w:rsidRPr="00BE38C7">
                <w:rPr>
                  <w:rStyle w:val="Hyperlink"/>
                  <w:rFonts w:cs="Arial"/>
                  <w:sz w:val="20"/>
                  <w:szCs w:val="20"/>
                </w:rPr>
                <w:t>https://www.cumbria.gov.uk/childrensservices/schoolsandlearning/ils/parentpartnership/</w:t>
              </w:r>
            </w:hyperlink>
          </w:p>
        </w:tc>
      </w:tr>
      <w:bookmarkEnd w:id="0"/>
    </w:tbl>
    <w:p w:rsidR="0094346A" w:rsidRPr="00BE38C7" w:rsidRDefault="0094346A"/>
    <w:sectPr w:rsidR="0094346A" w:rsidRPr="00BE38C7" w:rsidSect="00BE7C5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40" w:rsidRDefault="00770240" w:rsidP="008E1BD4">
      <w:pPr>
        <w:spacing w:after="0"/>
      </w:pPr>
      <w:r>
        <w:separator/>
      </w:r>
    </w:p>
  </w:endnote>
  <w:endnote w:type="continuationSeparator" w:id="0">
    <w:p w:rsidR="00770240" w:rsidRDefault="00770240" w:rsidP="008E1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40" w:rsidRDefault="00770240" w:rsidP="008E1BD4">
      <w:pPr>
        <w:spacing w:after="0"/>
      </w:pPr>
      <w:r>
        <w:separator/>
      </w:r>
    </w:p>
  </w:footnote>
  <w:footnote w:type="continuationSeparator" w:id="0">
    <w:p w:rsidR="00770240" w:rsidRDefault="00770240" w:rsidP="008E1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40" w:rsidRPr="008E1BD4" w:rsidRDefault="002568A8" w:rsidP="008E1BD4">
    <w:pPr>
      <w:pStyle w:val="Header"/>
      <w:jc w:val="center"/>
      <w:rPr>
        <w:sz w:val="28"/>
        <w:szCs w:val="28"/>
      </w:rPr>
    </w:pPr>
    <w:r w:rsidRPr="002568A8">
      <w:rPr>
        <w:noProof/>
        <w:sz w:val="28"/>
        <w:szCs w:val="28"/>
        <w:lang w:eastAsia="en-GB"/>
      </w:rPr>
      <w:drawing>
        <wp:anchor distT="0" distB="0" distL="114300" distR="114300" simplePos="0" relativeHeight="251659264" behindDoc="1" locked="0" layoutInCell="1" allowOverlap="1">
          <wp:simplePos x="0" y="0"/>
          <wp:positionH relativeFrom="margin">
            <wp:posOffset>-428625</wp:posOffset>
          </wp:positionH>
          <wp:positionV relativeFrom="paragraph">
            <wp:posOffset>-240030</wp:posOffset>
          </wp:positionV>
          <wp:extent cx="752475" cy="752475"/>
          <wp:effectExtent l="0" t="0" r="9525" b="9525"/>
          <wp:wrapTight wrapText="bothSides">
            <wp:wrapPolygon edited="0">
              <wp:start x="0" y="0"/>
              <wp:lineTo x="0" y="21327"/>
              <wp:lineTo x="21327" y="21327"/>
              <wp:lineTo x="21327" y="0"/>
              <wp:lineTo x="0" y="0"/>
            </wp:wrapPolygon>
          </wp:wrapTight>
          <wp:docPr id="2" name="Picture 1" descr="T:\Academic Year 2019-20\Maryport Cof E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emic Year 2019-20\Maryport Cof E Primary 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Pr>
        <w:sz w:val="28"/>
        <w:szCs w:val="28"/>
      </w:rPr>
      <w:t>Maryport Church of England Primary</w:t>
    </w:r>
    <w:r w:rsidR="00770240" w:rsidRPr="008E1BD4">
      <w:rPr>
        <w:sz w:val="28"/>
        <w:szCs w:val="28"/>
      </w:rPr>
      <w:t xml:space="preserve"> School</w:t>
    </w:r>
  </w:p>
  <w:p w:rsidR="00770240" w:rsidRPr="008E1BD4" w:rsidRDefault="009F5DEE" w:rsidP="008E1BD4">
    <w:pPr>
      <w:pStyle w:val="Header"/>
      <w:jc w:val="center"/>
      <w:rPr>
        <w:sz w:val="28"/>
        <w:szCs w:val="28"/>
      </w:rPr>
    </w:pPr>
    <w:r>
      <w:rPr>
        <w:sz w:val="28"/>
        <w:szCs w:val="28"/>
      </w:rPr>
      <w:t xml:space="preserve">SEND Information Report </w:t>
    </w:r>
  </w:p>
  <w:p w:rsidR="00770240" w:rsidRDefault="00770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526"/>
    <w:multiLevelType w:val="hybridMultilevel"/>
    <w:tmpl w:val="8E142B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57ED"/>
    <w:multiLevelType w:val="hybridMultilevel"/>
    <w:tmpl w:val="AA60A8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1C58"/>
    <w:multiLevelType w:val="hybridMultilevel"/>
    <w:tmpl w:val="2188AB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F2338"/>
    <w:multiLevelType w:val="hybridMultilevel"/>
    <w:tmpl w:val="9A7043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35030"/>
    <w:multiLevelType w:val="hybridMultilevel"/>
    <w:tmpl w:val="15B2AC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F055B"/>
    <w:multiLevelType w:val="hybridMultilevel"/>
    <w:tmpl w:val="3788C9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E3DE0"/>
    <w:multiLevelType w:val="hybridMultilevel"/>
    <w:tmpl w:val="0A0833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C72D0"/>
    <w:multiLevelType w:val="hybridMultilevel"/>
    <w:tmpl w:val="C352C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A0897"/>
    <w:multiLevelType w:val="hybridMultilevel"/>
    <w:tmpl w:val="97B0A2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876C7"/>
    <w:multiLevelType w:val="hybridMultilevel"/>
    <w:tmpl w:val="F926CA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E686F"/>
    <w:multiLevelType w:val="hybridMultilevel"/>
    <w:tmpl w:val="60C025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D41B3"/>
    <w:multiLevelType w:val="hybridMultilevel"/>
    <w:tmpl w:val="5B706A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C41BA"/>
    <w:multiLevelType w:val="hybridMultilevel"/>
    <w:tmpl w:val="7AB4B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75F32"/>
    <w:multiLevelType w:val="hybridMultilevel"/>
    <w:tmpl w:val="75C482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75CAA"/>
    <w:multiLevelType w:val="hybridMultilevel"/>
    <w:tmpl w:val="53B833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53E32"/>
    <w:multiLevelType w:val="hybridMultilevel"/>
    <w:tmpl w:val="9DCC30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032B3"/>
    <w:multiLevelType w:val="hybridMultilevel"/>
    <w:tmpl w:val="8A94BB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706F1"/>
    <w:multiLevelType w:val="hybridMultilevel"/>
    <w:tmpl w:val="082CE7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C652F"/>
    <w:multiLevelType w:val="hybridMultilevel"/>
    <w:tmpl w:val="2B04B8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
  </w:num>
  <w:num w:numId="6">
    <w:abstractNumId w:val="17"/>
  </w:num>
  <w:num w:numId="7">
    <w:abstractNumId w:val="3"/>
  </w:num>
  <w:num w:numId="8">
    <w:abstractNumId w:val="2"/>
  </w:num>
  <w:num w:numId="9">
    <w:abstractNumId w:val="15"/>
  </w:num>
  <w:num w:numId="10">
    <w:abstractNumId w:val="6"/>
  </w:num>
  <w:num w:numId="11">
    <w:abstractNumId w:val="13"/>
  </w:num>
  <w:num w:numId="12">
    <w:abstractNumId w:val="12"/>
  </w:num>
  <w:num w:numId="13">
    <w:abstractNumId w:val="7"/>
  </w:num>
  <w:num w:numId="14">
    <w:abstractNumId w:val="11"/>
  </w:num>
  <w:num w:numId="15">
    <w:abstractNumId w:val="4"/>
  </w:num>
  <w:num w:numId="16">
    <w:abstractNumId w:val="0"/>
  </w:num>
  <w:num w:numId="17">
    <w:abstractNumId w:val="18"/>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55"/>
    <w:rsid w:val="00013F89"/>
    <w:rsid w:val="00044A2A"/>
    <w:rsid w:val="00047E91"/>
    <w:rsid w:val="002568A8"/>
    <w:rsid w:val="002C5D1C"/>
    <w:rsid w:val="002D4B13"/>
    <w:rsid w:val="002D4BA8"/>
    <w:rsid w:val="0030437E"/>
    <w:rsid w:val="00546501"/>
    <w:rsid w:val="007179D1"/>
    <w:rsid w:val="00770240"/>
    <w:rsid w:val="007A755C"/>
    <w:rsid w:val="007B1880"/>
    <w:rsid w:val="007F30F1"/>
    <w:rsid w:val="008E1BD4"/>
    <w:rsid w:val="008E4E8A"/>
    <w:rsid w:val="0094346A"/>
    <w:rsid w:val="00965492"/>
    <w:rsid w:val="009F168A"/>
    <w:rsid w:val="009F5DEE"/>
    <w:rsid w:val="00A31122"/>
    <w:rsid w:val="00A366BF"/>
    <w:rsid w:val="00BA12A9"/>
    <w:rsid w:val="00BE38C7"/>
    <w:rsid w:val="00BE7C55"/>
    <w:rsid w:val="00D67E80"/>
    <w:rsid w:val="00DA5BB0"/>
    <w:rsid w:val="00E44FE3"/>
    <w:rsid w:val="00E6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DEFD6D4-4B3D-4A0E-8354-10961DC0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C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C55"/>
    <w:pPr>
      <w:ind w:left="720"/>
      <w:contextualSpacing/>
    </w:pPr>
  </w:style>
  <w:style w:type="paragraph" w:styleId="Header">
    <w:name w:val="header"/>
    <w:basedOn w:val="Normal"/>
    <w:link w:val="HeaderChar"/>
    <w:uiPriority w:val="99"/>
    <w:unhideWhenUsed/>
    <w:rsid w:val="008E1BD4"/>
    <w:pPr>
      <w:tabs>
        <w:tab w:val="center" w:pos="4513"/>
        <w:tab w:val="right" w:pos="9026"/>
      </w:tabs>
      <w:spacing w:after="0"/>
    </w:pPr>
  </w:style>
  <w:style w:type="character" w:customStyle="1" w:styleId="HeaderChar">
    <w:name w:val="Header Char"/>
    <w:basedOn w:val="DefaultParagraphFont"/>
    <w:link w:val="Header"/>
    <w:uiPriority w:val="99"/>
    <w:rsid w:val="008E1BD4"/>
  </w:style>
  <w:style w:type="paragraph" w:styleId="Footer">
    <w:name w:val="footer"/>
    <w:basedOn w:val="Normal"/>
    <w:link w:val="FooterChar"/>
    <w:uiPriority w:val="99"/>
    <w:unhideWhenUsed/>
    <w:rsid w:val="008E1BD4"/>
    <w:pPr>
      <w:tabs>
        <w:tab w:val="center" w:pos="4513"/>
        <w:tab w:val="right" w:pos="9026"/>
      </w:tabs>
      <w:spacing w:after="0"/>
    </w:pPr>
  </w:style>
  <w:style w:type="character" w:customStyle="1" w:styleId="FooterChar">
    <w:name w:val="Footer Char"/>
    <w:basedOn w:val="DefaultParagraphFont"/>
    <w:link w:val="Footer"/>
    <w:uiPriority w:val="99"/>
    <w:rsid w:val="008E1BD4"/>
  </w:style>
  <w:style w:type="paragraph" w:styleId="BalloonText">
    <w:name w:val="Balloon Text"/>
    <w:basedOn w:val="Normal"/>
    <w:link w:val="BalloonTextChar"/>
    <w:uiPriority w:val="99"/>
    <w:semiHidden/>
    <w:unhideWhenUsed/>
    <w:rsid w:val="008E1B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D4"/>
    <w:rPr>
      <w:rFonts w:ascii="Tahoma" w:hAnsi="Tahoma" w:cs="Tahoma"/>
      <w:sz w:val="16"/>
      <w:szCs w:val="16"/>
    </w:rPr>
  </w:style>
  <w:style w:type="character" w:styleId="Hyperlink">
    <w:name w:val="Hyperlink"/>
    <w:basedOn w:val="DefaultParagraphFont"/>
    <w:uiPriority w:val="99"/>
    <w:unhideWhenUsed/>
    <w:rsid w:val="00044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umbria.gov.uk/childrensservices/schoolsandlearning/ils/parentpartn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sallgood</dc:creator>
  <cp:lastModifiedBy>Head</cp:lastModifiedBy>
  <cp:revision>3</cp:revision>
  <cp:lastPrinted>2019-09-05T08:44:00Z</cp:lastPrinted>
  <dcterms:created xsi:type="dcterms:W3CDTF">2023-02-21T11:37:00Z</dcterms:created>
  <dcterms:modified xsi:type="dcterms:W3CDTF">2023-03-07T09:57:00Z</dcterms:modified>
</cp:coreProperties>
</file>