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B0" w:rsidRDefault="00B959B0" w:rsidP="00856482">
      <w:pPr>
        <w:jc w:val="center"/>
      </w:pPr>
    </w:p>
    <w:p w:rsidR="00856482" w:rsidRDefault="00856482" w:rsidP="00856482">
      <w:pPr>
        <w:jc w:val="center"/>
        <w:rPr>
          <w:sz w:val="36"/>
          <w:szCs w:val="36"/>
        </w:rPr>
      </w:pPr>
      <w:r w:rsidRPr="00856482">
        <w:rPr>
          <w:sz w:val="36"/>
          <w:szCs w:val="36"/>
        </w:rPr>
        <w:t xml:space="preserve">FOCUS VALUE </w:t>
      </w:r>
      <w:r>
        <w:rPr>
          <w:sz w:val="36"/>
          <w:szCs w:val="36"/>
        </w:rPr>
        <w:t>–</w:t>
      </w:r>
      <w:r w:rsidR="00274A11">
        <w:rPr>
          <w:sz w:val="36"/>
          <w:szCs w:val="36"/>
        </w:rPr>
        <w:t xml:space="preserve"> </w:t>
      </w:r>
      <w:r w:rsidR="00C17B3F">
        <w:rPr>
          <w:sz w:val="36"/>
          <w:szCs w:val="36"/>
        </w:rPr>
        <w:t>THANKFULNESS</w:t>
      </w:r>
    </w:p>
    <w:p w:rsidR="00960376" w:rsidRDefault="00960376" w:rsidP="0043370B">
      <w:pPr>
        <w:jc w:val="center"/>
      </w:pPr>
    </w:p>
    <w:p w:rsidR="00960376" w:rsidRPr="00960376" w:rsidRDefault="00960376" w:rsidP="0043370B">
      <w:pPr>
        <w:jc w:val="center"/>
        <w:rPr>
          <w:sz w:val="20"/>
          <w:szCs w:val="20"/>
        </w:rPr>
      </w:pPr>
      <w:r w:rsidRPr="00960376">
        <w:rPr>
          <w:sz w:val="20"/>
          <w:szCs w:val="20"/>
        </w:rPr>
        <w:t>Christians believe that God loves and cares for them in many different ways in all aspects of their life. They know that their response to this provision should be one of thankfulness and praise.</w:t>
      </w:r>
    </w:p>
    <w:p w:rsidR="0043370B" w:rsidRPr="00960376" w:rsidRDefault="00960376" w:rsidP="0043370B">
      <w:pPr>
        <w:jc w:val="center"/>
        <w:rPr>
          <w:sz w:val="20"/>
          <w:szCs w:val="20"/>
        </w:rPr>
      </w:pPr>
      <w:r w:rsidRPr="00960376">
        <w:rPr>
          <w:sz w:val="20"/>
          <w:szCs w:val="20"/>
        </w:rPr>
        <w:t>‘Always be thankful’ – Thessalonians 1, 5-16</w:t>
      </w:r>
    </w:p>
    <w:p w:rsidR="00960376" w:rsidRPr="00960376" w:rsidRDefault="00960376" w:rsidP="0043370B">
      <w:pPr>
        <w:jc w:val="center"/>
        <w:rPr>
          <w:sz w:val="20"/>
          <w:szCs w:val="20"/>
        </w:rPr>
      </w:pPr>
      <w:r w:rsidRPr="00960376">
        <w:rPr>
          <w:sz w:val="20"/>
          <w:szCs w:val="20"/>
        </w:rPr>
        <w:t>‘Always give thanks for everything to God the Father’ Ephesians 5-20</w:t>
      </w:r>
    </w:p>
    <w:tbl>
      <w:tblPr>
        <w:tblStyle w:val="TableGrid"/>
        <w:tblW w:w="0" w:type="auto"/>
        <w:tblLayout w:type="fixed"/>
        <w:tblLook w:val="04A0" w:firstRow="1" w:lastRow="0" w:firstColumn="1" w:lastColumn="0" w:noHBand="0" w:noVBand="1"/>
      </w:tblPr>
      <w:tblGrid>
        <w:gridCol w:w="1242"/>
        <w:gridCol w:w="2581"/>
        <w:gridCol w:w="2409"/>
        <w:gridCol w:w="2835"/>
        <w:gridCol w:w="2552"/>
        <w:gridCol w:w="2329"/>
      </w:tblGrid>
      <w:tr w:rsidR="00CD5725" w:rsidTr="004C4083">
        <w:tc>
          <w:tcPr>
            <w:tcW w:w="1242" w:type="dxa"/>
          </w:tcPr>
          <w:p w:rsidR="00856482" w:rsidRDefault="00856482" w:rsidP="00856482">
            <w:pPr>
              <w:jc w:val="center"/>
              <w:rPr>
                <w:sz w:val="36"/>
                <w:szCs w:val="36"/>
              </w:rPr>
            </w:pPr>
          </w:p>
        </w:tc>
        <w:tc>
          <w:tcPr>
            <w:tcW w:w="2581" w:type="dxa"/>
          </w:tcPr>
          <w:p w:rsidR="00856482" w:rsidRDefault="00856482" w:rsidP="00856482">
            <w:pPr>
              <w:jc w:val="center"/>
              <w:rPr>
                <w:b/>
                <w:sz w:val="24"/>
                <w:szCs w:val="24"/>
              </w:rPr>
            </w:pPr>
            <w:r w:rsidRPr="00856482">
              <w:rPr>
                <w:b/>
                <w:sz w:val="24"/>
                <w:szCs w:val="24"/>
              </w:rPr>
              <w:t>MONDAY</w:t>
            </w:r>
          </w:p>
          <w:p w:rsidR="00856482" w:rsidRDefault="0012125A" w:rsidP="00856482">
            <w:pPr>
              <w:jc w:val="center"/>
              <w:rPr>
                <w:b/>
                <w:sz w:val="24"/>
                <w:szCs w:val="24"/>
              </w:rPr>
            </w:pPr>
            <w:r>
              <w:rPr>
                <w:b/>
                <w:sz w:val="24"/>
                <w:szCs w:val="24"/>
              </w:rPr>
              <w:t>KS1 (JB</w:t>
            </w:r>
            <w:r w:rsidR="00880F71">
              <w:rPr>
                <w:b/>
                <w:sz w:val="24"/>
                <w:szCs w:val="24"/>
              </w:rPr>
              <w:t>) –</w:t>
            </w:r>
          </w:p>
          <w:p w:rsidR="00880F71" w:rsidRPr="00856482" w:rsidRDefault="00880F71" w:rsidP="00856482">
            <w:pPr>
              <w:jc w:val="center"/>
              <w:rPr>
                <w:b/>
                <w:sz w:val="24"/>
                <w:szCs w:val="24"/>
              </w:rPr>
            </w:pPr>
            <w:r>
              <w:rPr>
                <w:b/>
                <w:sz w:val="24"/>
                <w:szCs w:val="24"/>
              </w:rPr>
              <w:t xml:space="preserve">KS2 (JO) - </w:t>
            </w:r>
          </w:p>
        </w:tc>
        <w:tc>
          <w:tcPr>
            <w:tcW w:w="2409" w:type="dxa"/>
          </w:tcPr>
          <w:p w:rsidR="00856482" w:rsidRDefault="00856482" w:rsidP="00856482">
            <w:pPr>
              <w:jc w:val="center"/>
              <w:rPr>
                <w:b/>
                <w:sz w:val="24"/>
                <w:szCs w:val="24"/>
              </w:rPr>
            </w:pPr>
            <w:r w:rsidRPr="00856482">
              <w:rPr>
                <w:b/>
                <w:sz w:val="24"/>
                <w:szCs w:val="24"/>
              </w:rPr>
              <w:t>TUESDAY</w:t>
            </w:r>
          </w:p>
          <w:p w:rsidR="00856482" w:rsidRDefault="003B6009" w:rsidP="00856482">
            <w:pPr>
              <w:jc w:val="center"/>
              <w:rPr>
                <w:b/>
                <w:sz w:val="24"/>
                <w:szCs w:val="24"/>
              </w:rPr>
            </w:pPr>
            <w:r>
              <w:rPr>
                <w:b/>
                <w:sz w:val="24"/>
                <w:szCs w:val="24"/>
              </w:rPr>
              <w:t>KS1 (JO</w:t>
            </w:r>
            <w:r w:rsidR="00880F71">
              <w:rPr>
                <w:b/>
                <w:sz w:val="24"/>
                <w:szCs w:val="24"/>
              </w:rPr>
              <w:t xml:space="preserve">) hall </w:t>
            </w:r>
          </w:p>
          <w:p w:rsidR="00880F71" w:rsidRPr="00856482" w:rsidRDefault="00BA3FF6" w:rsidP="00856482">
            <w:pPr>
              <w:jc w:val="center"/>
              <w:rPr>
                <w:b/>
                <w:sz w:val="24"/>
                <w:szCs w:val="24"/>
              </w:rPr>
            </w:pPr>
            <w:r w:rsidRPr="00BA3FF6">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732790</wp:posOffset>
                      </wp:positionH>
                      <wp:positionV relativeFrom="paragraph">
                        <wp:posOffset>501015</wp:posOffset>
                      </wp:positionV>
                      <wp:extent cx="1524000" cy="0"/>
                      <wp:effectExtent l="3810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152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920C8F" id="_x0000_t32" coordsize="21600,21600" o:spt="32" o:oned="t" path="m,l21600,21600e" filled="f">
                      <v:path arrowok="t" fillok="f" o:connecttype="none"/>
                      <o:lock v:ext="edit" shapetype="t"/>
                    </v:shapetype>
                    <v:shape id="Straight Arrow Connector 2" o:spid="_x0000_s1026" type="#_x0000_t32" style="position:absolute;margin-left:57.7pt;margin-top:39.45pt;width:12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h2AEAABwEAAAOAAAAZHJzL2Uyb0RvYy54bWysU9uO0zAQfUfiHyy/06QVIFQ1Xa26wAuC&#10;ioUP8DrjxpJvGg9N+/eMnTaLYCUE2pdJ7PE5M+d4vLk5eSeOgNnG0MnlopUCgo69DYdOfv/24dU7&#10;KTKp0CsXA3TyDFnebF++2IxpDas4RNcDCiYJeT2mTg5Ead00WQ/gVV7EBIGTJqJXxEs8ND2qkdm9&#10;a1Zt+7YZI/YJo4acefduSspt5TcGNH0xJgMJ10nujWrEGh9KbLYbtT6gSoPVlzbUf3ThlQ1cdKa6&#10;U6TED7R/UHmrMeZoaKGjb6IxVkPVwGqW7W9q7geVoGphc3KabcrPR6s/H/cobN/JlRRBeb6ie0Jl&#10;DwOJW8Q4il0MgW2MKFbFrTHlNYN2YY+XVU57LNJPBn35sihxqg6fZ4fhRELz5vLN6nXb8kXoa655&#10;BCbM9BGiF+Wnk/nSx9zAsjqsjp8ycWkGXgGlqgslDqD696EXdE6shNCqcHAw3TIp657OMVWBN0Xb&#10;pKb+0dnBRP0VDHtU+q8t1OmEnUNxVDxXSmsItCxVKhOfLjBjnZuB7d+Bl/MFCnVy/wU8I2rlGGgG&#10;exsiPlWdTteWzXT+6sCku1jwEPtzvedqDY9gVXh5LmXGf11X+OOj3v4EAAD//wMAUEsDBBQABgAI&#10;AAAAIQDOgWsX2wAAAAkBAAAPAAAAZHJzL2Rvd25yZXYueG1sTI/NTsMwEITvSLyDtUjcqF2g0KRx&#10;KoQEvSG1ReLqxNskaryOYueHt2crDnCc2U+zM9l2dq0YsQ+NJw3LhQKBVHrbUKXh8/h2twYRoiFr&#10;Wk+o4RsDbPPrq8yk1k+0x/EQK8EhFFKjoY6xS6UMZY3OhIXvkPh28r0zkWVfSdubicNdK++VepLO&#10;NMQfatPha43l+TA4DfQ1q2PVqdPHNO6KPnmPQ9glWt/ezC8bEBHn+AfDpT5Xh5w7FX4gG0TLerl6&#10;ZFTD8zoBwcDD6mIUv4bMM/l/Qf4DAAD//wMAUEsBAi0AFAAGAAgAAAAhALaDOJL+AAAA4QEAABMA&#10;AAAAAAAAAAAAAAAAAAAAAFtDb250ZW50X1R5cGVzXS54bWxQSwECLQAUAAYACAAAACEAOP0h/9YA&#10;AACUAQAACwAAAAAAAAAAAAAAAAAvAQAAX3JlbHMvLnJlbHNQSwECLQAUAAYACAAAACEAbCkH4dgB&#10;AAAcBAAADgAAAAAAAAAAAAAAAAAuAgAAZHJzL2Uyb0RvYy54bWxQSwECLQAUAAYACAAAACEAzoFr&#10;F9sAAAAJAQAADwAAAAAAAAAAAAAAAAAyBAAAZHJzL2Rvd25yZXYueG1sUEsFBgAAAAAEAAQA8wAA&#10;ADoFAAAAAA==&#10;" strokecolor="#5b9bd5 [3204]" strokeweight=".5pt">
                      <v:stroke startarrow="block" endarrow="block" joinstyle="miter"/>
                    </v:shape>
                  </w:pict>
                </mc:Fallback>
              </mc:AlternateContent>
            </w:r>
            <w:r w:rsidR="00880F71">
              <w:rPr>
                <w:b/>
                <w:sz w:val="24"/>
                <w:szCs w:val="24"/>
              </w:rPr>
              <w:t>KS2 - class</w:t>
            </w:r>
          </w:p>
        </w:tc>
        <w:tc>
          <w:tcPr>
            <w:tcW w:w="2835" w:type="dxa"/>
          </w:tcPr>
          <w:p w:rsidR="00856482" w:rsidRDefault="00856482" w:rsidP="00856482">
            <w:pPr>
              <w:jc w:val="center"/>
              <w:rPr>
                <w:b/>
                <w:sz w:val="24"/>
                <w:szCs w:val="24"/>
              </w:rPr>
            </w:pPr>
            <w:r w:rsidRPr="00856482">
              <w:rPr>
                <w:b/>
                <w:sz w:val="24"/>
                <w:szCs w:val="24"/>
              </w:rPr>
              <w:t>WEDNESDAY</w:t>
            </w:r>
          </w:p>
          <w:p w:rsidR="00880F71" w:rsidRDefault="00880F71" w:rsidP="00856482">
            <w:pPr>
              <w:jc w:val="center"/>
              <w:rPr>
                <w:b/>
                <w:sz w:val="24"/>
                <w:szCs w:val="24"/>
              </w:rPr>
            </w:pPr>
            <w:r>
              <w:rPr>
                <w:b/>
                <w:sz w:val="24"/>
                <w:szCs w:val="24"/>
              </w:rPr>
              <w:t>KS1 – class</w:t>
            </w:r>
          </w:p>
          <w:p w:rsidR="00880F71" w:rsidRDefault="00880F71" w:rsidP="00856482">
            <w:pPr>
              <w:jc w:val="center"/>
              <w:rPr>
                <w:b/>
                <w:sz w:val="24"/>
                <w:szCs w:val="24"/>
              </w:rPr>
            </w:pPr>
            <w:r>
              <w:rPr>
                <w:b/>
                <w:sz w:val="24"/>
                <w:szCs w:val="24"/>
              </w:rPr>
              <w:t xml:space="preserve">KS2 (CH) hall - </w:t>
            </w:r>
          </w:p>
          <w:p w:rsidR="00DA6288" w:rsidRPr="00856482" w:rsidRDefault="00DA6288" w:rsidP="00856482">
            <w:pPr>
              <w:jc w:val="center"/>
              <w:rPr>
                <w:b/>
                <w:sz w:val="24"/>
                <w:szCs w:val="24"/>
              </w:rPr>
            </w:pPr>
          </w:p>
        </w:tc>
        <w:tc>
          <w:tcPr>
            <w:tcW w:w="2552" w:type="dxa"/>
          </w:tcPr>
          <w:p w:rsidR="00856482" w:rsidRDefault="00856482" w:rsidP="00856482">
            <w:pPr>
              <w:jc w:val="center"/>
              <w:rPr>
                <w:b/>
                <w:sz w:val="24"/>
                <w:szCs w:val="24"/>
              </w:rPr>
            </w:pPr>
            <w:r w:rsidRPr="00856482">
              <w:rPr>
                <w:b/>
                <w:sz w:val="24"/>
                <w:szCs w:val="24"/>
              </w:rPr>
              <w:t>THURSDAY</w:t>
            </w:r>
          </w:p>
          <w:p w:rsidR="00571E7F" w:rsidRPr="00FE0E54" w:rsidRDefault="00880F71" w:rsidP="00856482">
            <w:pPr>
              <w:jc w:val="center"/>
              <w:rPr>
                <w:b/>
                <w:sz w:val="18"/>
                <w:szCs w:val="18"/>
              </w:rPr>
            </w:pPr>
            <w:r w:rsidRPr="00FE0E54">
              <w:rPr>
                <w:b/>
                <w:sz w:val="18"/>
                <w:szCs w:val="18"/>
              </w:rPr>
              <w:t xml:space="preserve">KS1/KS2 alternate weeks in hall with Yvette </w:t>
            </w:r>
            <w:proofErr w:type="spellStart"/>
            <w:r w:rsidRPr="00FE0E54">
              <w:rPr>
                <w:b/>
                <w:sz w:val="18"/>
                <w:szCs w:val="18"/>
              </w:rPr>
              <w:t>Ladds</w:t>
            </w:r>
            <w:proofErr w:type="spellEnd"/>
            <w:r w:rsidR="00374B0E" w:rsidRPr="00FE0E54">
              <w:rPr>
                <w:b/>
                <w:sz w:val="18"/>
                <w:szCs w:val="18"/>
              </w:rPr>
              <w:t xml:space="preserve"> </w:t>
            </w:r>
            <w:r w:rsidR="00374B0E" w:rsidRPr="00733FBA">
              <w:rPr>
                <w:b/>
                <w:color w:val="FF0000"/>
                <w:sz w:val="18"/>
                <w:szCs w:val="18"/>
              </w:rPr>
              <w:t>@10am</w:t>
            </w:r>
          </w:p>
          <w:p w:rsidR="00880F71" w:rsidRPr="00FE0E54" w:rsidRDefault="0012125A" w:rsidP="00856482">
            <w:pPr>
              <w:jc w:val="center"/>
              <w:rPr>
                <w:b/>
                <w:sz w:val="18"/>
                <w:szCs w:val="18"/>
              </w:rPr>
            </w:pPr>
            <w:r w:rsidRPr="00FE0E54">
              <w:rPr>
                <w:b/>
                <w:sz w:val="18"/>
                <w:szCs w:val="18"/>
              </w:rPr>
              <w:t>KS1 alternate weeks</w:t>
            </w:r>
            <w:r w:rsidR="00880F71" w:rsidRPr="00FE0E54">
              <w:rPr>
                <w:b/>
                <w:sz w:val="18"/>
                <w:szCs w:val="18"/>
              </w:rPr>
              <w:t xml:space="preserve"> in class </w:t>
            </w:r>
            <w:r w:rsidRPr="00FE0E54">
              <w:rPr>
                <w:b/>
                <w:sz w:val="18"/>
                <w:szCs w:val="18"/>
              </w:rPr>
              <w:t>-</w:t>
            </w:r>
            <w:r w:rsidR="00880F71" w:rsidRPr="00FE0E54">
              <w:rPr>
                <w:b/>
                <w:sz w:val="18"/>
                <w:szCs w:val="18"/>
              </w:rPr>
              <w:t>bible story</w:t>
            </w:r>
          </w:p>
          <w:p w:rsidR="0012125A" w:rsidRPr="00856482" w:rsidRDefault="0012125A" w:rsidP="00856482">
            <w:pPr>
              <w:jc w:val="center"/>
              <w:rPr>
                <w:b/>
                <w:sz w:val="24"/>
                <w:szCs w:val="24"/>
              </w:rPr>
            </w:pPr>
            <w:r w:rsidRPr="00FE0E54">
              <w:rPr>
                <w:b/>
                <w:sz w:val="18"/>
                <w:szCs w:val="18"/>
              </w:rPr>
              <w:t>KS2 alternate weeks in class using Picture News Resources</w:t>
            </w:r>
          </w:p>
        </w:tc>
        <w:tc>
          <w:tcPr>
            <w:tcW w:w="2329" w:type="dxa"/>
          </w:tcPr>
          <w:p w:rsidR="00856482" w:rsidRDefault="00856482" w:rsidP="00856482">
            <w:pPr>
              <w:jc w:val="center"/>
              <w:rPr>
                <w:b/>
                <w:sz w:val="24"/>
                <w:szCs w:val="24"/>
              </w:rPr>
            </w:pPr>
            <w:r w:rsidRPr="00856482">
              <w:rPr>
                <w:b/>
                <w:sz w:val="24"/>
                <w:szCs w:val="24"/>
              </w:rPr>
              <w:t>FRIDAY</w:t>
            </w:r>
          </w:p>
          <w:p w:rsidR="00856482" w:rsidRPr="00856482" w:rsidRDefault="00880F71" w:rsidP="004C4083">
            <w:pPr>
              <w:jc w:val="center"/>
              <w:rPr>
                <w:b/>
                <w:sz w:val="24"/>
                <w:szCs w:val="24"/>
              </w:rPr>
            </w:pPr>
            <w:r>
              <w:rPr>
                <w:b/>
                <w:sz w:val="24"/>
                <w:szCs w:val="24"/>
              </w:rPr>
              <w:t xml:space="preserve">Whole school celebration </w:t>
            </w:r>
          </w:p>
        </w:tc>
      </w:tr>
      <w:tr w:rsidR="00CD5725" w:rsidTr="004C4083">
        <w:trPr>
          <w:trHeight w:val="1450"/>
        </w:trPr>
        <w:tc>
          <w:tcPr>
            <w:tcW w:w="1242" w:type="dxa"/>
            <w:vMerge w:val="restart"/>
            <w:tcBorders>
              <w:bottom w:val="single" w:sz="4" w:space="0" w:color="auto"/>
            </w:tcBorders>
          </w:tcPr>
          <w:p w:rsidR="0043370B" w:rsidRDefault="0043370B" w:rsidP="00856482">
            <w:pPr>
              <w:jc w:val="center"/>
              <w:rPr>
                <w:b/>
                <w:sz w:val="24"/>
                <w:szCs w:val="24"/>
              </w:rPr>
            </w:pPr>
            <w:r>
              <w:rPr>
                <w:b/>
                <w:sz w:val="24"/>
                <w:szCs w:val="24"/>
              </w:rPr>
              <w:t xml:space="preserve">WB </w:t>
            </w:r>
            <w:r w:rsidR="00C17B3F">
              <w:rPr>
                <w:b/>
                <w:sz w:val="24"/>
                <w:szCs w:val="24"/>
              </w:rPr>
              <w:t>3/1</w:t>
            </w:r>
          </w:p>
          <w:p w:rsidR="00E34EDE" w:rsidRPr="004008A7" w:rsidRDefault="00E34EDE" w:rsidP="00E34EDE">
            <w:pPr>
              <w:jc w:val="center"/>
              <w:rPr>
                <w:b/>
              </w:rPr>
            </w:pPr>
          </w:p>
          <w:p w:rsidR="00E34EDE" w:rsidRPr="00856482" w:rsidRDefault="00E34EDE" w:rsidP="00856482">
            <w:pPr>
              <w:jc w:val="center"/>
              <w:rPr>
                <w:b/>
                <w:sz w:val="24"/>
                <w:szCs w:val="24"/>
              </w:rPr>
            </w:pPr>
          </w:p>
        </w:tc>
        <w:tc>
          <w:tcPr>
            <w:tcW w:w="2581" w:type="dxa"/>
            <w:vMerge w:val="restart"/>
            <w:tcBorders>
              <w:bottom w:val="single" w:sz="4" w:space="0" w:color="auto"/>
            </w:tcBorders>
          </w:tcPr>
          <w:p w:rsidR="003B6009" w:rsidRPr="00C17B3F" w:rsidRDefault="00C17B3F" w:rsidP="002930B0">
            <w:pPr>
              <w:jc w:val="center"/>
              <w:rPr>
                <w:sz w:val="24"/>
                <w:szCs w:val="24"/>
              </w:rPr>
            </w:pPr>
            <w:r w:rsidRPr="00C17B3F">
              <w:rPr>
                <w:sz w:val="24"/>
                <w:szCs w:val="24"/>
              </w:rPr>
              <w:t>School closed</w:t>
            </w:r>
          </w:p>
        </w:tc>
        <w:tc>
          <w:tcPr>
            <w:tcW w:w="2409" w:type="dxa"/>
            <w:tcBorders>
              <w:right w:val="nil"/>
            </w:tcBorders>
          </w:tcPr>
          <w:p w:rsidR="00BA3FF6" w:rsidRPr="004C4083" w:rsidRDefault="00BA3FF6" w:rsidP="00BA3FF6">
            <w:pPr>
              <w:jc w:val="center"/>
            </w:pPr>
          </w:p>
          <w:p w:rsidR="004C4083" w:rsidRPr="004C4083" w:rsidRDefault="00C17B3F" w:rsidP="004C4083">
            <w:r>
              <w:t>INSET day</w:t>
            </w:r>
          </w:p>
        </w:tc>
        <w:tc>
          <w:tcPr>
            <w:tcW w:w="2835" w:type="dxa"/>
            <w:vMerge w:val="restart"/>
            <w:tcBorders>
              <w:left w:val="nil"/>
              <w:bottom w:val="single" w:sz="4" w:space="0" w:color="auto"/>
            </w:tcBorders>
          </w:tcPr>
          <w:p w:rsidR="00E34EDE" w:rsidRPr="004C4083" w:rsidRDefault="00B84FF2" w:rsidP="002930B0">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-64237</wp:posOffset>
                      </wp:positionH>
                      <wp:positionV relativeFrom="paragraph">
                        <wp:posOffset>2489</wp:posOffset>
                      </wp:positionV>
                      <wp:extent cx="0" cy="914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84433"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pt" to="-5.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jNtgEAAMIDAAAOAAAAZHJzL2Uyb0RvYy54bWysU8GO0zAQvSPxD5bvNOlqxULUdA9dwQVB&#10;xcIHeJ1xY8n2WGPTpn/P2GmzCJAQiIvjsee9mfc82dxP3okjULIYerletVJA0DjYcOjl1y/vXr2R&#10;ImUVBuUwQC/PkOT99uWLzSl2cIMjugFIMElI3Sn2csw5dk2T9AhepRVGCHxpkLzKHNKhGUidmN27&#10;5qZtXzcnpCESakiJTx/mS7mt/MaAzp+MSZCF6yX3lutKdX0qa7PdqO5AKo5WX9pQ/9CFVzZw0YXq&#10;QWUlvpH9hcpbTZjQ5JVG36AxVkPVwGrW7U9qHkcVoWphc1JcbEr/j1Z/PO5J2KGXd1IE5fmJHjMp&#10;exiz2GEIbCCSuCs+nWLqOH0X9nSJUtxTET0Z8uXLcsRUvT0v3sKUhZ4PNZ++Xd/ettX25hkXKeX3&#10;gF6UTS+dDUW16tTxQ8pci1OvKRyUPubKdZfPDkqyC5/BsBKuta7oOkOwcySOil9faQ0hr4sS5qvZ&#10;BWascwuw/TPwkl+gUOfrb8ALolbGkBewtwHpd9XzdG3ZzPlXB2bdxYInHM71Tao1PChV4WWoyyT+&#10;GFf486+3/Q4AAP//AwBQSwMEFAAGAAgAAAAhAD0PrWzdAAAACAEAAA8AAABkcnMvZG93bnJldi54&#10;bWxMj0FLw0AQhe+C/2EZwVu7SQkiMZtSCmItSLEK7XGbnSbR7GzY3Tbpv3fEQz0+3sebb4r5aDtx&#10;Rh9aRwrSaQICqXKmpVrB58fz5BFEiJqM7hyhggsGmJe3N4XOjRvoHc/bWAseoZBrBU2MfS5lqBq0&#10;Okxdj8Td0XmrI0dfS+P1wOO2k7MkeZBWt8QXGt3jssHqe3uyCt78arVcrC9ftNnbYTdb7zav44tS&#10;93fj4glExDFeYfjVZ3Uo2engTmSC6BRM0iRlVEEGguu/eGAuyzKQZSH/P1D+AAAA//8DAFBLAQIt&#10;ABQABgAIAAAAIQC2gziS/gAAAOEBAAATAAAAAAAAAAAAAAAAAAAAAABbQ29udGVudF9UeXBlc10u&#10;eG1sUEsBAi0AFAAGAAgAAAAhADj9If/WAAAAlAEAAAsAAAAAAAAAAAAAAAAALwEAAF9yZWxzLy5y&#10;ZWxzUEsBAi0AFAAGAAgAAAAhAGA2+M22AQAAwgMAAA4AAAAAAAAAAAAAAAAALgIAAGRycy9lMm9E&#10;b2MueG1sUEsBAi0AFAAGAAgAAAAhAD0PrWzdAAAACAEAAA8AAAAAAAAAAAAAAAAAEAQAAGRycy9k&#10;b3ducmV2LnhtbFBLBQYAAAAABAAEAPMAAAAaBQAAAAA=&#10;" strokecolor="#5b9bd5 [3204]" strokeweight=".5pt">
                      <v:stroke joinstyle="miter"/>
                    </v:line>
                  </w:pict>
                </mc:Fallback>
              </mc:AlternateContent>
            </w:r>
          </w:p>
          <w:p w:rsidR="004C4083" w:rsidRDefault="00C17B3F" w:rsidP="002930B0">
            <w:r>
              <w:t>Introduce value of thankfulness – ‘old lady who lived in a vinegar bottle’</w:t>
            </w:r>
          </w:p>
          <w:p w:rsidR="00C17B3F" w:rsidRDefault="00C17B3F" w:rsidP="002930B0"/>
          <w:p w:rsidR="00C17B3F" w:rsidRPr="004C4083" w:rsidRDefault="00C17B3F" w:rsidP="002930B0">
            <w:r>
              <w:lastRenderedPageBreak/>
              <w:t>Hymn – ‘Thank you Lord’</w:t>
            </w:r>
          </w:p>
        </w:tc>
        <w:tc>
          <w:tcPr>
            <w:tcW w:w="2552" w:type="dxa"/>
            <w:vMerge w:val="restart"/>
            <w:tcBorders>
              <w:bottom w:val="single" w:sz="4" w:space="0" w:color="auto"/>
            </w:tcBorders>
          </w:tcPr>
          <w:p w:rsidR="0043370B" w:rsidRDefault="0043370B" w:rsidP="00856482">
            <w:pPr>
              <w:jc w:val="center"/>
              <w:rPr>
                <w:b/>
              </w:rPr>
            </w:pPr>
          </w:p>
          <w:p w:rsidR="009204D5" w:rsidRDefault="00C17B3F" w:rsidP="00856482">
            <w:pPr>
              <w:jc w:val="center"/>
            </w:pPr>
            <w:r>
              <w:t>Epiphany</w:t>
            </w:r>
          </w:p>
          <w:p w:rsidR="00C17B3F" w:rsidRDefault="00C17B3F" w:rsidP="00856482">
            <w:pPr>
              <w:jc w:val="center"/>
            </w:pPr>
          </w:p>
          <w:p w:rsidR="00C17B3F" w:rsidRPr="009F7870" w:rsidRDefault="00B47CA5" w:rsidP="00B47CA5">
            <w:pPr>
              <w:jc w:val="center"/>
              <w:rPr>
                <w:b/>
              </w:rPr>
            </w:pPr>
            <w:r>
              <w:t xml:space="preserve">2 x </w:t>
            </w:r>
            <w:proofErr w:type="spellStart"/>
            <w:r w:rsidR="00C17B3F">
              <w:t>Powerpoint</w:t>
            </w:r>
            <w:r>
              <w:t>s</w:t>
            </w:r>
            <w:proofErr w:type="spellEnd"/>
            <w:r w:rsidR="00C17B3F">
              <w:t xml:space="preserve"> available on the server</w:t>
            </w:r>
            <w:r>
              <w:t xml:space="preserve"> (choose </w:t>
            </w:r>
            <w:r>
              <w:lastRenderedPageBreak/>
              <w:t>most appropriate for age group)</w:t>
            </w:r>
          </w:p>
        </w:tc>
        <w:tc>
          <w:tcPr>
            <w:tcW w:w="2329" w:type="dxa"/>
            <w:vMerge w:val="restart"/>
            <w:tcBorders>
              <w:bottom w:val="single" w:sz="4" w:space="0" w:color="auto"/>
            </w:tcBorders>
          </w:tcPr>
          <w:p w:rsidR="0043370B" w:rsidRPr="00790DC4" w:rsidRDefault="0043370B" w:rsidP="00856482">
            <w:pPr>
              <w:jc w:val="center"/>
              <w:rPr>
                <w:i/>
                <w:sz w:val="16"/>
                <w:szCs w:val="16"/>
              </w:rPr>
            </w:pPr>
            <w:r w:rsidRPr="00790DC4">
              <w:rPr>
                <w:i/>
                <w:sz w:val="16"/>
                <w:szCs w:val="16"/>
              </w:rPr>
              <w:lastRenderedPageBreak/>
              <w:t>We gather together to celebrate our gifts and talents which are given to us from God and which are precious to him.</w:t>
            </w:r>
          </w:p>
          <w:p w:rsidR="0043370B" w:rsidRPr="00790DC4" w:rsidRDefault="0043370B" w:rsidP="00856482">
            <w:pPr>
              <w:jc w:val="center"/>
              <w:rPr>
                <w:i/>
                <w:sz w:val="16"/>
                <w:szCs w:val="16"/>
              </w:rPr>
            </w:pPr>
            <w:r w:rsidRPr="00790DC4">
              <w:rPr>
                <w:sz w:val="16"/>
                <w:szCs w:val="16"/>
              </w:rPr>
              <w:t xml:space="preserve">What makes you different from the person sitting next to you? A lot of them are on the inside. </w:t>
            </w:r>
            <w:r w:rsidRPr="00790DC4">
              <w:rPr>
                <w:sz w:val="16"/>
                <w:szCs w:val="16"/>
              </w:rPr>
              <w:lastRenderedPageBreak/>
              <w:t>If we have special gifts and abilities, we should recognise them for what they are— God's gifts to us. We cannot claim credit for them. There is no place for pride on our part. Instead we should encourage each other</w:t>
            </w:r>
            <w:r w:rsidRPr="00790DC4">
              <w:rPr>
                <w:b/>
                <w:sz w:val="16"/>
                <w:szCs w:val="16"/>
              </w:rPr>
              <w:t>. James 1:17 Every good and perfect gift is from above</w:t>
            </w:r>
            <w:r w:rsidRPr="00790DC4">
              <w:rPr>
                <w:sz w:val="16"/>
                <w:szCs w:val="16"/>
              </w:rPr>
              <w:t xml:space="preserve">. I wonder what you have achieved this </w:t>
            </w:r>
            <w:proofErr w:type="gramStart"/>
            <w:r w:rsidRPr="00790DC4">
              <w:rPr>
                <w:sz w:val="16"/>
                <w:szCs w:val="16"/>
              </w:rPr>
              <w:t>week?</w:t>
            </w:r>
            <w:proofErr w:type="gramEnd"/>
            <w:r w:rsidRPr="00790DC4">
              <w:rPr>
                <w:sz w:val="16"/>
                <w:szCs w:val="16"/>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CD5725" w:rsidTr="004C4083">
        <w:trPr>
          <w:trHeight w:val="3360"/>
        </w:trPr>
        <w:tc>
          <w:tcPr>
            <w:tcW w:w="1242" w:type="dxa"/>
            <w:vMerge/>
          </w:tcPr>
          <w:p w:rsidR="0043370B" w:rsidRDefault="0043370B" w:rsidP="00856482">
            <w:pPr>
              <w:jc w:val="center"/>
              <w:rPr>
                <w:b/>
                <w:sz w:val="24"/>
                <w:szCs w:val="24"/>
              </w:rPr>
            </w:pPr>
          </w:p>
        </w:tc>
        <w:tc>
          <w:tcPr>
            <w:tcW w:w="2581" w:type="dxa"/>
            <w:vMerge/>
          </w:tcPr>
          <w:p w:rsidR="0043370B" w:rsidRPr="00856482" w:rsidRDefault="0043370B" w:rsidP="00950FB0">
            <w:pPr>
              <w:jc w:val="center"/>
              <w:rPr>
                <w:sz w:val="18"/>
                <w:szCs w:val="18"/>
              </w:rPr>
            </w:pPr>
          </w:p>
        </w:tc>
        <w:tc>
          <w:tcPr>
            <w:tcW w:w="2409" w:type="dxa"/>
            <w:tcBorders>
              <w:right w:val="nil"/>
            </w:tcBorders>
          </w:tcPr>
          <w:p w:rsidR="00403560" w:rsidRDefault="006D2F6F" w:rsidP="00856482">
            <w:pPr>
              <w:jc w:val="center"/>
              <w:rPr>
                <w:b/>
              </w:rPr>
            </w:pP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1436218</wp:posOffset>
                      </wp:positionH>
                      <wp:positionV relativeFrom="paragraph">
                        <wp:posOffset>24663</wp:posOffset>
                      </wp:positionV>
                      <wp:extent cx="14630" cy="2296491"/>
                      <wp:effectExtent l="0" t="0" r="23495" b="27940"/>
                      <wp:wrapNone/>
                      <wp:docPr id="9" name="Straight Connector 9"/>
                      <wp:cNvGraphicFramePr/>
                      <a:graphic xmlns:a="http://schemas.openxmlformats.org/drawingml/2006/main">
                        <a:graphicData uri="http://schemas.microsoft.com/office/word/2010/wordprocessingShape">
                          <wps:wsp>
                            <wps:cNvCnPr/>
                            <wps:spPr>
                              <a:xfrm>
                                <a:off x="0" y="0"/>
                                <a:ext cx="14630" cy="22964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3CCF3"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pt,1.95pt" to="114.2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MpugEAAMcDAAAOAAAAZHJzL2Uyb0RvYy54bWysU8tu2zAQvBfoPxC815LdwKgFyzk4aC5F&#10;azTNBzDU0iLAF5aMJf99l5StFE2AokUvFJfcmd0Zrra3ozXsBBi1dy1fLmrOwEnfaXds+eOPzx8+&#10;cRaTcJ0w3kHLzxD57e79u+0QGlj53psOkBGJi80QWt6nFJqqirIHK+LCB3B0qTxakSjEY9WhGIjd&#10;mmpV1+tq8NgF9BJipNO76ZLvCr9SINM3pSIkZlpOvaWyYlmf8lrttqI5ogi9lpc2xD90YYV2VHSm&#10;uhNJsGfUr6isluijV2khva28UlpC0UBqlvVvah56EaBoIXNimG2K/49Wfj0dkOmu5RvOnLD0RA8J&#10;hT72ie29c2SgR7bJPg0hNpS+dwe8RDEcMIseFdr8JTlsLN6eZ29hTEzS4fJm/ZEeQNLNarVZ32yW&#10;mbN6AQeM6R68ZXnTcqNdli4acfoS05R6TSFcbmYqX3bpbCAnG/cdFMnJBQu6DBLsDbKToBEQUoJL&#10;19IlO8OUNmYG1n8GXvIzFMqQ/Q14RpTK3qUZbLXz+Fb1NF5bVlP+1YFJd7bgyXfn8jDFGpqWYu5l&#10;svM4/hoX+Mv/t/sJAAD//wMAUEsDBBQABgAIAAAAIQAy4Gbq4AAAAAkBAAAPAAAAZHJzL2Rvd25y&#10;ZXYueG1sTI9BS8NAFITvgv9heYI3u3GloY3ZlFIQa0GKtVCP2+wziWbfhuy2Sf+9z5MehxlmvskX&#10;o2vFGfvQeNJwP0lAIJXeNlRp2L8/3c1AhGjImtYTarhggEVxfZWbzPqB3vC8i5XgEgqZ0VDH2GVS&#10;hrJGZ8LEd0jsffremciyr6TtzcDlrpUqSVLpTEO8UJsOVzWW37uT0/Dar9er5ebyRdsPNxzU5rB9&#10;GZ+1vr0Zl48gIo7xLwy/+IwOBTMd/YlsEK0GpVLFUQ0PcxDsKzWbgjiyTqcpyCKX/x8UPwAAAP//&#10;AwBQSwECLQAUAAYACAAAACEAtoM4kv4AAADhAQAAEwAAAAAAAAAAAAAAAAAAAAAAW0NvbnRlbnRf&#10;VHlwZXNdLnhtbFBLAQItABQABgAIAAAAIQA4/SH/1gAAAJQBAAALAAAAAAAAAAAAAAAAAC8BAABf&#10;cmVscy8ucmVsc1BLAQItABQABgAIAAAAIQCauRMpugEAAMcDAAAOAAAAAAAAAAAAAAAAAC4CAABk&#10;cnMvZTJvRG9jLnhtbFBLAQItABQABgAIAAAAIQAy4Gbq4AAAAAkBAAAPAAAAAAAAAAAAAAAAABQE&#10;AABkcnMvZG93bnJldi54bWxQSwUGAAAAAAQABADzAAAAIQUAAAAA&#10;" strokecolor="#5b9bd5 [3204]" strokeweight=".5pt">
                      <v:stroke joinstyle="miter"/>
                    </v:line>
                  </w:pict>
                </mc:Fallback>
              </mc:AlternateContent>
            </w:r>
          </w:p>
          <w:p w:rsidR="0043370B" w:rsidRPr="009F7870" w:rsidRDefault="0043370B" w:rsidP="002930B0">
            <w:pPr>
              <w:jc w:val="center"/>
              <w:rPr>
                <w:b/>
              </w:rPr>
            </w:pPr>
          </w:p>
        </w:tc>
        <w:tc>
          <w:tcPr>
            <w:tcW w:w="2835" w:type="dxa"/>
            <w:vMerge/>
            <w:tcBorders>
              <w:left w:val="nil"/>
            </w:tcBorders>
          </w:tcPr>
          <w:p w:rsidR="0043370B" w:rsidRPr="00DA6288" w:rsidRDefault="0043370B" w:rsidP="00DA6288">
            <w:pPr>
              <w:jc w:val="center"/>
              <w:rPr>
                <w:sz w:val="18"/>
                <w:szCs w:val="18"/>
              </w:rPr>
            </w:pPr>
          </w:p>
        </w:tc>
        <w:tc>
          <w:tcPr>
            <w:tcW w:w="2552" w:type="dxa"/>
            <w:vMerge/>
          </w:tcPr>
          <w:p w:rsidR="0043370B" w:rsidRPr="00DA6288" w:rsidRDefault="0043370B" w:rsidP="00856482">
            <w:pPr>
              <w:jc w:val="center"/>
              <w:rPr>
                <w:sz w:val="18"/>
                <w:szCs w:val="18"/>
              </w:rPr>
            </w:pPr>
          </w:p>
        </w:tc>
        <w:tc>
          <w:tcPr>
            <w:tcW w:w="2329" w:type="dxa"/>
            <w:vMerge/>
          </w:tcPr>
          <w:p w:rsidR="0043370B" w:rsidRPr="00DA6288" w:rsidRDefault="0043370B" w:rsidP="00856482">
            <w:pPr>
              <w:jc w:val="center"/>
              <w:rPr>
                <w:i/>
                <w:sz w:val="18"/>
                <w:szCs w:val="18"/>
              </w:rPr>
            </w:pPr>
          </w:p>
        </w:tc>
      </w:tr>
      <w:tr w:rsidR="00CD5725" w:rsidTr="004C4083">
        <w:trPr>
          <w:trHeight w:val="3926"/>
        </w:trPr>
        <w:tc>
          <w:tcPr>
            <w:tcW w:w="1242" w:type="dxa"/>
            <w:tcBorders>
              <w:bottom w:val="single" w:sz="4" w:space="0" w:color="auto"/>
            </w:tcBorders>
          </w:tcPr>
          <w:p w:rsidR="00E05B0A" w:rsidRDefault="002930B0" w:rsidP="00856482">
            <w:pPr>
              <w:jc w:val="center"/>
              <w:rPr>
                <w:b/>
                <w:sz w:val="24"/>
                <w:szCs w:val="24"/>
              </w:rPr>
            </w:pPr>
            <w:r>
              <w:rPr>
                <w:b/>
                <w:sz w:val="24"/>
                <w:szCs w:val="24"/>
              </w:rPr>
              <w:t xml:space="preserve">WB </w:t>
            </w:r>
            <w:r w:rsidR="00DA46DB">
              <w:rPr>
                <w:b/>
                <w:sz w:val="24"/>
                <w:szCs w:val="24"/>
              </w:rPr>
              <w:t>10/1/22</w:t>
            </w:r>
          </w:p>
          <w:p w:rsidR="00E05B0A" w:rsidRPr="00790DC4" w:rsidRDefault="00E05B0A" w:rsidP="00856482">
            <w:pPr>
              <w:jc w:val="center"/>
              <w:rPr>
                <w:sz w:val="24"/>
                <w:szCs w:val="24"/>
              </w:rPr>
            </w:pPr>
          </w:p>
          <w:p w:rsidR="00E05B0A" w:rsidRPr="00856482" w:rsidRDefault="00E05B0A" w:rsidP="00856482">
            <w:pPr>
              <w:jc w:val="center"/>
              <w:rPr>
                <w:b/>
                <w:sz w:val="24"/>
                <w:szCs w:val="24"/>
              </w:rPr>
            </w:pPr>
          </w:p>
        </w:tc>
        <w:tc>
          <w:tcPr>
            <w:tcW w:w="2581" w:type="dxa"/>
            <w:tcBorders>
              <w:bottom w:val="single" w:sz="4" w:space="0" w:color="auto"/>
            </w:tcBorders>
          </w:tcPr>
          <w:p w:rsidR="004C4083" w:rsidRDefault="004C4083" w:rsidP="004008A7">
            <w:pPr>
              <w:jc w:val="center"/>
            </w:pPr>
          </w:p>
          <w:p w:rsidR="006D2F6F" w:rsidRDefault="006D2F6F" w:rsidP="004008A7">
            <w:pPr>
              <w:jc w:val="center"/>
            </w:pPr>
            <w:r>
              <w:t>Bible story of the 10 lepers - Luke 17, 11-19</w:t>
            </w:r>
          </w:p>
          <w:p w:rsidR="006D2F6F" w:rsidRDefault="006D2F6F" w:rsidP="004008A7">
            <w:pPr>
              <w:jc w:val="center"/>
            </w:pPr>
          </w:p>
          <w:p w:rsidR="006D2F6F" w:rsidRDefault="006D2F6F" w:rsidP="004008A7">
            <w:pPr>
              <w:jc w:val="center"/>
            </w:pPr>
            <w:r>
              <w:t xml:space="preserve">Values for life p 146 and </w:t>
            </w:r>
            <w:proofErr w:type="spellStart"/>
            <w:r>
              <w:t>ppt</w:t>
            </w:r>
            <w:proofErr w:type="spellEnd"/>
            <w:r>
              <w:t xml:space="preserve"> wk1</w:t>
            </w:r>
          </w:p>
          <w:p w:rsidR="00B47CA5" w:rsidRDefault="00B47CA5" w:rsidP="004008A7">
            <w:pPr>
              <w:jc w:val="center"/>
            </w:pPr>
          </w:p>
          <w:p w:rsidR="00B47CA5" w:rsidRPr="00E61CFC" w:rsidRDefault="00B47CA5" w:rsidP="004008A7">
            <w:pPr>
              <w:jc w:val="center"/>
            </w:pPr>
            <w:r>
              <w:t>Hymn – ‘Thank you Lord’</w:t>
            </w:r>
          </w:p>
        </w:tc>
        <w:tc>
          <w:tcPr>
            <w:tcW w:w="2409" w:type="dxa"/>
            <w:tcBorders>
              <w:right w:val="nil"/>
            </w:tcBorders>
          </w:tcPr>
          <w:p w:rsidR="00B47CA5" w:rsidRDefault="00B47CA5" w:rsidP="00856482">
            <w:pPr>
              <w:jc w:val="center"/>
            </w:pPr>
            <w:r w:rsidRPr="00BA3FF6">
              <w:rPr>
                <w:b/>
                <w:noProof/>
                <w:sz w:val="24"/>
                <w:szCs w:val="24"/>
                <w:lang w:eastAsia="en-GB"/>
              </w:rPr>
              <mc:AlternateContent>
                <mc:Choice Requires="wps">
                  <w:drawing>
                    <wp:anchor distT="0" distB="0" distL="114300" distR="114300" simplePos="0" relativeHeight="251667456" behindDoc="0" locked="0" layoutInCell="1" allowOverlap="1" wp14:anchorId="1326C373" wp14:editId="5124C5BA">
                      <wp:simplePos x="0" y="0"/>
                      <wp:positionH relativeFrom="column">
                        <wp:posOffset>853541</wp:posOffset>
                      </wp:positionH>
                      <wp:positionV relativeFrom="paragraph">
                        <wp:posOffset>139141</wp:posOffset>
                      </wp:positionV>
                      <wp:extent cx="1524000" cy="0"/>
                      <wp:effectExtent l="3810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152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728118" id="_x0000_t32" coordsize="21600,21600" o:spt="32" o:oned="t" path="m,l21600,21600e" filled="f">
                      <v:path arrowok="t" fillok="f" o:connecttype="none"/>
                      <o:lock v:ext="edit" shapetype="t"/>
                    </v:shapetype>
                    <v:shape id="Straight Arrow Connector 10" o:spid="_x0000_s1026" type="#_x0000_t32" style="position:absolute;margin-left:67.2pt;margin-top:10.95pt;width:120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W02QEAAB4EAAAOAAAAZHJzL2Uyb0RvYy54bWysU9uO0zAQfUfiH6y806QVIFQ1Xa26wAuC&#10;ioUP8DrjxJJvGg9N8/eMnTaLYCUE2pdJ7PE5M+d4vLs5OytOgMkE31brVVMJ8Cp0xvdt9f3bh1fv&#10;KpFI+k7a4KGtJkjVzf7li90Yt7AJQ7AdoGASn7ZjbKuBKG7rOqkBnEyrEMFzUgd0kniJfd2hHJnd&#10;2XrTNG/rMWAXMShIiXfv5mS1L/xag6IvWicgYduKe6MSscSHHOv9Tm57lHEw6tKG/I8unDSeiy5U&#10;d5Kk+IHmDypnFIYUNK1UcHXQ2igoGljNuvlNzf0gIxQtbE6Ki03p+WjV59MRhen47tgeLx3f0T2h&#10;NP1A4hYxjOIQvGcfAwo+wn6NMW0ZdvBHvKxSPGIWf9bo8pdliXPxeFo8hjMJxZvrN5vXTcO11DVX&#10;PwIjJvoIwYn801bp0sjSwbp4LE+fEnFpBl4Buar1OQ4gu/e+EzRFlkJopO8tzPdM0tinc0yV4XXW&#10;NqspfzRZmKm/gmaXcv+lhTKfcLAoTpInSyoFnta5SmHi0xmmjbULsPk78HI+Q6HM7r+AF0SpHDwt&#10;YGd8wKeq0/nasp7PXx2YdWcLHkI3lXsu1vAQFoWXB5On/Nd1gT8+6/1PAAAA//8DAFBLAwQUAAYA&#10;CAAAACEA6AElc9sAAAAJAQAADwAAAGRycy9kb3ducmV2LnhtbEyPS0/DMBCE70j8B2uRuFG7DwFJ&#10;41QICXpDokXi6sTbJGq8jmLnwb9nKw70OLOfZmey3exaMWIfGk8algsFAqn0tqFKw9fx7eEZRIiG&#10;rGk9oYYfDLDLb28yk1o/0SeOh1gJDqGQGg11jF0qZShrdCYsfIfEt5PvnYks+0ra3kwc7lq5UupR&#10;OtMQf6hNh681lufD4DTQ96yOVadOH9O4L/rkPQ5hn2h9fze/bEFEnOM/DJf6XB1y7lT4gWwQLev1&#10;ZsOohtUyAcHA+uliFH+GzDN5vSD/BQAA//8DAFBLAQItABQABgAIAAAAIQC2gziS/gAAAOEBAAAT&#10;AAAAAAAAAAAAAAAAAAAAAABbQ29udGVudF9UeXBlc10ueG1sUEsBAi0AFAAGAAgAAAAhADj9If/W&#10;AAAAlAEAAAsAAAAAAAAAAAAAAAAALwEAAF9yZWxzLy5yZWxzUEsBAi0AFAAGAAgAAAAhAMljhbTZ&#10;AQAAHgQAAA4AAAAAAAAAAAAAAAAALgIAAGRycy9lMm9Eb2MueG1sUEsBAi0AFAAGAAgAAAAhAOgB&#10;JXPbAAAACQEAAA8AAAAAAAAAAAAAAAAAMwQAAGRycy9kb3ducmV2LnhtbFBLBQYAAAAABAAEAPMA&#10;AAA7BQAAAAA=&#10;" strokecolor="#5b9bd5 [3204]" strokeweight=".5pt">
                      <v:stroke startarrow="block" endarrow="block" joinstyle="miter"/>
                    </v:shape>
                  </w:pict>
                </mc:Fallback>
              </mc:AlternateContent>
            </w:r>
          </w:p>
          <w:p w:rsidR="00B47CA5" w:rsidRDefault="00B47CA5" w:rsidP="00856482">
            <w:pPr>
              <w:jc w:val="center"/>
            </w:pPr>
            <w:r>
              <w:t>Being thankful to the people who help us in school</w:t>
            </w:r>
          </w:p>
          <w:p w:rsidR="00B47CA5" w:rsidRDefault="00B47CA5" w:rsidP="00856482">
            <w:pPr>
              <w:jc w:val="center"/>
            </w:pPr>
            <w:r>
              <w:t xml:space="preserve">‘Every time I think of you I give thanks to God’ </w:t>
            </w:r>
            <w:proofErr w:type="spellStart"/>
            <w:r>
              <w:t>Phillippians</w:t>
            </w:r>
            <w:proofErr w:type="spellEnd"/>
            <w:r>
              <w:t xml:space="preserve"> 1-3</w:t>
            </w:r>
          </w:p>
          <w:p w:rsidR="00B47CA5" w:rsidRDefault="00B47CA5" w:rsidP="00856482">
            <w:pPr>
              <w:jc w:val="center"/>
            </w:pPr>
          </w:p>
          <w:p w:rsidR="00B47CA5" w:rsidRDefault="00B47CA5" w:rsidP="00856482">
            <w:pPr>
              <w:jc w:val="center"/>
            </w:pPr>
            <w:r>
              <w:t xml:space="preserve">Roots and fruits activity </w:t>
            </w:r>
          </w:p>
          <w:p w:rsidR="00B47CA5" w:rsidRDefault="00B47CA5" w:rsidP="00856482">
            <w:pPr>
              <w:jc w:val="center"/>
            </w:pPr>
            <w:r>
              <w:t>p.137</w:t>
            </w:r>
          </w:p>
          <w:p w:rsidR="00A527F7" w:rsidRPr="00B84FF2" w:rsidRDefault="00B47CA5" w:rsidP="00856482">
            <w:pPr>
              <w:jc w:val="center"/>
            </w:pPr>
            <w:r>
              <w:t>Hymn – ‘Thank you Lord’</w:t>
            </w:r>
          </w:p>
        </w:tc>
        <w:tc>
          <w:tcPr>
            <w:tcW w:w="2835" w:type="dxa"/>
            <w:tcBorders>
              <w:left w:val="nil"/>
              <w:bottom w:val="single" w:sz="4" w:space="0" w:color="auto"/>
            </w:tcBorders>
          </w:tcPr>
          <w:p w:rsidR="00A527F7" w:rsidRPr="00E61CFC" w:rsidRDefault="00A527F7" w:rsidP="002930B0">
            <w:pPr>
              <w:jc w:val="center"/>
            </w:pPr>
          </w:p>
          <w:p w:rsidR="00E05B0A" w:rsidRPr="00E61CFC" w:rsidRDefault="00B47CA5" w:rsidP="00DA46DB">
            <w:pPr>
              <w:jc w:val="center"/>
            </w:pPr>
            <w:r>
              <w:t xml:space="preserve">Using the words of hymn ‘Thank you Lord’, create a display/pic collage </w:t>
            </w:r>
            <w:proofErr w:type="spellStart"/>
            <w:r>
              <w:t>etc</w:t>
            </w:r>
            <w:proofErr w:type="spellEnd"/>
            <w:r>
              <w:t xml:space="preserve"> of the things the class are thankful for</w:t>
            </w:r>
          </w:p>
        </w:tc>
        <w:tc>
          <w:tcPr>
            <w:tcW w:w="2552" w:type="dxa"/>
            <w:tcBorders>
              <w:bottom w:val="single" w:sz="4" w:space="0" w:color="auto"/>
            </w:tcBorders>
          </w:tcPr>
          <w:p w:rsidR="00E05B0A" w:rsidRPr="00E61CFC" w:rsidRDefault="00E05B0A" w:rsidP="00856482">
            <w:pPr>
              <w:jc w:val="center"/>
            </w:pPr>
          </w:p>
          <w:p w:rsidR="002930B0" w:rsidRPr="00E61CFC" w:rsidRDefault="002930B0" w:rsidP="00856482">
            <w:pPr>
              <w:jc w:val="center"/>
            </w:pPr>
            <w:r w:rsidRPr="00E61CFC">
              <w:t>KS1 in hall with Yvette</w:t>
            </w:r>
          </w:p>
          <w:p w:rsidR="002930B0" w:rsidRPr="00E61CFC" w:rsidRDefault="002930B0" w:rsidP="00856482">
            <w:pPr>
              <w:jc w:val="center"/>
              <w:rPr>
                <w:color w:val="FF0000"/>
              </w:rPr>
            </w:pPr>
          </w:p>
          <w:p w:rsidR="00230B72" w:rsidRPr="00E61CFC" w:rsidRDefault="00230B72" w:rsidP="00DA46DB">
            <w:pPr>
              <w:jc w:val="center"/>
            </w:pPr>
            <w:r w:rsidRPr="00E61CFC">
              <w:t>KS2 –</w:t>
            </w:r>
            <w:r w:rsidR="00DA46DB">
              <w:t xml:space="preserve"> Picture news</w:t>
            </w:r>
          </w:p>
        </w:tc>
        <w:tc>
          <w:tcPr>
            <w:tcW w:w="2329" w:type="dxa"/>
            <w:tcBorders>
              <w:bottom w:val="single" w:sz="4" w:space="0" w:color="auto"/>
            </w:tcBorders>
          </w:tcPr>
          <w:p w:rsidR="00E05B0A" w:rsidRPr="00E61CFC" w:rsidRDefault="00E05B0A" w:rsidP="00856482">
            <w:pPr>
              <w:jc w:val="center"/>
            </w:pPr>
          </w:p>
          <w:p w:rsidR="00E05B0A" w:rsidRPr="00E61CFC" w:rsidRDefault="00E05B0A" w:rsidP="00856482">
            <w:pPr>
              <w:jc w:val="center"/>
            </w:pPr>
            <w:r w:rsidRPr="00E61CFC">
              <w:t>Celebration Worship</w:t>
            </w:r>
          </w:p>
        </w:tc>
      </w:tr>
      <w:tr w:rsidR="00CD5725" w:rsidTr="004C4083">
        <w:trPr>
          <w:trHeight w:val="2530"/>
        </w:trPr>
        <w:tc>
          <w:tcPr>
            <w:tcW w:w="1242" w:type="dxa"/>
          </w:tcPr>
          <w:p w:rsidR="0012125A" w:rsidRPr="00856482" w:rsidRDefault="002930B0" w:rsidP="00DA46DB">
            <w:pPr>
              <w:jc w:val="center"/>
              <w:rPr>
                <w:b/>
                <w:sz w:val="24"/>
                <w:szCs w:val="24"/>
              </w:rPr>
            </w:pPr>
            <w:r>
              <w:rPr>
                <w:b/>
                <w:sz w:val="24"/>
                <w:szCs w:val="24"/>
              </w:rPr>
              <w:lastRenderedPageBreak/>
              <w:t xml:space="preserve">WB </w:t>
            </w:r>
            <w:r w:rsidR="00DA46DB">
              <w:rPr>
                <w:b/>
                <w:sz w:val="24"/>
                <w:szCs w:val="24"/>
              </w:rPr>
              <w:t>17/1/22</w:t>
            </w:r>
          </w:p>
        </w:tc>
        <w:tc>
          <w:tcPr>
            <w:tcW w:w="2581" w:type="dxa"/>
          </w:tcPr>
          <w:p w:rsidR="0012125A" w:rsidRPr="00E61CFC" w:rsidRDefault="0012125A" w:rsidP="009F7870">
            <w:pPr>
              <w:jc w:val="center"/>
            </w:pPr>
          </w:p>
          <w:p w:rsidR="0012125A" w:rsidRPr="00E61CFC" w:rsidRDefault="0012125A" w:rsidP="009F7870">
            <w:pPr>
              <w:jc w:val="center"/>
            </w:pPr>
          </w:p>
          <w:p w:rsidR="0012125A" w:rsidRDefault="003E1031" w:rsidP="009F7870">
            <w:pPr>
              <w:jc w:val="center"/>
            </w:pPr>
            <w:r>
              <w:t>Martin Luther King Day</w:t>
            </w:r>
          </w:p>
          <w:p w:rsidR="003E1031" w:rsidRDefault="003E1031" w:rsidP="009F7870">
            <w:pPr>
              <w:jc w:val="center"/>
            </w:pPr>
          </w:p>
          <w:p w:rsidR="003E1031" w:rsidRPr="00E61CFC" w:rsidRDefault="003E1031" w:rsidP="009F7870">
            <w:pPr>
              <w:jc w:val="center"/>
            </w:pPr>
            <w:proofErr w:type="spellStart"/>
            <w:r>
              <w:t>PPt</w:t>
            </w:r>
            <w:proofErr w:type="spellEnd"/>
            <w:r>
              <w:t xml:space="preserve"> on server</w:t>
            </w:r>
          </w:p>
          <w:p w:rsidR="0012125A" w:rsidRPr="00E61CFC" w:rsidRDefault="0012125A" w:rsidP="009F7870">
            <w:pPr>
              <w:jc w:val="center"/>
            </w:pPr>
          </w:p>
          <w:p w:rsidR="0012125A" w:rsidRPr="00E61CFC" w:rsidRDefault="0012125A" w:rsidP="009F7870">
            <w:pPr>
              <w:jc w:val="center"/>
            </w:pPr>
          </w:p>
        </w:tc>
        <w:tc>
          <w:tcPr>
            <w:tcW w:w="2409" w:type="dxa"/>
          </w:tcPr>
          <w:p w:rsidR="009204D5" w:rsidRDefault="009204D5" w:rsidP="00DA46DB">
            <w:pPr>
              <w:jc w:val="center"/>
            </w:pPr>
          </w:p>
          <w:p w:rsidR="003E1031" w:rsidRPr="00E61CFC" w:rsidRDefault="003E1031" w:rsidP="003E1031">
            <w:r>
              <w:t>Values for life p149 – being thankful for our food/saying grace</w:t>
            </w:r>
          </w:p>
          <w:p w:rsidR="00EF1A78" w:rsidRPr="00E61CFC" w:rsidRDefault="00EF1A78" w:rsidP="00DA46DB">
            <w:pPr>
              <w:jc w:val="center"/>
            </w:pPr>
          </w:p>
        </w:tc>
        <w:tc>
          <w:tcPr>
            <w:tcW w:w="2835" w:type="dxa"/>
          </w:tcPr>
          <w:p w:rsidR="00BC582B" w:rsidRDefault="00BC582B" w:rsidP="009F7870">
            <w:pPr>
              <w:jc w:val="center"/>
            </w:pPr>
          </w:p>
          <w:p w:rsidR="00EF1A78" w:rsidRDefault="003E1031" w:rsidP="003E1031">
            <w:r>
              <w:t xml:space="preserve">Worship through song – </w:t>
            </w:r>
          </w:p>
          <w:p w:rsidR="003E1031" w:rsidRDefault="003E1031" w:rsidP="003E1031">
            <w:r>
              <w:t xml:space="preserve"> </w:t>
            </w:r>
          </w:p>
          <w:p w:rsidR="003E1031" w:rsidRDefault="003E1031" w:rsidP="003E1031">
            <w:r>
              <w:t>Jesus’ love is very wonderful</w:t>
            </w:r>
          </w:p>
          <w:p w:rsidR="003E1031" w:rsidRDefault="003E1031" w:rsidP="003E1031">
            <w:r>
              <w:t>Thank you Lord</w:t>
            </w:r>
          </w:p>
          <w:p w:rsidR="003E1031" w:rsidRPr="00E61CFC" w:rsidRDefault="003E1031" w:rsidP="003E1031">
            <w:r>
              <w:t>For the beauty of the earth</w:t>
            </w:r>
          </w:p>
        </w:tc>
        <w:tc>
          <w:tcPr>
            <w:tcW w:w="2552" w:type="dxa"/>
          </w:tcPr>
          <w:p w:rsidR="0012125A" w:rsidRPr="00E61CFC" w:rsidRDefault="0012125A" w:rsidP="0043370B">
            <w:pPr>
              <w:jc w:val="center"/>
            </w:pPr>
          </w:p>
          <w:p w:rsidR="00790DC4" w:rsidRPr="00E61CFC" w:rsidRDefault="00790DC4" w:rsidP="0043370B">
            <w:pPr>
              <w:jc w:val="center"/>
            </w:pPr>
            <w:r w:rsidRPr="00E61CFC">
              <w:t>KS1 with Yvette</w:t>
            </w:r>
          </w:p>
          <w:p w:rsidR="009204D5" w:rsidRPr="00E61CFC" w:rsidRDefault="009204D5" w:rsidP="0043370B">
            <w:pPr>
              <w:jc w:val="center"/>
            </w:pPr>
          </w:p>
          <w:p w:rsidR="009204D5" w:rsidRPr="00E61CFC" w:rsidRDefault="009204D5" w:rsidP="0043370B">
            <w:pPr>
              <w:jc w:val="center"/>
            </w:pPr>
            <w:r w:rsidRPr="00E61CFC">
              <w:t>KS2 Picture news</w:t>
            </w:r>
          </w:p>
        </w:tc>
        <w:tc>
          <w:tcPr>
            <w:tcW w:w="2329" w:type="dxa"/>
          </w:tcPr>
          <w:p w:rsidR="0012125A" w:rsidRPr="00E61CFC" w:rsidRDefault="0012125A" w:rsidP="009F7870">
            <w:pPr>
              <w:jc w:val="center"/>
            </w:pPr>
          </w:p>
          <w:p w:rsidR="005D493F" w:rsidRPr="00E61CFC" w:rsidRDefault="005D493F" w:rsidP="009F7870">
            <w:pPr>
              <w:jc w:val="center"/>
            </w:pPr>
            <w:r w:rsidRPr="00E61CFC">
              <w:t>Celebration Worship</w:t>
            </w:r>
          </w:p>
        </w:tc>
      </w:tr>
      <w:tr w:rsidR="00CD5725" w:rsidTr="004C4083">
        <w:trPr>
          <w:trHeight w:val="3520"/>
        </w:trPr>
        <w:tc>
          <w:tcPr>
            <w:tcW w:w="1242" w:type="dxa"/>
          </w:tcPr>
          <w:p w:rsidR="0035392B" w:rsidRPr="00856482" w:rsidRDefault="002930B0" w:rsidP="00DA46DB">
            <w:pPr>
              <w:jc w:val="center"/>
              <w:rPr>
                <w:b/>
                <w:sz w:val="24"/>
                <w:szCs w:val="24"/>
              </w:rPr>
            </w:pPr>
            <w:r>
              <w:rPr>
                <w:b/>
                <w:sz w:val="24"/>
                <w:szCs w:val="24"/>
              </w:rPr>
              <w:t xml:space="preserve">WB </w:t>
            </w:r>
            <w:r w:rsidR="00DA46DB">
              <w:rPr>
                <w:b/>
                <w:sz w:val="24"/>
                <w:szCs w:val="24"/>
              </w:rPr>
              <w:t>24/1/22</w:t>
            </w:r>
          </w:p>
        </w:tc>
        <w:tc>
          <w:tcPr>
            <w:tcW w:w="2581" w:type="dxa"/>
          </w:tcPr>
          <w:p w:rsidR="00943D30" w:rsidRPr="00E61CFC" w:rsidRDefault="00943D30" w:rsidP="00943D30">
            <w:pPr>
              <w:jc w:val="center"/>
              <w:rPr>
                <w:rFonts w:cstheme="minorHAnsi"/>
              </w:rPr>
            </w:pPr>
          </w:p>
          <w:p w:rsidR="003E1031" w:rsidRDefault="003E1031" w:rsidP="003E1031">
            <w:pPr>
              <w:jc w:val="center"/>
            </w:pPr>
            <w:r>
              <w:t>Story of the feeding of the 5000</w:t>
            </w:r>
          </w:p>
          <w:p w:rsidR="003E1031" w:rsidRDefault="003E1031" w:rsidP="003E1031">
            <w:pPr>
              <w:jc w:val="center"/>
            </w:pPr>
          </w:p>
          <w:p w:rsidR="00A77F38" w:rsidRPr="00E61CFC" w:rsidRDefault="003E1031" w:rsidP="003E1031">
            <w:pPr>
              <w:jc w:val="center"/>
            </w:pPr>
            <w:r>
              <w:t xml:space="preserve">Video version available at </w:t>
            </w:r>
            <w:hyperlink r:id="rId7" w:history="1">
              <w:r w:rsidRPr="00EF1A78">
                <w:rPr>
                  <w:rStyle w:val="Hyperlink"/>
                  <w:sz w:val="16"/>
                  <w:szCs w:val="16"/>
                </w:rPr>
                <w:t>https://www.bbc.co.uk/teach/school-radio/assemblies-ks1-ks2-jesus-feeds-the-5000-loaves-fishes/zrdstrd</w:t>
              </w:r>
            </w:hyperlink>
            <w:r>
              <w:t xml:space="preserve"> for EYFS/KS1</w:t>
            </w:r>
          </w:p>
        </w:tc>
        <w:tc>
          <w:tcPr>
            <w:tcW w:w="2409" w:type="dxa"/>
          </w:tcPr>
          <w:p w:rsidR="003E1031" w:rsidRDefault="003E1031" w:rsidP="003E1031">
            <w:pPr>
              <w:jc w:val="center"/>
            </w:pPr>
            <w:r>
              <w:t xml:space="preserve">Retell </w:t>
            </w:r>
            <w:proofErr w:type="gramStart"/>
            <w:r>
              <w:t>story  of</w:t>
            </w:r>
            <w:proofErr w:type="gramEnd"/>
            <w:r>
              <w:t xml:space="preserve"> feeding the 5000 and each class/child come up with their  own ‘grace’ prayer.</w:t>
            </w:r>
          </w:p>
          <w:p w:rsidR="003E1031" w:rsidRDefault="003E1031" w:rsidP="003E1031">
            <w:pPr>
              <w:jc w:val="center"/>
            </w:pPr>
          </w:p>
          <w:p w:rsidR="009204D5" w:rsidRPr="00E61CFC" w:rsidRDefault="003E1031" w:rsidP="003E1031">
            <w:pPr>
              <w:jc w:val="center"/>
            </w:pPr>
            <w:r>
              <w:t>Share these and prepare some for display in the dining room</w:t>
            </w:r>
          </w:p>
        </w:tc>
        <w:tc>
          <w:tcPr>
            <w:tcW w:w="2835" w:type="dxa"/>
          </w:tcPr>
          <w:p w:rsidR="003E1031" w:rsidRDefault="003E1031" w:rsidP="003E1031">
            <w:pPr>
              <w:jc w:val="center"/>
            </w:pPr>
            <w:r>
              <w:t>Psalm 148</w:t>
            </w:r>
          </w:p>
          <w:p w:rsidR="003E1031" w:rsidRDefault="003E1031" w:rsidP="003E1031">
            <w:pPr>
              <w:jc w:val="center"/>
            </w:pPr>
          </w:p>
          <w:p w:rsidR="003E1031" w:rsidRDefault="003E1031" w:rsidP="003E1031">
            <w:pPr>
              <w:jc w:val="center"/>
            </w:pPr>
            <w:r>
              <w:t>Being thankful for all of God’s creations</w:t>
            </w:r>
          </w:p>
          <w:p w:rsidR="003E1031" w:rsidRDefault="003E1031" w:rsidP="003E1031">
            <w:pPr>
              <w:jc w:val="center"/>
            </w:pPr>
          </w:p>
          <w:p w:rsidR="00A85810" w:rsidRDefault="003E1031" w:rsidP="003E1031">
            <w:pPr>
              <w:jc w:val="center"/>
            </w:pPr>
            <w:r>
              <w:t>P140 Roots and Fruits</w:t>
            </w:r>
          </w:p>
          <w:p w:rsidR="009502BF" w:rsidRDefault="009502BF" w:rsidP="003E1031">
            <w:pPr>
              <w:jc w:val="center"/>
            </w:pPr>
          </w:p>
          <w:p w:rsidR="009502BF" w:rsidRPr="00E61CFC" w:rsidRDefault="009502BF" w:rsidP="003E1031">
            <w:pPr>
              <w:jc w:val="center"/>
            </w:pPr>
            <w:r>
              <w:t>Beethoven’s pastoral symphony</w:t>
            </w:r>
          </w:p>
        </w:tc>
        <w:tc>
          <w:tcPr>
            <w:tcW w:w="2552" w:type="dxa"/>
          </w:tcPr>
          <w:p w:rsidR="00267902" w:rsidRPr="00E61CFC" w:rsidRDefault="00267902" w:rsidP="0043370B">
            <w:pPr>
              <w:jc w:val="center"/>
            </w:pPr>
            <w:r w:rsidRPr="00E61CFC">
              <w:t xml:space="preserve">KS2 – </w:t>
            </w:r>
            <w:r w:rsidR="00844F94">
              <w:t>with Yvette</w:t>
            </w:r>
          </w:p>
          <w:p w:rsidR="00267902" w:rsidRPr="00E61CFC" w:rsidRDefault="00267902" w:rsidP="0043370B">
            <w:pPr>
              <w:jc w:val="center"/>
            </w:pPr>
          </w:p>
          <w:p w:rsidR="00267902" w:rsidRPr="00E61CFC" w:rsidRDefault="00267902" w:rsidP="0043370B">
            <w:pPr>
              <w:jc w:val="center"/>
            </w:pPr>
          </w:p>
          <w:p w:rsidR="009204D5" w:rsidRPr="00E61CFC" w:rsidRDefault="009204D5" w:rsidP="0043370B">
            <w:pPr>
              <w:jc w:val="center"/>
            </w:pPr>
            <w:r w:rsidRPr="00E61CFC">
              <w:t>KS1 bible story</w:t>
            </w:r>
          </w:p>
        </w:tc>
        <w:tc>
          <w:tcPr>
            <w:tcW w:w="2329" w:type="dxa"/>
          </w:tcPr>
          <w:p w:rsidR="0035392B" w:rsidRPr="00E61CFC" w:rsidRDefault="0035392B" w:rsidP="009F7870">
            <w:pPr>
              <w:jc w:val="center"/>
            </w:pPr>
          </w:p>
          <w:p w:rsidR="0035392B" w:rsidRPr="00E61CFC" w:rsidRDefault="0035392B" w:rsidP="009F7870">
            <w:pPr>
              <w:jc w:val="center"/>
            </w:pPr>
            <w:r w:rsidRPr="00E61CFC">
              <w:t>Celebration Worship</w:t>
            </w:r>
          </w:p>
        </w:tc>
      </w:tr>
      <w:tr w:rsidR="00CD5725" w:rsidTr="004C4083">
        <w:trPr>
          <w:trHeight w:val="2672"/>
        </w:trPr>
        <w:tc>
          <w:tcPr>
            <w:tcW w:w="1242" w:type="dxa"/>
          </w:tcPr>
          <w:p w:rsidR="00E05B0A" w:rsidRDefault="002930B0" w:rsidP="009F7870">
            <w:pPr>
              <w:jc w:val="center"/>
              <w:rPr>
                <w:b/>
                <w:sz w:val="24"/>
                <w:szCs w:val="24"/>
              </w:rPr>
            </w:pPr>
            <w:r>
              <w:rPr>
                <w:b/>
                <w:sz w:val="24"/>
                <w:szCs w:val="24"/>
              </w:rPr>
              <w:t xml:space="preserve">WB </w:t>
            </w:r>
            <w:r w:rsidR="00DA46DB">
              <w:rPr>
                <w:b/>
                <w:sz w:val="24"/>
                <w:szCs w:val="24"/>
              </w:rPr>
              <w:t>31/1/22</w:t>
            </w:r>
          </w:p>
          <w:p w:rsidR="00D65486" w:rsidRPr="005362D4" w:rsidRDefault="00D65486" w:rsidP="002930B0">
            <w:pPr>
              <w:rPr>
                <w:b/>
                <w:color w:val="00B0F0"/>
                <w:sz w:val="20"/>
                <w:szCs w:val="20"/>
              </w:rPr>
            </w:pPr>
          </w:p>
        </w:tc>
        <w:tc>
          <w:tcPr>
            <w:tcW w:w="2581" w:type="dxa"/>
          </w:tcPr>
          <w:p w:rsidR="00E05B0A" w:rsidRPr="00E61CFC" w:rsidRDefault="00E05B0A" w:rsidP="009F7870">
            <w:pPr>
              <w:jc w:val="center"/>
            </w:pPr>
          </w:p>
          <w:p w:rsidR="009F0F93" w:rsidRDefault="00FF1A05" w:rsidP="00943D30">
            <w:pPr>
              <w:jc w:val="center"/>
              <w:rPr>
                <w:rFonts w:cstheme="minorHAnsi"/>
              </w:rPr>
            </w:pPr>
            <w:r>
              <w:rPr>
                <w:rFonts w:cstheme="minorHAnsi"/>
              </w:rPr>
              <w:t>Bible story of Paul  and Silas – Acts 16, 16-40</w:t>
            </w:r>
          </w:p>
          <w:p w:rsidR="00FF1A05" w:rsidRDefault="00FF1A05" w:rsidP="00943D30">
            <w:pPr>
              <w:jc w:val="center"/>
              <w:rPr>
                <w:rFonts w:cstheme="minorHAnsi"/>
              </w:rPr>
            </w:pPr>
          </w:p>
          <w:p w:rsidR="00FF1A05" w:rsidRPr="00E61CFC" w:rsidRDefault="0057019B" w:rsidP="00943D30">
            <w:pPr>
              <w:jc w:val="center"/>
              <w:rPr>
                <w:rFonts w:cstheme="minorHAnsi"/>
              </w:rPr>
            </w:pPr>
            <w:r>
              <w:rPr>
                <w:rFonts w:cstheme="minorHAnsi"/>
              </w:rPr>
              <w:t>Roots and Fruits p146</w:t>
            </w:r>
            <w:bookmarkStart w:id="0" w:name="_GoBack"/>
            <w:bookmarkEnd w:id="0"/>
          </w:p>
        </w:tc>
        <w:tc>
          <w:tcPr>
            <w:tcW w:w="2409" w:type="dxa"/>
          </w:tcPr>
          <w:p w:rsidR="00E05B0A" w:rsidRPr="00E61CFC" w:rsidRDefault="00E05B0A" w:rsidP="008569D1">
            <w:pPr>
              <w:jc w:val="center"/>
            </w:pPr>
          </w:p>
          <w:p w:rsidR="00E05B0A" w:rsidRDefault="00FF1A05" w:rsidP="008569D1">
            <w:pPr>
              <w:jc w:val="center"/>
            </w:pPr>
            <w:r>
              <w:t>Count your Blessings</w:t>
            </w:r>
          </w:p>
          <w:p w:rsidR="00FF1A05" w:rsidRDefault="00FF1A05" w:rsidP="008569D1">
            <w:pPr>
              <w:jc w:val="center"/>
            </w:pPr>
          </w:p>
          <w:p w:rsidR="00FF1A05" w:rsidRPr="00E61CFC" w:rsidRDefault="00FF1A05" w:rsidP="008569D1">
            <w:pPr>
              <w:jc w:val="center"/>
            </w:pPr>
            <w:r>
              <w:t>Roots and Fruits p 149</w:t>
            </w:r>
          </w:p>
        </w:tc>
        <w:tc>
          <w:tcPr>
            <w:tcW w:w="2835" w:type="dxa"/>
          </w:tcPr>
          <w:p w:rsidR="00E05B0A" w:rsidRPr="00E61CFC" w:rsidRDefault="00E05B0A" w:rsidP="0043370B">
            <w:pPr>
              <w:jc w:val="center"/>
            </w:pPr>
          </w:p>
          <w:p w:rsidR="009F0F93" w:rsidRDefault="00B84FF2" w:rsidP="0043370B">
            <w:pPr>
              <w:jc w:val="center"/>
            </w:pPr>
            <w:r>
              <w:t>Candlemas</w:t>
            </w:r>
          </w:p>
          <w:p w:rsidR="00FF1A05" w:rsidRDefault="00FF1A05" w:rsidP="0043370B">
            <w:pPr>
              <w:jc w:val="center"/>
            </w:pPr>
            <w:r>
              <w:t>Luke 2, 22-39</w:t>
            </w:r>
          </w:p>
          <w:p w:rsidR="00FF1A05" w:rsidRDefault="00FF1A05" w:rsidP="0043370B">
            <w:pPr>
              <w:jc w:val="center"/>
            </w:pPr>
          </w:p>
          <w:p w:rsidR="00FF1A05" w:rsidRPr="00FF1A05" w:rsidRDefault="00FF1A05" w:rsidP="0043370B">
            <w:pPr>
              <w:jc w:val="center"/>
              <w:rPr>
                <w:sz w:val="20"/>
                <w:szCs w:val="20"/>
              </w:rPr>
            </w:pPr>
            <w:hyperlink r:id="rId8" w:history="1">
              <w:r w:rsidRPr="00FF1A05">
                <w:rPr>
                  <w:rStyle w:val="Hyperlink"/>
                  <w:sz w:val="20"/>
                  <w:szCs w:val="20"/>
                </w:rPr>
                <w:t>https://www.bbc.co.uk/bitesize/clips/z2wmpv4</w:t>
              </w:r>
            </w:hyperlink>
          </w:p>
          <w:p w:rsidR="00FF1A05" w:rsidRDefault="00FF1A05" w:rsidP="0043370B">
            <w:pPr>
              <w:jc w:val="center"/>
            </w:pPr>
            <w:r>
              <w:t>or</w:t>
            </w:r>
          </w:p>
          <w:p w:rsidR="00FF1A05" w:rsidRDefault="00FF1A05" w:rsidP="0043370B">
            <w:pPr>
              <w:jc w:val="center"/>
            </w:pPr>
            <w:hyperlink r:id="rId9" w:history="1">
              <w:r w:rsidRPr="00F074E7">
                <w:rPr>
                  <w:rStyle w:val="Hyperlink"/>
                </w:rPr>
                <w:t>https://www.assemblies.org.uk/pri/1846/candlemas</w:t>
              </w:r>
            </w:hyperlink>
          </w:p>
          <w:p w:rsidR="00FF1A05" w:rsidRPr="00E61CFC" w:rsidRDefault="00FF1A05" w:rsidP="0043370B">
            <w:pPr>
              <w:jc w:val="center"/>
            </w:pPr>
          </w:p>
        </w:tc>
        <w:tc>
          <w:tcPr>
            <w:tcW w:w="2552" w:type="dxa"/>
          </w:tcPr>
          <w:p w:rsidR="00E05B0A" w:rsidRPr="00E61CFC" w:rsidRDefault="00E05B0A" w:rsidP="0043370B">
            <w:pPr>
              <w:jc w:val="center"/>
            </w:pPr>
            <w:r w:rsidRPr="00E61CFC">
              <w:t>KS1 with Yvette</w:t>
            </w:r>
          </w:p>
          <w:p w:rsidR="009204D5" w:rsidRPr="00E61CFC" w:rsidRDefault="009204D5" w:rsidP="0043370B">
            <w:pPr>
              <w:jc w:val="center"/>
            </w:pPr>
          </w:p>
          <w:p w:rsidR="009204D5" w:rsidRPr="00E61CFC" w:rsidRDefault="009204D5" w:rsidP="0043370B">
            <w:pPr>
              <w:jc w:val="center"/>
            </w:pPr>
            <w:r w:rsidRPr="00E61CFC">
              <w:t>KS2 Picture news</w:t>
            </w:r>
          </w:p>
        </w:tc>
        <w:tc>
          <w:tcPr>
            <w:tcW w:w="2329" w:type="dxa"/>
          </w:tcPr>
          <w:p w:rsidR="00E05B0A" w:rsidRPr="00E61CFC" w:rsidRDefault="00E05B0A" w:rsidP="009F7870">
            <w:pPr>
              <w:jc w:val="center"/>
            </w:pPr>
          </w:p>
          <w:p w:rsidR="005D493F" w:rsidRPr="00E61CFC" w:rsidRDefault="00AB1E65" w:rsidP="009F7870">
            <w:pPr>
              <w:jc w:val="center"/>
            </w:pPr>
            <w:r w:rsidRPr="00E61CFC">
              <w:t>Celebration Worship</w:t>
            </w:r>
          </w:p>
        </w:tc>
      </w:tr>
      <w:tr w:rsidR="00CD5725" w:rsidTr="003D40E9">
        <w:trPr>
          <w:trHeight w:val="3262"/>
        </w:trPr>
        <w:tc>
          <w:tcPr>
            <w:tcW w:w="1242" w:type="dxa"/>
          </w:tcPr>
          <w:p w:rsidR="008C30F3" w:rsidRDefault="00DA46DB" w:rsidP="009F7870">
            <w:pPr>
              <w:jc w:val="center"/>
              <w:rPr>
                <w:b/>
                <w:sz w:val="24"/>
                <w:szCs w:val="24"/>
              </w:rPr>
            </w:pPr>
            <w:r>
              <w:rPr>
                <w:b/>
                <w:sz w:val="24"/>
                <w:szCs w:val="24"/>
              </w:rPr>
              <w:lastRenderedPageBreak/>
              <w:t>WB 7/2/22</w:t>
            </w:r>
          </w:p>
          <w:p w:rsidR="00D65486" w:rsidRDefault="00D65486" w:rsidP="009F7870">
            <w:pPr>
              <w:jc w:val="center"/>
              <w:rPr>
                <w:b/>
                <w:sz w:val="24"/>
                <w:szCs w:val="24"/>
              </w:rPr>
            </w:pPr>
          </w:p>
          <w:p w:rsidR="00D65486" w:rsidRPr="00856482" w:rsidRDefault="00D65486" w:rsidP="009F7870">
            <w:pPr>
              <w:jc w:val="center"/>
              <w:rPr>
                <w:b/>
                <w:sz w:val="24"/>
                <w:szCs w:val="24"/>
              </w:rPr>
            </w:pPr>
          </w:p>
        </w:tc>
        <w:tc>
          <w:tcPr>
            <w:tcW w:w="2581" w:type="dxa"/>
          </w:tcPr>
          <w:p w:rsidR="008C30F3" w:rsidRPr="00E61CFC" w:rsidRDefault="008C30F3" w:rsidP="00E6693C">
            <w:pPr>
              <w:jc w:val="center"/>
            </w:pPr>
          </w:p>
          <w:p w:rsidR="00DA46DB" w:rsidRPr="00E61CFC" w:rsidRDefault="00DA46DB" w:rsidP="00DA46DB">
            <w:pPr>
              <w:jc w:val="center"/>
              <w:rPr>
                <w:rFonts w:cstheme="minorHAnsi"/>
                <w:color w:val="FF0000"/>
              </w:rPr>
            </w:pPr>
            <w:r w:rsidRPr="00E61CFC">
              <w:rPr>
                <w:rFonts w:cstheme="minorHAnsi"/>
                <w:color w:val="FF0000"/>
              </w:rPr>
              <w:t>Pupil worship leader group to lead today’s worship</w:t>
            </w:r>
          </w:p>
          <w:p w:rsidR="009F0F93" w:rsidRPr="00E61CFC" w:rsidRDefault="009F0F93" w:rsidP="009F7870">
            <w:pPr>
              <w:jc w:val="center"/>
            </w:pPr>
          </w:p>
        </w:tc>
        <w:tc>
          <w:tcPr>
            <w:tcW w:w="5244" w:type="dxa"/>
            <w:gridSpan w:val="2"/>
          </w:tcPr>
          <w:p w:rsidR="008C30F3" w:rsidRPr="00E61CFC" w:rsidRDefault="008C30F3" w:rsidP="0043370B">
            <w:pPr>
              <w:jc w:val="center"/>
            </w:pPr>
          </w:p>
          <w:p w:rsidR="00844F94" w:rsidRDefault="00844F94" w:rsidP="0043370B">
            <w:pPr>
              <w:jc w:val="center"/>
            </w:pPr>
            <w:r>
              <w:t xml:space="preserve">Refection of the value of thankfulness over the half term and being thankful for good news. </w:t>
            </w:r>
          </w:p>
          <w:p w:rsidR="009F0F93" w:rsidRDefault="00844F94" w:rsidP="0043370B">
            <w:pPr>
              <w:jc w:val="center"/>
            </w:pPr>
            <w:r>
              <w:t>’Gospel’ means good news</w:t>
            </w:r>
          </w:p>
          <w:p w:rsidR="00EC1757" w:rsidRDefault="00EC1757" w:rsidP="0043370B">
            <w:pPr>
              <w:jc w:val="center"/>
            </w:pPr>
          </w:p>
          <w:p w:rsidR="00EC1757" w:rsidRPr="00E61CFC" w:rsidRDefault="00EC1757" w:rsidP="0043370B">
            <w:pPr>
              <w:jc w:val="center"/>
            </w:pPr>
            <w:r>
              <w:t>Worship through song</w:t>
            </w:r>
          </w:p>
        </w:tc>
        <w:tc>
          <w:tcPr>
            <w:tcW w:w="2552" w:type="dxa"/>
          </w:tcPr>
          <w:p w:rsidR="008C30F3" w:rsidRPr="00E61CFC" w:rsidRDefault="008C30F3" w:rsidP="009F7870">
            <w:pPr>
              <w:jc w:val="center"/>
            </w:pPr>
          </w:p>
          <w:p w:rsidR="00844F94" w:rsidRPr="00E61CFC" w:rsidRDefault="00844F94" w:rsidP="00844F94">
            <w:pPr>
              <w:jc w:val="center"/>
            </w:pPr>
            <w:r w:rsidRPr="00E61CFC">
              <w:t xml:space="preserve">KS2 – </w:t>
            </w:r>
            <w:r>
              <w:t>with Yvette</w:t>
            </w:r>
          </w:p>
          <w:p w:rsidR="00844F94" w:rsidRPr="00E61CFC" w:rsidRDefault="00844F94" w:rsidP="00844F94">
            <w:pPr>
              <w:jc w:val="center"/>
            </w:pPr>
          </w:p>
          <w:p w:rsidR="00844F94" w:rsidRPr="00E61CFC" w:rsidRDefault="00844F94" w:rsidP="00844F94">
            <w:pPr>
              <w:jc w:val="center"/>
            </w:pPr>
          </w:p>
          <w:p w:rsidR="002625ED" w:rsidRPr="00E61CFC" w:rsidRDefault="00844F94" w:rsidP="00844F94">
            <w:pPr>
              <w:jc w:val="center"/>
            </w:pPr>
            <w:r w:rsidRPr="00E61CFC">
              <w:t>KS1 bible story</w:t>
            </w:r>
          </w:p>
        </w:tc>
        <w:tc>
          <w:tcPr>
            <w:tcW w:w="2329" w:type="dxa"/>
          </w:tcPr>
          <w:p w:rsidR="008C30F3" w:rsidRPr="00E61CFC" w:rsidRDefault="008C30F3" w:rsidP="0012125A">
            <w:pPr>
              <w:jc w:val="center"/>
            </w:pPr>
          </w:p>
          <w:p w:rsidR="008C30F3" w:rsidRPr="00E61CFC" w:rsidRDefault="008C30F3" w:rsidP="009F7870">
            <w:pPr>
              <w:jc w:val="center"/>
            </w:pPr>
          </w:p>
          <w:p w:rsidR="008C30F3" w:rsidRPr="00E61CFC" w:rsidRDefault="008C30F3" w:rsidP="009F7870">
            <w:pPr>
              <w:jc w:val="center"/>
            </w:pPr>
            <w:r w:rsidRPr="00E61CFC">
              <w:t>Celebration Worship</w:t>
            </w:r>
          </w:p>
        </w:tc>
      </w:tr>
    </w:tbl>
    <w:p w:rsidR="00F46B8F" w:rsidRDefault="00F46B8F" w:rsidP="00856482">
      <w:pPr>
        <w:jc w:val="center"/>
        <w:rPr>
          <w:sz w:val="36"/>
          <w:szCs w:val="36"/>
        </w:rPr>
      </w:pPr>
    </w:p>
    <w:p w:rsidR="00856482" w:rsidRPr="002C4274" w:rsidRDefault="002C4274" w:rsidP="00F46B8F">
      <w:pPr>
        <w:ind w:firstLine="720"/>
        <w:rPr>
          <w:sz w:val="28"/>
          <w:szCs w:val="28"/>
        </w:rPr>
      </w:pPr>
      <w:r w:rsidRPr="002C4274">
        <w:rPr>
          <w:sz w:val="28"/>
          <w:szCs w:val="28"/>
        </w:rPr>
        <w:t>*</w:t>
      </w:r>
      <w:r>
        <w:rPr>
          <w:sz w:val="28"/>
          <w:szCs w:val="28"/>
        </w:rPr>
        <w:t>During the</w:t>
      </w:r>
      <w:r w:rsidR="00DA46DB">
        <w:rPr>
          <w:sz w:val="28"/>
          <w:szCs w:val="28"/>
        </w:rPr>
        <w:t xml:space="preserve"> </w:t>
      </w:r>
      <w:proofErr w:type="gramStart"/>
      <w:r w:rsidR="00DA46DB">
        <w:rPr>
          <w:sz w:val="28"/>
          <w:szCs w:val="28"/>
        </w:rPr>
        <w:t>Spring</w:t>
      </w:r>
      <w:proofErr w:type="gramEnd"/>
      <w:r w:rsidR="00DA46DB">
        <w:rPr>
          <w:sz w:val="28"/>
          <w:szCs w:val="28"/>
        </w:rPr>
        <w:t xml:space="preserve"> term</w:t>
      </w:r>
      <w:r>
        <w:rPr>
          <w:sz w:val="28"/>
          <w:szCs w:val="28"/>
        </w:rPr>
        <w:t xml:space="preserve">, </w:t>
      </w:r>
      <w:r w:rsidRPr="002C4274">
        <w:rPr>
          <w:sz w:val="28"/>
          <w:szCs w:val="28"/>
        </w:rPr>
        <w:t xml:space="preserve">EYFS children will gradually </w:t>
      </w:r>
      <w:r w:rsidR="00DA46DB">
        <w:rPr>
          <w:sz w:val="28"/>
          <w:szCs w:val="28"/>
        </w:rPr>
        <w:t xml:space="preserve">be </w:t>
      </w:r>
      <w:r w:rsidRPr="002C4274">
        <w:rPr>
          <w:sz w:val="28"/>
          <w:szCs w:val="28"/>
        </w:rPr>
        <w:t>introduce</w:t>
      </w:r>
      <w:r w:rsidR="00DA46DB">
        <w:rPr>
          <w:sz w:val="28"/>
          <w:szCs w:val="28"/>
        </w:rPr>
        <w:t>d</w:t>
      </w:r>
      <w:r w:rsidRPr="002C4274">
        <w:rPr>
          <w:sz w:val="28"/>
          <w:szCs w:val="28"/>
        </w:rPr>
        <w:t xml:space="preserve"> to the KS1 hall worships as they become more confident and secure in the wider school environment.</w:t>
      </w:r>
      <w:r w:rsidR="0057019B">
        <w:rPr>
          <w:sz w:val="28"/>
          <w:szCs w:val="28"/>
        </w:rPr>
        <w:t xml:space="preserve">  </w:t>
      </w:r>
    </w:p>
    <w:sectPr w:rsidR="00856482" w:rsidRPr="002C4274" w:rsidSect="0085648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75" w:rsidRDefault="002B0475" w:rsidP="00856482">
      <w:pPr>
        <w:spacing w:after="0" w:line="240" w:lineRule="auto"/>
      </w:pPr>
      <w:r>
        <w:separator/>
      </w:r>
    </w:p>
  </w:endnote>
  <w:endnote w:type="continuationSeparator" w:id="0">
    <w:p w:rsidR="002B0475" w:rsidRDefault="002B0475" w:rsidP="008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75" w:rsidRDefault="002B0475" w:rsidP="00856482">
      <w:pPr>
        <w:spacing w:after="0" w:line="240" w:lineRule="auto"/>
      </w:pPr>
      <w:r>
        <w:separator/>
      </w:r>
    </w:p>
  </w:footnote>
  <w:footnote w:type="continuationSeparator" w:id="0">
    <w:p w:rsidR="002B0475" w:rsidRDefault="002B0475" w:rsidP="0085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82" w:rsidRDefault="00856482" w:rsidP="00856482">
    <w:pPr>
      <w:pStyle w:val="Header"/>
      <w:jc w:val="center"/>
      <w:rPr>
        <w:sz w:val="36"/>
        <w:szCs w:val="36"/>
      </w:rPr>
    </w:pPr>
    <w:r>
      <w:rPr>
        <w:noProof/>
        <w:lang w:eastAsia="en-GB"/>
      </w:rPr>
      <w:drawing>
        <wp:anchor distT="0" distB="0" distL="114300" distR="114300" simplePos="0" relativeHeight="251659264" behindDoc="0" locked="0" layoutInCell="1" allowOverlap="1" wp14:anchorId="68B253AE" wp14:editId="1C412031">
          <wp:simplePos x="0" y="0"/>
          <wp:positionH relativeFrom="column">
            <wp:posOffset>-314325</wp:posOffset>
          </wp:positionH>
          <wp:positionV relativeFrom="paragraph">
            <wp:posOffset>-353060</wp:posOffset>
          </wp:positionV>
          <wp:extent cx="84772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sz w:val="36"/>
        <w:szCs w:val="36"/>
      </w:rPr>
      <w:t>MARYPORT CHURCH OF ENGLAND PRIMARY SCHOOL</w:t>
    </w:r>
  </w:p>
  <w:p w:rsidR="00856482" w:rsidRDefault="00597D7B" w:rsidP="00856482">
    <w:pPr>
      <w:pStyle w:val="Header"/>
      <w:jc w:val="center"/>
    </w:pPr>
    <w:r>
      <w:rPr>
        <w:sz w:val="36"/>
        <w:szCs w:val="36"/>
      </w:rPr>
      <w:t xml:space="preserve">COLLECTIVE WORSHIP – </w:t>
    </w:r>
    <w:r w:rsidR="00C17B3F">
      <w:rPr>
        <w:sz w:val="36"/>
        <w:szCs w:val="36"/>
      </w:rPr>
      <w:t>SPRING 1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873C5"/>
    <w:multiLevelType w:val="hybridMultilevel"/>
    <w:tmpl w:val="0DD28F94"/>
    <w:lvl w:ilvl="0" w:tplc="6E867A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82"/>
    <w:rsid w:val="00092385"/>
    <w:rsid w:val="000E1A40"/>
    <w:rsid w:val="00103BEC"/>
    <w:rsid w:val="0012125A"/>
    <w:rsid w:val="00167076"/>
    <w:rsid w:val="00184F27"/>
    <w:rsid w:val="001874EF"/>
    <w:rsid w:val="00223C49"/>
    <w:rsid w:val="00230B72"/>
    <w:rsid w:val="00241DF1"/>
    <w:rsid w:val="002625ED"/>
    <w:rsid w:val="00267902"/>
    <w:rsid w:val="00274A11"/>
    <w:rsid w:val="002930B0"/>
    <w:rsid w:val="002B0475"/>
    <w:rsid w:val="002C4274"/>
    <w:rsid w:val="00310E58"/>
    <w:rsid w:val="00314D7C"/>
    <w:rsid w:val="003505F3"/>
    <w:rsid w:val="0035392B"/>
    <w:rsid w:val="00374B0E"/>
    <w:rsid w:val="003B6009"/>
    <w:rsid w:val="003D40E9"/>
    <w:rsid w:val="003E1031"/>
    <w:rsid w:val="003F7B6B"/>
    <w:rsid w:val="004008A7"/>
    <w:rsid w:val="00403560"/>
    <w:rsid w:val="00403768"/>
    <w:rsid w:val="0043370B"/>
    <w:rsid w:val="004B7801"/>
    <w:rsid w:val="004C4083"/>
    <w:rsid w:val="0050488A"/>
    <w:rsid w:val="00527499"/>
    <w:rsid w:val="005362D4"/>
    <w:rsid w:val="00551A21"/>
    <w:rsid w:val="005571DF"/>
    <w:rsid w:val="00563943"/>
    <w:rsid w:val="00564BE8"/>
    <w:rsid w:val="0057019B"/>
    <w:rsid w:val="00571E7F"/>
    <w:rsid w:val="00597D7B"/>
    <w:rsid w:val="005D493F"/>
    <w:rsid w:val="0063720A"/>
    <w:rsid w:val="00687F7E"/>
    <w:rsid w:val="006B3B26"/>
    <w:rsid w:val="006C0973"/>
    <w:rsid w:val="006C292E"/>
    <w:rsid w:val="006D2F6F"/>
    <w:rsid w:val="00733FBA"/>
    <w:rsid w:val="007650AE"/>
    <w:rsid w:val="00765263"/>
    <w:rsid w:val="007751D2"/>
    <w:rsid w:val="00775F72"/>
    <w:rsid w:val="0078170B"/>
    <w:rsid w:val="00781D57"/>
    <w:rsid w:val="00790DC4"/>
    <w:rsid w:val="007C2DD8"/>
    <w:rsid w:val="007D063F"/>
    <w:rsid w:val="008248E4"/>
    <w:rsid w:val="00844F94"/>
    <w:rsid w:val="00856482"/>
    <w:rsid w:val="008569D1"/>
    <w:rsid w:val="00880F71"/>
    <w:rsid w:val="008C30F3"/>
    <w:rsid w:val="0091406C"/>
    <w:rsid w:val="009204D5"/>
    <w:rsid w:val="00942006"/>
    <w:rsid w:val="00943D30"/>
    <w:rsid w:val="009502BF"/>
    <w:rsid w:val="00950FB0"/>
    <w:rsid w:val="00960376"/>
    <w:rsid w:val="009F0F93"/>
    <w:rsid w:val="009F7870"/>
    <w:rsid w:val="00A356D5"/>
    <w:rsid w:val="00A5108E"/>
    <w:rsid w:val="00A527F7"/>
    <w:rsid w:val="00A54D39"/>
    <w:rsid w:val="00A77F38"/>
    <w:rsid w:val="00A85810"/>
    <w:rsid w:val="00A920E8"/>
    <w:rsid w:val="00AA2B1E"/>
    <w:rsid w:val="00AB1E65"/>
    <w:rsid w:val="00B47CA5"/>
    <w:rsid w:val="00B84FF2"/>
    <w:rsid w:val="00B959B0"/>
    <w:rsid w:val="00BA3FF6"/>
    <w:rsid w:val="00BC582B"/>
    <w:rsid w:val="00BD7870"/>
    <w:rsid w:val="00BF1DDD"/>
    <w:rsid w:val="00C17B3F"/>
    <w:rsid w:val="00C51584"/>
    <w:rsid w:val="00CA357B"/>
    <w:rsid w:val="00CD5725"/>
    <w:rsid w:val="00D65486"/>
    <w:rsid w:val="00D857D6"/>
    <w:rsid w:val="00DA46DB"/>
    <w:rsid w:val="00DA6288"/>
    <w:rsid w:val="00DC0BC7"/>
    <w:rsid w:val="00E05B0A"/>
    <w:rsid w:val="00E34EDE"/>
    <w:rsid w:val="00E46282"/>
    <w:rsid w:val="00E61CFC"/>
    <w:rsid w:val="00E6693C"/>
    <w:rsid w:val="00E97A4B"/>
    <w:rsid w:val="00EC08EA"/>
    <w:rsid w:val="00EC1757"/>
    <w:rsid w:val="00EF1A78"/>
    <w:rsid w:val="00F23202"/>
    <w:rsid w:val="00F46B8F"/>
    <w:rsid w:val="00F85D62"/>
    <w:rsid w:val="00FE0E54"/>
    <w:rsid w:val="00FE49BD"/>
    <w:rsid w:val="00FE4A46"/>
    <w:rsid w:val="00FE7528"/>
    <w:rsid w:val="00FF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3F53"/>
  <w15:chartTrackingRefBased/>
  <w15:docId w15:val="{6A2CE0C8-058D-450E-AD2B-BDD30147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420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82"/>
  </w:style>
  <w:style w:type="paragraph" w:styleId="Footer">
    <w:name w:val="footer"/>
    <w:basedOn w:val="Normal"/>
    <w:link w:val="FooterChar"/>
    <w:uiPriority w:val="99"/>
    <w:unhideWhenUsed/>
    <w:rsid w:val="00856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82"/>
  </w:style>
  <w:style w:type="table" w:styleId="TableGrid">
    <w:name w:val="Table Grid"/>
    <w:basedOn w:val="TableNormal"/>
    <w:uiPriority w:val="39"/>
    <w:rsid w:val="0085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42006"/>
    <w:rPr>
      <w:i/>
      <w:iCs/>
    </w:rPr>
  </w:style>
  <w:style w:type="character" w:customStyle="1" w:styleId="Heading3Char">
    <w:name w:val="Heading 3 Char"/>
    <w:basedOn w:val="DefaultParagraphFont"/>
    <w:link w:val="Heading3"/>
    <w:uiPriority w:val="9"/>
    <w:rsid w:val="0094200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42006"/>
    <w:rPr>
      <w:color w:val="0000FF"/>
      <w:u w:val="single"/>
    </w:rPr>
  </w:style>
  <w:style w:type="paragraph" w:styleId="ListParagraph">
    <w:name w:val="List Paragraph"/>
    <w:basedOn w:val="Normal"/>
    <w:uiPriority w:val="34"/>
    <w:qFormat/>
    <w:rsid w:val="00DC0BC7"/>
    <w:pPr>
      <w:ind w:left="720"/>
      <w:contextualSpacing/>
    </w:pPr>
  </w:style>
  <w:style w:type="paragraph" w:styleId="NormalWeb">
    <w:name w:val="Normal (Web)"/>
    <w:basedOn w:val="Normal"/>
    <w:uiPriority w:val="99"/>
    <w:semiHidden/>
    <w:unhideWhenUsed/>
    <w:rsid w:val="00A52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2320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70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5386">
      <w:bodyDiv w:val="1"/>
      <w:marLeft w:val="0"/>
      <w:marRight w:val="0"/>
      <w:marTop w:val="0"/>
      <w:marBottom w:val="0"/>
      <w:divBdr>
        <w:top w:val="none" w:sz="0" w:space="0" w:color="auto"/>
        <w:left w:val="none" w:sz="0" w:space="0" w:color="auto"/>
        <w:bottom w:val="none" w:sz="0" w:space="0" w:color="auto"/>
        <w:right w:val="none" w:sz="0" w:space="0" w:color="auto"/>
      </w:divBdr>
    </w:div>
    <w:div w:id="435760624">
      <w:bodyDiv w:val="1"/>
      <w:marLeft w:val="0"/>
      <w:marRight w:val="0"/>
      <w:marTop w:val="0"/>
      <w:marBottom w:val="0"/>
      <w:divBdr>
        <w:top w:val="none" w:sz="0" w:space="0" w:color="auto"/>
        <w:left w:val="none" w:sz="0" w:space="0" w:color="auto"/>
        <w:bottom w:val="none" w:sz="0" w:space="0" w:color="auto"/>
        <w:right w:val="none" w:sz="0" w:space="0" w:color="auto"/>
      </w:divBdr>
    </w:div>
    <w:div w:id="5145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2wmpv4" TargetMode="External"/><Relationship Id="rId3" Type="http://schemas.openxmlformats.org/officeDocument/2006/relationships/settings" Target="settings.xml"/><Relationship Id="rId7" Type="http://schemas.openxmlformats.org/officeDocument/2006/relationships/hyperlink" Target="https://www.bbc.co.uk/teach/school-radio/assemblies-ks1-ks2-jesus-feeds-the-5000-loaves-fishes/zrdst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semblies.org.uk/pri/1846/candle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Head</cp:lastModifiedBy>
  <cp:revision>12</cp:revision>
  <cp:lastPrinted>2022-01-05T14:22:00Z</cp:lastPrinted>
  <dcterms:created xsi:type="dcterms:W3CDTF">2022-01-05T10:51:00Z</dcterms:created>
  <dcterms:modified xsi:type="dcterms:W3CDTF">2022-01-05T14:25:00Z</dcterms:modified>
</cp:coreProperties>
</file>