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2DEC" w14:textId="77777777" w:rsidR="005E1077" w:rsidRDefault="005E1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6074"/>
        <w:gridCol w:w="6072"/>
      </w:tblGrid>
      <w:tr w:rsidR="00F02115" w:rsidRPr="00361A14" w14:paraId="71A905EF" w14:textId="77777777" w:rsidTr="000B4C50">
        <w:tc>
          <w:tcPr>
            <w:tcW w:w="13948" w:type="dxa"/>
            <w:gridSpan w:val="3"/>
            <w:shd w:val="clear" w:color="auto" w:fill="BDD6EE" w:themeFill="accent1" w:themeFillTint="66"/>
          </w:tcPr>
          <w:p w14:paraId="48C366FD" w14:textId="77A4DE53" w:rsidR="005E1077" w:rsidRPr="00361A14" w:rsidRDefault="00361A14" w:rsidP="00F02115">
            <w:pPr>
              <w:jc w:val="center"/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  <w:r w:rsidRPr="00361A14">
              <w:rPr>
                <w:rFonts w:ascii="Letter-join No-Lead 5" w:hAnsi="Letter-join No-Lead 5"/>
                <w:noProof/>
                <w:color w:val="00206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D579432" wp14:editId="56D8F039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43815</wp:posOffset>
                  </wp:positionV>
                  <wp:extent cx="800100" cy="79502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52D0DB" w14:textId="337DAEBA" w:rsidR="00F02115" w:rsidRPr="00361A14" w:rsidRDefault="008E36FD" w:rsidP="00F02115">
            <w:pPr>
              <w:jc w:val="center"/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</w:pPr>
            <w:r w:rsidRPr="00361A14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Year </w:t>
            </w:r>
            <w:r w:rsidR="002A0EB3" w:rsidRPr="00361A14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>2</w:t>
            </w:r>
            <w:r w:rsidR="00C44664" w:rsidRPr="00361A14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Summer</w:t>
            </w:r>
            <w:r w:rsidR="00F02115" w:rsidRPr="00361A14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Term Overview</w:t>
            </w:r>
          </w:p>
          <w:p w14:paraId="032305FA" w14:textId="77777777" w:rsidR="005E1077" w:rsidRPr="00361A14" w:rsidRDefault="005E1077" w:rsidP="005E1077">
            <w:pPr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</w:p>
        </w:tc>
      </w:tr>
      <w:tr w:rsidR="00CF4C58" w:rsidRPr="00361A14" w14:paraId="71D6C869" w14:textId="77777777" w:rsidTr="00D033F4">
        <w:tc>
          <w:tcPr>
            <w:tcW w:w="1802" w:type="dxa"/>
            <w:shd w:val="clear" w:color="auto" w:fill="BDD6EE" w:themeFill="accent1" w:themeFillTint="66"/>
          </w:tcPr>
          <w:p w14:paraId="7C5591EA" w14:textId="77777777" w:rsidR="00CF4C58" w:rsidRPr="00361A14" w:rsidRDefault="00CF4C58" w:rsidP="00CF4C58">
            <w:pPr>
              <w:jc w:val="center"/>
              <w:rPr>
                <w:rFonts w:ascii="Letter-join No-Lead 5" w:hAnsi="Letter-join No-Lead 5"/>
              </w:rPr>
            </w:pPr>
          </w:p>
        </w:tc>
        <w:tc>
          <w:tcPr>
            <w:tcW w:w="6074" w:type="dxa"/>
            <w:shd w:val="clear" w:color="auto" w:fill="BDD6EE" w:themeFill="accent1" w:themeFillTint="66"/>
          </w:tcPr>
          <w:p w14:paraId="79CBCB18" w14:textId="0D45FDE0" w:rsidR="00CF4C58" w:rsidRPr="00361A14" w:rsidRDefault="00D4004C" w:rsidP="00C44664">
            <w:pPr>
              <w:jc w:val="center"/>
              <w:rPr>
                <w:rFonts w:ascii="Letter-join No-Lead 5" w:hAnsi="Letter-join No-Lead 5"/>
                <w:b/>
                <w:sz w:val="28"/>
                <w:szCs w:val="28"/>
              </w:rPr>
            </w:pPr>
            <w:r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</w:t>
            </w:r>
            <w:r w:rsidR="00C44664"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ummer</w:t>
            </w:r>
            <w:r w:rsidR="00CF4C58"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 1</w:t>
            </w:r>
          </w:p>
        </w:tc>
        <w:tc>
          <w:tcPr>
            <w:tcW w:w="6072" w:type="dxa"/>
            <w:shd w:val="clear" w:color="auto" w:fill="BDD6EE" w:themeFill="accent1" w:themeFillTint="66"/>
          </w:tcPr>
          <w:p w14:paraId="1A3B591F" w14:textId="24B8B2E4" w:rsidR="00CF4C58" w:rsidRPr="00361A14" w:rsidRDefault="00D4004C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</w:t>
            </w:r>
            <w:r w:rsidR="00C44664"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ummer</w:t>
            </w:r>
            <w:r w:rsidR="00CF4C58"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 2</w:t>
            </w:r>
          </w:p>
        </w:tc>
      </w:tr>
      <w:tr w:rsidR="00EF4636" w:rsidRPr="00361A14" w14:paraId="4CFFE0D3" w14:textId="77777777" w:rsidTr="00EF4636">
        <w:tc>
          <w:tcPr>
            <w:tcW w:w="1802" w:type="dxa"/>
            <w:shd w:val="clear" w:color="auto" w:fill="BDD6EE" w:themeFill="accent1" w:themeFillTint="66"/>
          </w:tcPr>
          <w:p w14:paraId="57D34F4A" w14:textId="77777777" w:rsidR="00EF4636" w:rsidRPr="00361A14" w:rsidRDefault="00EF4636" w:rsidP="00EF4636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Focus Christian Value</w:t>
            </w:r>
          </w:p>
        </w:tc>
        <w:tc>
          <w:tcPr>
            <w:tcW w:w="6074" w:type="dxa"/>
          </w:tcPr>
          <w:p w14:paraId="3CD6E508" w14:textId="5A7DB5A2" w:rsidR="00EF4636" w:rsidRPr="00361A14" w:rsidRDefault="00EF4636" w:rsidP="00361A14">
            <w:pPr>
              <w:rPr>
                <w:rFonts w:ascii="Letter-join No-Lead 5" w:hAnsi="Letter-join No-Lead 5"/>
              </w:rPr>
            </w:pPr>
            <w:r w:rsidRPr="00361A14">
              <w:rPr>
                <w:rFonts w:ascii="Letter-join No-Lead 5" w:hAnsi="Letter-join No-Lead 5"/>
                <w:b/>
              </w:rPr>
              <w:t xml:space="preserve">Respect </w:t>
            </w:r>
            <w:r w:rsidRPr="00361A14">
              <w:rPr>
                <w:rFonts w:ascii="Letter-join No-Lead 5" w:hAnsi="Letter-join No-Lead 5"/>
              </w:rPr>
              <w:t>(cycle 1)</w:t>
            </w:r>
          </w:p>
          <w:p w14:paraId="1B1D3EDF" w14:textId="77777777" w:rsidR="00EF4636" w:rsidRPr="00361A14" w:rsidRDefault="00EF4636" w:rsidP="00361A14">
            <w:pPr>
              <w:rPr>
                <w:rFonts w:ascii="Letter-join No-Lead 5" w:hAnsi="Letter-join No-Lead 5"/>
              </w:rPr>
            </w:pPr>
          </w:p>
          <w:p w14:paraId="52D78424" w14:textId="4C01B81E" w:rsidR="00EF4636" w:rsidRPr="00361A14" w:rsidRDefault="00EF4636" w:rsidP="00361A14">
            <w:pPr>
              <w:rPr>
                <w:rFonts w:ascii="Letter-join No-Lead 5" w:hAnsi="Letter-join No-Lead 5"/>
              </w:rPr>
            </w:pPr>
            <w:r w:rsidRPr="00361A14">
              <w:rPr>
                <w:rFonts w:ascii="Letter-join No-Lead 5" w:hAnsi="Letter-join No-Lead 5"/>
                <w:b/>
              </w:rPr>
              <w:t xml:space="preserve">Compassion </w:t>
            </w:r>
            <w:r w:rsidRPr="00361A14">
              <w:rPr>
                <w:rFonts w:ascii="Letter-join No-Lead 5" w:hAnsi="Letter-join No-Lead 5"/>
              </w:rPr>
              <w:t>(cycle 2)</w:t>
            </w:r>
          </w:p>
        </w:tc>
        <w:tc>
          <w:tcPr>
            <w:tcW w:w="6072" w:type="dxa"/>
          </w:tcPr>
          <w:p w14:paraId="3FE25B5F" w14:textId="77777777" w:rsidR="00EF4636" w:rsidRPr="00361A14" w:rsidRDefault="00EF4636" w:rsidP="00361A14">
            <w:pPr>
              <w:rPr>
                <w:rFonts w:ascii="Letter-join No-Lead 5" w:hAnsi="Letter-join No-Lead 5"/>
              </w:rPr>
            </w:pPr>
            <w:r w:rsidRPr="00361A14">
              <w:rPr>
                <w:rFonts w:ascii="Letter-join No-Lead 5" w:hAnsi="Letter-join No-Lead 5"/>
                <w:b/>
              </w:rPr>
              <w:t xml:space="preserve">Trust </w:t>
            </w:r>
            <w:r w:rsidRPr="00361A14">
              <w:rPr>
                <w:rFonts w:ascii="Letter-join No-Lead 5" w:hAnsi="Letter-join No-Lead 5"/>
              </w:rPr>
              <w:t>(cycle 1)</w:t>
            </w:r>
          </w:p>
          <w:p w14:paraId="69D82F3D" w14:textId="77777777" w:rsidR="00EF4636" w:rsidRPr="00361A14" w:rsidRDefault="00EF4636" w:rsidP="00361A14">
            <w:pPr>
              <w:rPr>
                <w:rFonts w:ascii="Letter-join No-Lead 5" w:hAnsi="Letter-join No-Lead 5"/>
              </w:rPr>
            </w:pPr>
          </w:p>
          <w:p w14:paraId="7489293C" w14:textId="25992E4C" w:rsidR="00EF4636" w:rsidRPr="00361A14" w:rsidRDefault="00EF4636" w:rsidP="00361A14">
            <w:pPr>
              <w:rPr>
                <w:rFonts w:ascii="Letter-join No-Lead 5" w:hAnsi="Letter-join No-Lead 5"/>
              </w:rPr>
            </w:pPr>
            <w:r w:rsidRPr="00361A14">
              <w:rPr>
                <w:rFonts w:ascii="Letter-join No-Lead 5" w:hAnsi="Letter-join No-Lead 5"/>
                <w:b/>
              </w:rPr>
              <w:t xml:space="preserve">Truth </w:t>
            </w:r>
            <w:r w:rsidRPr="00361A14">
              <w:rPr>
                <w:rFonts w:ascii="Letter-join No-Lead 5" w:hAnsi="Letter-join No-Lead 5"/>
              </w:rPr>
              <w:t>(cycle 2)</w:t>
            </w:r>
          </w:p>
        </w:tc>
      </w:tr>
      <w:tr w:rsidR="00CF4C58" w:rsidRPr="00361A14" w14:paraId="3D229098" w14:textId="77777777" w:rsidTr="00EF4636">
        <w:tc>
          <w:tcPr>
            <w:tcW w:w="1802" w:type="dxa"/>
            <w:shd w:val="clear" w:color="auto" w:fill="BDD6EE" w:themeFill="accent1" w:themeFillTint="66"/>
          </w:tcPr>
          <w:p w14:paraId="0F60EC93" w14:textId="217FCBA2" w:rsidR="00CF4C58" w:rsidRPr="00361A14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English</w:t>
            </w:r>
            <w:r w:rsidR="00490B2A"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 writing</w:t>
            </w:r>
          </w:p>
        </w:tc>
        <w:tc>
          <w:tcPr>
            <w:tcW w:w="6074" w:type="dxa"/>
          </w:tcPr>
          <w:p w14:paraId="34A13675" w14:textId="6848AB1B" w:rsidR="00490B2A" w:rsidRPr="00361A14" w:rsidRDefault="000B4C50" w:rsidP="00361A14">
            <w:pPr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 xml:space="preserve">The Write Stuff </w:t>
            </w:r>
          </w:p>
        </w:tc>
        <w:tc>
          <w:tcPr>
            <w:tcW w:w="6072" w:type="dxa"/>
          </w:tcPr>
          <w:p w14:paraId="7286EC42" w14:textId="034D17D4" w:rsidR="00CF4C58" w:rsidRPr="00361A14" w:rsidRDefault="000B4C50" w:rsidP="00361A1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 xml:space="preserve">The Write Stuff </w:t>
            </w:r>
          </w:p>
        </w:tc>
      </w:tr>
      <w:tr w:rsidR="009409A5" w:rsidRPr="00361A14" w14:paraId="7462E6EA" w14:textId="77777777" w:rsidTr="00EF4636">
        <w:tc>
          <w:tcPr>
            <w:tcW w:w="1802" w:type="dxa"/>
            <w:shd w:val="clear" w:color="auto" w:fill="BDD6EE" w:themeFill="accent1" w:themeFillTint="66"/>
          </w:tcPr>
          <w:p w14:paraId="7211F15B" w14:textId="2E970DE8" w:rsidR="009409A5" w:rsidRPr="00361A14" w:rsidRDefault="00490B2A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English reading</w:t>
            </w:r>
          </w:p>
        </w:tc>
        <w:tc>
          <w:tcPr>
            <w:tcW w:w="6074" w:type="dxa"/>
          </w:tcPr>
          <w:p w14:paraId="032D8C5E" w14:textId="27569E3A" w:rsidR="00490B2A" w:rsidRPr="00361A14" w:rsidRDefault="00490B2A" w:rsidP="00361A14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</w:p>
        </w:tc>
        <w:tc>
          <w:tcPr>
            <w:tcW w:w="6072" w:type="dxa"/>
          </w:tcPr>
          <w:p w14:paraId="01675635" w14:textId="4100EB4A" w:rsidR="00490B2A" w:rsidRPr="00361A14" w:rsidRDefault="00490B2A" w:rsidP="00361A14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</w:p>
        </w:tc>
      </w:tr>
      <w:tr w:rsidR="00CF4C58" w:rsidRPr="00361A14" w14:paraId="3BAFE57C" w14:textId="77777777" w:rsidTr="00EF4636">
        <w:tc>
          <w:tcPr>
            <w:tcW w:w="1802" w:type="dxa"/>
            <w:shd w:val="clear" w:color="auto" w:fill="BDD6EE" w:themeFill="accent1" w:themeFillTint="66"/>
          </w:tcPr>
          <w:p w14:paraId="11418E62" w14:textId="77777777" w:rsidR="00CF4C58" w:rsidRPr="00361A14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Maths</w:t>
            </w:r>
          </w:p>
        </w:tc>
        <w:tc>
          <w:tcPr>
            <w:tcW w:w="6074" w:type="dxa"/>
          </w:tcPr>
          <w:p w14:paraId="7D4F6F7D" w14:textId="77777777" w:rsidR="000B4C50" w:rsidRPr="00361A14" w:rsidRDefault="000B4C50" w:rsidP="00361A1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>Position and direction</w:t>
            </w:r>
          </w:p>
          <w:p w14:paraId="5A83D243" w14:textId="6B7509AA" w:rsidR="002A0EB3" w:rsidRPr="00361A14" w:rsidRDefault="000B4C50" w:rsidP="00361A1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>Problem solving</w:t>
            </w:r>
          </w:p>
        </w:tc>
        <w:tc>
          <w:tcPr>
            <w:tcW w:w="6072" w:type="dxa"/>
          </w:tcPr>
          <w:p w14:paraId="536952C6" w14:textId="77777777" w:rsidR="000B4C50" w:rsidRPr="00361A14" w:rsidRDefault="000B4C50" w:rsidP="00361A14">
            <w:pPr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>Time</w:t>
            </w:r>
          </w:p>
          <w:p w14:paraId="79047957" w14:textId="0A994761" w:rsidR="00490B2A" w:rsidRPr="00361A14" w:rsidRDefault="000B4C50" w:rsidP="00361A14">
            <w:pPr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>Mass, capacity and temperatures</w:t>
            </w:r>
          </w:p>
        </w:tc>
      </w:tr>
      <w:tr w:rsidR="00CF4C58" w:rsidRPr="00361A14" w14:paraId="3CB81BDF" w14:textId="77777777" w:rsidTr="00EF4636">
        <w:tc>
          <w:tcPr>
            <w:tcW w:w="1802" w:type="dxa"/>
            <w:shd w:val="clear" w:color="auto" w:fill="BDD6EE" w:themeFill="accent1" w:themeFillTint="66"/>
          </w:tcPr>
          <w:p w14:paraId="660388A8" w14:textId="25D1D19E" w:rsidR="00CF4C58" w:rsidRPr="00361A14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RE</w:t>
            </w:r>
          </w:p>
        </w:tc>
        <w:tc>
          <w:tcPr>
            <w:tcW w:w="6074" w:type="dxa"/>
          </w:tcPr>
          <w:p w14:paraId="0A2F3228" w14:textId="1D79A06F" w:rsidR="00B60521" w:rsidRPr="00361A14" w:rsidRDefault="00B8471D" w:rsidP="00361A14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  <w:bCs/>
              </w:rPr>
            </w:pPr>
            <w:r w:rsidRPr="00361A14">
              <w:rPr>
                <w:rFonts w:ascii="Letter-join No-Lead 5" w:hAnsi="Letter-join No-Lead 5" w:cstheme="majorHAnsi"/>
                <w:b/>
                <w:bCs/>
              </w:rPr>
              <w:t>Special places for Muslims and Christians.</w:t>
            </w:r>
          </w:p>
          <w:p w14:paraId="397DF8C5" w14:textId="77777777" w:rsidR="00B8471D" w:rsidRPr="00361A14" w:rsidRDefault="00B8471D" w:rsidP="00361A1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 xml:space="preserve">Consider what is right and wrong in the treatment of our environment. </w:t>
            </w:r>
          </w:p>
          <w:p w14:paraId="2E358F4E" w14:textId="77777777" w:rsidR="00B8471D" w:rsidRPr="00361A14" w:rsidRDefault="00B8471D" w:rsidP="00361A1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>How should we care for this world according to God?</w:t>
            </w:r>
          </w:p>
          <w:p w14:paraId="23201699" w14:textId="77777777" w:rsidR="00B8471D" w:rsidRPr="00361A14" w:rsidRDefault="00B8471D" w:rsidP="00361A1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>What can we do to make a difference?</w:t>
            </w:r>
          </w:p>
          <w:p w14:paraId="2953E7C6" w14:textId="77777777" w:rsidR="00B8471D" w:rsidRPr="00361A14" w:rsidRDefault="00B8471D" w:rsidP="00361A1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>Why do Muslims visit Makkah?</w:t>
            </w:r>
          </w:p>
          <w:p w14:paraId="7DE46587" w14:textId="009F5D16" w:rsidR="00B8471D" w:rsidRPr="00361A14" w:rsidRDefault="00B8471D" w:rsidP="00361A1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>Why is Sunday special to Christians?</w:t>
            </w:r>
          </w:p>
        </w:tc>
        <w:tc>
          <w:tcPr>
            <w:tcW w:w="6072" w:type="dxa"/>
          </w:tcPr>
          <w:p w14:paraId="6CC718E4" w14:textId="77777777" w:rsidR="002A0EB3" w:rsidRPr="00361A14" w:rsidRDefault="00B8471D" w:rsidP="00361A14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361A14">
              <w:rPr>
                <w:rFonts w:ascii="Letter-join No-Lead 5" w:hAnsi="Letter-join No-Lead 5" w:cstheme="majorHAnsi"/>
                <w:b/>
                <w:bCs/>
              </w:rPr>
              <w:t>Baptism and belonging.</w:t>
            </w:r>
          </w:p>
          <w:p w14:paraId="1EB12F6A" w14:textId="77777777" w:rsidR="00B8471D" w:rsidRPr="00361A14" w:rsidRDefault="00B8471D" w:rsidP="00361A14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361A14">
              <w:rPr>
                <w:rFonts w:ascii="Letter-join No-Lead 5" w:hAnsi="Letter-join No-Lead 5" w:cstheme="majorHAnsi"/>
                <w:b/>
                <w:bCs/>
              </w:rPr>
              <w:t>Muslim Festivals.</w:t>
            </w:r>
          </w:p>
          <w:p w14:paraId="0C588976" w14:textId="77777777" w:rsidR="00B8471D" w:rsidRPr="00361A14" w:rsidRDefault="00B8471D" w:rsidP="00361A14">
            <w:pPr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>What does it mean to belong?</w:t>
            </w:r>
          </w:p>
          <w:p w14:paraId="4FAC8DE5" w14:textId="77777777" w:rsidR="00B8471D" w:rsidRPr="00361A14" w:rsidRDefault="00B8471D" w:rsidP="00361A14">
            <w:pPr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>What is worship?</w:t>
            </w:r>
          </w:p>
          <w:p w14:paraId="1761D078" w14:textId="77777777" w:rsidR="00B8471D" w:rsidRPr="00361A14" w:rsidRDefault="00B8471D" w:rsidP="00361A14">
            <w:pPr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>Do we need symbols to worship God?</w:t>
            </w:r>
          </w:p>
          <w:p w14:paraId="79FE6F4B" w14:textId="77777777" w:rsidR="00B8471D" w:rsidRPr="00361A14" w:rsidRDefault="00B8471D" w:rsidP="00361A14">
            <w:pPr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>Why do people choose to be baptised?</w:t>
            </w:r>
          </w:p>
          <w:p w14:paraId="5A580E42" w14:textId="77777777" w:rsidR="00B8471D" w:rsidRPr="00361A14" w:rsidRDefault="00B8471D" w:rsidP="00361A14">
            <w:pPr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 xml:space="preserve">Ramadan. </w:t>
            </w:r>
          </w:p>
          <w:p w14:paraId="4009380D" w14:textId="4C9F8A7C" w:rsidR="00B8471D" w:rsidRPr="00361A14" w:rsidRDefault="00B8471D" w:rsidP="00361A14">
            <w:pPr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lastRenderedPageBreak/>
              <w:t xml:space="preserve">Gratitude and thankfulness. </w:t>
            </w:r>
          </w:p>
        </w:tc>
      </w:tr>
      <w:tr w:rsidR="000B4C50" w:rsidRPr="00361A14" w14:paraId="3E9CD94F" w14:textId="77777777" w:rsidTr="00A01C17">
        <w:tc>
          <w:tcPr>
            <w:tcW w:w="1802" w:type="dxa"/>
            <w:shd w:val="clear" w:color="auto" w:fill="BDD6EE" w:themeFill="accent1" w:themeFillTint="66"/>
          </w:tcPr>
          <w:p w14:paraId="7E1208FC" w14:textId="77777777" w:rsidR="000B4C50" w:rsidRPr="00361A14" w:rsidRDefault="000B4C50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12146" w:type="dxa"/>
            <w:gridSpan w:val="2"/>
          </w:tcPr>
          <w:p w14:paraId="49698A3C" w14:textId="1F908B7E" w:rsidR="000B4C50" w:rsidRPr="00361A14" w:rsidRDefault="000B4C50" w:rsidP="00361A14">
            <w:pPr>
              <w:spacing w:after="160" w:line="259" w:lineRule="auto"/>
              <w:rPr>
                <w:rFonts w:ascii="Letter-join No-Lead 5" w:eastAsia="Calibri" w:hAnsi="Letter-join No-Lead 5" w:cs="Times New Roman"/>
                <w:b/>
                <w:u w:val="single"/>
              </w:rPr>
            </w:pPr>
            <w:r w:rsidRPr="00361A14">
              <w:rPr>
                <w:rFonts w:ascii="Letter-join No-Lead 5" w:eastAsia="Calibri" w:hAnsi="Letter-join No-Lead 5" w:cs="Times New Roman"/>
                <w:b/>
                <w:u w:val="single"/>
              </w:rPr>
              <w:t>Materials</w:t>
            </w:r>
          </w:p>
          <w:p w14:paraId="07442F74" w14:textId="202B24EA" w:rsidR="00B8471D" w:rsidRPr="00361A14" w:rsidRDefault="00B8471D" w:rsidP="00361A14">
            <w:pPr>
              <w:spacing w:after="160" w:line="259" w:lineRule="auto"/>
              <w:rPr>
                <w:rFonts w:ascii="Letter-join No-Lead 5" w:eastAsia="Calibri" w:hAnsi="Letter-join No-Lead 5" w:cs="Times New Roman"/>
                <w:bCs/>
              </w:rPr>
            </w:pPr>
            <w:r w:rsidRPr="00637346">
              <w:rPr>
                <w:rFonts w:ascii="Letter-join No-Lead 5" w:eastAsia="Calibri" w:hAnsi="Letter-join No-Lead 5" w:cs="Times New Roman"/>
                <w:b/>
                <w:bCs/>
              </w:rPr>
              <w:t>Famous scientist</w:t>
            </w:r>
            <w:r w:rsidRPr="00361A14">
              <w:rPr>
                <w:rFonts w:ascii="Letter-join No-Lead 5" w:eastAsia="Calibri" w:hAnsi="Letter-join No-Lead 5" w:cs="Times New Roman"/>
                <w:bCs/>
              </w:rPr>
              <w:t xml:space="preserve">: </w:t>
            </w:r>
            <w:r w:rsidRPr="00361A14">
              <w:rPr>
                <w:rFonts w:ascii="Letter-join No-Lead 5" w:eastAsia="Times New Roman" w:hAnsi="Letter-join No-Lead 5" w:cstheme="minorHAnsi"/>
                <w:bCs/>
              </w:rPr>
              <w:t>Leo Hendrik Baekeland</w:t>
            </w:r>
          </w:p>
          <w:p w14:paraId="70E8F06B" w14:textId="77777777" w:rsidR="000B4C50" w:rsidRPr="00361A14" w:rsidRDefault="000B4C50" w:rsidP="00361A14">
            <w:pPr>
              <w:spacing w:after="160" w:line="259" w:lineRule="auto"/>
              <w:rPr>
                <w:rFonts w:ascii="Letter-join No-Lead 5" w:eastAsia="Calibri" w:hAnsi="Letter-join No-Lead 5" w:cs="Times New Roman"/>
              </w:rPr>
            </w:pPr>
            <w:r w:rsidRPr="00361A14">
              <w:rPr>
                <w:rFonts w:ascii="Letter-join No-Lead 5" w:eastAsia="Calibri" w:hAnsi="Letter-join No-Lead 5" w:cs="Times New Roman"/>
              </w:rPr>
              <w:t>Identify and compare the uses of a variety of everyday materials, including wood, metal, plastic, glass, brick, rock, paper and cardboard for particular uses.</w:t>
            </w:r>
          </w:p>
          <w:p w14:paraId="3C2A521C" w14:textId="335C23CB" w:rsidR="000B4C50" w:rsidRPr="00361A14" w:rsidRDefault="000B4C50" w:rsidP="00361A14">
            <w:pPr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eastAsia="Calibri" w:hAnsi="Letter-join No-Lead 5" w:cs="Times New Roman"/>
              </w:rPr>
              <w:t>Find out how the shapes of solid objects made from some materials can be changed by squashing, bending, twisting and stretching.</w:t>
            </w:r>
          </w:p>
        </w:tc>
      </w:tr>
      <w:tr w:rsidR="003232B8" w:rsidRPr="00361A14" w14:paraId="58D2C4BE" w14:textId="77777777" w:rsidTr="00EF4636">
        <w:tc>
          <w:tcPr>
            <w:tcW w:w="1802" w:type="dxa"/>
            <w:shd w:val="clear" w:color="auto" w:fill="BDD6EE" w:themeFill="accent1" w:themeFillTint="66"/>
          </w:tcPr>
          <w:p w14:paraId="22497D13" w14:textId="77777777" w:rsidR="003232B8" w:rsidRPr="00361A14" w:rsidRDefault="003232B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History</w:t>
            </w:r>
          </w:p>
        </w:tc>
        <w:tc>
          <w:tcPr>
            <w:tcW w:w="6074" w:type="dxa"/>
          </w:tcPr>
          <w:p w14:paraId="3A7BC74F" w14:textId="77777777" w:rsidR="000B4C50" w:rsidRPr="00361A14" w:rsidRDefault="000B4C50" w:rsidP="00361A14">
            <w:pPr>
              <w:rPr>
                <w:rFonts w:ascii="Letter-join No-Lead 5" w:hAnsi="Letter-join No-Lead 5" w:cstheme="majorHAnsi"/>
                <w:b/>
                <w:u w:val="single"/>
              </w:rPr>
            </w:pPr>
            <w:r w:rsidRPr="00361A14">
              <w:rPr>
                <w:rFonts w:ascii="Letter-join No-Lead 5" w:hAnsi="Letter-join No-Lead 5" w:cstheme="majorHAnsi"/>
                <w:b/>
                <w:u w:val="single"/>
              </w:rPr>
              <w:t>Kings and queens</w:t>
            </w:r>
          </w:p>
          <w:p w14:paraId="598B9821" w14:textId="77777777" w:rsidR="00270E05" w:rsidRPr="00361A14" w:rsidRDefault="000B4C50" w:rsidP="00361A14">
            <w:pPr>
              <w:rPr>
                <w:rFonts w:ascii="Letter-join No-Lead 5" w:hAnsi="Letter-join No-Lead 5" w:cstheme="majorHAnsi"/>
                <w:b/>
                <w:u w:val="single"/>
              </w:rPr>
            </w:pPr>
            <w:r w:rsidRPr="00361A14">
              <w:rPr>
                <w:rFonts w:ascii="Letter-join No-Lead 5" w:hAnsi="Letter-join No-Lead 5" w:cstheme="majorHAnsi"/>
                <w:b/>
                <w:u w:val="single"/>
              </w:rPr>
              <w:t>Comparing Queen Elizabeth II and Queen Victoria</w:t>
            </w:r>
          </w:p>
          <w:p w14:paraId="33828AD5" w14:textId="77777777" w:rsidR="000B4C50" w:rsidRPr="00361A14" w:rsidRDefault="000B4C50" w:rsidP="00361A14">
            <w:pPr>
              <w:rPr>
                <w:rFonts w:ascii="Letter-join No-Lead 5" w:hAnsi="Letter-join No-Lead 5"/>
              </w:rPr>
            </w:pPr>
            <w:r w:rsidRPr="00361A14">
              <w:rPr>
                <w:rFonts w:ascii="Letter-join No-Lead 5" w:hAnsi="Letter-join No-Lead 5"/>
              </w:rPr>
              <w:t>Queen Elizabeth II</w:t>
            </w:r>
          </w:p>
          <w:p w14:paraId="3214D024" w14:textId="77777777" w:rsidR="000B4C50" w:rsidRPr="00361A14" w:rsidRDefault="000B4C50" w:rsidP="00361A14">
            <w:pPr>
              <w:rPr>
                <w:rFonts w:ascii="Letter-join No-Lead 5" w:hAnsi="Letter-join No-Lead 5"/>
              </w:rPr>
            </w:pPr>
            <w:r w:rsidRPr="00361A14">
              <w:rPr>
                <w:rFonts w:ascii="Letter-join No-Lead 5" w:hAnsi="Letter-join No-Lead 5"/>
              </w:rPr>
              <w:t>Queen Victoria</w:t>
            </w:r>
          </w:p>
          <w:p w14:paraId="6381C8D9" w14:textId="77777777" w:rsidR="000B4C50" w:rsidRPr="00361A14" w:rsidRDefault="000B4C50" w:rsidP="00361A14">
            <w:pPr>
              <w:rPr>
                <w:rFonts w:ascii="Letter-join No-Lead 5" w:hAnsi="Letter-join No-Lead 5"/>
              </w:rPr>
            </w:pPr>
            <w:r w:rsidRPr="00361A14">
              <w:rPr>
                <w:rFonts w:ascii="Letter-join No-Lead 5" w:hAnsi="Letter-join No-Lead 5"/>
              </w:rPr>
              <w:t>Changes within living memory.  Where appropriate, these should be used to reveal aspects of change in national life.</w:t>
            </w:r>
          </w:p>
          <w:p w14:paraId="1742636B" w14:textId="05030986" w:rsidR="000B4C50" w:rsidRPr="00361A14" w:rsidRDefault="000B4C50" w:rsidP="00361A14">
            <w:pPr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/>
              </w:rPr>
              <w:t>The lives of significant individuals in the past who have contributed to national and international achievements.  Some should be used to compare aspects of life in different periods.</w:t>
            </w:r>
          </w:p>
        </w:tc>
        <w:tc>
          <w:tcPr>
            <w:tcW w:w="6072" w:type="dxa"/>
          </w:tcPr>
          <w:p w14:paraId="68ECC10E" w14:textId="77777777" w:rsidR="003232B8" w:rsidRPr="00361A14" w:rsidRDefault="003232B8" w:rsidP="00361A14">
            <w:pPr>
              <w:rPr>
                <w:rFonts w:ascii="Letter-join No-Lead 5" w:hAnsi="Letter-join No-Lead 5" w:cstheme="majorHAnsi"/>
              </w:rPr>
            </w:pPr>
          </w:p>
          <w:p w14:paraId="5DB73756" w14:textId="65020967" w:rsidR="003232B8" w:rsidRPr="00361A14" w:rsidRDefault="003232B8" w:rsidP="00361A14">
            <w:pPr>
              <w:rPr>
                <w:rFonts w:ascii="Letter-join No-Lead 5" w:hAnsi="Letter-join No-Lead 5" w:cstheme="majorHAnsi"/>
              </w:rPr>
            </w:pPr>
          </w:p>
        </w:tc>
      </w:tr>
      <w:tr w:rsidR="00CF4C58" w:rsidRPr="00361A14" w14:paraId="002A7C7E" w14:textId="77777777" w:rsidTr="00EF4636">
        <w:tc>
          <w:tcPr>
            <w:tcW w:w="1802" w:type="dxa"/>
            <w:shd w:val="clear" w:color="auto" w:fill="BDD6EE" w:themeFill="accent1" w:themeFillTint="66"/>
          </w:tcPr>
          <w:p w14:paraId="28D29972" w14:textId="77777777" w:rsidR="00CF4C58" w:rsidRPr="00361A14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Geography</w:t>
            </w:r>
          </w:p>
        </w:tc>
        <w:tc>
          <w:tcPr>
            <w:tcW w:w="6074" w:type="dxa"/>
          </w:tcPr>
          <w:p w14:paraId="32557DE3" w14:textId="1A2FA689" w:rsidR="00CF4C58" w:rsidRPr="00361A14" w:rsidRDefault="00CF4C58" w:rsidP="00361A14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</w:tcPr>
          <w:p w14:paraId="71F142A6" w14:textId="34B9580A" w:rsidR="00270E05" w:rsidRPr="00361A14" w:rsidRDefault="000B4C50" w:rsidP="00361A14">
            <w:pPr>
              <w:rPr>
                <w:rFonts w:ascii="Letter-join No-Lead 5" w:hAnsi="Letter-join No-Lead 5" w:cstheme="majorHAnsi"/>
                <w:b/>
                <w:u w:val="single"/>
              </w:rPr>
            </w:pPr>
            <w:r w:rsidRPr="00361A14">
              <w:rPr>
                <w:rFonts w:ascii="Letter-join No-Lead 5" w:hAnsi="Letter-join No-Lead 5" w:cstheme="majorHAnsi"/>
                <w:b/>
                <w:u w:val="single"/>
              </w:rPr>
              <w:t>How does the Geography of Kampong Ayer compare with where I live?</w:t>
            </w:r>
          </w:p>
          <w:p w14:paraId="4573530C" w14:textId="3FD59F3C" w:rsidR="000027CA" w:rsidRPr="00361A14" w:rsidRDefault="000027CA" w:rsidP="00361A14">
            <w:pPr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 xml:space="preserve">Comparing; location, homes, weather, transport, schools and natural environment. </w:t>
            </w:r>
          </w:p>
          <w:p w14:paraId="315C9260" w14:textId="5D345722" w:rsidR="000027CA" w:rsidRPr="00361A14" w:rsidRDefault="000027CA" w:rsidP="00361A14">
            <w:pPr>
              <w:rPr>
                <w:rFonts w:ascii="Letter-join No-Lead 5" w:hAnsi="Letter-join No-Lead 5" w:cstheme="majorHAnsi"/>
              </w:rPr>
            </w:pPr>
          </w:p>
          <w:p w14:paraId="7C0FAB45" w14:textId="259416F8" w:rsidR="000B4C50" w:rsidRPr="00361A14" w:rsidRDefault="000B4C50" w:rsidP="00361A14">
            <w:pPr>
              <w:rPr>
                <w:rFonts w:ascii="Letter-join No-Lead 5" w:hAnsi="Letter-join No-Lead 5" w:cstheme="majorHAnsi"/>
              </w:rPr>
            </w:pPr>
          </w:p>
        </w:tc>
      </w:tr>
      <w:tr w:rsidR="00D033F4" w:rsidRPr="00361A14" w14:paraId="3F574114" w14:textId="77777777" w:rsidTr="00C61D31">
        <w:tc>
          <w:tcPr>
            <w:tcW w:w="1802" w:type="dxa"/>
            <w:shd w:val="clear" w:color="auto" w:fill="BDD6EE" w:themeFill="accent1" w:themeFillTint="66"/>
          </w:tcPr>
          <w:p w14:paraId="78F69C27" w14:textId="77777777" w:rsidR="00D033F4" w:rsidRPr="00361A14" w:rsidRDefault="00D033F4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Art</w:t>
            </w:r>
          </w:p>
        </w:tc>
        <w:tc>
          <w:tcPr>
            <w:tcW w:w="12146" w:type="dxa"/>
            <w:gridSpan w:val="2"/>
          </w:tcPr>
          <w:p w14:paraId="1EF34787" w14:textId="77777777" w:rsidR="00D033F4" w:rsidRPr="00440D68" w:rsidRDefault="00D033F4" w:rsidP="00361A14">
            <w:pPr>
              <w:rPr>
                <w:rFonts w:ascii="Letter-join No-Lead 5" w:hAnsi="Letter-join No-Lead 5" w:cstheme="majorHAnsi"/>
                <w:b/>
              </w:rPr>
            </w:pPr>
            <w:r w:rsidRPr="00440D68">
              <w:rPr>
                <w:rFonts w:ascii="Letter-join No-Lead 5" w:hAnsi="Letter-join No-Lead 5" w:cstheme="majorHAnsi"/>
                <w:b/>
              </w:rPr>
              <w:t xml:space="preserve">Sculpture and mixed media </w:t>
            </w:r>
          </w:p>
          <w:p w14:paraId="714C4B45" w14:textId="77777777" w:rsidR="000251E4" w:rsidRDefault="00D033F4" w:rsidP="00361A14">
            <w:pPr>
              <w:pStyle w:val="ListParagraph"/>
              <w:numPr>
                <w:ilvl w:val="0"/>
                <w:numId w:val="20"/>
              </w:numPr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 xml:space="preserve">Superheroes </w:t>
            </w:r>
          </w:p>
          <w:p w14:paraId="1E7666EC" w14:textId="79487078" w:rsidR="00D033F4" w:rsidRPr="000251E4" w:rsidRDefault="000251E4" w:rsidP="00361A14">
            <w:pPr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 w:cstheme="majorHAnsi"/>
                <w:b/>
              </w:rPr>
              <w:t>Artist</w:t>
            </w:r>
            <w:r w:rsidRPr="000251E4">
              <w:rPr>
                <w:rFonts w:ascii="Letter-join No-Lead 5" w:hAnsi="Letter-join No-Lead 5" w:cstheme="majorHAnsi"/>
                <w:b/>
              </w:rPr>
              <w:t xml:space="preserve"> Roy Lichtenstein works, Captain Marvel comic</w:t>
            </w:r>
            <w:r w:rsidR="00D033F4" w:rsidRPr="000251E4">
              <w:rPr>
                <w:rFonts w:ascii="Letter-join No-Lead 5" w:hAnsi="Letter-join No-Lead 5" w:cstheme="majorHAnsi"/>
                <w:b/>
              </w:rPr>
              <w:t xml:space="preserve"> </w:t>
            </w:r>
          </w:p>
        </w:tc>
      </w:tr>
      <w:tr w:rsidR="00CF4C58" w:rsidRPr="00361A14" w14:paraId="29BFC692" w14:textId="77777777" w:rsidTr="00D033F4">
        <w:trPr>
          <w:trHeight w:val="410"/>
        </w:trPr>
        <w:tc>
          <w:tcPr>
            <w:tcW w:w="1802" w:type="dxa"/>
            <w:shd w:val="clear" w:color="auto" w:fill="BDD6EE" w:themeFill="accent1" w:themeFillTint="66"/>
          </w:tcPr>
          <w:p w14:paraId="116871D6" w14:textId="5A44DA04" w:rsidR="00CF4C58" w:rsidRPr="00361A14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DT</w:t>
            </w:r>
          </w:p>
        </w:tc>
        <w:tc>
          <w:tcPr>
            <w:tcW w:w="6074" w:type="dxa"/>
          </w:tcPr>
          <w:p w14:paraId="6EE3E2D9" w14:textId="6FB64BDC" w:rsidR="00CF4C58" w:rsidRPr="00361A14" w:rsidRDefault="00CF4C58" w:rsidP="00361A14">
            <w:pPr>
              <w:rPr>
                <w:rFonts w:ascii="Letter-join No-Lead 5" w:hAnsi="Letter-join No-Lead 5" w:cstheme="majorHAnsi"/>
                <w:b/>
              </w:rPr>
            </w:pPr>
          </w:p>
        </w:tc>
        <w:tc>
          <w:tcPr>
            <w:tcW w:w="6072" w:type="dxa"/>
          </w:tcPr>
          <w:p w14:paraId="3782A34E" w14:textId="3F893A92" w:rsidR="00331780" w:rsidRPr="00361A14" w:rsidRDefault="00331780" w:rsidP="00361A14">
            <w:pPr>
              <w:rPr>
                <w:rFonts w:ascii="Letter-join No-Lead 5" w:hAnsi="Letter-join No-Lead 5" w:cstheme="majorHAnsi"/>
                <w:b/>
                <w:bCs/>
              </w:rPr>
            </w:pPr>
          </w:p>
        </w:tc>
      </w:tr>
      <w:tr w:rsidR="004841F8" w:rsidRPr="00361A14" w14:paraId="2BB3DBF0" w14:textId="77777777" w:rsidTr="00D033F4">
        <w:tc>
          <w:tcPr>
            <w:tcW w:w="1802" w:type="dxa"/>
            <w:shd w:val="clear" w:color="auto" w:fill="BDD6EE" w:themeFill="accent1" w:themeFillTint="66"/>
          </w:tcPr>
          <w:p w14:paraId="3D31A3B5" w14:textId="7D1664C1" w:rsidR="004841F8" w:rsidRPr="00361A14" w:rsidRDefault="004841F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Computing</w:t>
            </w:r>
          </w:p>
        </w:tc>
        <w:tc>
          <w:tcPr>
            <w:tcW w:w="6074" w:type="dxa"/>
          </w:tcPr>
          <w:p w14:paraId="7E3D150F" w14:textId="77777777" w:rsidR="00D033F4" w:rsidRPr="00361A14" w:rsidRDefault="00D033F4" w:rsidP="00361A14">
            <w:pPr>
              <w:rPr>
                <w:rFonts w:ascii="Letter-join No-Lead 5" w:hAnsi="Letter-join No-Lead 5" w:cstheme="majorHAnsi"/>
                <w:b/>
                <w:u w:val="single"/>
              </w:rPr>
            </w:pPr>
            <w:r w:rsidRPr="00361A14">
              <w:rPr>
                <w:rFonts w:ascii="Letter-join No-Lead 5" w:hAnsi="Letter-join No-Lead 5" w:cstheme="majorHAnsi"/>
                <w:b/>
                <w:u w:val="single"/>
              </w:rPr>
              <w:t>Data and data representation</w:t>
            </w:r>
          </w:p>
          <w:p w14:paraId="4D106440" w14:textId="085DD2B8" w:rsidR="00BA32A9" w:rsidRPr="00361A14" w:rsidRDefault="00D033F4" w:rsidP="00361A14">
            <w:pPr>
              <w:pStyle w:val="ListParagraph"/>
              <w:rPr>
                <w:rFonts w:ascii="Letter-join No-Lead 5" w:hAnsi="Letter-join No-Lead 5" w:cstheme="majorHAnsi"/>
                <w:bCs/>
              </w:rPr>
            </w:pPr>
            <w:r w:rsidRPr="00361A14">
              <w:rPr>
                <w:rFonts w:ascii="Letter-join No-Lead 5" w:hAnsi="Letter-join No-Lead 5" w:cstheme="majorHAnsi"/>
              </w:rPr>
              <w:t>International space station</w:t>
            </w:r>
            <w:r w:rsidR="00BA32A9" w:rsidRPr="00361A14">
              <w:rPr>
                <w:rFonts w:ascii="Letter-join No-Lead 5" w:hAnsi="Letter-join No-Lead 5" w:cstheme="majorHAnsi"/>
                <w:bCs/>
              </w:rPr>
              <w:t xml:space="preserve"> </w:t>
            </w:r>
          </w:p>
        </w:tc>
        <w:tc>
          <w:tcPr>
            <w:tcW w:w="6072" w:type="dxa"/>
          </w:tcPr>
          <w:p w14:paraId="346F5721" w14:textId="77777777" w:rsidR="00D033F4" w:rsidRPr="00361A14" w:rsidRDefault="00D033F4" w:rsidP="00361A14">
            <w:pPr>
              <w:rPr>
                <w:rFonts w:ascii="Letter-join No-Lead 5" w:hAnsi="Letter-join No-Lead 5" w:cstheme="majorHAnsi"/>
                <w:b/>
                <w:u w:val="single"/>
              </w:rPr>
            </w:pPr>
            <w:r w:rsidRPr="00361A14">
              <w:rPr>
                <w:rFonts w:ascii="Letter-join No-Lead 5" w:hAnsi="Letter-join No-Lead 5" w:cstheme="majorHAnsi"/>
                <w:b/>
                <w:u w:val="single"/>
              </w:rPr>
              <w:t>Stop motion</w:t>
            </w:r>
          </w:p>
          <w:p w14:paraId="2E6E66E7" w14:textId="77777777" w:rsidR="00D033F4" w:rsidRPr="00361A14" w:rsidRDefault="00D033F4" w:rsidP="00361A14">
            <w:pPr>
              <w:pStyle w:val="ListParagraph"/>
              <w:numPr>
                <w:ilvl w:val="0"/>
                <w:numId w:val="19"/>
              </w:numPr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 xml:space="preserve">What is stop motion </w:t>
            </w:r>
          </w:p>
          <w:p w14:paraId="5C6E848F" w14:textId="77777777" w:rsidR="00D033F4" w:rsidRPr="00361A14" w:rsidRDefault="00D033F4" w:rsidP="00361A14">
            <w:pPr>
              <w:pStyle w:val="ListParagraph"/>
              <w:numPr>
                <w:ilvl w:val="0"/>
                <w:numId w:val="19"/>
              </w:numPr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 xml:space="preserve">Planning an animation </w:t>
            </w:r>
          </w:p>
          <w:p w14:paraId="681C9603" w14:textId="16E03738" w:rsidR="00BA32A9" w:rsidRPr="00361A14" w:rsidRDefault="00D033F4" w:rsidP="00361A14">
            <w:pPr>
              <w:pStyle w:val="ListParagraph"/>
              <w:rPr>
                <w:rFonts w:ascii="Letter-join No-Lead 5" w:hAnsi="Letter-join No-Lead 5" w:cstheme="majorHAnsi"/>
                <w:bCs/>
              </w:rPr>
            </w:pPr>
            <w:r w:rsidRPr="00361A14">
              <w:rPr>
                <w:rFonts w:ascii="Letter-join No-Lead 5" w:hAnsi="Letter-join No-Lead 5" w:cstheme="majorHAnsi"/>
              </w:rPr>
              <w:t>Creating an animation</w:t>
            </w:r>
            <w:r w:rsidR="00BA32A9" w:rsidRPr="00361A14">
              <w:rPr>
                <w:rFonts w:ascii="Letter-join No-Lead 5" w:hAnsi="Letter-join No-Lead 5" w:cstheme="majorHAnsi"/>
                <w:bCs/>
              </w:rPr>
              <w:t xml:space="preserve"> </w:t>
            </w:r>
          </w:p>
        </w:tc>
      </w:tr>
      <w:tr w:rsidR="00CF4C58" w:rsidRPr="00361A14" w14:paraId="3E555C4B" w14:textId="77777777" w:rsidTr="00D033F4">
        <w:tc>
          <w:tcPr>
            <w:tcW w:w="1802" w:type="dxa"/>
            <w:shd w:val="clear" w:color="auto" w:fill="BDD6EE" w:themeFill="accent1" w:themeFillTint="66"/>
          </w:tcPr>
          <w:p w14:paraId="2E0960C7" w14:textId="265744F5" w:rsidR="00CF4C58" w:rsidRPr="00361A14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Music</w:t>
            </w:r>
          </w:p>
        </w:tc>
        <w:tc>
          <w:tcPr>
            <w:tcW w:w="6074" w:type="dxa"/>
          </w:tcPr>
          <w:p w14:paraId="38D27CEC" w14:textId="6A88658E" w:rsidR="00CF4C58" w:rsidRDefault="004E3A4A" w:rsidP="00361A14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Kings and queens</w:t>
            </w:r>
          </w:p>
          <w:p w14:paraId="2A21B5C4" w14:textId="4BA56CE5" w:rsidR="00243CDA" w:rsidRPr="00361A14" w:rsidRDefault="004E3A4A" w:rsidP="00361A14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Instrumental colour</w:t>
            </w:r>
            <w:bookmarkStart w:id="0" w:name="_GoBack"/>
            <w:bookmarkEnd w:id="0"/>
          </w:p>
        </w:tc>
        <w:tc>
          <w:tcPr>
            <w:tcW w:w="6072" w:type="dxa"/>
          </w:tcPr>
          <w:p w14:paraId="6A46EF40" w14:textId="035BC3CD" w:rsidR="00CF4C58" w:rsidRPr="00361A14" w:rsidRDefault="004E3A4A" w:rsidP="00361A14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Songs of the world and percussion accompaniments </w:t>
            </w:r>
          </w:p>
        </w:tc>
      </w:tr>
      <w:tr w:rsidR="00CF4C58" w:rsidRPr="00361A14" w14:paraId="18BA0A22" w14:textId="77777777" w:rsidTr="00D033F4">
        <w:tc>
          <w:tcPr>
            <w:tcW w:w="1802" w:type="dxa"/>
            <w:shd w:val="clear" w:color="auto" w:fill="BDD6EE" w:themeFill="accent1" w:themeFillTint="66"/>
          </w:tcPr>
          <w:p w14:paraId="6BC26E41" w14:textId="77777777" w:rsidR="00CF4C58" w:rsidRPr="00361A14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PE</w:t>
            </w:r>
          </w:p>
        </w:tc>
        <w:tc>
          <w:tcPr>
            <w:tcW w:w="6074" w:type="dxa"/>
          </w:tcPr>
          <w:p w14:paraId="4552EF96" w14:textId="1BFD8138" w:rsidR="00543E4B" w:rsidRPr="00361A14" w:rsidRDefault="00BA32A9" w:rsidP="00361A14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  <w:u w:val="single"/>
              </w:rPr>
            </w:pPr>
            <w:r w:rsidRPr="00361A14">
              <w:rPr>
                <w:rFonts w:ascii="Letter-join No-Lead 5" w:hAnsi="Letter-join No-Lead 5" w:cstheme="majorHAnsi"/>
                <w:b/>
                <w:u w:val="single"/>
              </w:rPr>
              <w:t xml:space="preserve"> </w:t>
            </w:r>
          </w:p>
        </w:tc>
        <w:tc>
          <w:tcPr>
            <w:tcW w:w="6072" w:type="dxa"/>
          </w:tcPr>
          <w:p w14:paraId="51F53AD7" w14:textId="77777777" w:rsidR="00D033F4" w:rsidRPr="00361A14" w:rsidRDefault="00D033F4" w:rsidP="00361A14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  <w:u w:val="single"/>
              </w:rPr>
            </w:pPr>
            <w:r w:rsidRPr="00361A14">
              <w:rPr>
                <w:rFonts w:ascii="Letter-join No-Lead 5" w:hAnsi="Letter-join No-Lead 5" w:cstheme="majorHAnsi"/>
                <w:b/>
                <w:u w:val="single"/>
              </w:rPr>
              <w:t>Outdoor and Adventurous</w:t>
            </w:r>
          </w:p>
          <w:p w14:paraId="77913563" w14:textId="2287E1FC" w:rsidR="00CF4C58" w:rsidRPr="00361A14" w:rsidRDefault="00D033F4" w:rsidP="00361A14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  <w:u w:val="single"/>
              </w:rPr>
            </w:pPr>
            <w:r w:rsidRPr="00361A14">
              <w:rPr>
                <w:rFonts w:ascii="Letter-join No-Lead 5" w:hAnsi="Letter-join No-Lead 5" w:cstheme="majorHAnsi"/>
                <w:b/>
                <w:u w:val="single"/>
              </w:rPr>
              <w:t xml:space="preserve"> </w:t>
            </w:r>
          </w:p>
        </w:tc>
      </w:tr>
      <w:tr w:rsidR="00CF4C58" w:rsidRPr="00361A14" w14:paraId="6CECF9ED" w14:textId="77777777" w:rsidTr="00D033F4">
        <w:tc>
          <w:tcPr>
            <w:tcW w:w="1802" w:type="dxa"/>
            <w:shd w:val="clear" w:color="auto" w:fill="BDD6EE" w:themeFill="accent1" w:themeFillTint="66"/>
          </w:tcPr>
          <w:p w14:paraId="3674EEFA" w14:textId="77777777" w:rsidR="00CF4C58" w:rsidRPr="00361A14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PSHE</w:t>
            </w:r>
          </w:p>
        </w:tc>
        <w:tc>
          <w:tcPr>
            <w:tcW w:w="6074" w:type="dxa"/>
          </w:tcPr>
          <w:p w14:paraId="3F00CC94" w14:textId="6EA38231" w:rsidR="008E555A" w:rsidRPr="00361A14" w:rsidRDefault="00EF4636" w:rsidP="00361A14">
            <w:pPr>
              <w:pStyle w:val="NoSpacing"/>
              <w:rPr>
                <w:rFonts w:ascii="Letter-join No-Lead 5" w:hAnsi="Letter-join No-Lead 5"/>
              </w:rPr>
            </w:pPr>
            <w:r w:rsidRPr="00361A14">
              <w:rPr>
                <w:rFonts w:ascii="Letter-join No-Lead 5" w:hAnsi="Letter-join No-Lead 5"/>
                <w:b/>
                <w:u w:val="single"/>
              </w:rPr>
              <w:t xml:space="preserve">Growth Mind set - Looking after our bodies </w:t>
            </w:r>
            <w:r w:rsidRPr="00361A14">
              <w:rPr>
                <w:rFonts w:ascii="Letter-join No-Lead 5" w:hAnsi="Letter-join No-Lead 5"/>
              </w:rPr>
              <w:t xml:space="preserve">– SCARF Resources </w:t>
            </w:r>
          </w:p>
        </w:tc>
        <w:tc>
          <w:tcPr>
            <w:tcW w:w="6072" w:type="dxa"/>
          </w:tcPr>
          <w:p w14:paraId="1CB528DA" w14:textId="22BD1539" w:rsidR="00BA32A9" w:rsidRPr="00361A14" w:rsidRDefault="00EF4636" w:rsidP="00361A14">
            <w:pPr>
              <w:pStyle w:val="NoSpacing"/>
              <w:rPr>
                <w:rFonts w:ascii="Letter-join No-Lead 5" w:hAnsi="Letter-join No-Lead 5"/>
              </w:rPr>
            </w:pPr>
            <w:r w:rsidRPr="00361A14">
              <w:rPr>
                <w:rFonts w:ascii="Letter-join No-Lead 5" w:hAnsi="Letter-join No-Lead 5"/>
                <w:b/>
                <w:u w:val="single"/>
              </w:rPr>
              <w:t xml:space="preserve">Life cycles - Dealing with loss and being supportive </w:t>
            </w:r>
            <w:r w:rsidRPr="00361A14">
              <w:rPr>
                <w:rFonts w:ascii="Letter-join No-Lead 5" w:hAnsi="Letter-join No-Lead 5"/>
              </w:rPr>
              <w:t xml:space="preserve">– SCARF resources </w:t>
            </w:r>
          </w:p>
        </w:tc>
      </w:tr>
      <w:tr w:rsidR="00B8471D" w:rsidRPr="00361A14" w14:paraId="52B4A0F6" w14:textId="77777777" w:rsidTr="004F576E">
        <w:tc>
          <w:tcPr>
            <w:tcW w:w="1802" w:type="dxa"/>
            <w:shd w:val="clear" w:color="auto" w:fill="BDD6EE" w:themeFill="accent1" w:themeFillTint="66"/>
          </w:tcPr>
          <w:p w14:paraId="5A3CE4EB" w14:textId="77777777" w:rsidR="00B8471D" w:rsidRPr="00361A14" w:rsidRDefault="00B8471D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361A14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Enrichment opportunities</w:t>
            </w:r>
          </w:p>
        </w:tc>
        <w:tc>
          <w:tcPr>
            <w:tcW w:w="12146" w:type="dxa"/>
            <w:gridSpan w:val="2"/>
          </w:tcPr>
          <w:p w14:paraId="40CF7C46" w14:textId="1216CAD6" w:rsidR="00B8471D" w:rsidRPr="00361A14" w:rsidRDefault="00B8471D" w:rsidP="00361A14">
            <w:pPr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 xml:space="preserve"> </w:t>
            </w:r>
            <w:r w:rsidR="00505B05">
              <w:rPr>
                <w:rFonts w:ascii="Letter-join No-Lead 5" w:hAnsi="Letter-join No-Lead 5" w:cstheme="majorHAnsi"/>
              </w:rPr>
              <w:t>To be confirmed…</w:t>
            </w:r>
          </w:p>
          <w:p w14:paraId="3BF8CBF1" w14:textId="66FADBCF" w:rsidR="00B8471D" w:rsidRPr="00361A14" w:rsidRDefault="00B8471D" w:rsidP="00361A14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361A14">
              <w:rPr>
                <w:rFonts w:ascii="Letter-join No-Lead 5" w:hAnsi="Letter-join No-Lead 5" w:cstheme="majorHAnsi"/>
              </w:rPr>
              <w:t xml:space="preserve"> </w:t>
            </w:r>
          </w:p>
        </w:tc>
      </w:tr>
    </w:tbl>
    <w:p w14:paraId="768FD0FC" w14:textId="77777777" w:rsidR="00DC7D46" w:rsidRPr="00361A14" w:rsidRDefault="00DC7D46">
      <w:pPr>
        <w:rPr>
          <w:rFonts w:ascii="Letter-join No-Lead 5" w:hAnsi="Letter-join No-Lead 5"/>
        </w:rPr>
      </w:pPr>
    </w:p>
    <w:sectPr w:rsidR="00DC7D46" w:rsidRPr="00361A14" w:rsidSect="00CF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17BC9" w14:textId="77777777" w:rsidR="00490B2A" w:rsidRDefault="00490B2A" w:rsidP="00243CDA">
      <w:pPr>
        <w:spacing w:after="0" w:line="240" w:lineRule="auto"/>
      </w:pPr>
      <w:r>
        <w:separator/>
      </w:r>
    </w:p>
  </w:endnote>
  <w:endnote w:type="continuationSeparator" w:id="0">
    <w:p w14:paraId="07900274" w14:textId="77777777" w:rsidR="00490B2A" w:rsidRDefault="00490B2A" w:rsidP="002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32BE" w14:textId="77777777" w:rsidR="00490B2A" w:rsidRDefault="00490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14E6" w14:textId="77777777" w:rsidR="00490B2A" w:rsidRDefault="00490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C76D" w14:textId="77777777" w:rsidR="00490B2A" w:rsidRDefault="0049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148AA" w14:textId="77777777" w:rsidR="00490B2A" w:rsidRDefault="00490B2A" w:rsidP="00243CDA">
      <w:pPr>
        <w:spacing w:after="0" w:line="240" w:lineRule="auto"/>
      </w:pPr>
      <w:r>
        <w:separator/>
      </w:r>
    </w:p>
  </w:footnote>
  <w:footnote w:type="continuationSeparator" w:id="0">
    <w:p w14:paraId="5211B6AD" w14:textId="77777777" w:rsidR="00490B2A" w:rsidRDefault="00490B2A" w:rsidP="0024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1C8D5" w14:textId="77777777" w:rsidR="00490B2A" w:rsidRDefault="004E3A4A">
    <w:pPr>
      <w:pStyle w:val="Header"/>
    </w:pPr>
    <w:r>
      <w:rPr>
        <w:noProof/>
        <w:lang w:eastAsia="en-GB"/>
      </w:rPr>
      <w:pict w14:anchorId="5FDF2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426204" o:spid="_x0000_s2050" type="#_x0000_t75" style="position:absolute;margin-left:0;margin-top:0;width:362.25pt;height:36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9600" w14:textId="77777777" w:rsidR="00490B2A" w:rsidRDefault="004E3A4A">
    <w:pPr>
      <w:pStyle w:val="Header"/>
    </w:pPr>
    <w:r>
      <w:rPr>
        <w:noProof/>
        <w:lang w:eastAsia="en-GB"/>
      </w:rPr>
      <w:pict w14:anchorId="0F709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426205" o:spid="_x0000_s2051" type="#_x0000_t75" style="position:absolute;margin-left:0;margin-top:0;width:362.25pt;height:36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8F126" w14:textId="77777777" w:rsidR="00490B2A" w:rsidRDefault="004E3A4A">
    <w:pPr>
      <w:pStyle w:val="Header"/>
    </w:pPr>
    <w:r>
      <w:rPr>
        <w:noProof/>
        <w:lang w:eastAsia="en-GB"/>
      </w:rPr>
      <w:pict w14:anchorId="6CD88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426203" o:spid="_x0000_s2049" type="#_x0000_t75" style="position:absolute;margin-left:0;margin-top:0;width:362.25pt;height:36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D74"/>
    <w:multiLevelType w:val="hybridMultilevel"/>
    <w:tmpl w:val="0824A046"/>
    <w:lvl w:ilvl="0" w:tplc="9FF04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7CE9"/>
    <w:multiLevelType w:val="hybridMultilevel"/>
    <w:tmpl w:val="6368118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24882368"/>
    <w:multiLevelType w:val="hybridMultilevel"/>
    <w:tmpl w:val="54E06ED0"/>
    <w:lvl w:ilvl="0" w:tplc="9FF04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3C4D"/>
    <w:multiLevelType w:val="hybridMultilevel"/>
    <w:tmpl w:val="0B86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66430"/>
    <w:multiLevelType w:val="hybridMultilevel"/>
    <w:tmpl w:val="949C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5320D"/>
    <w:multiLevelType w:val="hybridMultilevel"/>
    <w:tmpl w:val="7222EB92"/>
    <w:lvl w:ilvl="0" w:tplc="9FF04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D420E"/>
    <w:multiLevelType w:val="hybridMultilevel"/>
    <w:tmpl w:val="5AC8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D50A5"/>
    <w:multiLevelType w:val="hybridMultilevel"/>
    <w:tmpl w:val="EAB4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D2F84"/>
    <w:multiLevelType w:val="hybridMultilevel"/>
    <w:tmpl w:val="0DC4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60F25"/>
    <w:multiLevelType w:val="hybridMultilevel"/>
    <w:tmpl w:val="420E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96335"/>
    <w:multiLevelType w:val="hybridMultilevel"/>
    <w:tmpl w:val="DAD6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730CF"/>
    <w:multiLevelType w:val="hybridMultilevel"/>
    <w:tmpl w:val="FA70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B3C09"/>
    <w:multiLevelType w:val="hybridMultilevel"/>
    <w:tmpl w:val="C76C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F0F18"/>
    <w:multiLevelType w:val="hybridMultilevel"/>
    <w:tmpl w:val="C742D9C2"/>
    <w:lvl w:ilvl="0" w:tplc="9FF04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F6A51"/>
    <w:multiLevelType w:val="hybridMultilevel"/>
    <w:tmpl w:val="2966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1E2D"/>
    <w:multiLevelType w:val="hybridMultilevel"/>
    <w:tmpl w:val="54583BBA"/>
    <w:lvl w:ilvl="0" w:tplc="A6CA3F22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0E6B00"/>
    <w:multiLevelType w:val="hybridMultilevel"/>
    <w:tmpl w:val="6DDE4C42"/>
    <w:lvl w:ilvl="0" w:tplc="08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7" w15:restartNumberingAfterBreak="0">
    <w:nsid w:val="6AC1498C"/>
    <w:multiLevelType w:val="hybridMultilevel"/>
    <w:tmpl w:val="8F0C6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7B68D9"/>
    <w:multiLevelType w:val="hybridMultilevel"/>
    <w:tmpl w:val="59AA4A6C"/>
    <w:lvl w:ilvl="0" w:tplc="9FF04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A63FE"/>
    <w:multiLevelType w:val="hybridMultilevel"/>
    <w:tmpl w:val="A90A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C4F4F"/>
    <w:multiLevelType w:val="hybridMultilevel"/>
    <w:tmpl w:val="F7EA764C"/>
    <w:lvl w:ilvl="0" w:tplc="9FF04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16"/>
  </w:num>
  <w:num w:numId="13">
    <w:abstractNumId w:val="19"/>
  </w:num>
  <w:num w:numId="14">
    <w:abstractNumId w:val="2"/>
  </w:num>
  <w:num w:numId="15">
    <w:abstractNumId w:val="18"/>
  </w:num>
  <w:num w:numId="16">
    <w:abstractNumId w:val="17"/>
  </w:num>
  <w:num w:numId="17">
    <w:abstractNumId w:val="15"/>
  </w:num>
  <w:num w:numId="18">
    <w:abstractNumId w:val="5"/>
  </w:num>
  <w:num w:numId="19">
    <w:abstractNumId w:val="13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8"/>
    <w:rsid w:val="000027CA"/>
    <w:rsid w:val="000251E4"/>
    <w:rsid w:val="000B4C50"/>
    <w:rsid w:val="001046AF"/>
    <w:rsid w:val="00114780"/>
    <w:rsid w:val="00132095"/>
    <w:rsid w:val="001948AB"/>
    <w:rsid w:val="001E4CAB"/>
    <w:rsid w:val="00243CDA"/>
    <w:rsid w:val="00270E05"/>
    <w:rsid w:val="002A0EB3"/>
    <w:rsid w:val="003232B8"/>
    <w:rsid w:val="00331780"/>
    <w:rsid w:val="00361A14"/>
    <w:rsid w:val="003B663C"/>
    <w:rsid w:val="00440D68"/>
    <w:rsid w:val="004841F8"/>
    <w:rsid w:val="00486DA1"/>
    <w:rsid w:val="00490B2A"/>
    <w:rsid w:val="004E0755"/>
    <w:rsid w:val="004E3A4A"/>
    <w:rsid w:val="00505B05"/>
    <w:rsid w:val="00543E4B"/>
    <w:rsid w:val="005E1077"/>
    <w:rsid w:val="00637346"/>
    <w:rsid w:val="006C59AD"/>
    <w:rsid w:val="007B70BE"/>
    <w:rsid w:val="00842B3A"/>
    <w:rsid w:val="00887F83"/>
    <w:rsid w:val="008E36FD"/>
    <w:rsid w:val="008E555A"/>
    <w:rsid w:val="009409A5"/>
    <w:rsid w:val="00B60521"/>
    <w:rsid w:val="00B8471D"/>
    <w:rsid w:val="00BA32A9"/>
    <w:rsid w:val="00C44664"/>
    <w:rsid w:val="00CF4C58"/>
    <w:rsid w:val="00D033F4"/>
    <w:rsid w:val="00D4004C"/>
    <w:rsid w:val="00DC7D46"/>
    <w:rsid w:val="00DF5FC1"/>
    <w:rsid w:val="00E46D6D"/>
    <w:rsid w:val="00EF2E11"/>
    <w:rsid w:val="00EF4636"/>
    <w:rsid w:val="00F02115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4476FB"/>
  <w15:docId w15:val="{4DE26827-B7D1-4745-B766-8052510D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unhideWhenUsed/>
    <w:qFormat/>
    <w:rsid w:val="00CF4C58"/>
    <w:pPr>
      <w:suppressAutoHyphens/>
      <w:autoSpaceDE w:val="0"/>
      <w:autoSpaceDN w:val="0"/>
      <w:adjustRightInd w:val="0"/>
      <w:spacing w:before="57" w:after="0" w:line="276" w:lineRule="auto"/>
      <w:jc w:val="both"/>
      <w:outlineLvl w:val="1"/>
    </w:pPr>
    <w:rPr>
      <w:rFonts w:ascii="Twinkl" w:eastAsia="Times New Roman" w:hAnsi="Twinkl" w:cs="Twinkl"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F4C58"/>
    <w:rPr>
      <w:rFonts w:ascii="Twinkl" w:eastAsia="Times New Roman" w:hAnsi="Twinkl" w:cs="Twinkl"/>
      <w:color w:val="1C1C1C"/>
      <w:sz w:val="32"/>
      <w:szCs w:val="32"/>
      <w:lang w:eastAsia="en-GB"/>
    </w:rPr>
  </w:style>
  <w:style w:type="paragraph" w:customStyle="1" w:styleId="Default">
    <w:name w:val="Default"/>
    <w:rsid w:val="00CF4C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DA"/>
  </w:style>
  <w:style w:type="paragraph" w:styleId="Footer">
    <w:name w:val="footer"/>
    <w:basedOn w:val="Normal"/>
    <w:link w:val="Foot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DA"/>
  </w:style>
  <w:style w:type="paragraph" w:styleId="ListParagraph">
    <w:name w:val="List Paragraph"/>
    <w:basedOn w:val="Normal"/>
    <w:uiPriority w:val="34"/>
    <w:qFormat/>
    <w:rsid w:val="003232B8"/>
    <w:pPr>
      <w:ind w:left="720"/>
      <w:contextualSpacing/>
    </w:pPr>
  </w:style>
  <w:style w:type="paragraph" w:styleId="NoSpacing">
    <w:name w:val="No Spacing"/>
    <w:uiPriority w:val="1"/>
    <w:qFormat/>
    <w:rsid w:val="00270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Setup</cp:lastModifiedBy>
  <cp:revision>8</cp:revision>
  <dcterms:created xsi:type="dcterms:W3CDTF">2020-10-22T14:21:00Z</dcterms:created>
  <dcterms:modified xsi:type="dcterms:W3CDTF">2020-11-06T14:29:00Z</dcterms:modified>
</cp:coreProperties>
</file>