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BE1" w:rsidRPr="004E0BE1" w:rsidRDefault="007430B3" w:rsidP="004E0BE1">
      <w:pPr>
        <w:spacing w:after="0" w:line="240" w:lineRule="auto"/>
        <w:jc w:val="center"/>
        <w:rPr>
          <w:sz w:val="32"/>
          <w:szCs w:val="32"/>
        </w:rPr>
      </w:pPr>
      <w:r w:rsidRPr="007430B3">
        <w:rPr>
          <w:noProof/>
          <w:lang w:eastAsia="en-GB"/>
        </w:rPr>
        <w:drawing>
          <wp:anchor distT="0" distB="0" distL="114300" distR="114300" simplePos="0" relativeHeight="251629056" behindDoc="1" locked="0" layoutInCell="1" allowOverlap="1">
            <wp:simplePos x="0" y="0"/>
            <wp:positionH relativeFrom="column">
              <wp:posOffset>-381000</wp:posOffset>
            </wp:positionH>
            <wp:positionV relativeFrom="paragraph">
              <wp:posOffset>93345</wp:posOffset>
            </wp:positionV>
            <wp:extent cx="885825" cy="885825"/>
            <wp:effectExtent l="0" t="0" r="0" b="0"/>
            <wp:wrapNone/>
            <wp:docPr id="8" name="Picture 8" descr="C:\Users\mpen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enn\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r w:rsidR="004E0BE1" w:rsidRPr="004E0BE1">
        <w:rPr>
          <w:sz w:val="32"/>
          <w:szCs w:val="32"/>
        </w:rPr>
        <w:t>Maryport Church of England Primary School</w:t>
      </w:r>
    </w:p>
    <w:p w:rsidR="004E0BE1" w:rsidRDefault="004E0BE1" w:rsidP="004E0BE1">
      <w:pPr>
        <w:spacing w:after="0" w:line="240" w:lineRule="auto"/>
        <w:jc w:val="center"/>
      </w:pPr>
      <w:r>
        <w:t>Camp Road, MARYPORT, Cumbria, CA15 6JN</w:t>
      </w:r>
    </w:p>
    <w:p w:rsidR="004E0BE1" w:rsidRDefault="004E0BE1" w:rsidP="004E0BE1">
      <w:pPr>
        <w:spacing w:after="0" w:line="240" w:lineRule="auto"/>
        <w:jc w:val="center"/>
      </w:pPr>
      <w:r>
        <w:t>Telephone: 01900 812299</w:t>
      </w:r>
    </w:p>
    <w:p w:rsidR="004E0BE1" w:rsidRDefault="004E0BE1" w:rsidP="004E0BE1">
      <w:pPr>
        <w:spacing w:after="0" w:line="240" w:lineRule="auto"/>
        <w:jc w:val="center"/>
      </w:pPr>
      <w:r>
        <w:t xml:space="preserve">Email: </w:t>
      </w:r>
      <w:r w:rsidR="00594FB4">
        <w:rPr>
          <w:color w:val="0070C0"/>
        </w:rPr>
        <w:t>admin@maryport</w:t>
      </w:r>
      <w:r w:rsidRPr="004E0BE1">
        <w:rPr>
          <w:color w:val="0070C0"/>
        </w:rPr>
        <w:t>.cumbria.sch.uk</w:t>
      </w:r>
    </w:p>
    <w:p w:rsidR="004E0BE1" w:rsidRDefault="004E0BE1" w:rsidP="004E0BE1">
      <w:pPr>
        <w:spacing w:after="0" w:line="240" w:lineRule="auto"/>
        <w:jc w:val="center"/>
      </w:pPr>
      <w:r>
        <w:t>Headteacher Mrs J Ormond</w:t>
      </w:r>
    </w:p>
    <w:p w:rsidR="004E0BE1" w:rsidRDefault="004E0BE1" w:rsidP="004E0BE1">
      <w:pPr>
        <w:spacing w:after="0" w:line="240" w:lineRule="auto"/>
        <w:jc w:val="center"/>
      </w:pPr>
    </w:p>
    <w:p w:rsidR="004E0BE1" w:rsidRDefault="004E0BE1" w:rsidP="004E0BE1">
      <w:pPr>
        <w:spacing w:after="0" w:line="240" w:lineRule="auto"/>
        <w:jc w:val="center"/>
        <w:rPr>
          <w:rFonts w:ascii="Lucida Handwriting" w:hAnsi="Lucida Handwriting"/>
          <w:sz w:val="24"/>
          <w:szCs w:val="24"/>
        </w:rPr>
      </w:pPr>
      <w:r w:rsidRPr="004E0BE1">
        <w:rPr>
          <w:rFonts w:ascii="Lucida Handwriting" w:hAnsi="Lucida Handwriting"/>
          <w:sz w:val="24"/>
          <w:szCs w:val="24"/>
        </w:rPr>
        <w:t>‘Learn, achieve, shine’</w:t>
      </w:r>
    </w:p>
    <w:p w:rsidR="00B80951" w:rsidRDefault="00B80951" w:rsidP="004E0BE1">
      <w:pPr>
        <w:spacing w:after="0" w:line="240" w:lineRule="auto"/>
        <w:jc w:val="center"/>
        <w:rPr>
          <w:rFonts w:ascii="Lucida Handwriting" w:hAnsi="Lucida Handwriting"/>
          <w:sz w:val="24"/>
          <w:szCs w:val="24"/>
        </w:rPr>
      </w:pPr>
    </w:p>
    <w:p w:rsidR="0002670B" w:rsidRPr="0002670B" w:rsidRDefault="0002670B" w:rsidP="0002670B">
      <w:pPr>
        <w:pStyle w:val="Header"/>
        <w:rPr>
          <w:rFonts w:cstheme="minorHAnsi"/>
        </w:rPr>
      </w:pPr>
      <w:r w:rsidRPr="0002670B">
        <w:rPr>
          <w:rFonts w:cstheme="minorHAnsi"/>
        </w:rPr>
        <w:t>Date: 6</w:t>
      </w:r>
      <w:r w:rsidRPr="0002670B">
        <w:rPr>
          <w:rFonts w:cstheme="minorHAnsi"/>
          <w:vertAlign w:val="superscript"/>
        </w:rPr>
        <w:t>th</w:t>
      </w:r>
      <w:r w:rsidRPr="0002670B">
        <w:rPr>
          <w:rFonts w:cstheme="minorHAnsi"/>
        </w:rPr>
        <w:t xml:space="preserve"> May 2020</w:t>
      </w:r>
      <w:r w:rsidRPr="0002670B">
        <w:rPr>
          <w:rFonts w:cstheme="minorHAnsi"/>
        </w:rPr>
        <w:tab/>
      </w:r>
      <w:r w:rsidRPr="0002670B">
        <w:rPr>
          <w:rFonts w:cstheme="minorHAnsi"/>
        </w:rPr>
        <w:tab/>
        <w:t xml:space="preserve">    </w:t>
      </w:r>
    </w:p>
    <w:p w:rsidR="0002670B" w:rsidRPr="0002670B" w:rsidRDefault="0002670B" w:rsidP="0002670B">
      <w:pPr>
        <w:pStyle w:val="Header"/>
        <w:rPr>
          <w:rFonts w:cstheme="minorHAnsi"/>
        </w:rPr>
      </w:pPr>
    </w:p>
    <w:p w:rsidR="0002670B" w:rsidRPr="0002670B" w:rsidRDefault="0002670B" w:rsidP="0002670B">
      <w:pPr>
        <w:pStyle w:val="Header"/>
        <w:rPr>
          <w:rFonts w:cstheme="minorHAnsi"/>
        </w:rPr>
      </w:pPr>
    </w:p>
    <w:p w:rsidR="0002670B" w:rsidRPr="0002670B" w:rsidRDefault="0002670B" w:rsidP="0002670B">
      <w:pPr>
        <w:tabs>
          <w:tab w:val="left" w:pos="6100"/>
        </w:tabs>
        <w:rPr>
          <w:rFonts w:cstheme="minorHAnsi"/>
        </w:rPr>
      </w:pPr>
      <w:r w:rsidRPr="0002670B">
        <w:rPr>
          <w:rFonts w:cstheme="minorHAnsi"/>
        </w:rPr>
        <w:t>Dear Parent</w:t>
      </w:r>
    </w:p>
    <w:p w:rsidR="0002670B" w:rsidRPr="0002670B" w:rsidRDefault="0002670B" w:rsidP="0002670B">
      <w:pPr>
        <w:pStyle w:val="PlainText"/>
        <w:ind w:right="-37"/>
        <w:rPr>
          <w:rFonts w:asciiTheme="minorHAnsi" w:eastAsia="MS Mincho" w:hAnsiTheme="minorHAnsi" w:cstheme="minorHAnsi"/>
          <w:sz w:val="22"/>
          <w:szCs w:val="22"/>
        </w:rPr>
      </w:pPr>
    </w:p>
    <w:p w:rsidR="0002670B" w:rsidRPr="0002670B" w:rsidRDefault="0002670B" w:rsidP="0002670B">
      <w:pPr>
        <w:pStyle w:val="PlainText"/>
        <w:rPr>
          <w:rFonts w:asciiTheme="minorHAnsi" w:eastAsia="MS Mincho" w:hAnsiTheme="minorHAnsi" w:cstheme="minorHAnsi"/>
          <w:b/>
          <w:bCs/>
          <w:sz w:val="22"/>
          <w:szCs w:val="22"/>
        </w:rPr>
      </w:pPr>
      <w:r w:rsidRPr="0002670B">
        <w:rPr>
          <w:rFonts w:asciiTheme="minorHAnsi" w:eastAsia="MS Mincho" w:hAnsiTheme="minorHAnsi" w:cstheme="minorHAnsi"/>
          <w:b/>
          <w:bCs/>
          <w:sz w:val="22"/>
          <w:szCs w:val="22"/>
        </w:rPr>
        <w:t>PARENT GOVERNOR ELECTION – MARYPORT CHURCH OF ENGLAND PRIMARY SCHOOL</w:t>
      </w:r>
    </w:p>
    <w:p w:rsidR="0002670B" w:rsidRPr="0002670B" w:rsidRDefault="0002670B" w:rsidP="0002670B">
      <w:pPr>
        <w:pStyle w:val="PlainText"/>
        <w:rPr>
          <w:rFonts w:asciiTheme="minorHAnsi" w:eastAsia="MS Mincho" w:hAnsiTheme="minorHAnsi" w:cstheme="minorHAnsi"/>
          <w:b/>
          <w:bCs/>
          <w:sz w:val="22"/>
          <w:szCs w:val="22"/>
        </w:rPr>
      </w:pPr>
    </w:p>
    <w:p w:rsidR="0002670B" w:rsidRPr="0002670B" w:rsidRDefault="0002670B" w:rsidP="0002670B">
      <w:pPr>
        <w:pStyle w:val="PlainText"/>
        <w:rPr>
          <w:rFonts w:asciiTheme="minorHAnsi" w:eastAsia="MS Mincho" w:hAnsiTheme="minorHAnsi" w:cstheme="minorHAnsi"/>
          <w:sz w:val="22"/>
          <w:szCs w:val="22"/>
        </w:rPr>
      </w:pPr>
      <w:r w:rsidRPr="0002670B">
        <w:rPr>
          <w:rFonts w:asciiTheme="minorHAnsi" w:eastAsia="MS Mincho" w:hAnsiTheme="minorHAnsi" w:cstheme="minorHAnsi"/>
          <w:bCs/>
          <w:sz w:val="22"/>
          <w:szCs w:val="22"/>
        </w:rPr>
        <w:t>I am writing to inform you of 2 vacancies on</w:t>
      </w:r>
      <w:r w:rsidR="00061DE1">
        <w:rPr>
          <w:rFonts w:asciiTheme="minorHAnsi" w:eastAsia="MS Mincho" w:hAnsiTheme="minorHAnsi" w:cstheme="minorHAnsi"/>
          <w:bCs/>
          <w:sz w:val="22"/>
          <w:szCs w:val="22"/>
        </w:rPr>
        <w:t xml:space="preserve"> the school Governing Body for</w:t>
      </w:r>
      <w:r w:rsidRPr="0002670B">
        <w:rPr>
          <w:rFonts w:asciiTheme="minorHAnsi" w:eastAsia="MS Mincho" w:hAnsiTheme="minorHAnsi" w:cstheme="minorHAnsi"/>
          <w:bCs/>
          <w:sz w:val="22"/>
          <w:szCs w:val="22"/>
        </w:rPr>
        <w:t xml:space="preserve"> Parent Governor</w:t>
      </w:r>
      <w:r w:rsidR="00061DE1">
        <w:rPr>
          <w:rFonts w:asciiTheme="minorHAnsi" w:eastAsia="MS Mincho" w:hAnsiTheme="minorHAnsi" w:cstheme="minorHAnsi"/>
          <w:bCs/>
          <w:sz w:val="22"/>
          <w:szCs w:val="22"/>
        </w:rPr>
        <w:t>s from September 2020</w:t>
      </w:r>
      <w:bookmarkStart w:id="0" w:name="_GoBack"/>
      <w:bookmarkEnd w:id="0"/>
      <w:r w:rsidRPr="0002670B">
        <w:rPr>
          <w:rFonts w:asciiTheme="minorHAnsi" w:eastAsia="MS Mincho" w:hAnsiTheme="minorHAnsi" w:cstheme="minorHAnsi"/>
          <w:bCs/>
          <w:sz w:val="22"/>
          <w:szCs w:val="22"/>
        </w:rPr>
        <w:t xml:space="preserve">. </w:t>
      </w:r>
      <w:r w:rsidRPr="0002670B">
        <w:rPr>
          <w:rFonts w:asciiTheme="minorHAnsi" w:eastAsia="MS Mincho" w:hAnsiTheme="minorHAnsi" w:cstheme="minorHAnsi"/>
          <w:sz w:val="22"/>
          <w:szCs w:val="22"/>
        </w:rPr>
        <w:t>Details of the process to fill the vacancy follow.</w:t>
      </w:r>
    </w:p>
    <w:p w:rsidR="0002670B" w:rsidRPr="0002670B" w:rsidRDefault="0002670B" w:rsidP="0002670B">
      <w:pPr>
        <w:pStyle w:val="PlainText"/>
        <w:rPr>
          <w:rFonts w:asciiTheme="minorHAnsi" w:eastAsia="MS Mincho" w:hAnsiTheme="minorHAnsi" w:cstheme="minorHAnsi"/>
          <w:sz w:val="22"/>
          <w:szCs w:val="22"/>
        </w:rPr>
      </w:pPr>
    </w:p>
    <w:p w:rsidR="0002670B" w:rsidRPr="0002670B" w:rsidRDefault="0002670B" w:rsidP="0002670B">
      <w:pPr>
        <w:pStyle w:val="PlainText"/>
        <w:rPr>
          <w:rFonts w:asciiTheme="minorHAnsi" w:eastAsia="MS Mincho" w:hAnsiTheme="minorHAnsi" w:cstheme="minorHAnsi"/>
          <w:b/>
          <w:bCs/>
          <w:sz w:val="22"/>
          <w:szCs w:val="22"/>
        </w:rPr>
      </w:pPr>
      <w:r w:rsidRPr="0002670B">
        <w:rPr>
          <w:rFonts w:asciiTheme="minorHAnsi" w:eastAsia="MS Mincho" w:hAnsiTheme="minorHAnsi" w:cstheme="minorHAnsi"/>
          <w:b/>
          <w:bCs/>
          <w:sz w:val="22"/>
          <w:szCs w:val="22"/>
        </w:rPr>
        <w:t>THE NOMINATION OF PARENTS AS CANDIDATES</w:t>
      </w:r>
    </w:p>
    <w:p w:rsidR="0002670B" w:rsidRPr="0002670B" w:rsidRDefault="0002670B" w:rsidP="0002670B">
      <w:pPr>
        <w:pStyle w:val="PlainText"/>
        <w:rPr>
          <w:rFonts w:asciiTheme="minorHAnsi" w:eastAsia="MS Mincho" w:hAnsiTheme="minorHAnsi" w:cstheme="minorHAnsi"/>
          <w:b/>
          <w:bCs/>
          <w:sz w:val="22"/>
          <w:szCs w:val="22"/>
        </w:rPr>
      </w:pPr>
    </w:p>
    <w:p w:rsidR="0002670B" w:rsidRPr="0002670B" w:rsidRDefault="0002670B" w:rsidP="0002670B">
      <w:pPr>
        <w:pStyle w:val="PlainText"/>
        <w:rPr>
          <w:rFonts w:asciiTheme="minorHAnsi" w:eastAsia="MS Mincho" w:hAnsiTheme="minorHAnsi" w:cstheme="minorHAnsi"/>
          <w:sz w:val="22"/>
          <w:szCs w:val="22"/>
        </w:rPr>
      </w:pPr>
      <w:r w:rsidRPr="0002670B">
        <w:rPr>
          <w:rFonts w:asciiTheme="minorHAnsi" w:eastAsia="MS Mincho" w:hAnsiTheme="minorHAnsi" w:cstheme="minorHAnsi"/>
          <w:sz w:val="22"/>
          <w:szCs w:val="22"/>
        </w:rPr>
        <w:t>Each parent * of a pupil attending the school is to be given the opportunity of putting their name forward with a view to becoming a parent governor.  If you want to submit a nomination on your behalf you should do so, in writing, to the headteacher.  Letters of nomination must be countersigned by two sponsors, who must also be parents of children currently attending the School.  The closing date for the receipt of nominations by the school is Friday 29</w:t>
      </w:r>
      <w:r w:rsidRPr="0002670B">
        <w:rPr>
          <w:rFonts w:asciiTheme="minorHAnsi" w:eastAsia="MS Mincho" w:hAnsiTheme="minorHAnsi" w:cstheme="minorHAnsi"/>
          <w:sz w:val="22"/>
          <w:szCs w:val="22"/>
          <w:vertAlign w:val="superscript"/>
        </w:rPr>
        <w:t>th</w:t>
      </w:r>
      <w:r w:rsidRPr="0002670B">
        <w:rPr>
          <w:rFonts w:asciiTheme="minorHAnsi" w:eastAsia="MS Mincho" w:hAnsiTheme="minorHAnsi" w:cstheme="minorHAnsi"/>
          <w:sz w:val="22"/>
          <w:szCs w:val="22"/>
        </w:rPr>
        <w:t xml:space="preserve"> May 2020.</w:t>
      </w:r>
      <w:r w:rsidR="00BE136E">
        <w:rPr>
          <w:rFonts w:asciiTheme="minorHAnsi" w:eastAsia="MS Mincho" w:hAnsiTheme="minorHAnsi" w:cstheme="minorHAnsi"/>
          <w:sz w:val="22"/>
          <w:szCs w:val="22"/>
        </w:rPr>
        <w:t xml:space="preserve"> Given that school is currently closed, email nominations will be accepted but must still include the details (name, address and phone number) of the two sponsors.</w:t>
      </w:r>
    </w:p>
    <w:p w:rsidR="0002670B" w:rsidRPr="0002670B" w:rsidRDefault="0002670B" w:rsidP="0002670B">
      <w:pPr>
        <w:pStyle w:val="PlainText"/>
        <w:rPr>
          <w:rFonts w:asciiTheme="minorHAnsi" w:eastAsia="MS Mincho" w:hAnsiTheme="minorHAnsi" w:cstheme="minorHAnsi"/>
          <w:sz w:val="22"/>
          <w:szCs w:val="22"/>
        </w:rPr>
      </w:pPr>
    </w:p>
    <w:p w:rsidR="0002670B" w:rsidRPr="0002670B" w:rsidRDefault="0002670B" w:rsidP="0002670B">
      <w:pPr>
        <w:pStyle w:val="PlainText"/>
        <w:rPr>
          <w:rFonts w:asciiTheme="minorHAnsi" w:eastAsia="MS Mincho" w:hAnsiTheme="minorHAnsi" w:cstheme="minorHAnsi"/>
          <w:sz w:val="22"/>
          <w:szCs w:val="22"/>
        </w:rPr>
      </w:pPr>
      <w:r w:rsidRPr="0002670B">
        <w:rPr>
          <w:rFonts w:asciiTheme="minorHAnsi" w:eastAsia="MS Mincho" w:hAnsiTheme="minorHAnsi" w:cstheme="minorHAnsi"/>
          <w:sz w:val="22"/>
          <w:szCs w:val="22"/>
        </w:rPr>
        <w:t>In the event of there being no more than two nominations, the persons nomin</w:t>
      </w:r>
      <w:r w:rsidR="0044252C">
        <w:rPr>
          <w:rFonts w:asciiTheme="minorHAnsi" w:eastAsia="MS Mincho" w:hAnsiTheme="minorHAnsi" w:cstheme="minorHAnsi"/>
          <w:sz w:val="22"/>
          <w:szCs w:val="22"/>
        </w:rPr>
        <w:t>ated will automatically become</w:t>
      </w:r>
      <w:r w:rsidRPr="0002670B">
        <w:rPr>
          <w:rFonts w:asciiTheme="minorHAnsi" w:eastAsia="MS Mincho" w:hAnsiTheme="minorHAnsi" w:cstheme="minorHAnsi"/>
          <w:sz w:val="22"/>
          <w:szCs w:val="22"/>
        </w:rPr>
        <w:t xml:space="preserve"> Parent Governors.</w:t>
      </w:r>
    </w:p>
    <w:p w:rsidR="0002670B" w:rsidRPr="0002670B" w:rsidRDefault="0002670B" w:rsidP="0002670B">
      <w:pPr>
        <w:pStyle w:val="PlainText"/>
        <w:rPr>
          <w:rFonts w:asciiTheme="minorHAnsi" w:eastAsia="MS Mincho" w:hAnsiTheme="minorHAnsi" w:cstheme="minorHAnsi"/>
          <w:sz w:val="22"/>
          <w:szCs w:val="22"/>
        </w:rPr>
      </w:pPr>
    </w:p>
    <w:p w:rsidR="0002670B" w:rsidRPr="0002670B" w:rsidRDefault="0002670B" w:rsidP="0002670B">
      <w:pPr>
        <w:pStyle w:val="PlainText"/>
        <w:rPr>
          <w:rFonts w:asciiTheme="minorHAnsi" w:eastAsia="MS Mincho" w:hAnsiTheme="minorHAnsi" w:cstheme="minorHAnsi"/>
          <w:b/>
          <w:bCs/>
          <w:sz w:val="22"/>
          <w:szCs w:val="22"/>
        </w:rPr>
      </w:pPr>
      <w:r w:rsidRPr="0002670B">
        <w:rPr>
          <w:rFonts w:asciiTheme="minorHAnsi" w:eastAsia="MS Mincho" w:hAnsiTheme="minorHAnsi" w:cstheme="minorHAnsi"/>
          <w:b/>
          <w:bCs/>
          <w:sz w:val="22"/>
          <w:szCs w:val="22"/>
        </w:rPr>
        <w:t>THE ELECTION PROCEDURE</w:t>
      </w:r>
    </w:p>
    <w:p w:rsidR="0002670B" w:rsidRPr="0002670B" w:rsidRDefault="0002670B" w:rsidP="0002670B">
      <w:pPr>
        <w:pStyle w:val="PlainText"/>
        <w:rPr>
          <w:rFonts w:asciiTheme="minorHAnsi" w:eastAsia="MS Mincho" w:hAnsiTheme="minorHAnsi" w:cstheme="minorHAnsi"/>
          <w:sz w:val="22"/>
          <w:szCs w:val="22"/>
        </w:rPr>
      </w:pPr>
    </w:p>
    <w:p w:rsidR="0002670B" w:rsidRPr="0002670B" w:rsidRDefault="0002670B" w:rsidP="0002670B">
      <w:pPr>
        <w:pStyle w:val="PlainText"/>
        <w:rPr>
          <w:rFonts w:asciiTheme="minorHAnsi" w:eastAsia="MS Mincho" w:hAnsiTheme="minorHAnsi" w:cstheme="minorHAnsi"/>
          <w:sz w:val="22"/>
          <w:szCs w:val="22"/>
        </w:rPr>
      </w:pPr>
      <w:r w:rsidRPr="0002670B">
        <w:rPr>
          <w:rFonts w:asciiTheme="minorHAnsi" w:eastAsia="MS Mincho" w:hAnsiTheme="minorHAnsi" w:cstheme="minorHAnsi"/>
          <w:sz w:val="22"/>
          <w:szCs w:val="22"/>
        </w:rPr>
        <w:t>If the school receives more than two nominations then an election by secret ballot will be held to allow parents to decide who they would like to represent them.  Should an election be necessary, it will be held as soon as possible.  Each parent * of a child who at the time of the election is a pupil at the school will be entitled to vote.  Following an election, parents will be told the name of the successful candidate.  In the event of it being necessary to hold an election, the headteacher will issue all parents with further details concerning the way in which the ballot (which will be entirely secret and as foolproof as possible) is to be organised and supply the official ballot papers.</w:t>
      </w:r>
    </w:p>
    <w:p w:rsidR="0002670B" w:rsidRPr="0002670B" w:rsidRDefault="0002670B" w:rsidP="0002670B">
      <w:pPr>
        <w:pStyle w:val="PlainText"/>
        <w:rPr>
          <w:rFonts w:asciiTheme="minorHAnsi" w:eastAsia="MS Mincho" w:hAnsiTheme="minorHAnsi" w:cstheme="minorHAnsi"/>
          <w:sz w:val="22"/>
          <w:szCs w:val="22"/>
        </w:rPr>
      </w:pPr>
    </w:p>
    <w:p w:rsidR="0002670B" w:rsidRPr="0002670B" w:rsidRDefault="0002670B" w:rsidP="0002670B">
      <w:pPr>
        <w:pStyle w:val="PlainText"/>
        <w:rPr>
          <w:rFonts w:asciiTheme="minorHAnsi" w:eastAsia="MS Mincho" w:hAnsiTheme="minorHAnsi" w:cstheme="minorHAnsi"/>
          <w:b/>
          <w:bCs/>
          <w:sz w:val="22"/>
          <w:szCs w:val="22"/>
        </w:rPr>
      </w:pPr>
      <w:r w:rsidRPr="0002670B">
        <w:rPr>
          <w:rFonts w:asciiTheme="minorHAnsi" w:eastAsia="MS Mincho" w:hAnsiTheme="minorHAnsi" w:cstheme="minorHAnsi"/>
          <w:b/>
          <w:bCs/>
          <w:sz w:val="22"/>
          <w:szCs w:val="22"/>
        </w:rPr>
        <w:t>CANDIDATES' CONTRIBUTION TO THE ELECTION</w:t>
      </w:r>
    </w:p>
    <w:p w:rsidR="0002670B" w:rsidRPr="0002670B" w:rsidRDefault="0002670B" w:rsidP="0002670B">
      <w:pPr>
        <w:pStyle w:val="PlainText"/>
        <w:rPr>
          <w:rFonts w:asciiTheme="minorHAnsi" w:eastAsia="MS Mincho" w:hAnsiTheme="minorHAnsi" w:cstheme="minorHAnsi"/>
          <w:sz w:val="22"/>
          <w:szCs w:val="22"/>
        </w:rPr>
      </w:pPr>
    </w:p>
    <w:p w:rsidR="0002670B" w:rsidRPr="0002670B" w:rsidRDefault="0002670B" w:rsidP="0002670B">
      <w:pPr>
        <w:pStyle w:val="PlainText"/>
        <w:rPr>
          <w:rFonts w:asciiTheme="minorHAnsi" w:eastAsia="MS Mincho" w:hAnsiTheme="minorHAnsi" w:cstheme="minorHAnsi"/>
          <w:sz w:val="22"/>
          <w:szCs w:val="22"/>
        </w:rPr>
      </w:pPr>
      <w:r w:rsidRPr="0002670B">
        <w:rPr>
          <w:rFonts w:asciiTheme="minorHAnsi" w:eastAsia="MS Mincho" w:hAnsiTheme="minorHAnsi" w:cstheme="minorHAnsi"/>
          <w:sz w:val="22"/>
          <w:szCs w:val="22"/>
        </w:rPr>
        <w:t>Candidates will be given the opportunity to write a short statement, which will be circulated to all parents of the school.  Should candidates wish to seek support in any other way, this will be entirely their own responsibility.</w:t>
      </w:r>
    </w:p>
    <w:p w:rsidR="0002670B" w:rsidRPr="0002670B" w:rsidRDefault="0002670B" w:rsidP="0002670B">
      <w:pPr>
        <w:pStyle w:val="PlainText"/>
        <w:rPr>
          <w:rFonts w:asciiTheme="minorHAnsi" w:eastAsia="MS Mincho" w:hAnsiTheme="minorHAnsi" w:cstheme="minorHAnsi"/>
          <w:sz w:val="22"/>
          <w:szCs w:val="22"/>
        </w:rPr>
      </w:pPr>
    </w:p>
    <w:p w:rsidR="0002670B" w:rsidRPr="0002670B" w:rsidRDefault="0002670B" w:rsidP="0002670B">
      <w:pPr>
        <w:pStyle w:val="PlainText"/>
        <w:rPr>
          <w:rFonts w:asciiTheme="minorHAnsi" w:eastAsia="MS Mincho" w:hAnsiTheme="minorHAnsi" w:cstheme="minorHAnsi"/>
          <w:b/>
          <w:bCs/>
          <w:sz w:val="22"/>
          <w:szCs w:val="22"/>
        </w:rPr>
      </w:pPr>
      <w:r w:rsidRPr="0002670B">
        <w:rPr>
          <w:rFonts w:asciiTheme="minorHAnsi" w:eastAsia="MS Mincho" w:hAnsiTheme="minorHAnsi" w:cstheme="minorHAnsi"/>
          <w:b/>
          <w:bCs/>
          <w:sz w:val="22"/>
          <w:szCs w:val="22"/>
        </w:rPr>
        <w:t>TERM OF OFFICE OF PARENT GOVERNORS</w:t>
      </w:r>
    </w:p>
    <w:p w:rsidR="0002670B" w:rsidRPr="0002670B" w:rsidRDefault="0002670B" w:rsidP="0002670B">
      <w:pPr>
        <w:pStyle w:val="PlainText"/>
        <w:rPr>
          <w:rFonts w:asciiTheme="minorHAnsi" w:eastAsia="MS Mincho" w:hAnsiTheme="minorHAnsi" w:cstheme="minorHAnsi"/>
          <w:b/>
          <w:bCs/>
          <w:sz w:val="22"/>
          <w:szCs w:val="22"/>
        </w:rPr>
      </w:pPr>
    </w:p>
    <w:p w:rsidR="0002670B" w:rsidRPr="0002670B" w:rsidRDefault="0002670B" w:rsidP="0002670B">
      <w:pPr>
        <w:pStyle w:val="PlainText"/>
        <w:rPr>
          <w:rFonts w:asciiTheme="minorHAnsi" w:eastAsia="MS Mincho" w:hAnsiTheme="minorHAnsi" w:cstheme="minorHAnsi"/>
          <w:sz w:val="22"/>
          <w:szCs w:val="22"/>
        </w:rPr>
      </w:pPr>
      <w:r w:rsidRPr="0002670B">
        <w:rPr>
          <w:rFonts w:asciiTheme="minorHAnsi" w:eastAsia="MS Mincho" w:hAnsiTheme="minorHAnsi" w:cstheme="minorHAnsi"/>
          <w:sz w:val="22"/>
          <w:szCs w:val="22"/>
        </w:rPr>
        <w:t>An elected parent governor will hold office for a period of four years.</w:t>
      </w:r>
    </w:p>
    <w:p w:rsidR="0002670B" w:rsidRPr="0002670B" w:rsidRDefault="0002670B" w:rsidP="0002670B">
      <w:pPr>
        <w:pStyle w:val="PlainText"/>
        <w:rPr>
          <w:rFonts w:asciiTheme="minorHAnsi" w:eastAsia="MS Mincho" w:hAnsiTheme="minorHAnsi" w:cstheme="minorHAnsi"/>
          <w:b/>
          <w:bCs/>
          <w:sz w:val="22"/>
          <w:szCs w:val="22"/>
        </w:rPr>
      </w:pPr>
    </w:p>
    <w:p w:rsidR="0002670B" w:rsidRPr="0002670B" w:rsidRDefault="0002670B" w:rsidP="0002670B">
      <w:pPr>
        <w:pStyle w:val="PlainText"/>
        <w:rPr>
          <w:rFonts w:asciiTheme="minorHAnsi" w:eastAsia="MS Mincho" w:hAnsiTheme="minorHAnsi" w:cstheme="minorHAnsi"/>
          <w:b/>
          <w:bCs/>
          <w:sz w:val="22"/>
          <w:szCs w:val="22"/>
        </w:rPr>
      </w:pPr>
      <w:r w:rsidRPr="0002670B">
        <w:rPr>
          <w:rFonts w:asciiTheme="minorHAnsi" w:eastAsia="MS Mincho" w:hAnsiTheme="minorHAnsi" w:cstheme="minorHAnsi"/>
          <w:b/>
          <w:bCs/>
          <w:sz w:val="22"/>
          <w:szCs w:val="22"/>
        </w:rPr>
        <w:t>PARENTS' PARTICIPATION</w:t>
      </w:r>
    </w:p>
    <w:p w:rsidR="0002670B" w:rsidRPr="0002670B" w:rsidRDefault="0002670B" w:rsidP="0002670B">
      <w:pPr>
        <w:pStyle w:val="PlainText"/>
        <w:rPr>
          <w:rFonts w:asciiTheme="minorHAnsi" w:eastAsia="MS Mincho" w:hAnsiTheme="minorHAnsi" w:cstheme="minorHAnsi"/>
          <w:b/>
          <w:bCs/>
          <w:sz w:val="22"/>
          <w:szCs w:val="22"/>
        </w:rPr>
      </w:pPr>
    </w:p>
    <w:p w:rsidR="0002670B" w:rsidRPr="0002670B" w:rsidRDefault="0002670B" w:rsidP="0002670B">
      <w:pPr>
        <w:pStyle w:val="PlainText"/>
        <w:rPr>
          <w:rFonts w:asciiTheme="minorHAnsi" w:eastAsia="MS Mincho" w:hAnsiTheme="minorHAnsi" w:cstheme="minorHAnsi"/>
          <w:sz w:val="22"/>
          <w:szCs w:val="22"/>
        </w:rPr>
      </w:pPr>
      <w:r w:rsidRPr="0002670B">
        <w:rPr>
          <w:rFonts w:asciiTheme="minorHAnsi" w:eastAsia="MS Mincho" w:hAnsiTheme="minorHAnsi" w:cstheme="minorHAnsi"/>
          <w:sz w:val="22"/>
          <w:szCs w:val="22"/>
        </w:rPr>
        <w:t>It is very important for the efficiency and effectiveness of schools that parents should be encouraged to have an active involvement in their children's education.  Consequently, parents are encouraged to participate and take an interest in the election process whether as candidates or voters.  In this way all parents can have an effective voice concerning the running of their children's school and have a proper vehicle for the expression of their views regarding School policies.</w:t>
      </w:r>
    </w:p>
    <w:p w:rsidR="0002670B" w:rsidRPr="0002670B" w:rsidRDefault="0002670B" w:rsidP="0002670B">
      <w:pPr>
        <w:pStyle w:val="PlainText"/>
        <w:rPr>
          <w:rFonts w:asciiTheme="minorHAnsi" w:eastAsia="MS Mincho" w:hAnsiTheme="minorHAnsi" w:cstheme="minorHAnsi"/>
          <w:b/>
          <w:bCs/>
          <w:sz w:val="22"/>
          <w:szCs w:val="22"/>
        </w:rPr>
      </w:pPr>
      <w:r w:rsidRPr="0002670B">
        <w:rPr>
          <w:rFonts w:asciiTheme="minorHAnsi" w:eastAsia="MS Mincho" w:hAnsiTheme="minorHAnsi" w:cstheme="minorHAnsi"/>
          <w:sz w:val="22"/>
          <w:szCs w:val="22"/>
        </w:rPr>
        <w:br w:type="page"/>
      </w:r>
      <w:r w:rsidRPr="0002670B">
        <w:rPr>
          <w:rFonts w:asciiTheme="minorHAnsi" w:eastAsia="MS Mincho" w:hAnsiTheme="minorHAnsi" w:cstheme="minorHAnsi"/>
          <w:b/>
          <w:bCs/>
          <w:sz w:val="22"/>
          <w:szCs w:val="22"/>
        </w:rPr>
        <w:t>SCHOOL GOVERNMENT IN GENERAL</w:t>
      </w:r>
    </w:p>
    <w:p w:rsidR="0002670B" w:rsidRPr="0002670B" w:rsidRDefault="0002670B" w:rsidP="0002670B">
      <w:pPr>
        <w:pStyle w:val="PlainText"/>
        <w:rPr>
          <w:rFonts w:asciiTheme="minorHAnsi" w:eastAsia="MS Mincho" w:hAnsiTheme="minorHAnsi" w:cstheme="minorHAnsi"/>
          <w:sz w:val="22"/>
          <w:szCs w:val="22"/>
        </w:rPr>
      </w:pPr>
    </w:p>
    <w:p w:rsidR="0002670B" w:rsidRPr="00066438" w:rsidRDefault="0002670B" w:rsidP="0002670B">
      <w:pPr>
        <w:pStyle w:val="PlainText"/>
        <w:rPr>
          <w:rFonts w:asciiTheme="minorHAnsi" w:hAnsiTheme="minorHAnsi" w:cstheme="minorHAnsi"/>
          <w:sz w:val="22"/>
          <w:szCs w:val="22"/>
        </w:rPr>
      </w:pPr>
      <w:r w:rsidRPr="0002670B">
        <w:rPr>
          <w:rFonts w:asciiTheme="minorHAnsi" w:eastAsia="MS Mincho" w:hAnsiTheme="minorHAnsi" w:cstheme="minorHAnsi"/>
          <w:sz w:val="22"/>
          <w:szCs w:val="22"/>
        </w:rPr>
        <w:t xml:space="preserve">On appointment/election all governors receive documents and training to help them in their role as a school governor.  In addition, the governors of Church of England Schools are issued from time to time with further information specific to such Schools by their respective Diocesan Authorities. Further details about school governance can be found at </w:t>
      </w:r>
      <w:hyperlink r:id="rId8" w:history="1">
        <w:r w:rsidRPr="0002670B">
          <w:rPr>
            <w:rStyle w:val="Hyperlink"/>
            <w:rFonts w:asciiTheme="minorHAnsi" w:hAnsiTheme="minorHAnsi" w:cstheme="minorHAnsi"/>
            <w:color w:val="auto"/>
            <w:sz w:val="22"/>
            <w:szCs w:val="22"/>
          </w:rPr>
          <w:t>https://www.cumbria.gov.uk/childrensservices/schoolsandlearning/governorservices/becomaparentgovernor.asp</w:t>
        </w:r>
      </w:hyperlink>
      <w:r w:rsidR="00066438">
        <w:rPr>
          <w:rFonts w:asciiTheme="minorHAnsi" w:hAnsiTheme="minorHAnsi" w:cstheme="minorHAnsi"/>
          <w:sz w:val="22"/>
          <w:szCs w:val="22"/>
        </w:rPr>
        <w:t xml:space="preserve">   </w:t>
      </w:r>
      <w:r w:rsidRPr="0002670B">
        <w:rPr>
          <w:rFonts w:asciiTheme="minorHAnsi" w:hAnsiTheme="minorHAnsi" w:cstheme="minorHAnsi"/>
          <w:sz w:val="22"/>
          <w:szCs w:val="22"/>
        </w:rPr>
        <w:t>and</w:t>
      </w:r>
      <w:r w:rsidR="00066438">
        <w:rPr>
          <w:rFonts w:asciiTheme="minorHAnsi" w:hAnsiTheme="minorHAnsi" w:cstheme="minorHAnsi"/>
          <w:sz w:val="22"/>
          <w:szCs w:val="22"/>
        </w:rPr>
        <w:t xml:space="preserve">   </w:t>
      </w:r>
      <w:r w:rsidRPr="0002670B">
        <w:rPr>
          <w:rFonts w:asciiTheme="minorHAnsi" w:hAnsiTheme="minorHAnsi" w:cstheme="minorHAnsi"/>
          <w:sz w:val="22"/>
          <w:szCs w:val="22"/>
        </w:rPr>
        <w:t xml:space="preserve"> </w:t>
      </w:r>
      <w:hyperlink r:id="rId9" w:history="1">
        <w:r w:rsidRPr="0002670B">
          <w:rPr>
            <w:rStyle w:val="Hyperlink"/>
            <w:rFonts w:asciiTheme="minorHAnsi" w:hAnsiTheme="minorHAnsi" w:cstheme="minorHAnsi"/>
            <w:color w:val="auto"/>
            <w:sz w:val="22"/>
            <w:szCs w:val="22"/>
          </w:rPr>
          <w:t>https://www.parentkind.org.uk/Parents/Have-a-say-as-a-parent-governor</w:t>
        </w:r>
      </w:hyperlink>
      <w:r w:rsidRPr="0002670B">
        <w:rPr>
          <w:rFonts w:asciiTheme="minorHAnsi" w:hAnsiTheme="minorHAnsi" w:cstheme="minorHAnsi"/>
          <w:sz w:val="22"/>
          <w:szCs w:val="22"/>
        </w:rPr>
        <w:t xml:space="preserve"> </w:t>
      </w:r>
    </w:p>
    <w:p w:rsidR="0002670B" w:rsidRDefault="005E5F4E" w:rsidP="0002670B">
      <w:pPr>
        <w:pStyle w:val="PlainText"/>
        <w:rPr>
          <w:rFonts w:asciiTheme="minorHAnsi" w:eastAsia="MS Mincho" w:hAnsiTheme="minorHAnsi" w:cstheme="minorHAnsi"/>
          <w:sz w:val="22"/>
          <w:szCs w:val="22"/>
        </w:rPr>
      </w:pPr>
      <w:r>
        <w:rPr>
          <w:rFonts w:asciiTheme="minorHAnsi" w:eastAsia="MS Mincho" w:hAnsiTheme="minorHAnsi" w:cstheme="minorHAnsi"/>
          <w:sz w:val="22"/>
          <w:szCs w:val="22"/>
        </w:rPr>
        <w:t>Please also visit our website for further details about our school Governing Body.</w:t>
      </w:r>
    </w:p>
    <w:p w:rsidR="005E5F4E" w:rsidRPr="0002670B" w:rsidRDefault="005E5F4E" w:rsidP="0002670B">
      <w:pPr>
        <w:pStyle w:val="PlainText"/>
        <w:rPr>
          <w:rFonts w:asciiTheme="minorHAnsi" w:eastAsia="MS Mincho" w:hAnsiTheme="minorHAnsi" w:cstheme="minorHAnsi"/>
          <w:sz w:val="22"/>
          <w:szCs w:val="22"/>
        </w:rPr>
      </w:pPr>
    </w:p>
    <w:p w:rsidR="0002670B" w:rsidRPr="0002670B" w:rsidRDefault="0002670B" w:rsidP="0002670B">
      <w:pPr>
        <w:pStyle w:val="PlainText"/>
        <w:rPr>
          <w:rFonts w:asciiTheme="minorHAnsi" w:eastAsia="MS Mincho" w:hAnsiTheme="minorHAnsi" w:cstheme="minorHAnsi"/>
          <w:sz w:val="22"/>
          <w:szCs w:val="22"/>
        </w:rPr>
      </w:pPr>
      <w:r w:rsidRPr="0002670B">
        <w:rPr>
          <w:rFonts w:asciiTheme="minorHAnsi" w:eastAsia="MS Mincho" w:hAnsiTheme="minorHAnsi" w:cstheme="minorHAnsi"/>
          <w:sz w:val="22"/>
          <w:szCs w:val="22"/>
        </w:rPr>
        <w:t>If you have any queries at this stage regarding the subject of Parent Governors, would you please contact the headteacher, who will be pleased to try to help you.</w:t>
      </w:r>
    </w:p>
    <w:p w:rsidR="0002670B" w:rsidRPr="0002670B" w:rsidRDefault="0002670B" w:rsidP="0002670B">
      <w:pPr>
        <w:pStyle w:val="PlainText"/>
        <w:rPr>
          <w:rFonts w:asciiTheme="minorHAnsi" w:eastAsia="MS Mincho" w:hAnsiTheme="minorHAnsi" w:cstheme="minorHAnsi"/>
          <w:sz w:val="22"/>
          <w:szCs w:val="22"/>
        </w:rPr>
      </w:pPr>
    </w:p>
    <w:p w:rsidR="0002670B" w:rsidRPr="0002670B" w:rsidRDefault="0002670B" w:rsidP="0002670B">
      <w:pPr>
        <w:pStyle w:val="PlainText"/>
        <w:rPr>
          <w:rFonts w:asciiTheme="minorHAnsi" w:eastAsia="MS Mincho" w:hAnsiTheme="minorHAnsi" w:cstheme="minorHAnsi"/>
          <w:sz w:val="22"/>
          <w:szCs w:val="22"/>
        </w:rPr>
      </w:pPr>
      <w:r w:rsidRPr="0002670B">
        <w:rPr>
          <w:rFonts w:asciiTheme="minorHAnsi" w:eastAsia="MS Mincho" w:hAnsiTheme="minorHAnsi" w:cstheme="minorHAnsi"/>
          <w:sz w:val="22"/>
          <w:szCs w:val="22"/>
        </w:rPr>
        <w:t>Yours sincerely</w:t>
      </w:r>
      <w:r>
        <w:rPr>
          <w:rFonts w:asciiTheme="minorHAnsi" w:eastAsia="MS Mincho" w:hAnsiTheme="minorHAnsi" w:cstheme="minorHAnsi"/>
          <w:sz w:val="22"/>
          <w:szCs w:val="22"/>
        </w:rPr>
        <w:t>,</w:t>
      </w:r>
    </w:p>
    <w:p w:rsidR="0002670B" w:rsidRPr="0002670B" w:rsidRDefault="0002670B" w:rsidP="0002670B">
      <w:pPr>
        <w:pStyle w:val="PlainText"/>
        <w:rPr>
          <w:rFonts w:asciiTheme="minorHAnsi" w:eastAsia="MS Mincho" w:hAnsiTheme="minorHAnsi" w:cstheme="minorHAnsi"/>
          <w:sz w:val="22"/>
          <w:szCs w:val="22"/>
        </w:rPr>
      </w:pPr>
    </w:p>
    <w:p w:rsidR="0002670B" w:rsidRDefault="0002670B" w:rsidP="0002670B">
      <w:pPr>
        <w:rPr>
          <w:rFonts w:cstheme="minorHAnsi"/>
        </w:rPr>
      </w:pPr>
      <w:r>
        <w:rPr>
          <w:rFonts w:cstheme="minorHAnsi"/>
        </w:rPr>
        <w:t>Mrs Joanne Ormond</w:t>
      </w:r>
    </w:p>
    <w:p w:rsidR="0002670B" w:rsidRPr="0002670B" w:rsidRDefault="0002670B" w:rsidP="0002670B">
      <w:pPr>
        <w:rPr>
          <w:rFonts w:cstheme="minorHAnsi"/>
        </w:rPr>
      </w:pPr>
      <w:r>
        <w:rPr>
          <w:rFonts w:cstheme="minorHAnsi"/>
        </w:rPr>
        <w:t>Headteacher</w:t>
      </w:r>
    </w:p>
    <w:p w:rsidR="0002670B" w:rsidRPr="0002670B" w:rsidRDefault="0002670B" w:rsidP="0002670B">
      <w:pPr>
        <w:pStyle w:val="PlainText"/>
        <w:rPr>
          <w:rFonts w:asciiTheme="minorHAnsi" w:eastAsia="MS Mincho" w:hAnsiTheme="minorHAnsi" w:cstheme="minorHAnsi"/>
          <w:sz w:val="22"/>
          <w:szCs w:val="22"/>
        </w:rPr>
      </w:pPr>
    </w:p>
    <w:p w:rsidR="0002670B" w:rsidRPr="0002670B" w:rsidRDefault="0002670B" w:rsidP="0002670B">
      <w:pPr>
        <w:pStyle w:val="PlainText"/>
        <w:rPr>
          <w:rFonts w:asciiTheme="minorHAnsi" w:eastAsia="MS Mincho" w:hAnsiTheme="minorHAnsi" w:cstheme="minorHAnsi"/>
          <w:sz w:val="22"/>
          <w:szCs w:val="22"/>
        </w:rPr>
      </w:pPr>
    </w:p>
    <w:p w:rsidR="0002670B" w:rsidRPr="0002670B" w:rsidRDefault="0002670B" w:rsidP="0002670B">
      <w:pPr>
        <w:pStyle w:val="PlainText"/>
        <w:rPr>
          <w:rFonts w:asciiTheme="minorHAnsi" w:eastAsia="MS Mincho" w:hAnsiTheme="minorHAnsi" w:cstheme="minorHAnsi"/>
          <w:sz w:val="22"/>
          <w:szCs w:val="22"/>
        </w:rPr>
      </w:pPr>
    </w:p>
    <w:p w:rsidR="0002670B" w:rsidRPr="0002670B" w:rsidRDefault="0002670B" w:rsidP="0002670B">
      <w:pPr>
        <w:pStyle w:val="PlainText"/>
        <w:rPr>
          <w:rFonts w:asciiTheme="minorHAnsi" w:eastAsia="MS Mincho" w:hAnsiTheme="minorHAnsi" w:cstheme="minorHAnsi"/>
          <w:sz w:val="22"/>
          <w:szCs w:val="22"/>
        </w:rPr>
      </w:pPr>
    </w:p>
    <w:p w:rsidR="0002670B" w:rsidRPr="0002670B" w:rsidRDefault="0002670B" w:rsidP="0002670B">
      <w:pPr>
        <w:pStyle w:val="PlainText"/>
        <w:ind w:left="360"/>
        <w:rPr>
          <w:rFonts w:asciiTheme="minorHAnsi" w:eastAsia="MS Mincho" w:hAnsiTheme="minorHAnsi" w:cstheme="minorHAnsi"/>
          <w:sz w:val="22"/>
          <w:szCs w:val="22"/>
        </w:rPr>
      </w:pPr>
      <w:r w:rsidRPr="0002670B">
        <w:rPr>
          <w:rFonts w:asciiTheme="minorHAnsi" w:eastAsia="MS Mincho" w:hAnsiTheme="minorHAnsi" w:cstheme="minorHAnsi"/>
          <w:sz w:val="22"/>
          <w:szCs w:val="22"/>
        </w:rPr>
        <w:t>*</w:t>
      </w:r>
      <w:r w:rsidRPr="0002670B">
        <w:rPr>
          <w:rFonts w:asciiTheme="minorHAnsi" w:eastAsia="MS Mincho" w:hAnsiTheme="minorHAnsi" w:cstheme="minorHAnsi"/>
          <w:sz w:val="22"/>
          <w:szCs w:val="22"/>
        </w:rPr>
        <w:tab/>
        <w:t xml:space="preserve">DEFINITION OF “ PARENT”  </w:t>
      </w:r>
    </w:p>
    <w:p w:rsidR="0002670B" w:rsidRPr="0002670B" w:rsidRDefault="0002670B" w:rsidP="0002670B">
      <w:pPr>
        <w:pStyle w:val="PlainText"/>
        <w:ind w:left="360"/>
        <w:rPr>
          <w:rFonts w:asciiTheme="minorHAnsi" w:eastAsia="MS Mincho" w:hAnsiTheme="minorHAnsi" w:cstheme="minorHAnsi"/>
          <w:sz w:val="22"/>
          <w:szCs w:val="22"/>
        </w:rPr>
      </w:pPr>
    </w:p>
    <w:p w:rsidR="0002670B" w:rsidRPr="0002670B" w:rsidRDefault="0002670B" w:rsidP="0002670B">
      <w:pPr>
        <w:pStyle w:val="PlainText"/>
        <w:ind w:left="360"/>
        <w:rPr>
          <w:rFonts w:asciiTheme="minorHAnsi" w:eastAsia="MS Mincho" w:hAnsiTheme="minorHAnsi" w:cstheme="minorHAnsi"/>
          <w:sz w:val="22"/>
          <w:szCs w:val="22"/>
        </w:rPr>
      </w:pPr>
      <w:r w:rsidRPr="0002670B">
        <w:rPr>
          <w:rFonts w:asciiTheme="minorHAnsi" w:eastAsia="MS Mincho" w:hAnsiTheme="minorHAnsi" w:cstheme="minorHAnsi"/>
          <w:sz w:val="22"/>
          <w:szCs w:val="22"/>
        </w:rPr>
        <w:t>Section 576 of the Education Act 1996 defines “parent” to include:</w:t>
      </w:r>
    </w:p>
    <w:p w:rsidR="0002670B" w:rsidRPr="0002670B" w:rsidRDefault="0002670B" w:rsidP="0002670B">
      <w:pPr>
        <w:pStyle w:val="PlainText"/>
        <w:ind w:left="360"/>
        <w:rPr>
          <w:rFonts w:asciiTheme="minorHAnsi" w:eastAsia="MS Mincho" w:hAnsiTheme="minorHAnsi" w:cstheme="minorHAnsi"/>
          <w:sz w:val="22"/>
          <w:szCs w:val="22"/>
        </w:rPr>
      </w:pPr>
    </w:p>
    <w:p w:rsidR="0002670B" w:rsidRPr="0002670B" w:rsidRDefault="0002670B" w:rsidP="0002670B">
      <w:pPr>
        <w:pStyle w:val="PlainText"/>
        <w:numPr>
          <w:ilvl w:val="0"/>
          <w:numId w:val="1"/>
        </w:numPr>
        <w:rPr>
          <w:rFonts w:asciiTheme="minorHAnsi" w:eastAsia="MS Mincho" w:hAnsiTheme="minorHAnsi" w:cstheme="minorHAnsi"/>
          <w:sz w:val="22"/>
          <w:szCs w:val="22"/>
        </w:rPr>
      </w:pPr>
      <w:r w:rsidRPr="0002670B">
        <w:rPr>
          <w:rFonts w:asciiTheme="minorHAnsi" w:eastAsia="MS Mincho" w:hAnsiTheme="minorHAnsi" w:cstheme="minorHAnsi"/>
          <w:sz w:val="22"/>
          <w:szCs w:val="22"/>
        </w:rPr>
        <w:t>all natural parents, whether they are married or not; and</w:t>
      </w:r>
    </w:p>
    <w:p w:rsidR="0002670B" w:rsidRPr="0002670B" w:rsidRDefault="0002670B" w:rsidP="0002670B">
      <w:pPr>
        <w:pStyle w:val="PlainText"/>
        <w:ind w:left="360"/>
        <w:rPr>
          <w:rFonts w:asciiTheme="minorHAnsi" w:eastAsia="MS Mincho" w:hAnsiTheme="minorHAnsi" w:cstheme="minorHAnsi"/>
          <w:i/>
          <w:iCs/>
          <w:sz w:val="22"/>
          <w:szCs w:val="22"/>
        </w:rPr>
      </w:pPr>
    </w:p>
    <w:p w:rsidR="0002670B" w:rsidRPr="0002670B" w:rsidRDefault="0002670B" w:rsidP="0002670B">
      <w:pPr>
        <w:pStyle w:val="PlainText"/>
        <w:numPr>
          <w:ilvl w:val="0"/>
          <w:numId w:val="1"/>
        </w:numPr>
        <w:rPr>
          <w:rFonts w:asciiTheme="minorHAnsi" w:eastAsia="MS Mincho" w:hAnsiTheme="minorHAnsi" w:cstheme="minorHAnsi"/>
          <w:i/>
          <w:iCs/>
          <w:sz w:val="22"/>
          <w:szCs w:val="22"/>
        </w:rPr>
      </w:pPr>
      <w:r w:rsidRPr="0002670B">
        <w:rPr>
          <w:rFonts w:asciiTheme="minorHAnsi" w:eastAsia="MS Mincho" w:hAnsiTheme="minorHAnsi" w:cstheme="minorHAnsi"/>
          <w:sz w:val="22"/>
          <w:szCs w:val="22"/>
        </w:rPr>
        <w:t xml:space="preserve">any person who, although not a natural parent, has </w:t>
      </w:r>
      <w:r w:rsidRPr="0002670B">
        <w:rPr>
          <w:rFonts w:asciiTheme="minorHAnsi" w:eastAsia="MS Mincho" w:hAnsiTheme="minorHAnsi" w:cstheme="minorHAnsi"/>
          <w:i/>
          <w:iCs/>
          <w:sz w:val="22"/>
          <w:szCs w:val="22"/>
        </w:rPr>
        <w:t>parental responsibility</w:t>
      </w:r>
      <w:r w:rsidRPr="0002670B">
        <w:rPr>
          <w:rFonts w:asciiTheme="minorHAnsi" w:eastAsia="MS Mincho" w:hAnsiTheme="minorHAnsi" w:cstheme="minorHAnsi"/>
          <w:sz w:val="22"/>
          <w:szCs w:val="22"/>
        </w:rPr>
        <w:t xml:space="preserve"> for a child or young person; and</w:t>
      </w:r>
    </w:p>
    <w:p w:rsidR="0002670B" w:rsidRPr="0002670B" w:rsidRDefault="0002670B" w:rsidP="0002670B">
      <w:pPr>
        <w:pStyle w:val="PlainText"/>
        <w:rPr>
          <w:rFonts w:asciiTheme="minorHAnsi" w:eastAsia="MS Mincho" w:hAnsiTheme="minorHAnsi" w:cstheme="minorHAnsi"/>
          <w:sz w:val="22"/>
          <w:szCs w:val="22"/>
        </w:rPr>
      </w:pPr>
    </w:p>
    <w:p w:rsidR="0002670B" w:rsidRPr="0002670B" w:rsidRDefault="0002670B" w:rsidP="0002670B">
      <w:pPr>
        <w:pStyle w:val="PlainText"/>
        <w:numPr>
          <w:ilvl w:val="0"/>
          <w:numId w:val="1"/>
        </w:numPr>
        <w:rPr>
          <w:rFonts w:asciiTheme="minorHAnsi" w:eastAsia="MS Mincho" w:hAnsiTheme="minorHAnsi" w:cstheme="minorHAnsi"/>
          <w:i/>
          <w:iCs/>
          <w:sz w:val="22"/>
          <w:szCs w:val="22"/>
        </w:rPr>
      </w:pPr>
      <w:r w:rsidRPr="0002670B">
        <w:rPr>
          <w:rFonts w:asciiTheme="minorHAnsi" w:eastAsia="MS Mincho" w:hAnsiTheme="minorHAnsi" w:cstheme="minorHAnsi"/>
          <w:sz w:val="22"/>
          <w:szCs w:val="22"/>
        </w:rPr>
        <w:t xml:space="preserve">any person who, although not a natural parent, </w:t>
      </w:r>
      <w:r w:rsidRPr="0002670B">
        <w:rPr>
          <w:rFonts w:asciiTheme="minorHAnsi" w:eastAsia="MS Mincho" w:hAnsiTheme="minorHAnsi" w:cstheme="minorHAnsi"/>
          <w:i/>
          <w:iCs/>
          <w:sz w:val="22"/>
          <w:szCs w:val="22"/>
        </w:rPr>
        <w:t>has care</w:t>
      </w:r>
      <w:r w:rsidRPr="0002670B">
        <w:rPr>
          <w:rFonts w:asciiTheme="minorHAnsi" w:eastAsia="MS Mincho" w:hAnsiTheme="minorHAnsi" w:cstheme="minorHAnsi"/>
          <w:sz w:val="22"/>
          <w:szCs w:val="22"/>
        </w:rPr>
        <w:t xml:space="preserve"> of a child or young person.</w:t>
      </w:r>
    </w:p>
    <w:p w:rsidR="0002670B" w:rsidRPr="0002670B" w:rsidRDefault="0002670B" w:rsidP="0002670B">
      <w:pPr>
        <w:tabs>
          <w:tab w:val="left" w:pos="6100"/>
        </w:tabs>
        <w:rPr>
          <w:rFonts w:cstheme="minorHAnsi"/>
        </w:rPr>
      </w:pPr>
    </w:p>
    <w:p w:rsidR="0002670B" w:rsidRPr="0002670B" w:rsidRDefault="0002670B" w:rsidP="0002670B">
      <w:pPr>
        <w:tabs>
          <w:tab w:val="left" w:pos="6100"/>
        </w:tabs>
        <w:rPr>
          <w:rFonts w:cstheme="minorHAnsi"/>
        </w:rPr>
      </w:pPr>
    </w:p>
    <w:p w:rsidR="0002670B" w:rsidRPr="0002670B" w:rsidRDefault="0002670B" w:rsidP="0002670B">
      <w:pPr>
        <w:tabs>
          <w:tab w:val="left" w:pos="6100"/>
        </w:tabs>
        <w:rPr>
          <w:rFonts w:cstheme="minorHAnsi"/>
        </w:rPr>
      </w:pPr>
    </w:p>
    <w:p w:rsidR="00846782" w:rsidRPr="0002670B" w:rsidRDefault="00846782" w:rsidP="00846782">
      <w:pPr>
        <w:widowControl w:val="0"/>
        <w:spacing w:after="0"/>
        <w:rPr>
          <w:rFonts w:cstheme="minorHAnsi"/>
          <w:bCs/>
          <w:snapToGrid w:val="0"/>
        </w:rPr>
      </w:pPr>
    </w:p>
    <w:p w:rsidR="00846782" w:rsidRPr="007430B3" w:rsidRDefault="00846782" w:rsidP="0086110E">
      <w:pPr>
        <w:tabs>
          <w:tab w:val="left" w:pos="1620"/>
        </w:tabs>
        <w:spacing w:after="0"/>
        <w:rPr>
          <w:sz w:val="24"/>
          <w:szCs w:val="24"/>
        </w:rPr>
      </w:pPr>
    </w:p>
    <w:sectPr w:rsidR="00846782" w:rsidRPr="007430B3" w:rsidSect="006852B4">
      <w:footerReference w:type="default" r:id="rId10"/>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375" w:rsidRDefault="00AA2375" w:rsidP="006852B4">
      <w:pPr>
        <w:spacing w:after="0" w:line="240" w:lineRule="auto"/>
      </w:pPr>
      <w:r>
        <w:separator/>
      </w:r>
    </w:p>
  </w:endnote>
  <w:endnote w:type="continuationSeparator" w:id="0">
    <w:p w:rsidR="00AA2375" w:rsidRDefault="00AA2375" w:rsidP="0068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82" w:rsidRDefault="00846782">
    <w:pPr>
      <w:pStyle w:val="Footer"/>
    </w:pPr>
    <w:r>
      <w:rPr>
        <w:noProof/>
        <w:lang w:eastAsia="en-GB"/>
      </w:rPr>
      <w:drawing>
        <wp:anchor distT="0" distB="0" distL="114300" distR="114300" simplePos="0" relativeHeight="251635712" behindDoc="1" locked="0" layoutInCell="1" allowOverlap="1">
          <wp:simplePos x="0" y="0"/>
          <wp:positionH relativeFrom="column">
            <wp:posOffset>-800100</wp:posOffset>
          </wp:positionH>
          <wp:positionV relativeFrom="paragraph">
            <wp:posOffset>-31750</wp:posOffset>
          </wp:positionV>
          <wp:extent cx="1000125" cy="576580"/>
          <wp:effectExtent l="0" t="0" r="0" b="0"/>
          <wp:wrapTight wrapText="bothSides">
            <wp:wrapPolygon edited="0">
              <wp:start x="0" y="0"/>
              <wp:lineTo x="0" y="20696"/>
              <wp:lineTo x="21394" y="20696"/>
              <wp:lineTo x="21394" y="0"/>
              <wp:lineTo x="0" y="0"/>
            </wp:wrapPolygon>
          </wp:wrapTight>
          <wp:docPr id="2" name="Picture 2" descr="Register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ered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576580"/>
                  </a:xfrm>
                  <a:prstGeom prst="rect">
                    <a:avLst/>
                  </a:prstGeom>
                  <a:noFill/>
                  <a:ln>
                    <a:noFill/>
                  </a:ln>
                </pic:spPr>
              </pic:pic>
            </a:graphicData>
          </a:graphic>
        </wp:anchor>
      </w:drawing>
    </w:r>
    <w:r>
      <w:rPr>
        <w:noProof/>
        <w:lang w:eastAsia="en-GB"/>
      </w:rPr>
      <w:drawing>
        <wp:anchor distT="0" distB="0" distL="114300" distR="114300" simplePos="0" relativeHeight="251646976" behindDoc="0" locked="0" layoutInCell="1" allowOverlap="1">
          <wp:simplePos x="0" y="0"/>
          <wp:positionH relativeFrom="column">
            <wp:posOffset>209550</wp:posOffset>
          </wp:positionH>
          <wp:positionV relativeFrom="paragraph">
            <wp:posOffset>-69850</wp:posOffset>
          </wp:positionV>
          <wp:extent cx="1409700" cy="548005"/>
          <wp:effectExtent l="0" t="0" r="0" b="0"/>
          <wp:wrapSquare wrapText="bothSides"/>
          <wp:docPr id="3" name="Picture 3" descr="Education Outreach_Teacher Ambassador_Web Accreditation Badge_DIG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 Outreach_Teacher Ambassador_Web Accreditation Badge_DIGT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548005"/>
                  </a:xfrm>
                  <a:prstGeom prst="rect">
                    <a:avLst/>
                  </a:prstGeom>
                  <a:noFill/>
                  <a:ln>
                    <a:noFill/>
                  </a:ln>
                </pic:spPr>
              </pic:pic>
            </a:graphicData>
          </a:graphic>
        </wp:anchor>
      </w:drawing>
    </w:r>
    <w:r>
      <w:rPr>
        <w:noProof/>
        <w:lang w:eastAsia="en-GB"/>
      </w:rPr>
      <w:drawing>
        <wp:anchor distT="0" distB="0" distL="114300" distR="114300" simplePos="0" relativeHeight="251677696" behindDoc="1" locked="0" layoutInCell="1" allowOverlap="1">
          <wp:simplePos x="0" y="0"/>
          <wp:positionH relativeFrom="column">
            <wp:posOffset>4467225</wp:posOffset>
          </wp:positionH>
          <wp:positionV relativeFrom="paragraph">
            <wp:posOffset>-203200</wp:posOffset>
          </wp:positionV>
          <wp:extent cx="1171575" cy="656590"/>
          <wp:effectExtent l="0" t="0" r="0" b="0"/>
          <wp:wrapTight wrapText="bothSides">
            <wp:wrapPolygon edited="0">
              <wp:start x="4917" y="0"/>
              <wp:lineTo x="4917" y="10027"/>
              <wp:lineTo x="0" y="13161"/>
              <wp:lineTo x="0" y="16921"/>
              <wp:lineTo x="1756" y="20054"/>
              <wp:lineTo x="2810" y="20681"/>
              <wp:lineTo x="3512" y="20681"/>
              <wp:lineTo x="15454" y="20681"/>
              <wp:lineTo x="20020" y="20681"/>
              <wp:lineTo x="21424" y="18174"/>
              <wp:lineTo x="21424" y="13161"/>
              <wp:lineTo x="16507" y="10027"/>
              <wp:lineTo x="16507" y="0"/>
              <wp:lineTo x="4917" y="0"/>
            </wp:wrapPolygon>
          </wp:wrapTight>
          <wp:docPr id="6" name="Picture 6"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575" cy="656590"/>
                  </a:xfrm>
                  <a:prstGeom prst="rect">
                    <a:avLst/>
                  </a:prstGeom>
                  <a:noFill/>
                  <a:ln>
                    <a:noFill/>
                  </a:ln>
                </pic:spPr>
              </pic:pic>
            </a:graphicData>
          </a:graphic>
        </wp:anchor>
      </w:drawing>
    </w:r>
    <w:r>
      <w:rPr>
        <w:noProof/>
        <w:lang w:eastAsia="en-GB"/>
      </w:rPr>
      <w:drawing>
        <wp:anchor distT="0" distB="0" distL="114300" distR="114300" simplePos="0" relativeHeight="251667456" behindDoc="0" locked="0" layoutInCell="1" allowOverlap="1">
          <wp:simplePos x="0" y="0"/>
          <wp:positionH relativeFrom="column">
            <wp:posOffset>2409825</wp:posOffset>
          </wp:positionH>
          <wp:positionV relativeFrom="paragraph">
            <wp:posOffset>-88900</wp:posOffset>
          </wp:positionV>
          <wp:extent cx="1012190" cy="523875"/>
          <wp:effectExtent l="0" t="0" r="0" b="0"/>
          <wp:wrapSquare wrapText="bothSides"/>
          <wp:docPr id="5" name="Picture 5" descr="https://www.musicmark.org.uk/wp-content/uploads/Music-Mark-logo-school-member-righ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sicmark.org.uk/wp-content/uploads/Music-Mark-logo-school-member-right-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2190" cy="523875"/>
                  </a:xfrm>
                  <a:prstGeom prst="rect">
                    <a:avLst/>
                  </a:prstGeom>
                  <a:noFill/>
                  <a:ln>
                    <a:noFill/>
                  </a:ln>
                </pic:spPr>
              </pic:pic>
            </a:graphicData>
          </a:graphic>
        </wp:anchor>
      </w:drawing>
    </w:r>
    <w:r>
      <w:rPr>
        <w:noProof/>
        <w:lang w:eastAsia="en-GB"/>
      </w:rPr>
      <w:drawing>
        <wp:anchor distT="0" distB="0" distL="114300" distR="114300" simplePos="0" relativeHeight="251657216" behindDoc="0" locked="0" layoutInCell="1" allowOverlap="1">
          <wp:simplePos x="0" y="0"/>
          <wp:positionH relativeFrom="column">
            <wp:posOffset>1666875</wp:posOffset>
          </wp:positionH>
          <wp:positionV relativeFrom="paragraph">
            <wp:posOffset>-158750</wp:posOffset>
          </wp:positionV>
          <wp:extent cx="611505" cy="675005"/>
          <wp:effectExtent l="0" t="0" r="0" b="0"/>
          <wp:wrapSquare wrapText="bothSides"/>
          <wp:docPr id="4" name="Picture 4" descr="Highly commended badg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ly commended badge 20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 cy="675005"/>
                  </a:xfrm>
                  <a:prstGeom prst="rect">
                    <a:avLst/>
                  </a:prstGeom>
                  <a:noFill/>
                  <a:ln>
                    <a:noFill/>
                  </a:ln>
                </pic:spPr>
              </pic:pic>
            </a:graphicData>
          </a:graphic>
        </wp:anchor>
      </w:drawing>
    </w:r>
    <w:r w:rsidRPr="00DE667E">
      <w:rPr>
        <w:noProof/>
        <w:lang w:eastAsia="en-GB"/>
      </w:rPr>
      <w:drawing>
        <wp:anchor distT="0" distB="0" distL="114300" distR="114300" simplePos="0" relativeHeight="251684864" behindDoc="0" locked="0" layoutInCell="1" allowOverlap="1">
          <wp:simplePos x="0" y="0"/>
          <wp:positionH relativeFrom="column">
            <wp:posOffset>3590290</wp:posOffset>
          </wp:positionH>
          <wp:positionV relativeFrom="paragraph">
            <wp:posOffset>-260350</wp:posOffset>
          </wp:positionV>
          <wp:extent cx="733425" cy="727075"/>
          <wp:effectExtent l="0" t="0" r="0" b="0"/>
          <wp:wrapSquare wrapText="bothSides"/>
          <wp:docPr id="9" name="Picture 9" descr="T:\Templates\Scchool games gold 20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mplates\Scchool games gold 2018.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727075"/>
                  </a:xfrm>
                  <a:prstGeom prst="rect">
                    <a:avLst/>
                  </a:prstGeom>
                  <a:noFill/>
                  <a:ln>
                    <a:noFill/>
                  </a:ln>
                </pic:spPr>
              </pic:pic>
            </a:graphicData>
          </a:graphic>
        </wp:anchor>
      </w:drawing>
    </w:r>
    <w:r>
      <w:rPr>
        <w:noProof/>
        <w:lang w:eastAsia="en-GB"/>
      </w:rPr>
      <w:drawing>
        <wp:anchor distT="0" distB="0" distL="114300" distR="114300" simplePos="0" relativeHeight="251678720" behindDoc="0" locked="0" layoutInCell="1" allowOverlap="1">
          <wp:simplePos x="0" y="0"/>
          <wp:positionH relativeFrom="column">
            <wp:posOffset>5784850</wp:posOffset>
          </wp:positionH>
          <wp:positionV relativeFrom="paragraph">
            <wp:posOffset>-270510</wp:posOffset>
          </wp:positionV>
          <wp:extent cx="546735" cy="824865"/>
          <wp:effectExtent l="0" t="0" r="0" b="0"/>
          <wp:wrapSquare wrapText="bothSides"/>
          <wp:docPr id="7" name="Picture 7" descr="Winners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ners logo 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 cy="82486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375" w:rsidRDefault="00AA2375" w:rsidP="006852B4">
      <w:pPr>
        <w:spacing w:after="0" w:line="240" w:lineRule="auto"/>
      </w:pPr>
      <w:r>
        <w:separator/>
      </w:r>
    </w:p>
  </w:footnote>
  <w:footnote w:type="continuationSeparator" w:id="0">
    <w:p w:rsidR="00AA2375" w:rsidRDefault="00AA2375" w:rsidP="00685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24C23"/>
    <w:multiLevelType w:val="hybridMultilevel"/>
    <w:tmpl w:val="1E96B8C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E1"/>
    <w:rsid w:val="0002670B"/>
    <w:rsid w:val="000553A9"/>
    <w:rsid w:val="00061DE1"/>
    <w:rsid w:val="00066438"/>
    <w:rsid w:val="000D0BE1"/>
    <w:rsid w:val="00247C3E"/>
    <w:rsid w:val="00355A68"/>
    <w:rsid w:val="00364A8B"/>
    <w:rsid w:val="003C31D8"/>
    <w:rsid w:val="0044252C"/>
    <w:rsid w:val="00461124"/>
    <w:rsid w:val="00484357"/>
    <w:rsid w:val="004E0BE1"/>
    <w:rsid w:val="00594FB4"/>
    <w:rsid w:val="005A648C"/>
    <w:rsid w:val="005B35C9"/>
    <w:rsid w:val="005D3F1C"/>
    <w:rsid w:val="005E5F4E"/>
    <w:rsid w:val="00607E09"/>
    <w:rsid w:val="006852B4"/>
    <w:rsid w:val="006B7206"/>
    <w:rsid w:val="007430B3"/>
    <w:rsid w:val="00803F95"/>
    <w:rsid w:val="008233EB"/>
    <w:rsid w:val="00846782"/>
    <w:rsid w:val="0086110E"/>
    <w:rsid w:val="00867F19"/>
    <w:rsid w:val="008A120D"/>
    <w:rsid w:val="008D3C8C"/>
    <w:rsid w:val="009B3EA8"/>
    <w:rsid w:val="00AA2375"/>
    <w:rsid w:val="00AE452F"/>
    <w:rsid w:val="00AF4D72"/>
    <w:rsid w:val="00B26EE5"/>
    <w:rsid w:val="00B567B1"/>
    <w:rsid w:val="00B80951"/>
    <w:rsid w:val="00B862A2"/>
    <w:rsid w:val="00BA4D1D"/>
    <w:rsid w:val="00BB04B6"/>
    <w:rsid w:val="00BE136E"/>
    <w:rsid w:val="00C70615"/>
    <w:rsid w:val="00D978C7"/>
    <w:rsid w:val="00DE6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9DAB24-6988-451F-93FA-824DB1DF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5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2B4"/>
  </w:style>
  <w:style w:type="paragraph" w:styleId="Footer">
    <w:name w:val="footer"/>
    <w:basedOn w:val="Normal"/>
    <w:link w:val="FooterChar"/>
    <w:uiPriority w:val="99"/>
    <w:unhideWhenUsed/>
    <w:rsid w:val="00685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2B4"/>
  </w:style>
  <w:style w:type="paragraph" w:styleId="BalloonText">
    <w:name w:val="Balloon Text"/>
    <w:basedOn w:val="Normal"/>
    <w:link w:val="BalloonTextChar"/>
    <w:uiPriority w:val="99"/>
    <w:semiHidden/>
    <w:unhideWhenUsed/>
    <w:rsid w:val="00743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0B3"/>
    <w:rPr>
      <w:rFonts w:ascii="Segoe UI" w:hAnsi="Segoe UI" w:cs="Segoe UI"/>
      <w:sz w:val="18"/>
      <w:szCs w:val="18"/>
    </w:rPr>
  </w:style>
  <w:style w:type="paragraph" w:styleId="NormalWeb">
    <w:name w:val="Normal (Web)"/>
    <w:basedOn w:val="Normal"/>
    <w:uiPriority w:val="99"/>
    <w:unhideWhenUsed/>
    <w:rsid w:val="008611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rsid w:val="0002670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2670B"/>
    <w:rPr>
      <w:rFonts w:ascii="Courier New" w:eastAsia="Times New Roman" w:hAnsi="Courier New" w:cs="Courier New"/>
      <w:sz w:val="20"/>
      <w:szCs w:val="20"/>
    </w:rPr>
  </w:style>
  <w:style w:type="character" w:styleId="Hyperlink">
    <w:name w:val="Hyperlink"/>
    <w:basedOn w:val="DefaultParagraphFont"/>
    <w:uiPriority w:val="99"/>
    <w:semiHidden/>
    <w:unhideWhenUsed/>
    <w:rsid w:val="000267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umbria.gov.uk/childrensservices/schoolsandlearning/governorservices/becomaparentgovernor.as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arentkind.org.uk/Parents/Have-a-say-as-a-parent-governo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mpenn</dc:creator>
  <cp:lastModifiedBy>Joanne Ormond</cp:lastModifiedBy>
  <cp:revision>6</cp:revision>
  <cp:lastPrinted>2019-05-17T09:23:00Z</cp:lastPrinted>
  <dcterms:created xsi:type="dcterms:W3CDTF">2020-05-06T18:34:00Z</dcterms:created>
  <dcterms:modified xsi:type="dcterms:W3CDTF">2020-05-06T18:46:00Z</dcterms:modified>
</cp:coreProperties>
</file>