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92" w:rsidRPr="00A313C6" w:rsidRDefault="001F0D92" w:rsidP="001F0D92">
      <w:pPr>
        <w:pStyle w:val="NormalWeb"/>
        <w:spacing w:before="0" w:beforeAutospacing="0" w:after="150" w:afterAutospacing="0"/>
        <w:rPr>
          <w:rFonts w:ascii="Comic Sans MS" w:hAnsi="Comic Sans MS" w:cs="Arial"/>
          <w:color w:val="333333"/>
          <w:sz w:val="22"/>
          <w:szCs w:val="22"/>
        </w:rPr>
      </w:pPr>
      <w:r w:rsidRPr="00A313C6">
        <w:rPr>
          <w:rStyle w:val="Strong"/>
          <w:rFonts w:ascii="Comic Sans MS" w:hAnsi="Comic Sans MS" w:cs="Arial"/>
          <w:color w:val="333333"/>
          <w:sz w:val="22"/>
          <w:szCs w:val="22"/>
        </w:rPr>
        <w:t>Admissions Criteria</w:t>
      </w:r>
    </w:p>
    <w:p w:rsidR="007545DE" w:rsidRPr="00A313C6" w:rsidRDefault="007545DE" w:rsidP="001F0D92">
      <w:pPr>
        <w:shd w:val="clear" w:color="auto" w:fill="FFFFFF"/>
        <w:spacing w:after="360" w:line="240" w:lineRule="auto"/>
        <w:rPr>
          <w:rFonts w:ascii="Comic Sans MS" w:eastAsia="Times New Roman" w:hAnsi="Comic Sans MS" w:cs="Arial"/>
          <w:lang w:eastAsia="en-GB"/>
        </w:rPr>
      </w:pPr>
      <w:r w:rsidRPr="00A313C6">
        <w:rPr>
          <w:rFonts w:ascii="Comic Sans MS" w:hAnsi="Comic Sans MS" w:cs="Arial"/>
          <w:shd w:val="clear" w:color="auto" w:fill="FFFFFF"/>
        </w:rPr>
        <w:t xml:space="preserve">Choosing the right school for your child is one of the biggest decisions as a parent or carer; the right school will help shape their future. If </w:t>
      </w:r>
      <w:r w:rsidR="00BA2618" w:rsidRPr="00A313C6">
        <w:rPr>
          <w:rFonts w:ascii="Comic Sans MS" w:hAnsi="Comic Sans MS" w:cs="Arial"/>
          <w:shd w:val="clear" w:color="auto" w:fill="FFFFFF"/>
        </w:rPr>
        <w:t xml:space="preserve">Mayfield School </w:t>
      </w:r>
      <w:r w:rsidR="002456C3" w:rsidRPr="00A313C6">
        <w:rPr>
          <w:rFonts w:ascii="Comic Sans MS" w:hAnsi="Comic Sans MS" w:cs="Arial"/>
          <w:shd w:val="clear" w:color="auto" w:fill="FFFFFF"/>
        </w:rPr>
        <w:t>has been recommended by the Local A</w:t>
      </w:r>
      <w:r w:rsidRPr="00A313C6">
        <w:rPr>
          <w:rFonts w:ascii="Comic Sans MS" w:hAnsi="Comic Sans MS" w:cs="Arial"/>
          <w:shd w:val="clear" w:color="auto" w:fill="FFFFFF"/>
        </w:rPr>
        <w:t>uthority</w:t>
      </w:r>
      <w:bookmarkStart w:id="0" w:name="_GoBack"/>
      <w:bookmarkEnd w:id="0"/>
      <w:r w:rsidRPr="00A313C6">
        <w:rPr>
          <w:rFonts w:ascii="Comic Sans MS" w:hAnsi="Comic Sans MS" w:cs="Arial"/>
          <w:shd w:val="clear" w:color="auto" w:fill="FFFFFF"/>
        </w:rPr>
        <w:t xml:space="preserve"> Special Educational Needs (SEN) team, please contact </w:t>
      </w:r>
      <w:r w:rsidR="00A313C6" w:rsidRPr="00A313C6">
        <w:rPr>
          <w:rFonts w:ascii="Comic Sans MS" w:hAnsi="Comic Sans MS" w:cs="Arial"/>
          <w:shd w:val="clear" w:color="auto" w:fill="FFFFFF"/>
        </w:rPr>
        <w:t xml:space="preserve">Shelley Crowe, our school Inclusion Lead to </w:t>
      </w:r>
      <w:r w:rsidRPr="00A313C6">
        <w:rPr>
          <w:rFonts w:ascii="Comic Sans MS" w:hAnsi="Comic Sans MS" w:cs="Arial"/>
          <w:shd w:val="clear" w:color="auto" w:fill="FFFFFF"/>
        </w:rPr>
        <w:t xml:space="preserve">arrange a visit. </w:t>
      </w:r>
    </w:p>
    <w:p w:rsidR="00A313C6" w:rsidRPr="00A313C6" w:rsidRDefault="001F0D92" w:rsidP="001F0D92">
      <w:pPr>
        <w:shd w:val="clear" w:color="auto" w:fill="FFFFFF"/>
        <w:spacing w:after="360" w:line="240" w:lineRule="auto"/>
        <w:rPr>
          <w:rFonts w:ascii="Comic Sans MS" w:eastAsia="Times New Roman" w:hAnsi="Comic Sans MS" w:cs="Arial"/>
          <w:lang w:eastAsia="en-GB"/>
        </w:rPr>
      </w:pPr>
      <w:r w:rsidRPr="00A313C6">
        <w:rPr>
          <w:rFonts w:ascii="Comic Sans MS" w:eastAsia="Times New Roman" w:hAnsi="Comic Sans MS" w:cs="Arial"/>
          <w:lang w:eastAsia="en-GB"/>
        </w:rPr>
        <w:t>Mayfield School is based in Whitehaven and caters for pupils that live in Copeland and All</w:t>
      </w:r>
      <w:r w:rsidR="002456C3" w:rsidRPr="00A313C6">
        <w:rPr>
          <w:rFonts w:ascii="Comic Sans MS" w:eastAsia="Times New Roman" w:hAnsi="Comic Sans MS" w:cs="Arial"/>
          <w:lang w:eastAsia="en-GB"/>
        </w:rPr>
        <w:t xml:space="preserve">erdale areas. </w:t>
      </w:r>
    </w:p>
    <w:p w:rsidR="001F0D92" w:rsidRPr="00A313C6" w:rsidRDefault="001F0D92" w:rsidP="001F0D92">
      <w:pPr>
        <w:shd w:val="clear" w:color="auto" w:fill="FFFFFF"/>
        <w:spacing w:after="360" w:line="240" w:lineRule="auto"/>
        <w:rPr>
          <w:rFonts w:ascii="Comic Sans MS" w:eastAsia="Times New Roman" w:hAnsi="Comic Sans MS" w:cs="Arial"/>
          <w:lang w:eastAsia="en-GB"/>
        </w:rPr>
      </w:pPr>
      <w:r w:rsidRPr="00A313C6">
        <w:rPr>
          <w:rFonts w:ascii="Comic Sans MS" w:eastAsia="Times New Roman" w:hAnsi="Comic Sans MS" w:cs="Arial"/>
          <w:lang w:eastAsia="en-GB"/>
        </w:rPr>
        <w:t>Mayfield School is a Special School catering for students aged between 3 and 19 who have an Education Health and Care Plan (EHCP). All EHCPs should identify the student as having severe or profound and multiple learning difficulties. Some of our students may have another category of need such as Autism, physical difficulties, hearing or vision impaired and communication differences.</w:t>
      </w:r>
    </w:p>
    <w:p w:rsidR="001F0D92" w:rsidRPr="00A313C6" w:rsidRDefault="001F0D92" w:rsidP="001F0D92">
      <w:pPr>
        <w:shd w:val="clear" w:color="auto" w:fill="FFFFFF"/>
        <w:spacing w:after="360" w:line="240" w:lineRule="auto"/>
        <w:rPr>
          <w:rFonts w:ascii="Comic Sans MS" w:eastAsia="Times New Roman" w:hAnsi="Comic Sans MS" w:cs="Arial"/>
          <w:lang w:eastAsia="en-GB"/>
        </w:rPr>
      </w:pPr>
      <w:r w:rsidRPr="00A313C6">
        <w:rPr>
          <w:rFonts w:ascii="Comic Sans MS" w:eastAsia="Times New Roman" w:hAnsi="Comic Sans MS" w:cs="Arial"/>
          <w:lang w:eastAsia="en-GB"/>
        </w:rPr>
        <w:t>Students gain admission to Mayfield School through a directed place from Cumbria Local Authority. Admissions are on the basis that the student has an EHCP which provides detail of their severe or profound learning disabilities, and other impairments of difficulties (physical disabilities, sensory impairment, communication and language difficulties, complex health and medical needs or autism). In some cases, the local authority may direct a child with another category of need but this is at the discretion of the local authority.</w:t>
      </w:r>
    </w:p>
    <w:p w:rsidR="001F0D92" w:rsidRPr="00A313C6" w:rsidRDefault="001F0D92" w:rsidP="00AE6EF3">
      <w:pPr>
        <w:shd w:val="clear" w:color="auto" w:fill="FFFFFF"/>
        <w:spacing w:after="360" w:line="240" w:lineRule="auto"/>
        <w:rPr>
          <w:rFonts w:ascii="Comic Sans MS" w:eastAsia="Times New Roman" w:hAnsi="Comic Sans MS" w:cs="Times New Roman"/>
          <w:b/>
          <w:lang w:eastAsia="en-GB"/>
        </w:rPr>
      </w:pPr>
      <w:r w:rsidRPr="00A313C6">
        <w:rPr>
          <w:rFonts w:ascii="Comic Sans MS" w:eastAsia="Times New Roman" w:hAnsi="Comic Sans MS" w:cs="Arial"/>
          <w:lang w:eastAsia="en-GB"/>
        </w:rPr>
        <w:t> </w:t>
      </w:r>
      <w:r w:rsidRPr="00A313C6">
        <w:rPr>
          <w:rFonts w:ascii="Comic Sans MS" w:eastAsia="Times New Roman" w:hAnsi="Comic Sans MS" w:cs="Times New Roman"/>
          <w:b/>
          <w:lang w:eastAsia="en-GB"/>
        </w:rPr>
        <w:t>Available Places</w:t>
      </w:r>
    </w:p>
    <w:p w:rsidR="001F0D92" w:rsidRPr="00A313C6" w:rsidRDefault="001F0D92" w:rsidP="001F0D92">
      <w:pPr>
        <w:shd w:val="clear" w:color="auto" w:fill="FFFFFF"/>
        <w:spacing w:after="360" w:line="240" w:lineRule="auto"/>
        <w:rPr>
          <w:rFonts w:ascii="Comic Sans MS" w:eastAsia="Times New Roman" w:hAnsi="Comic Sans MS" w:cs="Arial"/>
          <w:lang w:eastAsia="en-GB"/>
        </w:rPr>
      </w:pPr>
      <w:r w:rsidRPr="00A313C6">
        <w:rPr>
          <w:rFonts w:ascii="Comic Sans MS" w:eastAsia="Times New Roman" w:hAnsi="Comic Sans MS" w:cs="Arial"/>
          <w:lang w:eastAsia="en-GB"/>
        </w:rPr>
        <w:t>As our year 14 students leave each year, this determines how many additional spaces will be available for the following academic year. With this in mind, the local authority will allocate places based on areas of availability in school and the level of need for each individual child.</w:t>
      </w:r>
    </w:p>
    <w:p w:rsidR="002B4FE7" w:rsidRDefault="002B4FE7"/>
    <w:sectPr w:rsidR="002B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92"/>
    <w:rsid w:val="00151E38"/>
    <w:rsid w:val="001F0D92"/>
    <w:rsid w:val="002456C3"/>
    <w:rsid w:val="002B4FE7"/>
    <w:rsid w:val="007545DE"/>
    <w:rsid w:val="00A313C6"/>
    <w:rsid w:val="00AE6EF3"/>
    <w:rsid w:val="00B11A4C"/>
    <w:rsid w:val="00BA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984D"/>
  <w15:chartTrackingRefBased/>
  <w15:docId w15:val="{14EBFAAB-D162-4A81-94DA-0F53C203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0721">
      <w:bodyDiv w:val="1"/>
      <w:marLeft w:val="0"/>
      <w:marRight w:val="0"/>
      <w:marTop w:val="0"/>
      <w:marBottom w:val="0"/>
      <w:divBdr>
        <w:top w:val="none" w:sz="0" w:space="0" w:color="auto"/>
        <w:left w:val="none" w:sz="0" w:space="0" w:color="auto"/>
        <w:bottom w:val="none" w:sz="0" w:space="0" w:color="auto"/>
        <w:right w:val="none" w:sz="0" w:space="0" w:color="auto"/>
      </w:divBdr>
    </w:div>
    <w:div w:id="21461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Judith.BAILEY</dc:creator>
  <cp:keywords/>
  <dc:description/>
  <cp:lastModifiedBy>Judith.BAILEY</cp:lastModifiedBy>
  <cp:revision>2</cp:revision>
  <dcterms:created xsi:type="dcterms:W3CDTF">2021-06-03T10:07:00Z</dcterms:created>
  <dcterms:modified xsi:type="dcterms:W3CDTF">2021-06-03T10:07:00Z</dcterms:modified>
</cp:coreProperties>
</file>