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EDEA" w14:textId="77777777" w:rsidR="001F6951" w:rsidRPr="00EC2B68" w:rsidRDefault="001F6951" w:rsidP="001F6951">
      <w:pPr>
        <w:jc w:val="center"/>
        <w:rPr>
          <w:rFonts w:ascii="DyadisITC-Book" w:hAnsi="DyadisITC-Book"/>
          <w:b/>
          <w:color w:val="000000"/>
          <w:sz w:val="46"/>
          <w:szCs w:val="68"/>
        </w:rPr>
      </w:pPr>
      <w:r w:rsidRPr="00EC2B68">
        <w:rPr>
          <w:rFonts w:ascii="DyadisITC-Book" w:hAnsi="DyadisITC-Book"/>
          <w:b/>
          <w:color w:val="000000"/>
          <w:sz w:val="46"/>
          <w:szCs w:val="68"/>
        </w:rPr>
        <w:t>The Curse of the</w:t>
      </w:r>
    </w:p>
    <w:p w14:paraId="0A5C1A07" w14:textId="77777777" w:rsidR="001F6951" w:rsidRDefault="001F6951" w:rsidP="001F6951">
      <w:pPr>
        <w:spacing w:after="100" w:afterAutospacing="1"/>
        <w:jc w:val="center"/>
        <w:rPr>
          <w:rFonts w:ascii="DyadisITC-Book" w:hAnsi="DyadisITC-Book"/>
          <w:b/>
          <w:color w:val="000000"/>
          <w:sz w:val="46"/>
          <w:szCs w:val="68"/>
        </w:rPr>
      </w:pPr>
      <w:r w:rsidRPr="00EC2B68">
        <w:rPr>
          <w:rFonts w:ascii="DyadisITC-Book" w:hAnsi="DyadisITC-Book"/>
          <w:b/>
          <w:color w:val="000000"/>
          <w:sz w:val="46"/>
          <w:szCs w:val="68"/>
        </w:rPr>
        <w:t>Mummy’s Tomb: Episode 1</w:t>
      </w:r>
    </w:p>
    <w:p w14:paraId="0A5F474D" w14:textId="77777777" w:rsidR="001F6951" w:rsidRDefault="001F6951" w:rsidP="001F6951">
      <w:pPr>
        <w:spacing w:after="0"/>
        <w:rPr>
          <w:rFonts w:ascii="DyadisITC-Book" w:hAnsi="DyadisITC-Book"/>
          <w:b/>
          <w:color w:val="000000"/>
          <w:sz w:val="46"/>
          <w:szCs w:val="68"/>
        </w:rPr>
      </w:pPr>
    </w:p>
    <w:p w14:paraId="043F16C4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All: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We present The Curse of the Mummy’s Tomb: Episode 1.</w:t>
      </w:r>
    </w:p>
    <w:p w14:paraId="0358FCC1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1: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This is it: The entrance to the tomb of the Pharaoh </w:t>
      </w:r>
      <w:proofErr w:type="spellStart"/>
      <w:r w:rsidRPr="00EC2B68">
        <w:rPr>
          <w:rFonts w:ascii="DyadisITC-Book" w:hAnsi="DyadisITC-Book"/>
          <w:color w:val="000000"/>
          <w:sz w:val="26"/>
          <w:szCs w:val="68"/>
        </w:rPr>
        <w:t>Tutenhaset</w:t>
      </w:r>
      <w:proofErr w:type="spellEnd"/>
      <w:r w:rsidRPr="00EC2B68">
        <w:rPr>
          <w:rFonts w:ascii="DyadisITC-Book" w:hAnsi="DyadisITC-Book"/>
          <w:color w:val="000000"/>
          <w:sz w:val="26"/>
          <w:szCs w:val="68"/>
        </w:rPr>
        <w:t>.</w:t>
      </w:r>
    </w:p>
    <w:p w14:paraId="07E5174A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2: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Look above the door, there are some hieroglyphs.</w:t>
      </w:r>
    </w:p>
    <w:p w14:paraId="7ABB1492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3: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What do they say?</w:t>
      </w:r>
    </w:p>
    <w:p w14:paraId="7611290F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2: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It reads, ‘Anyone who enters this tomb shall be cursed’.</w:t>
      </w:r>
    </w:p>
    <w:p w14:paraId="0B6126C1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1</w:t>
      </w:r>
      <w:r w:rsidRPr="00EC2B68">
        <w:rPr>
          <w:rFonts w:ascii="DyadisITC-Book" w:hAnsi="DyadisITC-Book"/>
          <w:color w:val="000000"/>
          <w:sz w:val="26"/>
          <w:szCs w:val="68"/>
        </w:rPr>
        <w:t>: Stuff and nonsense, that’s not going to stop me. Come on, let’s</w:t>
      </w:r>
    </w:p>
    <w:p w14:paraId="291868CC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go in.</w:t>
      </w:r>
    </w:p>
    <w:p w14:paraId="287913CE" w14:textId="77777777" w:rsidR="001F6951" w:rsidRPr="00EC2B68" w:rsidRDefault="001F6951" w:rsidP="001F6951">
      <w:pPr>
        <w:jc w:val="center"/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(To indicate a change of scene the archaeologists go off stage and reappear</w:t>
      </w:r>
    </w:p>
    <w:p w14:paraId="47F99A6E" w14:textId="77777777" w:rsidR="001F6951" w:rsidRPr="00EC2B68" w:rsidRDefault="001F6951" w:rsidP="001F6951">
      <w:pPr>
        <w:jc w:val="center"/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moments later.)</w:t>
      </w:r>
    </w:p>
    <w:p w14:paraId="4DA64A92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3: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This is the tomb; it’s been 2000 years since anyone has been</w:t>
      </w:r>
    </w:p>
    <w:p w14:paraId="7F87B05B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in here.</w:t>
      </w:r>
    </w:p>
    <w:p w14:paraId="138593CA" w14:textId="77777777" w:rsidR="001F6951" w:rsidRPr="00EC2B68" w:rsidRDefault="001F6951" w:rsidP="001F6951">
      <w:pPr>
        <w:jc w:val="center"/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(The archaeologists look around.)</w:t>
      </w:r>
    </w:p>
    <w:p w14:paraId="06836243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1: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That’s strange, it’s completely empty.</w:t>
      </w:r>
    </w:p>
    <w:p w14:paraId="795D4874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2</w:t>
      </w:r>
      <w:r w:rsidRPr="00EC2B68">
        <w:rPr>
          <w:rFonts w:ascii="DyadisITC-Book" w:hAnsi="DyadisITC-Book"/>
          <w:color w:val="000000"/>
          <w:sz w:val="26"/>
          <w:szCs w:val="68"/>
        </w:rPr>
        <w:t>: These tombs are never empty. They are always full of sacred</w:t>
      </w:r>
    </w:p>
    <w:p w14:paraId="0AB1791D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objects to help the Pharaoh into the next world.</w:t>
      </w:r>
    </w:p>
    <w:p w14:paraId="55800176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Archaeologist 3: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 Let’s leave it for now and go back to the camp. We’ve got much</w:t>
      </w:r>
    </w:p>
    <w:p w14:paraId="2AC4E0FD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more interesting places to explore.</w:t>
      </w:r>
    </w:p>
    <w:p w14:paraId="5DF80A92" w14:textId="77777777" w:rsidR="001F6951" w:rsidRPr="00EC2B68" w:rsidRDefault="001F6951" w:rsidP="001F6951">
      <w:pPr>
        <w:jc w:val="center"/>
        <w:rPr>
          <w:rFonts w:ascii="DyadisITC-Book" w:hAnsi="DyadisITC-Book"/>
          <w:i/>
          <w:color w:val="000000"/>
          <w:sz w:val="26"/>
          <w:szCs w:val="68"/>
        </w:rPr>
      </w:pPr>
      <w:r w:rsidRPr="00EC2B68">
        <w:rPr>
          <w:rFonts w:ascii="DyadisITC-Book" w:hAnsi="DyadisITC-Book"/>
          <w:i/>
          <w:color w:val="000000"/>
          <w:sz w:val="26"/>
          <w:szCs w:val="68"/>
        </w:rPr>
        <w:t>(The archaeologists exit. When the tomb is empty, the Mummy slowly appears.)</w:t>
      </w:r>
    </w:p>
    <w:p w14:paraId="0FBA79E1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Mummy</w:t>
      </w:r>
      <w:r w:rsidRPr="00EC2B68">
        <w:rPr>
          <w:rFonts w:ascii="DyadisITC-Book" w:hAnsi="DyadisITC-Book"/>
          <w:color w:val="000000"/>
          <w:sz w:val="26"/>
          <w:szCs w:val="68"/>
        </w:rPr>
        <w:t xml:space="preserve">: I am Pharaoh </w:t>
      </w:r>
      <w:proofErr w:type="spellStart"/>
      <w:r w:rsidRPr="00EC2B68">
        <w:rPr>
          <w:rFonts w:ascii="DyadisITC-Book" w:hAnsi="DyadisITC-Book"/>
          <w:color w:val="000000"/>
          <w:sz w:val="26"/>
          <w:szCs w:val="68"/>
        </w:rPr>
        <w:t>Tutenhaset</w:t>
      </w:r>
      <w:proofErr w:type="spellEnd"/>
      <w:r w:rsidRPr="00EC2B68">
        <w:rPr>
          <w:rFonts w:ascii="DyadisITC-Book" w:hAnsi="DyadisITC-Book"/>
          <w:color w:val="000000"/>
          <w:sz w:val="26"/>
          <w:szCs w:val="68"/>
        </w:rPr>
        <w:t>. I shall have my revenge on these</w:t>
      </w:r>
    </w:p>
    <w:p w14:paraId="7FE2635C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 xml:space="preserve">strangers. </w:t>
      </w:r>
      <w:r w:rsidRPr="00EC2B68">
        <w:rPr>
          <w:rFonts w:ascii="DyadisITC-Book" w:hAnsi="DyadisITC-Book"/>
          <w:i/>
          <w:color w:val="000000"/>
          <w:sz w:val="26"/>
          <w:szCs w:val="68"/>
        </w:rPr>
        <w:t>(The Mummy follows the archaeologists off stage.)</w:t>
      </w:r>
    </w:p>
    <w:p w14:paraId="2B0AAA39" w14:textId="77777777" w:rsidR="001F6951" w:rsidRPr="00EC2B68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b/>
          <w:color w:val="000000"/>
          <w:sz w:val="26"/>
          <w:szCs w:val="68"/>
        </w:rPr>
        <w:t>All</w:t>
      </w:r>
      <w:r w:rsidRPr="00EC2B68">
        <w:rPr>
          <w:rFonts w:ascii="DyadisITC-Book" w:hAnsi="DyadisITC-Book"/>
          <w:color w:val="000000"/>
          <w:sz w:val="26"/>
          <w:szCs w:val="68"/>
        </w:rPr>
        <w:t>: What will happen to the archaeologists? Will the Mummy wreak</w:t>
      </w:r>
    </w:p>
    <w:p w14:paraId="53311277" w14:textId="77777777" w:rsidR="001F6951" w:rsidRDefault="001F6951" w:rsidP="001F6951">
      <w:pPr>
        <w:rPr>
          <w:rFonts w:ascii="DyadisITC-Book" w:hAnsi="DyadisITC-Book"/>
          <w:color w:val="000000"/>
          <w:sz w:val="26"/>
          <w:szCs w:val="68"/>
        </w:rPr>
      </w:pPr>
      <w:r w:rsidRPr="00EC2B68">
        <w:rPr>
          <w:rFonts w:ascii="DyadisITC-Book" w:hAnsi="DyadisITC-Book"/>
          <w:color w:val="000000"/>
          <w:sz w:val="26"/>
          <w:szCs w:val="68"/>
        </w:rPr>
        <w:t>his revenge? Stay tuned fo</w:t>
      </w:r>
      <w:r>
        <w:rPr>
          <w:rFonts w:ascii="DyadisITC-Book" w:hAnsi="DyadisITC-Book"/>
          <w:color w:val="000000"/>
          <w:sz w:val="26"/>
          <w:szCs w:val="68"/>
        </w:rPr>
        <w:t xml:space="preserve">r Episode 2 of The Curse of the </w:t>
      </w:r>
      <w:r w:rsidRPr="00EC2B68">
        <w:rPr>
          <w:rFonts w:ascii="DyadisITC-Book" w:hAnsi="DyadisITC-Book"/>
          <w:color w:val="000000"/>
          <w:sz w:val="26"/>
          <w:szCs w:val="68"/>
        </w:rPr>
        <w:t>Mummy’s Tomb.</w:t>
      </w:r>
    </w:p>
    <w:p w14:paraId="1C9E3D31" w14:textId="77777777" w:rsidR="001F6951" w:rsidRPr="00EC2B68" w:rsidRDefault="001F6951" w:rsidP="001F6951">
      <w:pPr>
        <w:rPr>
          <w:rFonts w:ascii="DyadisITC-Book" w:hAnsi="DyadisITC-Book"/>
          <w:b/>
          <w:color w:val="000000"/>
          <w:sz w:val="26"/>
          <w:szCs w:val="68"/>
          <w:highlight w:val="yellow"/>
        </w:rPr>
      </w:pPr>
      <w:r w:rsidRPr="00EC2B68">
        <w:rPr>
          <w:rFonts w:ascii="DyadisITC-Book" w:hAnsi="DyadisITC-Book"/>
          <w:b/>
          <w:color w:val="000000"/>
          <w:sz w:val="26"/>
          <w:szCs w:val="68"/>
          <w:highlight w:val="yellow"/>
        </w:rPr>
        <w:t xml:space="preserve">TASK </w:t>
      </w:r>
    </w:p>
    <w:p w14:paraId="7D9E5218" w14:textId="77777777" w:rsidR="001F6951" w:rsidRPr="00EC2B68" w:rsidRDefault="001F6951" w:rsidP="001F6951">
      <w:pPr>
        <w:pStyle w:val="ListParagraph"/>
        <w:numPr>
          <w:ilvl w:val="0"/>
          <w:numId w:val="3"/>
        </w:numPr>
        <w:rPr>
          <w:rFonts w:ascii="DyadisITC-Book" w:hAnsi="DyadisITC-Book"/>
          <w:color w:val="000000"/>
          <w:sz w:val="26"/>
          <w:szCs w:val="68"/>
          <w:highlight w:val="yellow"/>
        </w:rPr>
      </w:pPr>
      <w:r w:rsidRPr="00EC2B68">
        <w:rPr>
          <w:rFonts w:ascii="DyadisITC-Book" w:hAnsi="DyadisITC-Book"/>
          <w:color w:val="000000"/>
          <w:sz w:val="26"/>
          <w:szCs w:val="68"/>
          <w:highlight w:val="yellow"/>
        </w:rPr>
        <w:t xml:space="preserve">Write Episode 2 of ‘The Curse of the Mummy’s Tomb’ – Focus on writing clear and precise stage directions so the reader has can imagine what it looks like and what they need to do. </w:t>
      </w:r>
    </w:p>
    <w:p w14:paraId="3DC065FE" w14:textId="43FC95E6" w:rsidR="001F6951" w:rsidRDefault="001F6951" w:rsidP="001F6951">
      <w:pPr>
        <w:pStyle w:val="ListParagraph"/>
        <w:numPr>
          <w:ilvl w:val="0"/>
          <w:numId w:val="3"/>
        </w:numPr>
        <w:rPr>
          <w:rFonts w:ascii="DyadisITC-Book" w:hAnsi="DyadisITC-Book"/>
          <w:color w:val="000000"/>
          <w:sz w:val="26"/>
          <w:szCs w:val="68"/>
          <w:highlight w:val="yellow"/>
        </w:rPr>
      </w:pPr>
      <w:r w:rsidRPr="00EC2B68">
        <w:rPr>
          <w:rFonts w:ascii="DyadisITC-Book" w:hAnsi="DyadisITC-Book"/>
          <w:color w:val="000000"/>
          <w:sz w:val="26"/>
          <w:szCs w:val="68"/>
          <w:highlight w:val="yellow"/>
        </w:rPr>
        <w:t xml:space="preserve">Create a costume design for one of the characters in the show. </w:t>
      </w:r>
    </w:p>
    <w:p w14:paraId="4C0F7A30" w14:textId="57DEE199" w:rsidR="001F6951" w:rsidRDefault="001F6951" w:rsidP="001F6951">
      <w:pPr>
        <w:pStyle w:val="ListParagraph"/>
        <w:numPr>
          <w:ilvl w:val="0"/>
          <w:numId w:val="3"/>
        </w:numPr>
        <w:rPr>
          <w:rFonts w:ascii="DyadisITC-Book" w:hAnsi="DyadisITC-Book"/>
          <w:color w:val="000000"/>
          <w:sz w:val="26"/>
          <w:szCs w:val="68"/>
          <w:highlight w:val="yellow"/>
        </w:rPr>
      </w:pPr>
      <w:r>
        <w:rPr>
          <w:rFonts w:ascii="DyadisITC-Book" w:hAnsi="DyadisITC-Book"/>
          <w:color w:val="000000"/>
          <w:sz w:val="26"/>
          <w:szCs w:val="68"/>
          <w:highlight w:val="yellow"/>
        </w:rPr>
        <w:t xml:space="preserve">Create a set design for Episode two of the drama label it with as much detail as you can. </w:t>
      </w:r>
    </w:p>
    <w:p w14:paraId="10D25431" w14:textId="77777777" w:rsidR="001F6951" w:rsidRPr="001F6951" w:rsidRDefault="001F6951" w:rsidP="001F6951">
      <w:pPr>
        <w:rPr>
          <w:rFonts w:ascii="DyadisITC-Book" w:hAnsi="DyadisITC-Book"/>
          <w:color w:val="000000"/>
          <w:sz w:val="26"/>
          <w:szCs w:val="68"/>
          <w:highlight w:val="yellow"/>
        </w:rPr>
      </w:pPr>
    </w:p>
    <w:p w14:paraId="1915A41B" w14:textId="77777777" w:rsidR="001F6951" w:rsidRPr="00EC2B68" w:rsidRDefault="001F6951" w:rsidP="001F6951">
      <w:pPr>
        <w:jc w:val="center"/>
        <w:rPr>
          <w:rFonts w:ascii="DyadisITC-Book" w:hAnsi="DyadisITC-Book"/>
          <w:b/>
          <w:color w:val="000000"/>
          <w:sz w:val="52"/>
          <w:szCs w:val="68"/>
        </w:rPr>
      </w:pPr>
      <w:r w:rsidRPr="00EC2B68">
        <w:rPr>
          <w:rFonts w:ascii="DyadisITC-Book" w:hAnsi="DyadisITC-Book"/>
          <w:b/>
          <w:color w:val="000000"/>
          <w:sz w:val="52"/>
          <w:szCs w:val="68"/>
        </w:rPr>
        <w:lastRenderedPageBreak/>
        <w:t>The House of Horrors:</w:t>
      </w:r>
    </w:p>
    <w:p w14:paraId="6E4569AF" w14:textId="77777777" w:rsidR="001F6951" w:rsidRPr="00EC2B68" w:rsidRDefault="001F6951" w:rsidP="001F6951">
      <w:pPr>
        <w:jc w:val="center"/>
        <w:rPr>
          <w:rFonts w:ascii="DyadisITC-Book" w:hAnsi="DyadisITC-Book"/>
          <w:b/>
          <w:color w:val="000000"/>
          <w:sz w:val="52"/>
          <w:szCs w:val="68"/>
        </w:rPr>
      </w:pPr>
      <w:r w:rsidRPr="00EC2B68">
        <w:rPr>
          <w:rFonts w:ascii="DyadisITC-Book" w:hAnsi="DyadisITC-Book"/>
          <w:b/>
          <w:color w:val="000000"/>
          <w:sz w:val="52"/>
          <w:szCs w:val="68"/>
        </w:rPr>
        <w:t>Episode 1 – The Wizard</w:t>
      </w:r>
    </w:p>
    <w:p w14:paraId="77F46285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All: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We present The House of Horrors: Episode 1 – The Wizard. Three</w:t>
      </w:r>
    </w:p>
    <w:p w14:paraId="75748392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color w:val="000000"/>
          <w:sz w:val="24"/>
          <w:szCs w:val="24"/>
        </w:rPr>
        <w:t>teenagers cautiously approach the front door of an old house.</w:t>
      </w:r>
    </w:p>
    <w:p w14:paraId="11E8709A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1: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Atishoo!</w:t>
      </w:r>
    </w:p>
    <w:p w14:paraId="1D348177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2: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Shut up! Someone might hear us!</w:t>
      </w:r>
    </w:p>
    <w:p w14:paraId="02576A95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3</w:t>
      </w:r>
      <w:r w:rsidRPr="001F6951">
        <w:rPr>
          <w:rFonts w:ascii="DyadisITC-Book" w:hAnsi="DyadisITC-Book"/>
          <w:color w:val="000000"/>
          <w:sz w:val="24"/>
          <w:szCs w:val="24"/>
        </w:rPr>
        <w:t>: Okay, this is what we do. We all knock once and then we run away.</w:t>
      </w:r>
    </w:p>
    <w:p w14:paraId="6EA07A04" w14:textId="77777777" w:rsidR="001F6951" w:rsidRPr="001F6951" w:rsidRDefault="001F6951" w:rsidP="001F6951">
      <w:pPr>
        <w:rPr>
          <w:rFonts w:ascii="DyadisITC-Book" w:hAnsi="DyadisITC-Book"/>
          <w:i/>
          <w:color w:val="000000"/>
          <w:sz w:val="24"/>
          <w:szCs w:val="24"/>
        </w:rPr>
      </w:pPr>
      <w:r w:rsidRPr="001F6951">
        <w:rPr>
          <w:rFonts w:ascii="DyadisITC-Book" w:hAnsi="DyadisITC-Book"/>
          <w:color w:val="000000"/>
          <w:sz w:val="24"/>
          <w:szCs w:val="24"/>
        </w:rPr>
        <w:t xml:space="preserve">Ready, after three. One, two, three. Now! </w:t>
      </w:r>
      <w:r w:rsidRPr="001F6951">
        <w:rPr>
          <w:rFonts w:ascii="DyadisITC-Book" w:hAnsi="DyadisITC-Book"/>
          <w:i/>
          <w:color w:val="000000"/>
          <w:sz w:val="24"/>
          <w:szCs w:val="24"/>
        </w:rPr>
        <w:t>(They knock on the door.)</w:t>
      </w:r>
    </w:p>
    <w:p w14:paraId="1D75EBE3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color w:val="000000"/>
          <w:sz w:val="24"/>
          <w:szCs w:val="24"/>
        </w:rPr>
        <w:t>Now run!</w:t>
      </w:r>
    </w:p>
    <w:p w14:paraId="4FE71464" w14:textId="77777777" w:rsidR="001F6951" w:rsidRPr="001F6951" w:rsidRDefault="001F6951" w:rsidP="001F6951">
      <w:pPr>
        <w:jc w:val="center"/>
        <w:rPr>
          <w:rFonts w:ascii="DyadisITC-Book" w:hAnsi="DyadisITC-Book"/>
          <w:i/>
          <w:color w:val="000000"/>
          <w:sz w:val="24"/>
          <w:szCs w:val="24"/>
        </w:rPr>
      </w:pPr>
      <w:r w:rsidRPr="001F6951">
        <w:rPr>
          <w:rFonts w:ascii="DyadisITC-Book" w:hAnsi="DyadisITC-Book"/>
          <w:i/>
          <w:color w:val="000000"/>
          <w:sz w:val="24"/>
          <w:szCs w:val="24"/>
        </w:rPr>
        <w:t>(They run a few steps and then freeze.)</w:t>
      </w:r>
    </w:p>
    <w:p w14:paraId="6F06319E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1</w:t>
      </w:r>
      <w:r w:rsidRPr="001F6951">
        <w:rPr>
          <w:rFonts w:ascii="DyadisITC-Book" w:hAnsi="DyadisITC-Book"/>
          <w:color w:val="000000"/>
          <w:sz w:val="24"/>
          <w:szCs w:val="24"/>
        </w:rPr>
        <w:t>: I’m stuck!</w:t>
      </w:r>
    </w:p>
    <w:p w14:paraId="5BAA6CD0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2: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I can’t move! What’s happening?</w:t>
      </w:r>
    </w:p>
    <w:p w14:paraId="341D4F7D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3: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Look at the door! It’s opening!</w:t>
      </w:r>
    </w:p>
    <w:p w14:paraId="637F45C6" w14:textId="77777777" w:rsidR="001F6951" w:rsidRPr="001F6951" w:rsidRDefault="001F6951" w:rsidP="001F6951">
      <w:pPr>
        <w:jc w:val="center"/>
        <w:rPr>
          <w:rFonts w:ascii="DyadisITC-Book" w:hAnsi="DyadisITC-Book"/>
          <w:i/>
          <w:color w:val="000000"/>
          <w:sz w:val="24"/>
          <w:szCs w:val="24"/>
        </w:rPr>
      </w:pPr>
      <w:r w:rsidRPr="001F6951">
        <w:rPr>
          <w:rFonts w:ascii="DyadisITC-Book" w:hAnsi="DyadisITC-Book"/>
          <w:i/>
          <w:color w:val="000000"/>
          <w:sz w:val="24"/>
          <w:szCs w:val="24"/>
        </w:rPr>
        <w:t>(The Wizard appears at the door.)</w:t>
      </w:r>
    </w:p>
    <w:p w14:paraId="24A4B531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Wizard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: Thought you could play tricks on </w:t>
      </w:r>
      <w:proofErr w:type="gramStart"/>
      <w:r w:rsidRPr="001F6951">
        <w:rPr>
          <w:rFonts w:ascii="DyadisITC-Book" w:hAnsi="DyadisITC-Book"/>
          <w:color w:val="000000"/>
          <w:sz w:val="24"/>
          <w:szCs w:val="24"/>
        </w:rPr>
        <w:t>me</w:t>
      </w:r>
      <w:proofErr w:type="gramEnd"/>
      <w:r w:rsidRPr="001F6951">
        <w:rPr>
          <w:rFonts w:ascii="DyadisITC-Book" w:hAnsi="DyadisITC-Book"/>
          <w:color w:val="000000"/>
          <w:sz w:val="24"/>
          <w:szCs w:val="24"/>
        </w:rPr>
        <w:t xml:space="preserve"> did you? Well, now I have you in</w:t>
      </w:r>
    </w:p>
    <w:p w14:paraId="5DC7E0BB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color w:val="000000"/>
          <w:sz w:val="24"/>
          <w:szCs w:val="24"/>
        </w:rPr>
        <w:t>my power!</w:t>
      </w:r>
    </w:p>
    <w:p w14:paraId="58054E28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3: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We want to go home.</w:t>
      </w:r>
    </w:p>
    <w:p w14:paraId="5E9447C5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Wizard</w:t>
      </w:r>
      <w:r w:rsidRPr="001F6951">
        <w:rPr>
          <w:rFonts w:ascii="DyadisITC-Book" w:hAnsi="DyadisITC-Book"/>
          <w:color w:val="000000"/>
          <w:sz w:val="24"/>
          <w:szCs w:val="24"/>
        </w:rPr>
        <w:t>: I’m afraid that won’t be possible. Ever! I think you’d better come in.</w:t>
      </w:r>
    </w:p>
    <w:p w14:paraId="79923857" w14:textId="77777777" w:rsidR="001F6951" w:rsidRPr="001F6951" w:rsidRDefault="001F6951" w:rsidP="001F6951">
      <w:pPr>
        <w:rPr>
          <w:rFonts w:ascii="DyadisITC-Book" w:hAnsi="DyadisITC-Book"/>
          <w:i/>
          <w:color w:val="000000"/>
          <w:sz w:val="24"/>
          <w:szCs w:val="24"/>
        </w:rPr>
      </w:pPr>
      <w:r w:rsidRPr="001F6951">
        <w:rPr>
          <w:rFonts w:ascii="DyadisITC-Book" w:hAnsi="DyadisITC-Book"/>
          <w:i/>
          <w:color w:val="000000"/>
          <w:sz w:val="24"/>
          <w:szCs w:val="24"/>
        </w:rPr>
        <w:t>(The Wizard stretches out a hand and by strange magical powers he draws the teenagers</w:t>
      </w:r>
    </w:p>
    <w:p w14:paraId="79885165" w14:textId="77777777" w:rsidR="001F6951" w:rsidRPr="001F6951" w:rsidRDefault="001F6951" w:rsidP="001F6951">
      <w:pPr>
        <w:rPr>
          <w:rFonts w:ascii="DyadisITC-Book" w:hAnsi="DyadisITC-Book"/>
          <w:i/>
          <w:color w:val="000000"/>
          <w:sz w:val="24"/>
          <w:szCs w:val="24"/>
        </w:rPr>
      </w:pPr>
      <w:r w:rsidRPr="001F6951">
        <w:rPr>
          <w:rFonts w:ascii="DyadisITC-Book" w:hAnsi="DyadisITC-Book"/>
          <w:i/>
          <w:color w:val="000000"/>
          <w:sz w:val="24"/>
          <w:szCs w:val="24"/>
        </w:rPr>
        <w:t>towards the front door.)</w:t>
      </w:r>
    </w:p>
    <w:p w14:paraId="7DA79031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1: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Help!</w:t>
      </w:r>
    </w:p>
    <w:p w14:paraId="2053956C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2: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Somebody help us!</w:t>
      </w:r>
    </w:p>
    <w:p w14:paraId="4198202F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Wizard: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That’s right, in you come. </w:t>
      </w:r>
      <w:r w:rsidRPr="001F6951">
        <w:rPr>
          <w:rFonts w:ascii="DyadisITC-Book" w:hAnsi="DyadisITC-Book"/>
          <w:i/>
          <w:color w:val="000000"/>
          <w:sz w:val="24"/>
          <w:szCs w:val="24"/>
        </w:rPr>
        <w:t>(He laughs.)</w:t>
      </w:r>
    </w:p>
    <w:p w14:paraId="04177DA6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Teenager 3</w:t>
      </w:r>
      <w:r w:rsidRPr="001F6951">
        <w:rPr>
          <w:rFonts w:ascii="DyadisITC-Book" w:hAnsi="DyadisITC-Book"/>
          <w:color w:val="000000"/>
          <w:sz w:val="24"/>
          <w:szCs w:val="24"/>
        </w:rPr>
        <w:t>: Help!</w:t>
      </w:r>
    </w:p>
    <w:p w14:paraId="143C033A" w14:textId="77777777" w:rsidR="001F6951" w:rsidRPr="001F6951" w:rsidRDefault="001F6951" w:rsidP="001F6951">
      <w:pPr>
        <w:jc w:val="center"/>
        <w:rPr>
          <w:rFonts w:ascii="DyadisITC-Book" w:hAnsi="DyadisITC-Book"/>
          <w:i/>
          <w:color w:val="000000"/>
          <w:sz w:val="24"/>
          <w:szCs w:val="24"/>
        </w:rPr>
      </w:pPr>
      <w:r w:rsidRPr="001F6951">
        <w:rPr>
          <w:rFonts w:ascii="DyadisITC-Book" w:hAnsi="DyadisITC-Book"/>
          <w:i/>
          <w:color w:val="000000"/>
          <w:sz w:val="24"/>
          <w:szCs w:val="24"/>
        </w:rPr>
        <w:t>(The teenagers are drawn slowly into the house. The Wizard laughs and follows them in.)</w:t>
      </w:r>
    </w:p>
    <w:p w14:paraId="5D548B34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b/>
          <w:color w:val="000000"/>
          <w:sz w:val="24"/>
          <w:szCs w:val="24"/>
        </w:rPr>
        <w:t>All:</w:t>
      </w:r>
      <w:r w:rsidRPr="001F6951">
        <w:rPr>
          <w:rFonts w:ascii="DyadisITC-Book" w:hAnsi="DyadisITC-Book"/>
          <w:color w:val="000000"/>
          <w:sz w:val="24"/>
          <w:szCs w:val="24"/>
        </w:rPr>
        <w:t xml:space="preserve"> What fate awaits the teenagers in the house of horrors? Find out in the</w:t>
      </w:r>
    </w:p>
    <w:p w14:paraId="0F6D4081" w14:textId="77777777" w:rsidR="001F6951" w:rsidRPr="001F6951" w:rsidRDefault="001F6951" w:rsidP="001F6951">
      <w:pPr>
        <w:rPr>
          <w:rFonts w:ascii="DyadisITC-Book" w:hAnsi="DyadisITC-Book"/>
          <w:color w:val="000000"/>
          <w:sz w:val="24"/>
          <w:szCs w:val="24"/>
        </w:rPr>
      </w:pPr>
      <w:r w:rsidRPr="001F6951">
        <w:rPr>
          <w:rFonts w:ascii="DyadisITC-Book" w:hAnsi="DyadisITC-Book"/>
          <w:color w:val="000000"/>
          <w:sz w:val="24"/>
          <w:szCs w:val="24"/>
        </w:rPr>
        <w:t xml:space="preserve">next episode of The House of Horrors. </w:t>
      </w:r>
    </w:p>
    <w:p w14:paraId="2FCD7464" w14:textId="4F0498CC" w:rsidR="001F6951" w:rsidRPr="001F6951" w:rsidRDefault="001F6951" w:rsidP="001F6951">
      <w:pPr>
        <w:rPr>
          <w:rFonts w:ascii="DyadisITC-Book" w:hAnsi="DyadisITC-Book"/>
          <w:b/>
          <w:color w:val="000000"/>
          <w:sz w:val="24"/>
          <w:szCs w:val="24"/>
          <w:highlight w:val="yellow"/>
        </w:rPr>
      </w:pPr>
      <w:r w:rsidRPr="001F6951">
        <w:rPr>
          <w:rFonts w:ascii="DyadisITC-Book" w:hAnsi="DyadisITC-Book"/>
          <w:b/>
          <w:color w:val="000000"/>
          <w:sz w:val="24"/>
          <w:szCs w:val="24"/>
          <w:highlight w:val="yellow"/>
        </w:rPr>
        <w:t>TA</w:t>
      </w:r>
      <w:r w:rsidRPr="001F6951">
        <w:rPr>
          <w:rFonts w:ascii="DyadisITC-Book" w:hAnsi="DyadisITC-Book"/>
          <w:b/>
          <w:color w:val="000000"/>
          <w:sz w:val="24"/>
          <w:szCs w:val="24"/>
          <w:highlight w:val="yellow"/>
        </w:rPr>
        <w:t>SKS</w:t>
      </w:r>
      <w:r w:rsidRPr="001F6951">
        <w:rPr>
          <w:rFonts w:ascii="DyadisITC-Book" w:hAnsi="DyadisITC-Book"/>
          <w:b/>
          <w:color w:val="000000"/>
          <w:sz w:val="24"/>
          <w:szCs w:val="24"/>
          <w:highlight w:val="yellow"/>
        </w:rPr>
        <w:t xml:space="preserve"> </w:t>
      </w:r>
    </w:p>
    <w:p w14:paraId="6D505CF1" w14:textId="66725394" w:rsidR="001F6951" w:rsidRPr="001F6951" w:rsidRDefault="001F6951" w:rsidP="001F6951">
      <w:pPr>
        <w:pStyle w:val="ListParagraph"/>
        <w:numPr>
          <w:ilvl w:val="0"/>
          <w:numId w:val="4"/>
        </w:numPr>
        <w:rPr>
          <w:rFonts w:ascii="DyadisITC-Book" w:hAnsi="DyadisITC-Book"/>
          <w:color w:val="000000"/>
          <w:sz w:val="24"/>
          <w:szCs w:val="24"/>
          <w:highlight w:val="yellow"/>
        </w:rPr>
      </w:pPr>
      <w:r w:rsidRPr="001F6951">
        <w:rPr>
          <w:rFonts w:ascii="DyadisITC-Book" w:hAnsi="DyadisITC-Book"/>
          <w:b/>
          <w:color w:val="000000"/>
          <w:sz w:val="24"/>
          <w:szCs w:val="24"/>
          <w:highlight w:val="yellow"/>
        </w:rPr>
        <w:t>Turn this episode into a cartoon strip. Use speech bubbles and other tools to help.</w:t>
      </w:r>
    </w:p>
    <w:p w14:paraId="4AFD3C64" w14:textId="0B6ED3FA" w:rsidR="001F6951" w:rsidRPr="001F6951" w:rsidRDefault="001F6951" w:rsidP="001F6951">
      <w:pPr>
        <w:pStyle w:val="ListParagraph"/>
        <w:numPr>
          <w:ilvl w:val="0"/>
          <w:numId w:val="4"/>
        </w:numPr>
        <w:rPr>
          <w:rFonts w:ascii="DyadisITC-Book" w:hAnsi="DyadisITC-Book"/>
          <w:b/>
          <w:bCs/>
          <w:color w:val="000000"/>
          <w:sz w:val="26"/>
          <w:szCs w:val="68"/>
          <w:highlight w:val="yellow"/>
        </w:rPr>
      </w:pPr>
      <w:r w:rsidRPr="001F6951">
        <w:rPr>
          <w:rFonts w:ascii="DyadisITC-Book" w:hAnsi="DyadisITC-Book"/>
          <w:b/>
          <w:bCs/>
          <w:color w:val="000000"/>
          <w:sz w:val="26"/>
          <w:szCs w:val="68"/>
          <w:highlight w:val="yellow"/>
        </w:rPr>
        <w:t xml:space="preserve">Create a monologue as the character of one of the teenagers. </w:t>
      </w:r>
    </w:p>
    <w:p w14:paraId="35C6E72D" w14:textId="1BABF702" w:rsidR="001F6951" w:rsidRPr="001F6951" w:rsidRDefault="001F6951" w:rsidP="001F6951">
      <w:pPr>
        <w:pStyle w:val="ListParagraph"/>
        <w:numPr>
          <w:ilvl w:val="0"/>
          <w:numId w:val="4"/>
        </w:numPr>
        <w:rPr>
          <w:rFonts w:ascii="DyadisITC-Book" w:hAnsi="DyadisITC-Book"/>
          <w:b/>
          <w:bCs/>
          <w:color w:val="000000"/>
          <w:sz w:val="26"/>
          <w:szCs w:val="68"/>
          <w:highlight w:val="yellow"/>
        </w:rPr>
      </w:pPr>
      <w:r w:rsidRPr="001F6951">
        <w:rPr>
          <w:rFonts w:ascii="DyadisITC-Book" w:hAnsi="DyadisITC-Book"/>
          <w:b/>
          <w:bCs/>
          <w:color w:val="000000"/>
          <w:sz w:val="26"/>
          <w:szCs w:val="68"/>
          <w:highlight w:val="yellow"/>
        </w:rPr>
        <w:t xml:space="preserve">Write a scene which tells us what happened to the Wizard for him to be this mean. </w:t>
      </w:r>
    </w:p>
    <w:p w14:paraId="669C5661" w14:textId="77777777" w:rsidR="00AF6385" w:rsidRDefault="00AF6385">
      <w:bookmarkStart w:id="0" w:name="_GoBack"/>
      <w:bookmarkEnd w:id="0"/>
    </w:p>
    <w:sectPr w:rsidR="00AF6385" w:rsidSect="005D2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adisITC-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F86"/>
    <w:multiLevelType w:val="hybridMultilevel"/>
    <w:tmpl w:val="0D26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5B59"/>
    <w:multiLevelType w:val="hybridMultilevel"/>
    <w:tmpl w:val="6276D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5565D"/>
    <w:multiLevelType w:val="hybridMultilevel"/>
    <w:tmpl w:val="00B8DB0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79672DF9"/>
    <w:multiLevelType w:val="hybridMultilevel"/>
    <w:tmpl w:val="885228F8"/>
    <w:lvl w:ilvl="0" w:tplc="42507AA4">
      <w:start w:val="15"/>
      <w:numFmt w:val="bullet"/>
      <w:lvlText w:val="-"/>
      <w:lvlJc w:val="left"/>
      <w:pPr>
        <w:ind w:left="720" w:hanging="360"/>
      </w:pPr>
      <w:rPr>
        <w:rFonts w:ascii="DyadisITC-Book" w:eastAsiaTheme="minorHAnsi" w:hAnsi="DyadisITC-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6F"/>
    <w:rsid w:val="001F6951"/>
    <w:rsid w:val="005D286F"/>
    <w:rsid w:val="00A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8B35"/>
  <w15:chartTrackingRefBased/>
  <w15:docId w15:val="{AA6CC970-6E73-402B-B172-3315E9FE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72B27AD6-FCCA-4504-AADF-6BAAC7990FD4}"/>
</file>

<file path=customXml/itemProps2.xml><?xml version="1.0" encoding="utf-8"?>
<ds:datastoreItem xmlns:ds="http://schemas.openxmlformats.org/officeDocument/2006/customXml" ds:itemID="{1686F96D-DFA8-462B-91B2-D468A91341B3}"/>
</file>

<file path=customXml/itemProps3.xml><?xml version="1.0" encoding="utf-8"?>
<ds:datastoreItem xmlns:ds="http://schemas.openxmlformats.org/officeDocument/2006/customXml" ds:itemID="{A846C2B2-01CB-4C73-89F0-C8E64CDE2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FirthJ</dc:creator>
  <cp:keywords/>
  <dc:description/>
  <cp:lastModifiedBy>FirthJ</cp:lastModifiedBy>
  <cp:revision>2</cp:revision>
  <dcterms:created xsi:type="dcterms:W3CDTF">2020-09-21T20:25:00Z</dcterms:created>
  <dcterms:modified xsi:type="dcterms:W3CDTF">2020-09-22T12:24:00Z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