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8682766" w:rsidR="00591832" w:rsidRDefault="00316896" w:rsidP="00591832">
            <w:pPr>
              <w:jc w:val="both"/>
            </w:pPr>
            <w:r>
              <w:t>7</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67748A64" w:rsidR="00591832" w:rsidRDefault="00316896"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1B2A9B15" w:rsidR="00591832" w:rsidRDefault="00316896" w:rsidP="00591832">
            <w:pPr>
              <w:jc w:val="both"/>
            </w:pPr>
            <w:r w:rsidRPr="00316896">
              <w:t>What can the life of Eleanor of Aquitaine tell us about who held power in the Middle Ages?</w:t>
            </w:r>
          </w:p>
          <w:p w14:paraId="4C8C4600" w14:textId="7A564902" w:rsidR="00316896" w:rsidRDefault="00316896" w:rsidP="00591832">
            <w:pPr>
              <w:jc w:val="both"/>
            </w:pPr>
            <w:r>
              <w:t xml:space="preserve">1: </w:t>
            </w:r>
            <w:r w:rsidR="001930DA">
              <w:t xml:space="preserve">Eleanor’s Early Life </w:t>
            </w:r>
          </w:p>
          <w:p w14:paraId="25DB641F" w14:textId="19D8C4DF" w:rsidR="00591832" w:rsidRPr="001930DA" w:rsidRDefault="001930DA" w:rsidP="00591832">
            <w:pPr>
              <w:jc w:val="both"/>
            </w:pPr>
            <w:hyperlink r:id="rId10" w:history="1">
              <w:r w:rsidRPr="001930DA">
                <w:rPr>
                  <w:rStyle w:val="Hyperlink"/>
                </w:rPr>
                <w:t>https://classroom.thenational.academy/lessons/eleanors-early-life-cmvkcr</w:t>
              </w:r>
            </w:hyperlink>
            <w:r w:rsidRPr="001930DA">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644766BD" w14:textId="420E5A87" w:rsidR="00591832" w:rsidRDefault="00DF2FAD" w:rsidP="001930DA">
            <w:pPr>
              <w:jc w:val="both"/>
            </w:pPr>
            <w:r w:rsidRPr="00DF2FAD">
              <w:t>Eleanor and the Angevin Empire</w:t>
            </w:r>
          </w:p>
          <w:p w14:paraId="28AB0A4E" w14:textId="76E7CD05" w:rsidR="00DF2FAD" w:rsidRDefault="00DF2FAD" w:rsidP="001930DA">
            <w:pPr>
              <w:jc w:val="both"/>
            </w:pPr>
            <w:hyperlink r:id="rId11" w:history="1">
              <w:r w:rsidRPr="002958C7">
                <w:rPr>
                  <w:rStyle w:val="Hyperlink"/>
                </w:rPr>
                <w:t>https://classroom.thenational.academy/lessons/eleanor-and-the-angevin-empire-crw3jc</w:t>
              </w:r>
            </w:hyperlink>
            <w:r>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4BF8B055" w:rsidR="00591832" w:rsidRDefault="00D22992" w:rsidP="00591832">
            <w:pPr>
              <w:jc w:val="both"/>
            </w:pPr>
            <w:r>
              <w:t>Eleanor and the Great Revolt</w:t>
            </w:r>
          </w:p>
          <w:p w14:paraId="0A279AFC" w14:textId="6B1AAB9E" w:rsidR="00591832" w:rsidRDefault="00D22992" w:rsidP="00D22992">
            <w:pPr>
              <w:jc w:val="both"/>
            </w:pPr>
            <w:hyperlink r:id="rId12" w:history="1">
              <w:r w:rsidRPr="002958C7">
                <w:rPr>
                  <w:rStyle w:val="Hyperlink"/>
                </w:rPr>
                <w:t>https://classroom.thenational.academy/lessons/eleanor-and-the-great-revolt-6cv3gc</w:t>
              </w:r>
            </w:hyperlink>
            <w:r>
              <w:t xml:space="preserve"> </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4A58ED93" w:rsidR="00591832" w:rsidRDefault="00D22992" w:rsidP="00591832">
            <w:pPr>
              <w:jc w:val="both"/>
            </w:pPr>
            <w:r>
              <w:t>Eleanor, Richard and John</w:t>
            </w:r>
          </w:p>
          <w:p w14:paraId="4056F491" w14:textId="2BF9EECC" w:rsidR="00591832" w:rsidRDefault="00D22992" w:rsidP="00D22992">
            <w:pPr>
              <w:jc w:val="both"/>
            </w:pPr>
            <w:hyperlink r:id="rId13" w:history="1">
              <w:r w:rsidRPr="002958C7">
                <w:rPr>
                  <w:rStyle w:val="Hyperlink"/>
                </w:rPr>
                <w:t>https://classroom.thenational.academy/lessons/eleanor-richard-and-john-68t66c</w:t>
              </w:r>
            </w:hyperlink>
            <w:r>
              <w:t xml:space="preserve"> </w:t>
            </w:r>
          </w:p>
        </w:tc>
      </w:tr>
    </w:tbl>
    <w:p w14:paraId="03EBB22E" w14:textId="7777777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4" w:history="1">
        <w:r w:rsidR="00B93D61" w:rsidRPr="002958C7">
          <w:rPr>
            <w:rStyle w:val="Hyperlink"/>
          </w:rPr>
          <w:t>rich@mayfield.portsmouth.sch.uk</w:t>
        </w:r>
      </w:hyperlink>
      <w:r w:rsidR="00B93D61">
        <w:t xml:space="preserve"> </w:t>
      </w:r>
      <w:bookmarkStart w:id="0" w:name="_GoBack"/>
      <w:bookmarkEnd w:id="0"/>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930DA"/>
    <w:rsid w:val="00311D1B"/>
    <w:rsid w:val="00316896"/>
    <w:rsid w:val="00357312"/>
    <w:rsid w:val="00591832"/>
    <w:rsid w:val="006078E2"/>
    <w:rsid w:val="007E554B"/>
    <w:rsid w:val="00A05A4A"/>
    <w:rsid w:val="00B93D61"/>
    <w:rsid w:val="00D22992"/>
    <w:rsid w:val="00DF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leanor-richard-and-john-68t66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eleanor-and-the-great-revolt-6cv3g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eleanor-and-the-angevin-empire-crw3j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eleanors-early-life-cmvk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ch@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10</cp:revision>
  <dcterms:created xsi:type="dcterms:W3CDTF">2021-02-25T11:59:00Z</dcterms:created>
  <dcterms:modified xsi:type="dcterms:W3CDTF">2021-03-02T13:36:00Z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