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7B07EFB"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BACB7D8" w:rsidR="00591832" w:rsidRDefault="009C0C29" w:rsidP="00591832">
            <w:pPr>
              <w:jc w:val="both"/>
            </w:pPr>
            <w:r>
              <w:t>10</w:t>
            </w:r>
          </w:p>
        </w:tc>
        <w:tc>
          <w:tcPr>
            <w:tcW w:w="2254" w:type="dxa"/>
          </w:tcPr>
          <w:p w14:paraId="4D4B92FC" w14:textId="2E7C744D" w:rsidR="00591832" w:rsidRDefault="00591832" w:rsidP="00591832">
            <w:pPr>
              <w:jc w:val="both"/>
            </w:pPr>
            <w:r>
              <w:t>Subject</w:t>
            </w:r>
          </w:p>
        </w:tc>
        <w:tc>
          <w:tcPr>
            <w:tcW w:w="2254" w:type="dxa"/>
          </w:tcPr>
          <w:p w14:paraId="6752BDA3" w14:textId="44FDC916" w:rsidR="00591832" w:rsidRDefault="005215DE" w:rsidP="00591832">
            <w:pPr>
              <w:jc w:val="both"/>
            </w:pPr>
            <w:r>
              <w:t>Music</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735E7A4A" w:rsidR="00591832" w:rsidRDefault="0080302D" w:rsidP="00591832">
            <w:pPr>
              <w:jc w:val="both"/>
            </w:pPr>
            <w:r>
              <w:t>For Unit 2 Assignment 2 you need to write a report on the “History of Posters” which includes music posters and current industry practise.  You will need to research this topic, write it in your own words and include your sources/websites you have used at the end of your report.</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8AB0A4E" w14:textId="474BF505" w:rsidR="00591832" w:rsidRDefault="0080302D" w:rsidP="00591832">
            <w:pPr>
              <w:jc w:val="both"/>
            </w:pPr>
            <w:r>
              <w:t>For Unit 2 Assignment 2 you will need to write a report on “Different ways to promote a concert”.  Firstly, research all the different ways you can use to promote a concert, secondly, discuss the pros and cons of each.  Remember to write in your own words and include the websites/sources you have used.</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53C40A3A" w:rsidR="00591832" w:rsidRDefault="0080302D" w:rsidP="00591832">
            <w:pPr>
              <w:jc w:val="both"/>
            </w:pPr>
            <w:r>
              <w:t>For Unit 2 Assignment 2 you will need to complete 2 draft posters to advertise our concert.  Remember to include all essential information (Venue, date, time, price).  In addition, link it to the target audience (Mayfield School) by using school colours, house colours, motto etc.</w:t>
            </w:r>
          </w:p>
          <w:p w14:paraId="36D7FE21" w14:textId="77777777" w:rsidR="00591832" w:rsidRDefault="00591832" w:rsidP="00591832">
            <w:pPr>
              <w:jc w:val="both"/>
            </w:pPr>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77777777" w:rsidR="00591832" w:rsidRDefault="00591832" w:rsidP="00591832">
            <w:pPr>
              <w:jc w:val="both"/>
            </w:pPr>
          </w:p>
          <w:p w14:paraId="5798A88E" w14:textId="77777777" w:rsidR="00591832" w:rsidRDefault="00591832" w:rsidP="00591832">
            <w:pPr>
              <w:jc w:val="both"/>
            </w:pPr>
          </w:p>
          <w:p w14:paraId="4056F491" w14:textId="3BE19186" w:rsidR="00591832" w:rsidRDefault="00591832" w:rsidP="00591832">
            <w:pPr>
              <w:jc w:val="both"/>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77777777" w:rsidR="00591832" w:rsidRDefault="00591832" w:rsidP="00591832">
            <w:pPr>
              <w:jc w:val="both"/>
            </w:pPr>
          </w:p>
          <w:p w14:paraId="36F02B7C" w14:textId="77777777" w:rsidR="00591832" w:rsidRDefault="00591832" w:rsidP="00591832">
            <w:pPr>
              <w:jc w:val="both"/>
            </w:pPr>
          </w:p>
          <w:p w14:paraId="45F83D5F" w14:textId="6E25B07A" w:rsidR="00591832" w:rsidRDefault="00591832" w:rsidP="00591832">
            <w:pPr>
              <w:jc w:val="both"/>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4CC2FB" w14:textId="77777777" w:rsidR="00591832" w:rsidRDefault="00591832" w:rsidP="00591832">
            <w:pPr>
              <w:jc w:val="both"/>
            </w:pPr>
          </w:p>
          <w:p w14:paraId="06EA4C19" w14:textId="77777777" w:rsidR="00591832" w:rsidRDefault="00591832" w:rsidP="00591832">
            <w:pPr>
              <w:jc w:val="both"/>
            </w:pPr>
          </w:p>
          <w:p w14:paraId="5B45BF2F" w14:textId="23E0ECD4" w:rsidR="00591832" w:rsidRDefault="00591832" w:rsidP="00591832">
            <w:pPr>
              <w:jc w:val="both"/>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D1F155C" w14:textId="77777777" w:rsidR="00591832" w:rsidRDefault="00591832" w:rsidP="00591832">
            <w:pPr>
              <w:jc w:val="both"/>
            </w:pPr>
          </w:p>
          <w:p w14:paraId="4750DCE0" w14:textId="77777777" w:rsidR="00591832" w:rsidRDefault="00591832" w:rsidP="00591832">
            <w:pPr>
              <w:jc w:val="both"/>
            </w:pPr>
          </w:p>
          <w:p w14:paraId="73278EB7" w14:textId="2C8361EF" w:rsidR="00591832" w:rsidRDefault="00591832" w:rsidP="00591832">
            <w:pPr>
              <w:jc w:val="both"/>
            </w:pPr>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319D6319" w14:textId="77777777" w:rsidR="00591832" w:rsidRDefault="00591832" w:rsidP="00591832">
            <w:pPr>
              <w:jc w:val="both"/>
            </w:pPr>
          </w:p>
          <w:p w14:paraId="665DB159" w14:textId="77777777" w:rsidR="00591832" w:rsidRDefault="00591832" w:rsidP="00591832">
            <w:pPr>
              <w:jc w:val="both"/>
            </w:pPr>
          </w:p>
          <w:p w14:paraId="78D2172B" w14:textId="7DEF74B8" w:rsidR="00591832" w:rsidRDefault="00591832" w:rsidP="00591832">
            <w:pPr>
              <w:jc w:val="both"/>
            </w:pPr>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769C9179" w14:textId="77777777" w:rsidR="00591832" w:rsidRDefault="00591832" w:rsidP="00591832">
            <w:pPr>
              <w:jc w:val="both"/>
            </w:pPr>
          </w:p>
          <w:p w14:paraId="7A88F3BA" w14:textId="77777777" w:rsidR="00591832" w:rsidRDefault="00591832" w:rsidP="00591832">
            <w:pPr>
              <w:jc w:val="both"/>
            </w:pPr>
          </w:p>
          <w:p w14:paraId="286821E6" w14:textId="6F85C950" w:rsidR="00591832" w:rsidRDefault="00591832" w:rsidP="00591832">
            <w:pPr>
              <w:jc w:val="both"/>
            </w:pPr>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2576296C" w14:textId="77777777" w:rsidR="00591832" w:rsidRDefault="00591832" w:rsidP="00591832">
            <w:pPr>
              <w:jc w:val="both"/>
            </w:pPr>
          </w:p>
          <w:p w14:paraId="004AE899" w14:textId="77777777" w:rsidR="00591832" w:rsidRDefault="00591832" w:rsidP="00591832">
            <w:pPr>
              <w:jc w:val="both"/>
            </w:pPr>
          </w:p>
          <w:p w14:paraId="13559D6F" w14:textId="411FE96E" w:rsidR="00591832" w:rsidRDefault="00591832"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proofErr w:type="gramStart"/>
      <w:r>
        <w:t>Laptop;</w:t>
      </w:r>
      <w:proofErr w:type="gramEnd"/>
    </w:p>
    <w:p w14:paraId="2270FF91" w14:textId="44ED24AA" w:rsidR="006078E2" w:rsidRDefault="006078E2" w:rsidP="006078E2">
      <w:pPr>
        <w:pStyle w:val="ListParagraph"/>
        <w:numPr>
          <w:ilvl w:val="0"/>
          <w:numId w:val="1"/>
        </w:numPr>
        <w:jc w:val="both"/>
      </w:pPr>
      <w:r>
        <w:t xml:space="preserve">Pen, pencil and </w:t>
      </w:r>
      <w:proofErr w:type="gramStart"/>
      <w:r>
        <w:t>paper;</w:t>
      </w:r>
      <w:proofErr w:type="gramEnd"/>
    </w:p>
    <w:p w14:paraId="58A461C0" w14:textId="35E76598" w:rsidR="006078E2" w:rsidRDefault="006078E2" w:rsidP="006078E2">
      <w:pPr>
        <w:pStyle w:val="ListParagraph"/>
        <w:numPr>
          <w:ilvl w:val="0"/>
          <w:numId w:val="1"/>
        </w:numPr>
        <w:jc w:val="both"/>
      </w:pPr>
      <w:proofErr w:type="gramStart"/>
      <w:r>
        <w:t>Calculator;</w:t>
      </w:r>
      <w:proofErr w:type="gramEnd"/>
    </w:p>
    <w:p w14:paraId="093153B6" w14:textId="37D231B4" w:rsidR="006078E2" w:rsidRDefault="006078E2" w:rsidP="006078E2">
      <w:pPr>
        <w:pStyle w:val="ListParagraph"/>
        <w:numPr>
          <w:ilvl w:val="0"/>
          <w:numId w:val="1"/>
        </w:numPr>
        <w:jc w:val="both"/>
      </w:pPr>
      <w:proofErr w:type="gramStart"/>
      <w:r>
        <w:lastRenderedPageBreak/>
        <w:t>Dictionary;</w:t>
      </w:r>
      <w:proofErr w:type="gramEnd"/>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5215DE"/>
    <w:rsid w:val="00591832"/>
    <w:rsid w:val="006078E2"/>
    <w:rsid w:val="00610A05"/>
    <w:rsid w:val="007D60A6"/>
    <w:rsid w:val="0080302D"/>
    <w:rsid w:val="009C0C29"/>
    <w:rsid w:val="00A05A4A"/>
    <w:rsid w:val="00AC7829"/>
    <w:rsid w:val="00B66B98"/>
    <w:rsid w:val="00BA6EE8"/>
    <w:rsid w:val="00FC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5215DE"/>
    <w:rPr>
      <w:color w:val="0563C1" w:themeColor="hyperlink"/>
      <w:u w:val="single"/>
    </w:rPr>
  </w:style>
  <w:style w:type="character" w:styleId="UnresolvedMention">
    <w:name w:val="Unresolved Mention"/>
    <w:basedOn w:val="DefaultParagraphFont"/>
    <w:uiPriority w:val="99"/>
    <w:semiHidden/>
    <w:unhideWhenUsed/>
    <w:rsid w:val="0052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11118FC6AE94AA39C69D6DB96575E" ma:contentTypeVersion="14" ma:contentTypeDescription="Create a new document." ma:contentTypeScope="" ma:versionID="06471eb3a2242338877cd8ae265f5c6f">
  <xsd:schema xmlns:xsd="http://www.w3.org/2001/XMLSchema" xmlns:xs="http://www.w3.org/2001/XMLSchema" xmlns:p="http://schemas.microsoft.com/office/2006/metadata/properties" xmlns:ns3="48caa550-d567-4694-a9c3-dc00312b4a0f" xmlns:ns4="02ddac5c-e831-4393-8cf8-13b9c68504a6" targetNamespace="http://schemas.microsoft.com/office/2006/metadata/properties" ma:root="true" ma:fieldsID="85880dda9386dd8e49bb214d7d2fcf48" ns3:_="" ns4:_="">
    <xsd:import namespace="48caa550-d567-4694-a9c3-dc00312b4a0f"/>
    <xsd:import namespace="02ddac5c-e831-4393-8cf8-13b9c68504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a550-d567-4694-a9c3-dc00312b4a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dac5c-e831-4393-8cf8-13b9c68504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02ddac5c-e831-4393-8cf8-13b9c68504a6"/>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48caa550-d567-4694-a9c3-dc00312b4a0f"/>
    <ds:schemaRef ds:uri="http://schemas.microsoft.com/office/2006/metadata/properties"/>
  </ds:schemaRefs>
</ds:datastoreItem>
</file>

<file path=customXml/itemProps3.xml><?xml version="1.0" encoding="utf-8"?>
<ds:datastoreItem xmlns:ds="http://schemas.openxmlformats.org/officeDocument/2006/customXml" ds:itemID="{108343B5-DF2A-471E-870E-4407D347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a550-d567-4694-a9c3-dc00312b4a0f"/>
    <ds:schemaRef ds:uri="02ddac5c-e831-4393-8cf8-13b9c6850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 mullin</cp:lastModifiedBy>
  <cp:revision>2</cp:revision>
  <dcterms:created xsi:type="dcterms:W3CDTF">2021-06-21T09:00:00Z</dcterms:created>
  <dcterms:modified xsi:type="dcterms:W3CDTF">2021-06-21T09:00:00Z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0x01010070411118FC6AE94AA39C69D6DB96575E</vt:lpwstr>
  </property>
</Properties>
</file>