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2254"/>
        <w:gridCol w:w="2254"/>
        <w:gridCol w:w="7408"/>
      </w:tblGrid>
      <w:tr w:rsidR="00591832" w14:paraId="6C420C39" w14:textId="77777777" w:rsidTr="00732637">
        <w:tc>
          <w:tcPr>
            <w:tcW w:w="2254" w:type="dxa"/>
          </w:tcPr>
          <w:p w14:paraId="238177FF" w14:textId="15B3B7B2" w:rsidR="00591832" w:rsidRDefault="00591832" w:rsidP="00591832">
            <w:pPr>
              <w:jc w:val="both"/>
            </w:pPr>
            <w:r>
              <w:t>Year Group:</w:t>
            </w:r>
          </w:p>
        </w:tc>
        <w:tc>
          <w:tcPr>
            <w:tcW w:w="2254" w:type="dxa"/>
          </w:tcPr>
          <w:p w14:paraId="38E53C6A" w14:textId="76A2B76A" w:rsidR="00591832" w:rsidRDefault="00BB2F5F" w:rsidP="00591832">
            <w:pPr>
              <w:jc w:val="both"/>
            </w:pPr>
            <w:r>
              <w:t>5</w:t>
            </w:r>
          </w:p>
        </w:tc>
        <w:tc>
          <w:tcPr>
            <w:tcW w:w="2254" w:type="dxa"/>
          </w:tcPr>
          <w:p w14:paraId="4D4B92FC" w14:textId="6F2A597F" w:rsidR="00591832" w:rsidRDefault="00732637" w:rsidP="00591832">
            <w:pPr>
              <w:jc w:val="both"/>
            </w:pPr>
            <w:r>
              <w:t>Day</w:t>
            </w:r>
          </w:p>
        </w:tc>
        <w:tc>
          <w:tcPr>
            <w:tcW w:w="7408" w:type="dxa"/>
          </w:tcPr>
          <w:p w14:paraId="6752BDA3" w14:textId="40103860" w:rsidR="00591832" w:rsidRDefault="00BB2F5F" w:rsidP="00591832">
            <w:pPr>
              <w:jc w:val="both"/>
            </w:pPr>
            <w:r>
              <w:t xml:space="preserve">Monday- Friday (2 weeks planning) </w:t>
            </w:r>
          </w:p>
        </w:tc>
      </w:tr>
    </w:tbl>
    <w:tbl>
      <w:tblPr>
        <w:tblStyle w:val="TableGrid"/>
        <w:tblpPr w:leftFromText="180" w:rightFromText="180" w:vertAnchor="text" w:horzAnchor="margin" w:tblpY="324"/>
        <w:tblW w:w="14029" w:type="dxa"/>
        <w:tblLook w:val="04A0" w:firstRow="1" w:lastRow="0" w:firstColumn="1" w:lastColumn="0" w:noHBand="0" w:noVBand="1"/>
      </w:tblPr>
      <w:tblGrid>
        <w:gridCol w:w="1211"/>
        <w:gridCol w:w="12818"/>
      </w:tblGrid>
      <w:tr w:rsidR="00732637" w14:paraId="1730F228" w14:textId="77777777" w:rsidTr="00732637">
        <w:trPr>
          <w:trHeight w:val="275"/>
        </w:trPr>
        <w:tc>
          <w:tcPr>
            <w:tcW w:w="1129" w:type="dxa"/>
          </w:tcPr>
          <w:p w14:paraId="7278F49C" w14:textId="77777777" w:rsidR="00732637" w:rsidRPr="006D5B3A" w:rsidRDefault="00732637" w:rsidP="00732637">
            <w:pPr>
              <w:jc w:val="both"/>
              <w:rPr>
                <w:rFonts w:ascii="Comic Sans MS" w:hAnsi="Comic Sans MS"/>
                <w:sz w:val="28"/>
                <w:szCs w:val="28"/>
              </w:rPr>
            </w:pPr>
            <w:r w:rsidRPr="006D5B3A">
              <w:rPr>
                <w:rFonts w:ascii="Comic Sans MS" w:hAnsi="Comic Sans MS"/>
                <w:sz w:val="28"/>
                <w:szCs w:val="28"/>
              </w:rPr>
              <w:t>Monday</w:t>
            </w:r>
          </w:p>
        </w:tc>
        <w:tc>
          <w:tcPr>
            <w:tcW w:w="12900" w:type="dxa"/>
          </w:tcPr>
          <w:p w14:paraId="254D07CC" w14:textId="77777777" w:rsidR="00732637" w:rsidRPr="006D5B3A" w:rsidRDefault="00732637" w:rsidP="00732637">
            <w:pPr>
              <w:jc w:val="both"/>
              <w:rPr>
                <w:rFonts w:ascii="Comic Sans MS" w:hAnsi="Comic Sans MS"/>
                <w:sz w:val="28"/>
                <w:szCs w:val="28"/>
              </w:rPr>
            </w:pPr>
            <w:r w:rsidRPr="006D5B3A">
              <w:rPr>
                <w:rFonts w:ascii="Comic Sans MS" w:hAnsi="Comic Sans MS"/>
                <w:sz w:val="28"/>
                <w:szCs w:val="28"/>
              </w:rPr>
              <w:t>Description and link</w:t>
            </w:r>
          </w:p>
        </w:tc>
      </w:tr>
      <w:tr w:rsidR="00732637" w14:paraId="3A53D878" w14:textId="77777777" w:rsidTr="00732637">
        <w:trPr>
          <w:trHeight w:val="275"/>
        </w:trPr>
        <w:tc>
          <w:tcPr>
            <w:tcW w:w="1129" w:type="dxa"/>
          </w:tcPr>
          <w:p w14:paraId="4BC6A23A" w14:textId="77777777" w:rsidR="00732637" w:rsidRDefault="00732637" w:rsidP="00732637">
            <w:pPr>
              <w:jc w:val="both"/>
            </w:pPr>
            <w:r>
              <w:t>Maths</w:t>
            </w:r>
          </w:p>
        </w:tc>
        <w:tc>
          <w:tcPr>
            <w:tcW w:w="12900" w:type="dxa"/>
          </w:tcPr>
          <w:p w14:paraId="76D0962B" w14:textId="77777777" w:rsidR="006D5B3A" w:rsidRDefault="006D5B3A" w:rsidP="005637CA">
            <w:pPr>
              <w:jc w:val="both"/>
            </w:pPr>
          </w:p>
          <w:p w14:paraId="0E7F2CDA" w14:textId="77777777" w:rsidR="006D5B3A" w:rsidRDefault="008C3C9B" w:rsidP="005637CA">
            <w:pPr>
              <w:jc w:val="both"/>
              <w:rPr>
                <w:rStyle w:val="Hyperlink"/>
              </w:rPr>
            </w:pPr>
            <w:hyperlink r:id="rId10" w:history="1">
              <w:r w:rsidR="00623FD0">
                <w:rPr>
                  <w:rStyle w:val="Hyperlink"/>
                </w:rPr>
                <w:t>To identify and recognise angles (</w:t>
              </w:r>
              <w:proofErr w:type="spellStart"/>
              <w:proofErr w:type="gramStart"/>
              <w:r w:rsidR="00623FD0">
                <w:rPr>
                  <w:rStyle w:val="Hyperlink"/>
                </w:rPr>
                <w:t>thenational.academy</w:t>
              </w:r>
              <w:proofErr w:type="spellEnd"/>
              <w:proofErr w:type="gramEnd"/>
              <w:r w:rsidR="00623FD0">
                <w:rPr>
                  <w:rStyle w:val="Hyperlink"/>
                </w:rPr>
                <w:t>)</w:t>
              </w:r>
            </w:hyperlink>
          </w:p>
          <w:p w14:paraId="2644D95F" w14:textId="5AD09208" w:rsidR="008C3C9B" w:rsidRDefault="008C3C9B" w:rsidP="005637CA">
            <w:pPr>
              <w:jc w:val="both"/>
            </w:pPr>
          </w:p>
        </w:tc>
      </w:tr>
      <w:tr w:rsidR="00732637" w14:paraId="0474A831" w14:textId="77777777" w:rsidTr="00732637">
        <w:trPr>
          <w:trHeight w:val="275"/>
        </w:trPr>
        <w:tc>
          <w:tcPr>
            <w:tcW w:w="1129" w:type="dxa"/>
          </w:tcPr>
          <w:p w14:paraId="3DA44DF5" w14:textId="77777777" w:rsidR="00732637" w:rsidRDefault="00732637" w:rsidP="00732637">
            <w:pPr>
              <w:jc w:val="both"/>
            </w:pPr>
            <w:r>
              <w:t>English</w:t>
            </w:r>
          </w:p>
        </w:tc>
        <w:tc>
          <w:tcPr>
            <w:tcW w:w="12900" w:type="dxa"/>
          </w:tcPr>
          <w:p w14:paraId="49D684BF" w14:textId="772D374E" w:rsidR="008C2D3F" w:rsidRDefault="008C3C9B" w:rsidP="00732637">
            <w:pPr>
              <w:jc w:val="both"/>
            </w:pPr>
            <w:hyperlink r:id="rId11" w:history="1">
              <w:r w:rsidR="00040F28">
                <w:rPr>
                  <w:rStyle w:val="Hyperlink"/>
                </w:rPr>
                <w:t>To identify the features of a non-chronological report (</w:t>
              </w:r>
              <w:proofErr w:type="spellStart"/>
              <w:proofErr w:type="gramStart"/>
              <w:r w:rsidR="00040F28">
                <w:rPr>
                  <w:rStyle w:val="Hyperlink"/>
                </w:rPr>
                <w:t>thenational.academy</w:t>
              </w:r>
              <w:proofErr w:type="spellEnd"/>
              <w:proofErr w:type="gramEnd"/>
              <w:r w:rsidR="00040F28">
                <w:rPr>
                  <w:rStyle w:val="Hyperlink"/>
                </w:rPr>
                <w:t>)</w:t>
              </w:r>
            </w:hyperlink>
          </w:p>
          <w:p w14:paraId="520D7195" w14:textId="77777777" w:rsidR="006D5B3A" w:rsidRDefault="006D5B3A" w:rsidP="00732637">
            <w:pPr>
              <w:jc w:val="both"/>
            </w:pPr>
          </w:p>
          <w:p w14:paraId="7DBE3142" w14:textId="3FE868E8" w:rsidR="008C3C9B" w:rsidRDefault="008C3C9B" w:rsidP="00732637">
            <w:pPr>
              <w:jc w:val="both"/>
            </w:pPr>
          </w:p>
        </w:tc>
      </w:tr>
      <w:tr w:rsidR="00732637" w14:paraId="2B89D32D" w14:textId="77777777" w:rsidTr="00732637">
        <w:trPr>
          <w:trHeight w:val="275"/>
        </w:trPr>
        <w:tc>
          <w:tcPr>
            <w:tcW w:w="1129" w:type="dxa"/>
          </w:tcPr>
          <w:p w14:paraId="0A6512FB" w14:textId="316093FD" w:rsidR="00732637" w:rsidRDefault="00732637" w:rsidP="00732637">
            <w:pPr>
              <w:jc w:val="both"/>
            </w:pPr>
            <w:r>
              <w:t>Readi</w:t>
            </w:r>
            <w:r w:rsidR="00BB2F5F">
              <w:t>ng</w:t>
            </w:r>
          </w:p>
        </w:tc>
        <w:tc>
          <w:tcPr>
            <w:tcW w:w="12900" w:type="dxa"/>
          </w:tcPr>
          <w:p w14:paraId="77FAE4D9" w14:textId="77777777" w:rsidR="006D5B3A" w:rsidRDefault="006D5B3A" w:rsidP="00732637">
            <w:pPr>
              <w:jc w:val="both"/>
            </w:pPr>
          </w:p>
          <w:p w14:paraId="2A4B730F" w14:textId="7B5315D0" w:rsidR="00732637" w:rsidRDefault="008C3C9B" w:rsidP="00732637">
            <w:pPr>
              <w:jc w:val="both"/>
            </w:pPr>
            <w:hyperlink r:id="rId12" w:history="1">
              <w:r w:rsidR="00AC23B4">
                <w:rPr>
                  <w:rStyle w:val="Hyperlink"/>
                </w:rPr>
                <w:t>To develop reading for pleasure through personal reflection (</w:t>
              </w:r>
              <w:proofErr w:type="spellStart"/>
              <w:proofErr w:type="gramStart"/>
              <w:r w:rsidR="00AC23B4">
                <w:rPr>
                  <w:rStyle w:val="Hyperlink"/>
                </w:rPr>
                <w:t>thenational.academy</w:t>
              </w:r>
              <w:proofErr w:type="spellEnd"/>
              <w:proofErr w:type="gramEnd"/>
              <w:r w:rsidR="00AC23B4">
                <w:rPr>
                  <w:rStyle w:val="Hyperlink"/>
                </w:rPr>
                <w:t>)</w:t>
              </w:r>
            </w:hyperlink>
          </w:p>
        </w:tc>
      </w:tr>
      <w:tr w:rsidR="00732637" w14:paraId="3B6EF78A" w14:textId="77777777" w:rsidTr="00732637">
        <w:trPr>
          <w:trHeight w:val="275"/>
        </w:trPr>
        <w:tc>
          <w:tcPr>
            <w:tcW w:w="1129" w:type="dxa"/>
          </w:tcPr>
          <w:p w14:paraId="61773F2F" w14:textId="77777777" w:rsidR="00732637" w:rsidRDefault="00732637" w:rsidP="00732637">
            <w:pPr>
              <w:jc w:val="both"/>
            </w:pPr>
            <w:r>
              <w:t>Topic</w:t>
            </w:r>
          </w:p>
        </w:tc>
        <w:tc>
          <w:tcPr>
            <w:tcW w:w="12900" w:type="dxa"/>
          </w:tcPr>
          <w:p w14:paraId="6DDCA063" w14:textId="57115331" w:rsidR="006D5B3A" w:rsidRDefault="008C3C9B" w:rsidP="00732637">
            <w:pPr>
              <w:jc w:val="both"/>
            </w:pPr>
            <w:hyperlink r:id="rId13" w:history="1">
              <w:r w:rsidR="00AC23B4">
                <w:rPr>
                  <w:rStyle w:val="Hyperlink"/>
                </w:rPr>
                <w:t>What is migration? (</w:t>
              </w:r>
              <w:proofErr w:type="spellStart"/>
              <w:proofErr w:type="gramStart"/>
              <w:r w:rsidR="00AC23B4">
                <w:rPr>
                  <w:rStyle w:val="Hyperlink"/>
                </w:rPr>
                <w:t>thenational.academy</w:t>
              </w:r>
              <w:proofErr w:type="spellEnd"/>
              <w:proofErr w:type="gramEnd"/>
              <w:r w:rsidR="00AC23B4">
                <w:rPr>
                  <w:rStyle w:val="Hyperlink"/>
                </w:rPr>
                <w:t>)</w:t>
              </w:r>
            </w:hyperlink>
          </w:p>
          <w:p w14:paraId="184838A6" w14:textId="77777777" w:rsidR="006D5B3A" w:rsidRDefault="006D5B3A" w:rsidP="00732637">
            <w:pPr>
              <w:jc w:val="both"/>
            </w:pPr>
          </w:p>
          <w:p w14:paraId="3897A7D5" w14:textId="77777777" w:rsidR="006D5B3A" w:rsidRDefault="006D5B3A" w:rsidP="00732637">
            <w:pPr>
              <w:jc w:val="both"/>
            </w:pPr>
          </w:p>
          <w:p w14:paraId="7AEB998F" w14:textId="25B1FF30" w:rsidR="006D5B3A" w:rsidRDefault="006D5B3A" w:rsidP="00732637">
            <w:pPr>
              <w:jc w:val="both"/>
            </w:pPr>
          </w:p>
        </w:tc>
      </w:tr>
      <w:tr w:rsidR="00732637" w14:paraId="6D382C57" w14:textId="77777777" w:rsidTr="00732637">
        <w:trPr>
          <w:trHeight w:val="275"/>
        </w:trPr>
        <w:tc>
          <w:tcPr>
            <w:tcW w:w="1129" w:type="dxa"/>
          </w:tcPr>
          <w:p w14:paraId="2B1B34E3" w14:textId="77777777" w:rsidR="00732637" w:rsidRDefault="00732637" w:rsidP="00732637">
            <w:pPr>
              <w:jc w:val="both"/>
            </w:pPr>
            <w:r>
              <w:t>Other</w:t>
            </w:r>
          </w:p>
        </w:tc>
        <w:tc>
          <w:tcPr>
            <w:tcW w:w="12900" w:type="dxa"/>
          </w:tcPr>
          <w:p w14:paraId="4DC8B471" w14:textId="07193341" w:rsidR="00732637" w:rsidRDefault="008C3C9B" w:rsidP="00732637">
            <w:pPr>
              <w:jc w:val="both"/>
            </w:pPr>
            <w:hyperlink r:id="rId14" w:history="1">
              <w:r w:rsidR="00AC23B4">
                <w:rPr>
                  <w:rStyle w:val="Hyperlink"/>
                </w:rPr>
                <w:t>Life is all about balance (</w:t>
              </w:r>
              <w:proofErr w:type="spellStart"/>
              <w:proofErr w:type="gramStart"/>
              <w:r w:rsidR="00AC23B4">
                <w:rPr>
                  <w:rStyle w:val="Hyperlink"/>
                </w:rPr>
                <w:t>thenational.academy</w:t>
              </w:r>
              <w:proofErr w:type="spellEnd"/>
              <w:proofErr w:type="gramEnd"/>
              <w:r w:rsidR="00AC23B4">
                <w:rPr>
                  <w:rStyle w:val="Hyperlink"/>
                </w:rPr>
                <w:t>)</w:t>
              </w:r>
            </w:hyperlink>
          </w:p>
          <w:p w14:paraId="27BF33EF" w14:textId="77777777" w:rsidR="00732637" w:rsidRDefault="00732637" w:rsidP="00732637">
            <w:pPr>
              <w:jc w:val="both"/>
            </w:pPr>
          </w:p>
        </w:tc>
      </w:tr>
      <w:tr w:rsidR="00732637" w14:paraId="5C09A565" w14:textId="77777777" w:rsidTr="00732637">
        <w:trPr>
          <w:trHeight w:val="275"/>
        </w:trPr>
        <w:tc>
          <w:tcPr>
            <w:tcW w:w="1129" w:type="dxa"/>
          </w:tcPr>
          <w:p w14:paraId="1F0A019D" w14:textId="77777777" w:rsidR="00732637" w:rsidRPr="006D5B3A" w:rsidRDefault="00732637" w:rsidP="00732637">
            <w:pPr>
              <w:jc w:val="both"/>
              <w:rPr>
                <w:b/>
                <w:bCs/>
                <w:sz w:val="28"/>
                <w:szCs w:val="28"/>
              </w:rPr>
            </w:pPr>
            <w:r w:rsidRPr="006D5B3A">
              <w:rPr>
                <w:b/>
                <w:bCs/>
                <w:sz w:val="28"/>
                <w:szCs w:val="28"/>
              </w:rPr>
              <w:t>Tuesday</w:t>
            </w:r>
          </w:p>
        </w:tc>
        <w:tc>
          <w:tcPr>
            <w:tcW w:w="12900" w:type="dxa"/>
          </w:tcPr>
          <w:p w14:paraId="5DECAF30" w14:textId="77777777" w:rsidR="00732637" w:rsidRPr="006D5B3A" w:rsidRDefault="00732637" w:rsidP="00732637">
            <w:pPr>
              <w:jc w:val="both"/>
              <w:rPr>
                <w:b/>
                <w:bCs/>
                <w:sz w:val="28"/>
                <w:szCs w:val="28"/>
              </w:rPr>
            </w:pPr>
            <w:r w:rsidRPr="006D5B3A">
              <w:rPr>
                <w:b/>
                <w:bCs/>
                <w:sz w:val="28"/>
                <w:szCs w:val="28"/>
              </w:rPr>
              <w:t>Description and link</w:t>
            </w:r>
          </w:p>
        </w:tc>
      </w:tr>
      <w:tr w:rsidR="00732637" w14:paraId="2CED03B8" w14:textId="77777777" w:rsidTr="00732637">
        <w:trPr>
          <w:trHeight w:val="275"/>
        </w:trPr>
        <w:tc>
          <w:tcPr>
            <w:tcW w:w="1129" w:type="dxa"/>
          </w:tcPr>
          <w:p w14:paraId="791AEF2D" w14:textId="77777777" w:rsidR="00732637" w:rsidRDefault="00732637" w:rsidP="00732637">
            <w:pPr>
              <w:jc w:val="both"/>
            </w:pPr>
            <w:r>
              <w:t>Maths</w:t>
            </w:r>
          </w:p>
        </w:tc>
        <w:tc>
          <w:tcPr>
            <w:tcW w:w="12900" w:type="dxa"/>
          </w:tcPr>
          <w:p w14:paraId="27DB8E40" w14:textId="3E21AE81" w:rsidR="00732637" w:rsidRDefault="008C3C9B" w:rsidP="00040F28">
            <w:pPr>
              <w:jc w:val="both"/>
            </w:pPr>
            <w:hyperlink r:id="rId15" w:history="1">
              <w:r w:rsidR="00105457">
                <w:rPr>
                  <w:rStyle w:val="Hyperlink"/>
                </w:rPr>
                <w:t>To identify angles inside 2D shapes (</w:t>
              </w:r>
              <w:proofErr w:type="spellStart"/>
              <w:proofErr w:type="gramStart"/>
              <w:r w:rsidR="00105457">
                <w:rPr>
                  <w:rStyle w:val="Hyperlink"/>
                </w:rPr>
                <w:t>thenational.academy</w:t>
              </w:r>
              <w:proofErr w:type="spellEnd"/>
              <w:proofErr w:type="gramEnd"/>
              <w:r w:rsidR="00105457">
                <w:rPr>
                  <w:rStyle w:val="Hyperlink"/>
                </w:rPr>
                <w:t>)</w:t>
              </w:r>
            </w:hyperlink>
          </w:p>
        </w:tc>
      </w:tr>
      <w:tr w:rsidR="00732637" w14:paraId="17CB7DF3" w14:textId="77777777" w:rsidTr="00732637">
        <w:trPr>
          <w:trHeight w:val="275"/>
        </w:trPr>
        <w:tc>
          <w:tcPr>
            <w:tcW w:w="1129" w:type="dxa"/>
          </w:tcPr>
          <w:p w14:paraId="1BB474D9" w14:textId="77777777" w:rsidR="00732637" w:rsidRDefault="00732637" w:rsidP="00732637">
            <w:pPr>
              <w:jc w:val="both"/>
            </w:pPr>
            <w:r>
              <w:t>English</w:t>
            </w:r>
          </w:p>
        </w:tc>
        <w:tc>
          <w:tcPr>
            <w:tcW w:w="12900" w:type="dxa"/>
          </w:tcPr>
          <w:p w14:paraId="26545245" w14:textId="77777777" w:rsidR="00040F28" w:rsidRDefault="00040F28" w:rsidP="00732637">
            <w:pPr>
              <w:jc w:val="both"/>
            </w:pPr>
          </w:p>
          <w:p w14:paraId="6913181E" w14:textId="77777777" w:rsidR="00040F28" w:rsidRDefault="00040F28" w:rsidP="00732637">
            <w:pPr>
              <w:jc w:val="both"/>
            </w:pPr>
          </w:p>
          <w:p w14:paraId="06A038CA" w14:textId="35EEEE53" w:rsidR="00040F28" w:rsidRDefault="008C3C9B" w:rsidP="00732637">
            <w:pPr>
              <w:jc w:val="both"/>
            </w:pPr>
            <w:hyperlink r:id="rId16" w:history="1">
              <w:r w:rsidR="0088667B">
                <w:rPr>
                  <w:rStyle w:val="Hyperlink"/>
                </w:rPr>
                <w:t>To investigate suffixes: Past and present tense (</w:t>
              </w:r>
              <w:proofErr w:type="spellStart"/>
              <w:proofErr w:type="gramStart"/>
              <w:r w:rsidR="0088667B">
                <w:rPr>
                  <w:rStyle w:val="Hyperlink"/>
                </w:rPr>
                <w:t>thenational.academy</w:t>
              </w:r>
              <w:proofErr w:type="spellEnd"/>
              <w:proofErr w:type="gramEnd"/>
              <w:r w:rsidR="0088667B">
                <w:rPr>
                  <w:rStyle w:val="Hyperlink"/>
                </w:rPr>
                <w:t>)</w:t>
              </w:r>
            </w:hyperlink>
          </w:p>
          <w:p w14:paraId="205BF27C" w14:textId="77777777" w:rsidR="00040F28" w:rsidRDefault="00040F28" w:rsidP="00732637">
            <w:pPr>
              <w:jc w:val="both"/>
            </w:pPr>
          </w:p>
          <w:p w14:paraId="3BE33DED" w14:textId="4BAF54FB" w:rsidR="00040F28" w:rsidRDefault="00040F28" w:rsidP="00732637">
            <w:pPr>
              <w:jc w:val="both"/>
            </w:pPr>
          </w:p>
        </w:tc>
      </w:tr>
      <w:tr w:rsidR="00732637" w14:paraId="2B65F44E" w14:textId="77777777" w:rsidTr="00732637">
        <w:trPr>
          <w:trHeight w:val="275"/>
        </w:trPr>
        <w:tc>
          <w:tcPr>
            <w:tcW w:w="1129" w:type="dxa"/>
          </w:tcPr>
          <w:p w14:paraId="74AB8660" w14:textId="77777777" w:rsidR="00732637" w:rsidRDefault="00732637" w:rsidP="00732637">
            <w:pPr>
              <w:jc w:val="both"/>
            </w:pPr>
            <w:r>
              <w:t>Reading</w:t>
            </w:r>
          </w:p>
        </w:tc>
        <w:tc>
          <w:tcPr>
            <w:tcW w:w="12900" w:type="dxa"/>
          </w:tcPr>
          <w:p w14:paraId="734F0C6E" w14:textId="77777777" w:rsidR="00732637" w:rsidRDefault="00732637" w:rsidP="00732637">
            <w:pPr>
              <w:jc w:val="both"/>
            </w:pPr>
          </w:p>
          <w:p w14:paraId="3A9CC608" w14:textId="23149A5F" w:rsidR="00DC477F" w:rsidRDefault="00DC477F" w:rsidP="00732637">
            <w:pPr>
              <w:jc w:val="both"/>
            </w:pPr>
            <w:r>
              <w:t xml:space="preserve"> </w:t>
            </w:r>
          </w:p>
        </w:tc>
      </w:tr>
      <w:tr w:rsidR="00732637" w14:paraId="7BD08F6F" w14:textId="77777777" w:rsidTr="00732637">
        <w:trPr>
          <w:trHeight w:val="275"/>
        </w:trPr>
        <w:tc>
          <w:tcPr>
            <w:tcW w:w="1129" w:type="dxa"/>
          </w:tcPr>
          <w:p w14:paraId="015A0E2F" w14:textId="77777777" w:rsidR="00732637" w:rsidRDefault="00732637" w:rsidP="00732637">
            <w:pPr>
              <w:jc w:val="both"/>
            </w:pPr>
            <w:r>
              <w:t>Topic</w:t>
            </w:r>
          </w:p>
        </w:tc>
        <w:tc>
          <w:tcPr>
            <w:tcW w:w="12900" w:type="dxa"/>
          </w:tcPr>
          <w:p w14:paraId="76DEDD3D" w14:textId="67B610F2" w:rsidR="00732637" w:rsidRDefault="008C3C9B" w:rsidP="00732637">
            <w:pPr>
              <w:jc w:val="both"/>
            </w:pPr>
            <w:hyperlink r:id="rId17" w:history="1">
              <w:r w:rsidR="00AC23B4">
                <w:rPr>
                  <w:rStyle w:val="Hyperlink"/>
                </w:rPr>
                <w:t>How do migrants vary? (</w:t>
              </w:r>
              <w:proofErr w:type="spellStart"/>
              <w:proofErr w:type="gramStart"/>
              <w:r w:rsidR="00AC23B4">
                <w:rPr>
                  <w:rStyle w:val="Hyperlink"/>
                </w:rPr>
                <w:t>thenational.academy</w:t>
              </w:r>
              <w:proofErr w:type="spellEnd"/>
              <w:proofErr w:type="gramEnd"/>
              <w:r w:rsidR="00AC23B4">
                <w:rPr>
                  <w:rStyle w:val="Hyperlink"/>
                </w:rPr>
                <w:t>)</w:t>
              </w:r>
            </w:hyperlink>
          </w:p>
          <w:p w14:paraId="5EDA67E4" w14:textId="77777777" w:rsidR="00732637" w:rsidRDefault="00732637" w:rsidP="00732637">
            <w:pPr>
              <w:jc w:val="both"/>
            </w:pPr>
          </w:p>
        </w:tc>
      </w:tr>
      <w:tr w:rsidR="00732637" w14:paraId="3C3ECE8A" w14:textId="77777777" w:rsidTr="00732637">
        <w:trPr>
          <w:trHeight w:val="275"/>
        </w:trPr>
        <w:tc>
          <w:tcPr>
            <w:tcW w:w="1129" w:type="dxa"/>
          </w:tcPr>
          <w:p w14:paraId="0B1B8DF6" w14:textId="77777777" w:rsidR="00732637" w:rsidRDefault="00732637" w:rsidP="00732637">
            <w:pPr>
              <w:jc w:val="both"/>
            </w:pPr>
            <w:r>
              <w:lastRenderedPageBreak/>
              <w:t>Other</w:t>
            </w:r>
          </w:p>
        </w:tc>
        <w:tc>
          <w:tcPr>
            <w:tcW w:w="12900" w:type="dxa"/>
          </w:tcPr>
          <w:p w14:paraId="3B21DAED" w14:textId="2A0D3E36" w:rsidR="00732637" w:rsidRDefault="008C3C9B" w:rsidP="00732637">
            <w:pPr>
              <w:jc w:val="both"/>
            </w:pPr>
            <w:hyperlink r:id="rId18" w:history="1">
              <w:r w:rsidR="00AC23B4">
                <w:rPr>
                  <w:rStyle w:val="Hyperlink"/>
                </w:rPr>
                <w:t>Food, glorious food! (</w:t>
              </w:r>
              <w:proofErr w:type="spellStart"/>
              <w:proofErr w:type="gramStart"/>
              <w:r w:rsidR="00AC23B4">
                <w:rPr>
                  <w:rStyle w:val="Hyperlink"/>
                </w:rPr>
                <w:t>thenational.academy</w:t>
              </w:r>
              <w:proofErr w:type="spellEnd"/>
              <w:proofErr w:type="gramEnd"/>
              <w:r w:rsidR="00AC23B4">
                <w:rPr>
                  <w:rStyle w:val="Hyperlink"/>
                </w:rPr>
                <w:t>)</w:t>
              </w:r>
            </w:hyperlink>
          </w:p>
          <w:p w14:paraId="1CD897A8" w14:textId="77777777" w:rsidR="00732637" w:rsidRDefault="00732637" w:rsidP="00732637">
            <w:pPr>
              <w:jc w:val="both"/>
            </w:pPr>
          </w:p>
        </w:tc>
      </w:tr>
    </w:tbl>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585"/>
        <w:gridCol w:w="12444"/>
      </w:tblGrid>
      <w:tr w:rsidR="00732637" w14:paraId="3463BBF4" w14:textId="77777777" w:rsidTr="008C3C9B">
        <w:trPr>
          <w:trHeight w:val="275"/>
        </w:trPr>
        <w:tc>
          <w:tcPr>
            <w:tcW w:w="1585" w:type="dxa"/>
          </w:tcPr>
          <w:p w14:paraId="2B705CFD" w14:textId="6AEFA39B" w:rsidR="00732637" w:rsidRPr="006D5B3A" w:rsidRDefault="00732637" w:rsidP="008D2644">
            <w:pPr>
              <w:jc w:val="both"/>
              <w:rPr>
                <w:b/>
                <w:bCs/>
                <w:sz w:val="28"/>
                <w:szCs w:val="28"/>
              </w:rPr>
            </w:pPr>
            <w:r w:rsidRPr="006D5B3A">
              <w:rPr>
                <w:b/>
                <w:bCs/>
                <w:sz w:val="28"/>
                <w:szCs w:val="28"/>
              </w:rPr>
              <w:t>Wednesday</w:t>
            </w:r>
          </w:p>
        </w:tc>
        <w:tc>
          <w:tcPr>
            <w:tcW w:w="12444" w:type="dxa"/>
          </w:tcPr>
          <w:p w14:paraId="10AC130E" w14:textId="77777777" w:rsidR="00732637" w:rsidRPr="006D5B3A" w:rsidRDefault="00732637" w:rsidP="008D2644">
            <w:pPr>
              <w:jc w:val="both"/>
              <w:rPr>
                <w:b/>
                <w:bCs/>
                <w:sz w:val="28"/>
                <w:szCs w:val="28"/>
              </w:rPr>
            </w:pPr>
            <w:r w:rsidRPr="006D5B3A">
              <w:rPr>
                <w:b/>
                <w:bCs/>
                <w:sz w:val="28"/>
                <w:szCs w:val="28"/>
              </w:rPr>
              <w:t>Description and link</w:t>
            </w:r>
          </w:p>
        </w:tc>
      </w:tr>
      <w:tr w:rsidR="00732637" w14:paraId="2359F076" w14:textId="77777777" w:rsidTr="008C3C9B">
        <w:trPr>
          <w:trHeight w:val="275"/>
        </w:trPr>
        <w:tc>
          <w:tcPr>
            <w:tcW w:w="1585" w:type="dxa"/>
          </w:tcPr>
          <w:p w14:paraId="712E5E7F" w14:textId="77777777" w:rsidR="00732637" w:rsidRDefault="00732637" w:rsidP="008D2644">
            <w:pPr>
              <w:jc w:val="both"/>
            </w:pPr>
            <w:r>
              <w:t>Maths</w:t>
            </w:r>
          </w:p>
        </w:tc>
        <w:tc>
          <w:tcPr>
            <w:tcW w:w="12444" w:type="dxa"/>
          </w:tcPr>
          <w:p w14:paraId="717B5432" w14:textId="3C2AB0BB" w:rsidR="00BD4E0E" w:rsidRDefault="008C3C9B" w:rsidP="008D2644">
            <w:pPr>
              <w:jc w:val="both"/>
            </w:pPr>
            <w:hyperlink r:id="rId19" w:history="1">
              <w:r w:rsidR="00861674">
                <w:rPr>
                  <w:rStyle w:val="Hyperlink"/>
                </w:rPr>
                <w:t>To revise angles (</w:t>
              </w:r>
              <w:proofErr w:type="spellStart"/>
              <w:proofErr w:type="gramStart"/>
              <w:r w:rsidR="00861674">
                <w:rPr>
                  <w:rStyle w:val="Hyperlink"/>
                </w:rPr>
                <w:t>thenational.academy</w:t>
              </w:r>
              <w:proofErr w:type="spellEnd"/>
              <w:proofErr w:type="gramEnd"/>
              <w:r w:rsidR="00861674">
                <w:rPr>
                  <w:rStyle w:val="Hyperlink"/>
                </w:rPr>
                <w:t>)</w:t>
              </w:r>
            </w:hyperlink>
          </w:p>
        </w:tc>
      </w:tr>
      <w:tr w:rsidR="00732637" w14:paraId="4E5AFE40" w14:textId="77777777" w:rsidTr="008C3C9B">
        <w:trPr>
          <w:trHeight w:val="275"/>
        </w:trPr>
        <w:tc>
          <w:tcPr>
            <w:tcW w:w="1585" w:type="dxa"/>
          </w:tcPr>
          <w:p w14:paraId="4C6AA0BB" w14:textId="77777777" w:rsidR="00732637" w:rsidRDefault="00732637" w:rsidP="008D2644">
            <w:pPr>
              <w:jc w:val="both"/>
            </w:pPr>
            <w:r>
              <w:t>English</w:t>
            </w:r>
          </w:p>
        </w:tc>
        <w:tc>
          <w:tcPr>
            <w:tcW w:w="12444" w:type="dxa"/>
          </w:tcPr>
          <w:p w14:paraId="47D64784" w14:textId="77777777" w:rsidR="00732637" w:rsidRDefault="008C3C9B" w:rsidP="00040F28">
            <w:pPr>
              <w:jc w:val="both"/>
            </w:pPr>
            <w:hyperlink r:id="rId20" w:history="1">
              <w:r w:rsidR="0088667B">
                <w:rPr>
                  <w:rStyle w:val="Hyperlink"/>
                </w:rPr>
                <w:t>To develop and generate subject-specific vocabulary (</w:t>
              </w:r>
              <w:proofErr w:type="spellStart"/>
              <w:proofErr w:type="gramStart"/>
              <w:r w:rsidR="0088667B">
                <w:rPr>
                  <w:rStyle w:val="Hyperlink"/>
                </w:rPr>
                <w:t>thenational.academy</w:t>
              </w:r>
              <w:proofErr w:type="spellEnd"/>
              <w:proofErr w:type="gramEnd"/>
              <w:r w:rsidR="0088667B">
                <w:rPr>
                  <w:rStyle w:val="Hyperlink"/>
                </w:rPr>
                <w:t>)</w:t>
              </w:r>
            </w:hyperlink>
          </w:p>
          <w:p w14:paraId="2003D6FA" w14:textId="49406E5A" w:rsidR="0088667B" w:rsidRDefault="0088667B" w:rsidP="00040F28">
            <w:pPr>
              <w:jc w:val="both"/>
            </w:pPr>
          </w:p>
        </w:tc>
      </w:tr>
      <w:tr w:rsidR="00732637" w14:paraId="6BC3B9BD" w14:textId="77777777" w:rsidTr="008C3C9B">
        <w:trPr>
          <w:trHeight w:val="275"/>
        </w:trPr>
        <w:tc>
          <w:tcPr>
            <w:tcW w:w="1585" w:type="dxa"/>
          </w:tcPr>
          <w:p w14:paraId="5DAA2BFC" w14:textId="77777777" w:rsidR="00732637" w:rsidRDefault="00732637" w:rsidP="008D2644">
            <w:pPr>
              <w:jc w:val="both"/>
            </w:pPr>
            <w:r>
              <w:t>Other</w:t>
            </w:r>
          </w:p>
        </w:tc>
        <w:tc>
          <w:tcPr>
            <w:tcW w:w="12444" w:type="dxa"/>
          </w:tcPr>
          <w:p w14:paraId="2D548A4B" w14:textId="77777777" w:rsidR="00732637" w:rsidRDefault="008C3C9B" w:rsidP="00040F28">
            <w:pPr>
              <w:jc w:val="both"/>
            </w:pPr>
            <w:hyperlink r:id="rId21" w:history="1">
              <w:r w:rsidR="00AC23B4">
                <w:rPr>
                  <w:rStyle w:val="Hyperlink"/>
                </w:rPr>
                <w:t>Time to get active! (</w:t>
              </w:r>
              <w:proofErr w:type="spellStart"/>
              <w:proofErr w:type="gramStart"/>
              <w:r w:rsidR="00AC23B4">
                <w:rPr>
                  <w:rStyle w:val="Hyperlink"/>
                </w:rPr>
                <w:t>thenational.academy</w:t>
              </w:r>
              <w:proofErr w:type="spellEnd"/>
              <w:proofErr w:type="gramEnd"/>
              <w:r w:rsidR="00AC23B4">
                <w:rPr>
                  <w:rStyle w:val="Hyperlink"/>
                </w:rPr>
                <w:t>)</w:t>
              </w:r>
            </w:hyperlink>
          </w:p>
          <w:p w14:paraId="5D9FEB3E" w14:textId="77777777" w:rsidR="00AC23B4" w:rsidRDefault="008C3C9B" w:rsidP="00040F28">
            <w:pPr>
              <w:jc w:val="both"/>
            </w:pPr>
            <w:hyperlink r:id="rId22" w:history="1">
              <w:r w:rsidR="00A914B9">
                <w:rPr>
                  <w:rStyle w:val="Hyperlink"/>
                </w:rPr>
                <w:t>How do we know about Prehistoric Britain? (</w:t>
              </w:r>
              <w:proofErr w:type="spellStart"/>
              <w:proofErr w:type="gramStart"/>
              <w:r w:rsidR="00A914B9">
                <w:rPr>
                  <w:rStyle w:val="Hyperlink"/>
                </w:rPr>
                <w:t>thenational.academy</w:t>
              </w:r>
              <w:proofErr w:type="spellEnd"/>
              <w:proofErr w:type="gramEnd"/>
              <w:r w:rsidR="00A914B9">
                <w:rPr>
                  <w:rStyle w:val="Hyperlink"/>
                </w:rPr>
                <w:t>)</w:t>
              </w:r>
            </w:hyperlink>
          </w:p>
          <w:p w14:paraId="44D64938" w14:textId="253349BB" w:rsidR="00A914B9" w:rsidRDefault="008C3C9B" w:rsidP="00040F28">
            <w:pPr>
              <w:jc w:val="both"/>
            </w:pPr>
            <w:hyperlink r:id="rId23" w:history="1">
              <w:r w:rsidR="00A914B9">
                <w:rPr>
                  <w:rStyle w:val="Hyperlink"/>
                </w:rPr>
                <w:t>Which animals lived in Prehistoric Britain? (</w:t>
              </w:r>
              <w:proofErr w:type="spellStart"/>
              <w:proofErr w:type="gramStart"/>
              <w:r w:rsidR="00A914B9">
                <w:rPr>
                  <w:rStyle w:val="Hyperlink"/>
                </w:rPr>
                <w:t>thenational.academy</w:t>
              </w:r>
              <w:proofErr w:type="spellEnd"/>
              <w:proofErr w:type="gramEnd"/>
              <w:r w:rsidR="00A914B9">
                <w:rPr>
                  <w:rStyle w:val="Hyperlink"/>
                </w:rPr>
                <w:t>)</w:t>
              </w:r>
            </w:hyperlink>
          </w:p>
        </w:tc>
      </w:tr>
      <w:tr w:rsidR="00732637" w14:paraId="55AA49F8" w14:textId="77777777" w:rsidTr="008C3C9B">
        <w:trPr>
          <w:trHeight w:val="275"/>
        </w:trPr>
        <w:tc>
          <w:tcPr>
            <w:tcW w:w="1585" w:type="dxa"/>
          </w:tcPr>
          <w:p w14:paraId="4EB9840A" w14:textId="33D38BC0" w:rsidR="00732637" w:rsidRPr="006D5B3A" w:rsidRDefault="00732637" w:rsidP="008D2644">
            <w:pPr>
              <w:jc w:val="both"/>
              <w:rPr>
                <w:b/>
                <w:bCs/>
                <w:sz w:val="28"/>
                <w:szCs w:val="28"/>
              </w:rPr>
            </w:pPr>
            <w:r w:rsidRPr="006D5B3A">
              <w:rPr>
                <w:b/>
                <w:bCs/>
                <w:sz w:val="28"/>
                <w:szCs w:val="28"/>
              </w:rPr>
              <w:t>Thursday</w:t>
            </w:r>
          </w:p>
        </w:tc>
        <w:tc>
          <w:tcPr>
            <w:tcW w:w="12444" w:type="dxa"/>
          </w:tcPr>
          <w:p w14:paraId="3E0B618E" w14:textId="77777777" w:rsidR="00732637" w:rsidRPr="006D5B3A" w:rsidRDefault="00732637" w:rsidP="008D2644">
            <w:pPr>
              <w:jc w:val="both"/>
              <w:rPr>
                <w:b/>
                <w:bCs/>
                <w:sz w:val="28"/>
                <w:szCs w:val="28"/>
              </w:rPr>
            </w:pPr>
            <w:r w:rsidRPr="006D5B3A">
              <w:rPr>
                <w:b/>
                <w:bCs/>
                <w:sz w:val="28"/>
                <w:szCs w:val="28"/>
              </w:rPr>
              <w:t>Description and link</w:t>
            </w:r>
          </w:p>
        </w:tc>
      </w:tr>
      <w:tr w:rsidR="00732637" w14:paraId="4703A06A" w14:textId="77777777" w:rsidTr="008C3C9B">
        <w:trPr>
          <w:trHeight w:val="275"/>
        </w:trPr>
        <w:tc>
          <w:tcPr>
            <w:tcW w:w="1585" w:type="dxa"/>
          </w:tcPr>
          <w:p w14:paraId="00E49094" w14:textId="77777777" w:rsidR="00732637" w:rsidRDefault="00732637" w:rsidP="008D2644">
            <w:pPr>
              <w:jc w:val="both"/>
            </w:pPr>
            <w:r>
              <w:t>Maths</w:t>
            </w:r>
          </w:p>
        </w:tc>
        <w:tc>
          <w:tcPr>
            <w:tcW w:w="12444" w:type="dxa"/>
          </w:tcPr>
          <w:p w14:paraId="07BBB461" w14:textId="78ED1E8C" w:rsidR="00732637" w:rsidRDefault="00FF5CB1" w:rsidP="008D2644">
            <w:pPr>
              <w:jc w:val="both"/>
            </w:pPr>
            <w:r>
              <w:t xml:space="preserve"> </w:t>
            </w:r>
            <w:hyperlink r:id="rId24" w:history="1">
              <w:r w:rsidR="005D1151">
                <w:rPr>
                  <w:rStyle w:val="Hyperlink"/>
                </w:rPr>
                <w:t>To describe 2-D shapes based on their properties (</w:t>
              </w:r>
              <w:proofErr w:type="spellStart"/>
              <w:proofErr w:type="gramStart"/>
              <w:r w:rsidR="005D1151">
                <w:rPr>
                  <w:rStyle w:val="Hyperlink"/>
                </w:rPr>
                <w:t>thenational.academy</w:t>
              </w:r>
              <w:proofErr w:type="spellEnd"/>
              <w:proofErr w:type="gramEnd"/>
              <w:r w:rsidR="005D1151">
                <w:rPr>
                  <w:rStyle w:val="Hyperlink"/>
                </w:rPr>
                <w:t>)</w:t>
              </w:r>
            </w:hyperlink>
          </w:p>
        </w:tc>
      </w:tr>
      <w:tr w:rsidR="00732637" w14:paraId="0FD3A780" w14:textId="77777777" w:rsidTr="008C3C9B">
        <w:trPr>
          <w:trHeight w:val="275"/>
        </w:trPr>
        <w:tc>
          <w:tcPr>
            <w:tcW w:w="1585" w:type="dxa"/>
          </w:tcPr>
          <w:p w14:paraId="712DDEAB" w14:textId="77777777" w:rsidR="00732637" w:rsidRDefault="00732637" w:rsidP="008D2644">
            <w:pPr>
              <w:jc w:val="both"/>
            </w:pPr>
            <w:r>
              <w:t>English</w:t>
            </w:r>
          </w:p>
        </w:tc>
        <w:tc>
          <w:tcPr>
            <w:tcW w:w="12444" w:type="dxa"/>
          </w:tcPr>
          <w:p w14:paraId="0C721671" w14:textId="651267C9" w:rsidR="00732637" w:rsidRDefault="008C3C9B" w:rsidP="008D2644">
            <w:pPr>
              <w:jc w:val="both"/>
            </w:pPr>
            <w:hyperlink r:id="rId25" w:history="1">
              <w:r w:rsidR="0088667B">
                <w:rPr>
                  <w:rStyle w:val="Hyperlink"/>
                </w:rPr>
                <w:t>To learn about the Anglerfish and their appearance (</w:t>
              </w:r>
              <w:proofErr w:type="spellStart"/>
              <w:proofErr w:type="gramStart"/>
              <w:r w:rsidR="0088667B">
                <w:rPr>
                  <w:rStyle w:val="Hyperlink"/>
                </w:rPr>
                <w:t>thenational.academy</w:t>
              </w:r>
              <w:proofErr w:type="spellEnd"/>
              <w:proofErr w:type="gramEnd"/>
              <w:r w:rsidR="0088667B">
                <w:rPr>
                  <w:rStyle w:val="Hyperlink"/>
                </w:rPr>
                <w:t>)</w:t>
              </w:r>
            </w:hyperlink>
          </w:p>
        </w:tc>
      </w:tr>
      <w:tr w:rsidR="00732637" w14:paraId="167EEB4F" w14:textId="77777777" w:rsidTr="008C3C9B">
        <w:trPr>
          <w:trHeight w:val="275"/>
        </w:trPr>
        <w:tc>
          <w:tcPr>
            <w:tcW w:w="1585" w:type="dxa"/>
          </w:tcPr>
          <w:p w14:paraId="45CD80B0" w14:textId="77777777" w:rsidR="00732637" w:rsidRDefault="00732637" w:rsidP="008D2644">
            <w:pPr>
              <w:jc w:val="both"/>
            </w:pPr>
            <w:r>
              <w:t>Reading</w:t>
            </w:r>
          </w:p>
        </w:tc>
        <w:tc>
          <w:tcPr>
            <w:tcW w:w="12444" w:type="dxa"/>
          </w:tcPr>
          <w:p w14:paraId="50B6F918" w14:textId="5E291024" w:rsidR="006F6455" w:rsidRDefault="006F6455" w:rsidP="008D2644">
            <w:pPr>
              <w:jc w:val="both"/>
            </w:pPr>
            <w:r>
              <w:t xml:space="preserve"> </w:t>
            </w:r>
          </w:p>
        </w:tc>
      </w:tr>
      <w:tr w:rsidR="00732637" w14:paraId="79E3F3E4" w14:textId="77777777" w:rsidTr="008C3C9B">
        <w:trPr>
          <w:trHeight w:val="275"/>
        </w:trPr>
        <w:tc>
          <w:tcPr>
            <w:tcW w:w="1585" w:type="dxa"/>
          </w:tcPr>
          <w:p w14:paraId="1E15E428" w14:textId="77777777" w:rsidR="00732637" w:rsidRDefault="00732637" w:rsidP="008D2644">
            <w:pPr>
              <w:jc w:val="both"/>
            </w:pPr>
            <w:r>
              <w:t>Topic</w:t>
            </w:r>
          </w:p>
        </w:tc>
        <w:tc>
          <w:tcPr>
            <w:tcW w:w="12444" w:type="dxa"/>
          </w:tcPr>
          <w:p w14:paraId="1F542389" w14:textId="06913810" w:rsidR="00732637" w:rsidRDefault="008C3C9B" w:rsidP="00040F28">
            <w:pPr>
              <w:jc w:val="both"/>
            </w:pPr>
            <w:hyperlink r:id="rId26" w:history="1">
              <w:r w:rsidR="00AC23B4">
                <w:rPr>
                  <w:rStyle w:val="Hyperlink"/>
                </w:rPr>
                <w:t>How does migration affect people and places? (</w:t>
              </w:r>
              <w:proofErr w:type="spellStart"/>
              <w:proofErr w:type="gramStart"/>
              <w:r w:rsidR="00AC23B4">
                <w:rPr>
                  <w:rStyle w:val="Hyperlink"/>
                </w:rPr>
                <w:t>thenational.academy</w:t>
              </w:r>
              <w:proofErr w:type="spellEnd"/>
              <w:proofErr w:type="gramEnd"/>
              <w:r w:rsidR="00AC23B4">
                <w:rPr>
                  <w:rStyle w:val="Hyperlink"/>
                </w:rPr>
                <w:t>)</w:t>
              </w:r>
            </w:hyperlink>
          </w:p>
        </w:tc>
      </w:tr>
      <w:tr w:rsidR="00732637" w14:paraId="3B16EF40" w14:textId="77777777" w:rsidTr="008C3C9B">
        <w:trPr>
          <w:trHeight w:val="275"/>
        </w:trPr>
        <w:tc>
          <w:tcPr>
            <w:tcW w:w="1585" w:type="dxa"/>
          </w:tcPr>
          <w:p w14:paraId="391069B7" w14:textId="77777777" w:rsidR="00732637" w:rsidRDefault="00732637" w:rsidP="008D2644">
            <w:pPr>
              <w:jc w:val="both"/>
            </w:pPr>
            <w:r>
              <w:t>Other</w:t>
            </w:r>
          </w:p>
        </w:tc>
        <w:tc>
          <w:tcPr>
            <w:tcW w:w="12444" w:type="dxa"/>
          </w:tcPr>
          <w:p w14:paraId="45B45CEF" w14:textId="77777777" w:rsidR="00732637" w:rsidRDefault="00732637" w:rsidP="008D2644">
            <w:pPr>
              <w:jc w:val="both"/>
            </w:pPr>
          </w:p>
          <w:p w14:paraId="335E134B" w14:textId="0FB811A1" w:rsidR="00A914B9" w:rsidRDefault="008C3C9B" w:rsidP="008D2644">
            <w:pPr>
              <w:jc w:val="both"/>
            </w:pPr>
            <w:hyperlink r:id="rId27" w:history="1">
              <w:r w:rsidR="00AC23B4">
                <w:rPr>
                  <w:rStyle w:val="Hyperlink"/>
                </w:rPr>
                <w:t>My own workout (</w:t>
              </w:r>
              <w:proofErr w:type="spellStart"/>
              <w:proofErr w:type="gramStart"/>
              <w:r w:rsidR="00AC23B4">
                <w:rPr>
                  <w:rStyle w:val="Hyperlink"/>
                </w:rPr>
                <w:t>thenational.academy</w:t>
              </w:r>
              <w:proofErr w:type="spellEnd"/>
              <w:proofErr w:type="gramEnd"/>
              <w:r w:rsidR="00AC23B4">
                <w:rPr>
                  <w:rStyle w:val="Hyperlink"/>
                </w:rPr>
                <w:t>)</w:t>
              </w:r>
            </w:hyperlink>
          </w:p>
        </w:tc>
      </w:tr>
    </w:tbl>
    <w:p w14:paraId="0AF67197" w14:textId="72CAAC97" w:rsidR="00732637" w:rsidRDefault="00732637" w:rsidP="00591832">
      <w:pPr>
        <w:jc w:val="both"/>
      </w:pPr>
    </w:p>
    <w:p w14:paraId="644C1051" w14:textId="551AF02E" w:rsidR="00732637" w:rsidRDefault="00732637" w:rsidP="00591832">
      <w:pPr>
        <w:jc w:val="both"/>
      </w:pPr>
    </w:p>
    <w:p w14:paraId="057CFF1D" w14:textId="2753AC51" w:rsidR="00732637" w:rsidRDefault="00732637" w:rsidP="00591832">
      <w:pPr>
        <w:jc w:val="both"/>
      </w:pPr>
    </w:p>
    <w:p w14:paraId="50065C6B" w14:textId="1F14492B" w:rsidR="00732637" w:rsidRDefault="00732637" w:rsidP="00591832">
      <w:pPr>
        <w:jc w:val="both"/>
      </w:pPr>
    </w:p>
    <w:p w14:paraId="6847B75B" w14:textId="22521BDE" w:rsidR="00732637" w:rsidRDefault="00732637" w:rsidP="00591832">
      <w:pPr>
        <w:jc w:val="both"/>
      </w:pPr>
    </w:p>
    <w:p w14:paraId="4303C626" w14:textId="02D589FB" w:rsidR="00732637" w:rsidRDefault="00732637" w:rsidP="00591832">
      <w:pPr>
        <w:jc w:val="both"/>
      </w:pPr>
    </w:p>
    <w:p w14:paraId="551B246B" w14:textId="0D510C98" w:rsidR="00732637" w:rsidRDefault="00732637" w:rsidP="00591832">
      <w:pPr>
        <w:jc w:val="both"/>
      </w:pPr>
    </w:p>
    <w:p w14:paraId="795CE707" w14:textId="7C17E024" w:rsidR="00732637" w:rsidRDefault="00732637" w:rsidP="00591832">
      <w:pPr>
        <w:jc w:val="both"/>
      </w:pPr>
    </w:p>
    <w:p w14:paraId="3AFEB4CC" w14:textId="586AC95B" w:rsidR="00732637" w:rsidRDefault="00732637" w:rsidP="00591832">
      <w:pPr>
        <w:jc w:val="both"/>
      </w:pPr>
    </w:p>
    <w:p w14:paraId="13BB7A55" w14:textId="1A50D34B" w:rsidR="00732637" w:rsidRDefault="00732637" w:rsidP="00591832">
      <w:pPr>
        <w:jc w:val="both"/>
      </w:pPr>
    </w:p>
    <w:p w14:paraId="29C69181" w14:textId="41C8D09D" w:rsidR="00732637" w:rsidRDefault="00732637" w:rsidP="00591832">
      <w:pPr>
        <w:jc w:val="both"/>
      </w:pPr>
    </w:p>
    <w:p w14:paraId="4FF7ED34" w14:textId="7553B962" w:rsidR="00732637" w:rsidRDefault="00732637" w:rsidP="00591832">
      <w:pPr>
        <w:jc w:val="both"/>
      </w:pPr>
    </w:p>
    <w:p w14:paraId="27FBC81C" w14:textId="0138960B" w:rsidR="00732637" w:rsidRDefault="00732637" w:rsidP="00591832">
      <w:pPr>
        <w:jc w:val="both"/>
      </w:pPr>
    </w:p>
    <w:p w14:paraId="1724271B" w14:textId="77777777" w:rsidR="000456B6" w:rsidRDefault="000456B6"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129"/>
        <w:gridCol w:w="12900"/>
      </w:tblGrid>
      <w:tr w:rsidR="00732637" w14:paraId="4164F5C1" w14:textId="77777777" w:rsidTr="008D2644">
        <w:trPr>
          <w:trHeight w:val="275"/>
        </w:trPr>
        <w:tc>
          <w:tcPr>
            <w:tcW w:w="1129" w:type="dxa"/>
          </w:tcPr>
          <w:p w14:paraId="74F65E2E" w14:textId="2C48FA90" w:rsidR="00732637" w:rsidRPr="006D5B3A" w:rsidRDefault="00732637" w:rsidP="008D2644">
            <w:pPr>
              <w:jc w:val="both"/>
              <w:rPr>
                <w:b/>
                <w:bCs/>
                <w:sz w:val="28"/>
                <w:szCs w:val="28"/>
              </w:rPr>
            </w:pPr>
            <w:r w:rsidRPr="006D5B3A">
              <w:rPr>
                <w:b/>
                <w:bCs/>
                <w:sz w:val="28"/>
                <w:szCs w:val="28"/>
              </w:rPr>
              <w:t>Friday</w:t>
            </w:r>
          </w:p>
        </w:tc>
        <w:tc>
          <w:tcPr>
            <w:tcW w:w="12900" w:type="dxa"/>
          </w:tcPr>
          <w:p w14:paraId="2A88139B" w14:textId="77777777" w:rsidR="00732637" w:rsidRPr="006D5B3A" w:rsidRDefault="00732637" w:rsidP="008D2644">
            <w:pPr>
              <w:jc w:val="both"/>
              <w:rPr>
                <w:b/>
                <w:bCs/>
                <w:sz w:val="28"/>
                <w:szCs w:val="28"/>
              </w:rPr>
            </w:pPr>
            <w:r w:rsidRPr="006D5B3A">
              <w:rPr>
                <w:b/>
                <w:bCs/>
                <w:sz w:val="28"/>
                <w:szCs w:val="28"/>
              </w:rPr>
              <w:t>Description and link</w:t>
            </w:r>
          </w:p>
        </w:tc>
      </w:tr>
      <w:tr w:rsidR="00732637" w14:paraId="4F551027" w14:textId="77777777" w:rsidTr="008D2644">
        <w:trPr>
          <w:trHeight w:val="275"/>
        </w:trPr>
        <w:tc>
          <w:tcPr>
            <w:tcW w:w="1129" w:type="dxa"/>
          </w:tcPr>
          <w:p w14:paraId="5934BBC9" w14:textId="77777777" w:rsidR="00732637" w:rsidRDefault="00732637" w:rsidP="008D2644">
            <w:pPr>
              <w:jc w:val="both"/>
            </w:pPr>
            <w:r>
              <w:t>Maths</w:t>
            </w:r>
          </w:p>
        </w:tc>
        <w:tc>
          <w:tcPr>
            <w:tcW w:w="12900" w:type="dxa"/>
          </w:tcPr>
          <w:p w14:paraId="5C3744BE" w14:textId="4408F1CE" w:rsidR="00710782" w:rsidRDefault="008C3C9B" w:rsidP="008D2644">
            <w:pPr>
              <w:jc w:val="both"/>
            </w:pPr>
            <w:hyperlink r:id="rId28" w:history="1">
              <w:r w:rsidR="00CA588E">
                <w:rPr>
                  <w:rStyle w:val="Hyperlink"/>
                </w:rPr>
                <w:t>To describe the properties of 3D shapes (</w:t>
              </w:r>
              <w:proofErr w:type="spellStart"/>
              <w:proofErr w:type="gramStart"/>
              <w:r w:rsidR="00CA588E">
                <w:rPr>
                  <w:rStyle w:val="Hyperlink"/>
                </w:rPr>
                <w:t>thenational.academy</w:t>
              </w:r>
              <w:proofErr w:type="spellEnd"/>
              <w:proofErr w:type="gramEnd"/>
              <w:r w:rsidR="00CA588E">
                <w:rPr>
                  <w:rStyle w:val="Hyperlink"/>
                </w:rPr>
                <w:t>)</w:t>
              </w:r>
            </w:hyperlink>
          </w:p>
        </w:tc>
      </w:tr>
      <w:tr w:rsidR="00732637" w14:paraId="528A25E1" w14:textId="77777777" w:rsidTr="008D2644">
        <w:trPr>
          <w:trHeight w:val="275"/>
        </w:trPr>
        <w:tc>
          <w:tcPr>
            <w:tcW w:w="1129" w:type="dxa"/>
          </w:tcPr>
          <w:p w14:paraId="0D598DED" w14:textId="77777777" w:rsidR="00732637" w:rsidRDefault="00732637" w:rsidP="008D2644">
            <w:pPr>
              <w:jc w:val="both"/>
            </w:pPr>
            <w:r>
              <w:t>English</w:t>
            </w:r>
          </w:p>
        </w:tc>
        <w:tc>
          <w:tcPr>
            <w:tcW w:w="12900" w:type="dxa"/>
          </w:tcPr>
          <w:p w14:paraId="1800BE15" w14:textId="77777777" w:rsidR="00494873" w:rsidRDefault="008C3C9B" w:rsidP="008D2644">
            <w:pPr>
              <w:jc w:val="both"/>
            </w:pPr>
            <w:hyperlink r:id="rId29" w:history="1">
              <w:r w:rsidR="000B2E9A">
                <w:rPr>
                  <w:rStyle w:val="Hyperlink"/>
                </w:rPr>
                <w:t>To investigate suffixes: Past and present tense (</w:t>
              </w:r>
              <w:proofErr w:type="spellStart"/>
              <w:proofErr w:type="gramStart"/>
              <w:r w:rsidR="000B2E9A">
                <w:rPr>
                  <w:rStyle w:val="Hyperlink"/>
                </w:rPr>
                <w:t>thenational.academy</w:t>
              </w:r>
              <w:proofErr w:type="spellEnd"/>
              <w:proofErr w:type="gramEnd"/>
              <w:r w:rsidR="000B2E9A">
                <w:rPr>
                  <w:rStyle w:val="Hyperlink"/>
                </w:rPr>
                <w:t>)</w:t>
              </w:r>
            </w:hyperlink>
          </w:p>
          <w:p w14:paraId="6D50DF0F" w14:textId="5A30AA43" w:rsidR="000B2E9A" w:rsidRDefault="000B2E9A" w:rsidP="008D2644">
            <w:pPr>
              <w:jc w:val="both"/>
            </w:pPr>
          </w:p>
        </w:tc>
      </w:tr>
      <w:tr w:rsidR="00732637" w14:paraId="066F2C8D" w14:textId="77777777" w:rsidTr="008D2644">
        <w:trPr>
          <w:trHeight w:val="275"/>
        </w:trPr>
        <w:tc>
          <w:tcPr>
            <w:tcW w:w="1129" w:type="dxa"/>
          </w:tcPr>
          <w:p w14:paraId="18DC0414" w14:textId="77777777" w:rsidR="00732637" w:rsidRDefault="00732637" w:rsidP="008D2644">
            <w:pPr>
              <w:jc w:val="both"/>
            </w:pPr>
            <w:r>
              <w:t>Reading</w:t>
            </w:r>
          </w:p>
        </w:tc>
        <w:tc>
          <w:tcPr>
            <w:tcW w:w="12900" w:type="dxa"/>
          </w:tcPr>
          <w:p w14:paraId="4B9536DA" w14:textId="77777777" w:rsidR="00732637" w:rsidRDefault="00732637" w:rsidP="008D2644">
            <w:pPr>
              <w:jc w:val="both"/>
            </w:pPr>
          </w:p>
          <w:p w14:paraId="36661CE4" w14:textId="54F153B2" w:rsidR="00732637" w:rsidRDefault="008C3C9B" w:rsidP="008D2644">
            <w:pPr>
              <w:jc w:val="both"/>
            </w:pPr>
            <w:hyperlink r:id="rId30" w:history="1">
              <w:r w:rsidR="00AC23B4">
                <w:rPr>
                  <w:rStyle w:val="Hyperlink"/>
                </w:rPr>
                <w:t>To develop reading for pleasure through discussion of favourite characters (</w:t>
              </w:r>
              <w:proofErr w:type="spellStart"/>
              <w:proofErr w:type="gramStart"/>
              <w:r w:rsidR="00AC23B4">
                <w:rPr>
                  <w:rStyle w:val="Hyperlink"/>
                </w:rPr>
                <w:t>thenational.academy</w:t>
              </w:r>
              <w:proofErr w:type="spellEnd"/>
              <w:proofErr w:type="gramEnd"/>
              <w:r w:rsidR="00AC23B4">
                <w:rPr>
                  <w:rStyle w:val="Hyperlink"/>
                </w:rPr>
                <w:t>)</w:t>
              </w:r>
            </w:hyperlink>
          </w:p>
        </w:tc>
      </w:tr>
      <w:tr w:rsidR="00732637" w14:paraId="240751D4" w14:textId="77777777" w:rsidTr="008D2644">
        <w:trPr>
          <w:trHeight w:val="275"/>
        </w:trPr>
        <w:tc>
          <w:tcPr>
            <w:tcW w:w="1129" w:type="dxa"/>
          </w:tcPr>
          <w:p w14:paraId="720CC8E7" w14:textId="77777777" w:rsidR="00732637" w:rsidRDefault="00732637" w:rsidP="008D2644">
            <w:pPr>
              <w:jc w:val="both"/>
            </w:pPr>
            <w:r>
              <w:t>Topic</w:t>
            </w:r>
          </w:p>
        </w:tc>
        <w:tc>
          <w:tcPr>
            <w:tcW w:w="12900" w:type="dxa"/>
          </w:tcPr>
          <w:p w14:paraId="6F844226" w14:textId="28598F85" w:rsidR="00732637" w:rsidRDefault="008C3C9B" w:rsidP="008D2644">
            <w:pPr>
              <w:jc w:val="both"/>
            </w:pPr>
            <w:hyperlink r:id="rId31" w:history="1">
              <w:r w:rsidR="00AC23B4">
                <w:rPr>
                  <w:rStyle w:val="Hyperlink"/>
                </w:rPr>
                <w:t>What is economic migration? (</w:t>
              </w:r>
              <w:proofErr w:type="spellStart"/>
              <w:proofErr w:type="gramStart"/>
              <w:r w:rsidR="00AC23B4">
                <w:rPr>
                  <w:rStyle w:val="Hyperlink"/>
                </w:rPr>
                <w:t>thenational.academy</w:t>
              </w:r>
              <w:proofErr w:type="spellEnd"/>
              <w:proofErr w:type="gramEnd"/>
              <w:r w:rsidR="00AC23B4">
                <w:rPr>
                  <w:rStyle w:val="Hyperlink"/>
                </w:rPr>
                <w:t>)</w:t>
              </w:r>
            </w:hyperlink>
          </w:p>
          <w:p w14:paraId="3FEA8BF0" w14:textId="77777777" w:rsidR="00732637" w:rsidRDefault="00732637" w:rsidP="008D2644">
            <w:pPr>
              <w:jc w:val="both"/>
            </w:pPr>
          </w:p>
        </w:tc>
      </w:tr>
      <w:tr w:rsidR="00732637" w14:paraId="46F3A645" w14:textId="77777777" w:rsidTr="008D2644">
        <w:trPr>
          <w:trHeight w:val="275"/>
        </w:trPr>
        <w:tc>
          <w:tcPr>
            <w:tcW w:w="1129" w:type="dxa"/>
          </w:tcPr>
          <w:p w14:paraId="47DAEB1C" w14:textId="77777777" w:rsidR="00732637" w:rsidRDefault="00732637" w:rsidP="008D2644">
            <w:pPr>
              <w:jc w:val="both"/>
            </w:pPr>
            <w:r>
              <w:lastRenderedPageBreak/>
              <w:t>Other</w:t>
            </w:r>
          </w:p>
        </w:tc>
        <w:tc>
          <w:tcPr>
            <w:tcW w:w="12900" w:type="dxa"/>
          </w:tcPr>
          <w:p w14:paraId="59C3C89A" w14:textId="003A7501" w:rsidR="00BE5829" w:rsidRDefault="00BE5829" w:rsidP="008D2644">
            <w:pPr>
              <w:jc w:val="both"/>
            </w:pPr>
            <w:r>
              <w:t xml:space="preserve"> </w:t>
            </w:r>
            <w:hyperlink r:id="rId32" w:history="1">
              <w:r w:rsidR="00A914B9">
                <w:rPr>
                  <w:rStyle w:val="Hyperlink"/>
                </w:rPr>
                <w:t>Images in the media (</w:t>
              </w:r>
              <w:proofErr w:type="spellStart"/>
              <w:proofErr w:type="gramStart"/>
              <w:r w:rsidR="00A914B9">
                <w:rPr>
                  <w:rStyle w:val="Hyperlink"/>
                </w:rPr>
                <w:t>thenational.academy</w:t>
              </w:r>
              <w:proofErr w:type="spellEnd"/>
              <w:proofErr w:type="gramEnd"/>
              <w:r w:rsidR="00A914B9">
                <w:rPr>
                  <w:rStyle w:val="Hyperlink"/>
                </w:rPr>
                <w:t>)</w:t>
              </w:r>
            </w:hyperlink>
          </w:p>
        </w:tc>
      </w:tr>
    </w:tbl>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236891CB" w:rsidR="00732637" w:rsidRDefault="00732637" w:rsidP="00591832">
      <w:pPr>
        <w:jc w:val="both"/>
      </w:pPr>
    </w:p>
    <w:tbl>
      <w:tblPr>
        <w:tblStyle w:val="TableGrid"/>
        <w:tblpPr w:leftFromText="180" w:rightFromText="180" w:vertAnchor="text" w:horzAnchor="margin" w:tblpY="1205"/>
        <w:tblW w:w="14029" w:type="dxa"/>
        <w:tblLook w:val="04A0" w:firstRow="1" w:lastRow="0" w:firstColumn="1" w:lastColumn="0" w:noHBand="0" w:noVBand="1"/>
      </w:tblPr>
      <w:tblGrid>
        <w:gridCol w:w="1183"/>
        <w:gridCol w:w="12846"/>
      </w:tblGrid>
      <w:tr w:rsidR="005A4E81" w14:paraId="647A7424" w14:textId="77777777" w:rsidTr="00B639AC">
        <w:trPr>
          <w:trHeight w:val="275"/>
        </w:trPr>
        <w:tc>
          <w:tcPr>
            <w:tcW w:w="1129" w:type="dxa"/>
          </w:tcPr>
          <w:p w14:paraId="1503D8E2" w14:textId="77777777" w:rsidR="005A4E81" w:rsidRPr="006D5B3A" w:rsidRDefault="005A4E81" w:rsidP="00B639AC">
            <w:pPr>
              <w:jc w:val="both"/>
              <w:rPr>
                <w:b/>
                <w:bCs/>
                <w:sz w:val="28"/>
                <w:szCs w:val="28"/>
              </w:rPr>
            </w:pPr>
            <w:r w:rsidRPr="006D5B3A">
              <w:rPr>
                <w:b/>
                <w:bCs/>
                <w:sz w:val="28"/>
                <w:szCs w:val="28"/>
              </w:rPr>
              <w:t>Monday</w:t>
            </w:r>
          </w:p>
        </w:tc>
        <w:tc>
          <w:tcPr>
            <w:tcW w:w="12900" w:type="dxa"/>
          </w:tcPr>
          <w:p w14:paraId="4FA41305" w14:textId="4BF977BB" w:rsidR="00B639AC" w:rsidRPr="006D5B3A" w:rsidRDefault="005A4E81" w:rsidP="00B639AC">
            <w:pPr>
              <w:jc w:val="both"/>
              <w:rPr>
                <w:b/>
                <w:bCs/>
                <w:sz w:val="28"/>
                <w:szCs w:val="28"/>
              </w:rPr>
            </w:pPr>
            <w:r w:rsidRPr="006D5B3A">
              <w:rPr>
                <w:b/>
                <w:bCs/>
                <w:sz w:val="28"/>
                <w:szCs w:val="28"/>
              </w:rPr>
              <w:t>Description and link</w:t>
            </w:r>
          </w:p>
        </w:tc>
      </w:tr>
      <w:tr w:rsidR="005A4E81" w14:paraId="482E713C" w14:textId="77777777" w:rsidTr="00B639AC">
        <w:trPr>
          <w:trHeight w:val="275"/>
        </w:trPr>
        <w:tc>
          <w:tcPr>
            <w:tcW w:w="1129" w:type="dxa"/>
          </w:tcPr>
          <w:p w14:paraId="48C6744D" w14:textId="77777777" w:rsidR="005A4E81" w:rsidRDefault="005A4E81" w:rsidP="00B639AC">
            <w:pPr>
              <w:jc w:val="both"/>
            </w:pPr>
            <w:r>
              <w:t>Maths</w:t>
            </w:r>
          </w:p>
        </w:tc>
        <w:tc>
          <w:tcPr>
            <w:tcW w:w="12900" w:type="dxa"/>
          </w:tcPr>
          <w:p w14:paraId="44C4AD05" w14:textId="124E1E89" w:rsidR="00B639AC" w:rsidRDefault="008C3C9B" w:rsidP="00B639AC">
            <w:pPr>
              <w:jc w:val="both"/>
            </w:pPr>
            <w:hyperlink r:id="rId33" w:history="1">
              <w:r w:rsidR="00E403ED">
                <w:rPr>
                  <w:rStyle w:val="Hyperlink"/>
                </w:rPr>
                <w:t>Multiples and factors (</w:t>
              </w:r>
              <w:proofErr w:type="spellStart"/>
              <w:proofErr w:type="gramStart"/>
              <w:r w:rsidR="00E403ED">
                <w:rPr>
                  <w:rStyle w:val="Hyperlink"/>
                </w:rPr>
                <w:t>thenational.academy</w:t>
              </w:r>
              <w:proofErr w:type="spellEnd"/>
              <w:proofErr w:type="gramEnd"/>
              <w:r w:rsidR="00E403ED">
                <w:rPr>
                  <w:rStyle w:val="Hyperlink"/>
                </w:rPr>
                <w:t>)</w:t>
              </w:r>
            </w:hyperlink>
          </w:p>
        </w:tc>
      </w:tr>
      <w:tr w:rsidR="005A4E81" w14:paraId="7BCCEA07" w14:textId="77777777" w:rsidTr="00B639AC">
        <w:trPr>
          <w:trHeight w:val="275"/>
        </w:trPr>
        <w:tc>
          <w:tcPr>
            <w:tcW w:w="1129" w:type="dxa"/>
          </w:tcPr>
          <w:p w14:paraId="38BAD98C" w14:textId="77777777" w:rsidR="005A4E81" w:rsidRDefault="005A4E81" w:rsidP="00B639AC">
            <w:pPr>
              <w:jc w:val="both"/>
            </w:pPr>
            <w:r>
              <w:t>English</w:t>
            </w:r>
          </w:p>
        </w:tc>
        <w:tc>
          <w:tcPr>
            <w:tcW w:w="12900" w:type="dxa"/>
          </w:tcPr>
          <w:p w14:paraId="593C924F" w14:textId="77777777" w:rsidR="00A743BB" w:rsidRDefault="005A4E81" w:rsidP="00040F28">
            <w:pPr>
              <w:jc w:val="both"/>
            </w:pPr>
            <w:r>
              <w:t xml:space="preserve"> </w:t>
            </w:r>
            <w:hyperlink r:id="rId34" w:history="1">
              <w:r w:rsidR="00263CC6">
                <w:rPr>
                  <w:rStyle w:val="Hyperlink"/>
                </w:rPr>
                <w:t>To practise using formal conjunctions (</w:t>
              </w:r>
              <w:proofErr w:type="spellStart"/>
              <w:proofErr w:type="gramStart"/>
              <w:r w:rsidR="00263CC6">
                <w:rPr>
                  <w:rStyle w:val="Hyperlink"/>
                </w:rPr>
                <w:t>thenational.academy</w:t>
              </w:r>
              <w:proofErr w:type="spellEnd"/>
              <w:proofErr w:type="gramEnd"/>
              <w:r w:rsidR="00263CC6">
                <w:rPr>
                  <w:rStyle w:val="Hyperlink"/>
                </w:rPr>
                <w:t>)</w:t>
              </w:r>
            </w:hyperlink>
          </w:p>
          <w:p w14:paraId="22ADACDA" w14:textId="48F77B28" w:rsidR="00263CC6" w:rsidRDefault="00263CC6" w:rsidP="00040F28">
            <w:pPr>
              <w:jc w:val="both"/>
            </w:pPr>
          </w:p>
        </w:tc>
      </w:tr>
      <w:tr w:rsidR="005A4E81" w14:paraId="2723C987" w14:textId="77777777" w:rsidTr="00B639AC">
        <w:trPr>
          <w:trHeight w:val="275"/>
        </w:trPr>
        <w:tc>
          <w:tcPr>
            <w:tcW w:w="1129" w:type="dxa"/>
          </w:tcPr>
          <w:p w14:paraId="7F3B0FA4" w14:textId="77777777" w:rsidR="005A4E81" w:rsidRDefault="005A4E81" w:rsidP="00B639AC">
            <w:pPr>
              <w:jc w:val="both"/>
            </w:pPr>
            <w:r>
              <w:t>Reading</w:t>
            </w:r>
          </w:p>
        </w:tc>
        <w:tc>
          <w:tcPr>
            <w:tcW w:w="12900" w:type="dxa"/>
          </w:tcPr>
          <w:p w14:paraId="17D40596" w14:textId="77777777" w:rsidR="005A4E81" w:rsidRDefault="005A4E81" w:rsidP="00B639AC">
            <w:pPr>
              <w:jc w:val="both"/>
            </w:pPr>
          </w:p>
          <w:p w14:paraId="3BE6FA79" w14:textId="77777777" w:rsidR="005A4E81" w:rsidRDefault="005A4E81" w:rsidP="00B639AC">
            <w:pPr>
              <w:jc w:val="both"/>
            </w:pPr>
          </w:p>
        </w:tc>
      </w:tr>
      <w:tr w:rsidR="005A4E81" w14:paraId="420C7249" w14:textId="77777777" w:rsidTr="00B639AC">
        <w:trPr>
          <w:trHeight w:val="275"/>
        </w:trPr>
        <w:tc>
          <w:tcPr>
            <w:tcW w:w="1129" w:type="dxa"/>
          </w:tcPr>
          <w:p w14:paraId="22F70428" w14:textId="77777777" w:rsidR="005A4E81" w:rsidRDefault="005A4E81" w:rsidP="00B639AC">
            <w:pPr>
              <w:jc w:val="both"/>
            </w:pPr>
            <w:r>
              <w:t>Topic</w:t>
            </w:r>
          </w:p>
        </w:tc>
        <w:tc>
          <w:tcPr>
            <w:tcW w:w="12900" w:type="dxa"/>
          </w:tcPr>
          <w:p w14:paraId="05CDC508" w14:textId="7A7FC7D6" w:rsidR="00AA0973" w:rsidRDefault="00AA0973" w:rsidP="00B639AC">
            <w:pPr>
              <w:jc w:val="both"/>
            </w:pPr>
            <w:r>
              <w:t xml:space="preserve"> </w:t>
            </w:r>
            <w:hyperlink r:id="rId35" w:history="1">
              <w:r w:rsidR="00AC23B4">
                <w:rPr>
                  <w:rStyle w:val="Hyperlink"/>
                </w:rPr>
                <w:t>Which countries are in South America? What physical features can we find in South America? (</w:t>
              </w:r>
              <w:proofErr w:type="spellStart"/>
              <w:proofErr w:type="gramStart"/>
              <w:r w:rsidR="00AC23B4">
                <w:rPr>
                  <w:rStyle w:val="Hyperlink"/>
                </w:rPr>
                <w:t>thenational.academy</w:t>
              </w:r>
              <w:proofErr w:type="spellEnd"/>
              <w:proofErr w:type="gramEnd"/>
              <w:r w:rsidR="00AC23B4">
                <w:rPr>
                  <w:rStyle w:val="Hyperlink"/>
                </w:rPr>
                <w:t>)</w:t>
              </w:r>
            </w:hyperlink>
          </w:p>
        </w:tc>
      </w:tr>
      <w:tr w:rsidR="005A4E81" w14:paraId="1B13DE7D" w14:textId="77777777" w:rsidTr="00B639AC">
        <w:trPr>
          <w:trHeight w:val="275"/>
        </w:trPr>
        <w:tc>
          <w:tcPr>
            <w:tcW w:w="1129" w:type="dxa"/>
          </w:tcPr>
          <w:p w14:paraId="72894511" w14:textId="77777777" w:rsidR="005A4E81" w:rsidRDefault="005A4E81" w:rsidP="00B639AC">
            <w:pPr>
              <w:jc w:val="both"/>
            </w:pPr>
            <w:r>
              <w:t>Other</w:t>
            </w:r>
          </w:p>
        </w:tc>
        <w:tc>
          <w:tcPr>
            <w:tcW w:w="12900" w:type="dxa"/>
          </w:tcPr>
          <w:p w14:paraId="172B8242" w14:textId="77777777" w:rsidR="005A4E81" w:rsidRDefault="005A4E81" w:rsidP="00B639AC">
            <w:pPr>
              <w:jc w:val="both"/>
            </w:pPr>
          </w:p>
          <w:p w14:paraId="7B30D2CC" w14:textId="2F3D7637" w:rsidR="005A4E81" w:rsidRDefault="008C3C9B" w:rsidP="00B639AC">
            <w:pPr>
              <w:jc w:val="both"/>
            </w:pPr>
            <w:hyperlink r:id="rId36" w:history="1">
              <w:r w:rsidR="00A914B9">
                <w:rPr>
                  <w:rStyle w:val="Hyperlink"/>
                </w:rPr>
                <w:t>The beginning of the world (</w:t>
              </w:r>
              <w:proofErr w:type="spellStart"/>
              <w:proofErr w:type="gramStart"/>
              <w:r w:rsidR="00A914B9">
                <w:rPr>
                  <w:rStyle w:val="Hyperlink"/>
                </w:rPr>
                <w:t>thenational.academy</w:t>
              </w:r>
              <w:proofErr w:type="spellEnd"/>
              <w:proofErr w:type="gramEnd"/>
              <w:r w:rsidR="00A914B9">
                <w:rPr>
                  <w:rStyle w:val="Hyperlink"/>
                </w:rPr>
                <w:t>)</w:t>
              </w:r>
            </w:hyperlink>
          </w:p>
        </w:tc>
      </w:tr>
      <w:tr w:rsidR="005A4E81" w14:paraId="17441F0C" w14:textId="77777777" w:rsidTr="00B639AC">
        <w:trPr>
          <w:trHeight w:val="275"/>
        </w:trPr>
        <w:tc>
          <w:tcPr>
            <w:tcW w:w="1129" w:type="dxa"/>
          </w:tcPr>
          <w:p w14:paraId="644B16FB" w14:textId="77777777" w:rsidR="005A4E81" w:rsidRPr="006D5B3A" w:rsidRDefault="005A4E81" w:rsidP="00B639AC">
            <w:pPr>
              <w:jc w:val="both"/>
              <w:rPr>
                <w:b/>
                <w:bCs/>
                <w:sz w:val="28"/>
                <w:szCs w:val="28"/>
              </w:rPr>
            </w:pPr>
            <w:r w:rsidRPr="006D5B3A">
              <w:rPr>
                <w:b/>
                <w:bCs/>
                <w:sz w:val="28"/>
                <w:szCs w:val="28"/>
              </w:rPr>
              <w:t>Tuesday</w:t>
            </w:r>
          </w:p>
        </w:tc>
        <w:tc>
          <w:tcPr>
            <w:tcW w:w="12900" w:type="dxa"/>
          </w:tcPr>
          <w:p w14:paraId="2FBD9684" w14:textId="77777777" w:rsidR="005A4E81" w:rsidRPr="006D5B3A" w:rsidRDefault="005A4E81" w:rsidP="00B639AC">
            <w:pPr>
              <w:jc w:val="both"/>
              <w:rPr>
                <w:b/>
                <w:bCs/>
                <w:sz w:val="28"/>
                <w:szCs w:val="28"/>
              </w:rPr>
            </w:pPr>
            <w:r w:rsidRPr="006D5B3A">
              <w:rPr>
                <w:b/>
                <w:bCs/>
                <w:sz w:val="28"/>
                <w:szCs w:val="28"/>
              </w:rPr>
              <w:t>Description and link</w:t>
            </w:r>
          </w:p>
        </w:tc>
      </w:tr>
      <w:tr w:rsidR="005A4E81" w14:paraId="2C5486BD" w14:textId="77777777" w:rsidTr="00B639AC">
        <w:trPr>
          <w:trHeight w:val="275"/>
        </w:trPr>
        <w:tc>
          <w:tcPr>
            <w:tcW w:w="1129" w:type="dxa"/>
          </w:tcPr>
          <w:p w14:paraId="2B67C1B6" w14:textId="77777777" w:rsidR="005A4E81" w:rsidRDefault="005A4E81" w:rsidP="00B639AC">
            <w:pPr>
              <w:jc w:val="both"/>
            </w:pPr>
            <w:r>
              <w:t>Maths</w:t>
            </w:r>
          </w:p>
        </w:tc>
        <w:tc>
          <w:tcPr>
            <w:tcW w:w="12900" w:type="dxa"/>
          </w:tcPr>
          <w:p w14:paraId="01D44EB8" w14:textId="43D3A1C0" w:rsidR="00FF5CB1" w:rsidRDefault="00FF5CB1" w:rsidP="00B639AC">
            <w:pPr>
              <w:jc w:val="both"/>
            </w:pPr>
          </w:p>
          <w:p w14:paraId="699236A7" w14:textId="0C0BA132" w:rsidR="005A4E81" w:rsidRDefault="008C3C9B" w:rsidP="00B639AC">
            <w:pPr>
              <w:jc w:val="both"/>
            </w:pPr>
            <w:hyperlink r:id="rId37" w:history="1">
              <w:r w:rsidR="00437894">
                <w:rPr>
                  <w:rStyle w:val="Hyperlink"/>
                </w:rPr>
                <w:t>Prime numbers (</w:t>
              </w:r>
              <w:proofErr w:type="spellStart"/>
              <w:proofErr w:type="gramStart"/>
              <w:r w:rsidR="00437894">
                <w:rPr>
                  <w:rStyle w:val="Hyperlink"/>
                </w:rPr>
                <w:t>thenational.academy</w:t>
              </w:r>
              <w:proofErr w:type="spellEnd"/>
              <w:proofErr w:type="gramEnd"/>
              <w:r w:rsidR="00437894">
                <w:rPr>
                  <w:rStyle w:val="Hyperlink"/>
                </w:rPr>
                <w:t>)</w:t>
              </w:r>
            </w:hyperlink>
          </w:p>
          <w:p w14:paraId="3C8CD0AF" w14:textId="77777777" w:rsidR="00040F28" w:rsidRDefault="00040F28" w:rsidP="00B639AC">
            <w:pPr>
              <w:jc w:val="both"/>
            </w:pPr>
          </w:p>
          <w:p w14:paraId="752EABF4" w14:textId="77777777" w:rsidR="00040F28" w:rsidRDefault="00040F28" w:rsidP="00B639AC">
            <w:pPr>
              <w:jc w:val="both"/>
            </w:pPr>
          </w:p>
          <w:p w14:paraId="1AAE508A" w14:textId="012EA2F8" w:rsidR="00040F28" w:rsidRDefault="00040F28" w:rsidP="00B639AC">
            <w:pPr>
              <w:jc w:val="both"/>
            </w:pPr>
          </w:p>
        </w:tc>
      </w:tr>
      <w:tr w:rsidR="005A4E81" w14:paraId="7FA5660A" w14:textId="77777777" w:rsidTr="00B639AC">
        <w:trPr>
          <w:trHeight w:val="275"/>
        </w:trPr>
        <w:tc>
          <w:tcPr>
            <w:tcW w:w="1129" w:type="dxa"/>
          </w:tcPr>
          <w:p w14:paraId="41C1DAE0" w14:textId="77777777" w:rsidR="005A4E81" w:rsidRDefault="005A4E81" w:rsidP="00B639AC">
            <w:pPr>
              <w:jc w:val="both"/>
            </w:pPr>
            <w:r>
              <w:t>English</w:t>
            </w:r>
          </w:p>
        </w:tc>
        <w:tc>
          <w:tcPr>
            <w:tcW w:w="12900" w:type="dxa"/>
          </w:tcPr>
          <w:p w14:paraId="011998FC" w14:textId="4D092EEC" w:rsidR="00040F28" w:rsidRDefault="005A4E81" w:rsidP="00040F28">
            <w:pPr>
              <w:jc w:val="both"/>
            </w:pPr>
            <w:r>
              <w:t xml:space="preserve"> </w:t>
            </w:r>
            <w:r w:rsidR="006036ED">
              <w:t xml:space="preserve"> </w:t>
            </w:r>
            <w:hyperlink r:id="rId38" w:history="1">
              <w:r w:rsidR="00C11944">
                <w:rPr>
                  <w:rStyle w:val="Hyperlink"/>
                </w:rPr>
                <w:t>To write the opening paragraph of a non-chronological report (</w:t>
              </w:r>
              <w:proofErr w:type="spellStart"/>
              <w:proofErr w:type="gramStart"/>
              <w:r w:rsidR="00C11944">
                <w:rPr>
                  <w:rStyle w:val="Hyperlink"/>
                </w:rPr>
                <w:t>thenational.academy</w:t>
              </w:r>
              <w:proofErr w:type="spellEnd"/>
              <w:proofErr w:type="gramEnd"/>
              <w:r w:rsidR="00C11944">
                <w:rPr>
                  <w:rStyle w:val="Hyperlink"/>
                </w:rPr>
                <w:t>)</w:t>
              </w:r>
            </w:hyperlink>
          </w:p>
          <w:p w14:paraId="39A8111D" w14:textId="721B8C6E" w:rsidR="006036ED" w:rsidRDefault="006036ED" w:rsidP="00B639AC">
            <w:pPr>
              <w:jc w:val="both"/>
            </w:pPr>
          </w:p>
        </w:tc>
      </w:tr>
      <w:tr w:rsidR="005A4E81" w14:paraId="37E815CE" w14:textId="77777777" w:rsidTr="00B639AC">
        <w:trPr>
          <w:trHeight w:val="275"/>
        </w:trPr>
        <w:tc>
          <w:tcPr>
            <w:tcW w:w="1129" w:type="dxa"/>
          </w:tcPr>
          <w:p w14:paraId="07488C0A" w14:textId="77777777" w:rsidR="005A4E81" w:rsidRDefault="005A4E81" w:rsidP="00B639AC">
            <w:pPr>
              <w:jc w:val="both"/>
            </w:pPr>
            <w:r>
              <w:t>Reading</w:t>
            </w:r>
          </w:p>
        </w:tc>
        <w:tc>
          <w:tcPr>
            <w:tcW w:w="12900" w:type="dxa"/>
          </w:tcPr>
          <w:p w14:paraId="05311F99" w14:textId="77777777" w:rsidR="005A4E81" w:rsidRDefault="005A4E81" w:rsidP="00B639AC">
            <w:pPr>
              <w:jc w:val="both"/>
            </w:pPr>
          </w:p>
          <w:p w14:paraId="3D726847" w14:textId="77777777" w:rsidR="00040F28" w:rsidRDefault="00040F28" w:rsidP="006F6455">
            <w:pPr>
              <w:jc w:val="both"/>
            </w:pPr>
          </w:p>
          <w:p w14:paraId="39C94CB3" w14:textId="77777777" w:rsidR="00040F28" w:rsidRDefault="00040F28" w:rsidP="006F6455">
            <w:pPr>
              <w:jc w:val="both"/>
            </w:pPr>
          </w:p>
          <w:p w14:paraId="4895DA64" w14:textId="69173140" w:rsidR="00040F28" w:rsidRDefault="00040F28" w:rsidP="006F6455">
            <w:pPr>
              <w:jc w:val="both"/>
            </w:pPr>
          </w:p>
        </w:tc>
      </w:tr>
      <w:tr w:rsidR="005A4E81" w14:paraId="794563F5" w14:textId="77777777" w:rsidTr="00B639AC">
        <w:trPr>
          <w:trHeight w:val="275"/>
        </w:trPr>
        <w:tc>
          <w:tcPr>
            <w:tcW w:w="1129" w:type="dxa"/>
          </w:tcPr>
          <w:p w14:paraId="5D9953C1" w14:textId="77777777" w:rsidR="005A4E81" w:rsidRDefault="005A4E81" w:rsidP="00B639AC">
            <w:pPr>
              <w:jc w:val="both"/>
            </w:pPr>
            <w:r>
              <w:t>Topic</w:t>
            </w:r>
          </w:p>
        </w:tc>
        <w:tc>
          <w:tcPr>
            <w:tcW w:w="12900" w:type="dxa"/>
          </w:tcPr>
          <w:p w14:paraId="5E2EFDBC" w14:textId="243575F8" w:rsidR="005A4E81" w:rsidRDefault="008C3C9B" w:rsidP="00B639AC">
            <w:pPr>
              <w:jc w:val="both"/>
            </w:pPr>
            <w:hyperlink r:id="rId39" w:history="1">
              <w:r w:rsidR="00AC23B4">
                <w:rPr>
                  <w:rStyle w:val="Hyperlink"/>
                </w:rPr>
                <w:t>What are some of South America’s most important human features? (</w:t>
              </w:r>
              <w:proofErr w:type="spellStart"/>
              <w:proofErr w:type="gramStart"/>
              <w:r w:rsidR="00AC23B4">
                <w:rPr>
                  <w:rStyle w:val="Hyperlink"/>
                </w:rPr>
                <w:t>thenational.academy</w:t>
              </w:r>
              <w:proofErr w:type="spellEnd"/>
              <w:proofErr w:type="gramEnd"/>
              <w:r w:rsidR="00AC23B4">
                <w:rPr>
                  <w:rStyle w:val="Hyperlink"/>
                </w:rPr>
                <w:t>)</w:t>
              </w:r>
            </w:hyperlink>
          </w:p>
          <w:p w14:paraId="4BC90158" w14:textId="77777777" w:rsidR="005A4E81" w:rsidRDefault="005A4E81" w:rsidP="00B639AC">
            <w:pPr>
              <w:jc w:val="both"/>
            </w:pPr>
          </w:p>
        </w:tc>
      </w:tr>
      <w:tr w:rsidR="005A4E81" w14:paraId="3BDD6E8B" w14:textId="77777777" w:rsidTr="00B639AC">
        <w:trPr>
          <w:trHeight w:val="275"/>
        </w:trPr>
        <w:tc>
          <w:tcPr>
            <w:tcW w:w="1129" w:type="dxa"/>
          </w:tcPr>
          <w:p w14:paraId="7618A9C8" w14:textId="77777777" w:rsidR="005A4E81" w:rsidRDefault="005A4E81" w:rsidP="00B639AC">
            <w:pPr>
              <w:jc w:val="both"/>
            </w:pPr>
            <w:r>
              <w:lastRenderedPageBreak/>
              <w:t>Other</w:t>
            </w:r>
          </w:p>
        </w:tc>
        <w:tc>
          <w:tcPr>
            <w:tcW w:w="12900" w:type="dxa"/>
          </w:tcPr>
          <w:p w14:paraId="2B36608F" w14:textId="68C2C1E6" w:rsidR="005A4E81" w:rsidRDefault="008C3C9B" w:rsidP="00B639AC">
            <w:pPr>
              <w:jc w:val="both"/>
            </w:pPr>
            <w:hyperlink r:id="rId40" w:history="1">
              <w:r w:rsidR="00A914B9">
                <w:rPr>
                  <w:rStyle w:val="Hyperlink"/>
                </w:rPr>
                <w:t>Dragons (</w:t>
              </w:r>
              <w:proofErr w:type="spellStart"/>
              <w:proofErr w:type="gramStart"/>
              <w:r w:rsidR="00A914B9">
                <w:rPr>
                  <w:rStyle w:val="Hyperlink"/>
                </w:rPr>
                <w:t>thenational.academy</w:t>
              </w:r>
              <w:proofErr w:type="spellEnd"/>
              <w:proofErr w:type="gramEnd"/>
              <w:r w:rsidR="00A914B9">
                <w:rPr>
                  <w:rStyle w:val="Hyperlink"/>
                </w:rPr>
                <w:t>)</w:t>
              </w:r>
            </w:hyperlink>
          </w:p>
          <w:p w14:paraId="60230E03" w14:textId="77777777" w:rsidR="005A4E81" w:rsidRDefault="005A4E81" w:rsidP="00B639AC">
            <w:pPr>
              <w:jc w:val="both"/>
            </w:pPr>
          </w:p>
        </w:tc>
      </w:tr>
    </w:tbl>
    <w:p w14:paraId="38E6A217" w14:textId="355122D7" w:rsidR="005A4E81" w:rsidRDefault="005A4E81" w:rsidP="005A4E81">
      <w:pPr>
        <w:jc w:val="both"/>
      </w:pPr>
    </w:p>
    <w:p w14:paraId="23A37C44" w14:textId="77777777" w:rsidR="005A4E81" w:rsidRDefault="005A4E81" w:rsidP="005A4E81">
      <w:pPr>
        <w:jc w:val="both"/>
      </w:pPr>
    </w:p>
    <w:tbl>
      <w:tblPr>
        <w:tblStyle w:val="TableGrid"/>
        <w:tblpPr w:leftFromText="180" w:rightFromText="180" w:vertAnchor="text" w:horzAnchor="margin" w:tblpY="834"/>
        <w:tblW w:w="14029" w:type="dxa"/>
        <w:tblLook w:val="04A0" w:firstRow="1" w:lastRow="0" w:firstColumn="1" w:lastColumn="0" w:noHBand="0" w:noVBand="1"/>
      </w:tblPr>
      <w:tblGrid>
        <w:gridCol w:w="1585"/>
        <w:gridCol w:w="12444"/>
      </w:tblGrid>
      <w:tr w:rsidR="005A4E81" w14:paraId="442AA290" w14:textId="77777777" w:rsidTr="006D5B3A">
        <w:trPr>
          <w:trHeight w:val="275"/>
        </w:trPr>
        <w:tc>
          <w:tcPr>
            <w:tcW w:w="1269" w:type="dxa"/>
          </w:tcPr>
          <w:p w14:paraId="51E303A9" w14:textId="77777777" w:rsidR="005A4E81" w:rsidRPr="006D5B3A" w:rsidRDefault="005A4E81" w:rsidP="006D5B3A">
            <w:pPr>
              <w:jc w:val="both"/>
              <w:rPr>
                <w:b/>
                <w:bCs/>
                <w:sz w:val="28"/>
                <w:szCs w:val="28"/>
              </w:rPr>
            </w:pPr>
            <w:r w:rsidRPr="006D5B3A">
              <w:rPr>
                <w:b/>
                <w:bCs/>
                <w:sz w:val="28"/>
                <w:szCs w:val="28"/>
              </w:rPr>
              <w:t>Wednesday</w:t>
            </w:r>
          </w:p>
        </w:tc>
        <w:tc>
          <w:tcPr>
            <w:tcW w:w="12760" w:type="dxa"/>
          </w:tcPr>
          <w:p w14:paraId="0D1044C3" w14:textId="7703BE56" w:rsidR="006D5B3A" w:rsidRPr="006D5B3A" w:rsidRDefault="005A4E81" w:rsidP="006D5B3A">
            <w:pPr>
              <w:jc w:val="both"/>
              <w:rPr>
                <w:b/>
                <w:bCs/>
                <w:sz w:val="28"/>
                <w:szCs w:val="28"/>
              </w:rPr>
            </w:pPr>
            <w:r w:rsidRPr="006D5B3A">
              <w:rPr>
                <w:b/>
                <w:bCs/>
                <w:sz w:val="28"/>
                <w:szCs w:val="28"/>
              </w:rPr>
              <w:t>Description and link</w:t>
            </w:r>
          </w:p>
        </w:tc>
      </w:tr>
      <w:tr w:rsidR="005A4E81" w14:paraId="7F1B050B" w14:textId="77777777" w:rsidTr="006D5B3A">
        <w:trPr>
          <w:trHeight w:val="275"/>
        </w:trPr>
        <w:tc>
          <w:tcPr>
            <w:tcW w:w="1269" w:type="dxa"/>
          </w:tcPr>
          <w:p w14:paraId="32AB5138" w14:textId="77777777" w:rsidR="005A4E81" w:rsidRDefault="005A4E81" w:rsidP="006D5B3A">
            <w:pPr>
              <w:jc w:val="both"/>
            </w:pPr>
            <w:r>
              <w:t>Maths</w:t>
            </w:r>
          </w:p>
        </w:tc>
        <w:tc>
          <w:tcPr>
            <w:tcW w:w="12760" w:type="dxa"/>
          </w:tcPr>
          <w:p w14:paraId="49F60B44" w14:textId="2BF4229F" w:rsidR="005A4E81" w:rsidRDefault="008C3C9B" w:rsidP="006D5B3A">
            <w:pPr>
              <w:jc w:val="both"/>
            </w:pPr>
            <w:hyperlink r:id="rId41" w:history="1">
              <w:r w:rsidR="006D1073">
                <w:rPr>
                  <w:rStyle w:val="Hyperlink"/>
                </w:rPr>
                <w:t>Multiplying and dividing by 10, 100, 1000 (</w:t>
              </w:r>
              <w:proofErr w:type="spellStart"/>
              <w:proofErr w:type="gramStart"/>
              <w:r w:rsidR="006D1073">
                <w:rPr>
                  <w:rStyle w:val="Hyperlink"/>
                </w:rPr>
                <w:t>thenational.academy</w:t>
              </w:r>
              <w:proofErr w:type="spellEnd"/>
              <w:proofErr w:type="gramEnd"/>
              <w:r w:rsidR="006D1073">
                <w:rPr>
                  <w:rStyle w:val="Hyperlink"/>
                </w:rPr>
                <w:t>)</w:t>
              </w:r>
            </w:hyperlink>
          </w:p>
        </w:tc>
      </w:tr>
      <w:tr w:rsidR="005A4E81" w14:paraId="7AD38C49" w14:textId="77777777" w:rsidTr="006D5B3A">
        <w:trPr>
          <w:trHeight w:val="275"/>
        </w:trPr>
        <w:tc>
          <w:tcPr>
            <w:tcW w:w="1269" w:type="dxa"/>
          </w:tcPr>
          <w:p w14:paraId="4A9D72ED" w14:textId="77777777" w:rsidR="005A4E81" w:rsidRDefault="005A4E81" w:rsidP="006D5B3A">
            <w:pPr>
              <w:jc w:val="both"/>
            </w:pPr>
            <w:r>
              <w:t>English</w:t>
            </w:r>
          </w:p>
        </w:tc>
        <w:tc>
          <w:tcPr>
            <w:tcW w:w="12760" w:type="dxa"/>
          </w:tcPr>
          <w:p w14:paraId="3A80D0B5" w14:textId="40F9DCCD" w:rsidR="00266B4B" w:rsidRDefault="008C3C9B" w:rsidP="006D5B3A">
            <w:pPr>
              <w:jc w:val="both"/>
            </w:pPr>
            <w:hyperlink r:id="rId42" w:history="1">
              <w:r w:rsidR="00C11944">
                <w:rPr>
                  <w:rStyle w:val="Hyperlink"/>
                </w:rPr>
                <w:t>To learn about the Angler Fish's diet (</w:t>
              </w:r>
              <w:proofErr w:type="spellStart"/>
              <w:proofErr w:type="gramStart"/>
              <w:r w:rsidR="00C11944">
                <w:rPr>
                  <w:rStyle w:val="Hyperlink"/>
                </w:rPr>
                <w:t>thenational.academy</w:t>
              </w:r>
              <w:proofErr w:type="spellEnd"/>
              <w:proofErr w:type="gramEnd"/>
              <w:r w:rsidR="00C11944">
                <w:rPr>
                  <w:rStyle w:val="Hyperlink"/>
                </w:rPr>
                <w:t>)</w:t>
              </w:r>
            </w:hyperlink>
          </w:p>
        </w:tc>
      </w:tr>
      <w:tr w:rsidR="005A4E81" w14:paraId="0D8EE8DC" w14:textId="77777777" w:rsidTr="006D5B3A">
        <w:trPr>
          <w:trHeight w:val="275"/>
        </w:trPr>
        <w:tc>
          <w:tcPr>
            <w:tcW w:w="1269" w:type="dxa"/>
          </w:tcPr>
          <w:p w14:paraId="20B9D93D" w14:textId="77777777" w:rsidR="005A4E81" w:rsidRDefault="005A4E81" w:rsidP="006D5B3A">
            <w:pPr>
              <w:jc w:val="both"/>
            </w:pPr>
            <w:r>
              <w:t>Reading</w:t>
            </w:r>
          </w:p>
        </w:tc>
        <w:tc>
          <w:tcPr>
            <w:tcW w:w="12760" w:type="dxa"/>
          </w:tcPr>
          <w:p w14:paraId="14CFB16F" w14:textId="77777777" w:rsidR="005A4E81" w:rsidRDefault="005A4E81" w:rsidP="006D5B3A">
            <w:pPr>
              <w:jc w:val="both"/>
            </w:pPr>
          </w:p>
          <w:p w14:paraId="7ED6B29B" w14:textId="77777777" w:rsidR="005A4E81" w:rsidRDefault="005A4E81" w:rsidP="006D5B3A">
            <w:pPr>
              <w:jc w:val="both"/>
            </w:pPr>
          </w:p>
        </w:tc>
      </w:tr>
      <w:tr w:rsidR="005A4E81" w14:paraId="4D8AAE41" w14:textId="77777777" w:rsidTr="006D5B3A">
        <w:trPr>
          <w:trHeight w:val="275"/>
        </w:trPr>
        <w:tc>
          <w:tcPr>
            <w:tcW w:w="1269" w:type="dxa"/>
          </w:tcPr>
          <w:p w14:paraId="3E87FFD6" w14:textId="77777777" w:rsidR="005A4E81" w:rsidRDefault="005A4E81" w:rsidP="006D5B3A">
            <w:pPr>
              <w:jc w:val="both"/>
            </w:pPr>
            <w:r>
              <w:t>Topic</w:t>
            </w:r>
          </w:p>
        </w:tc>
        <w:tc>
          <w:tcPr>
            <w:tcW w:w="12760" w:type="dxa"/>
          </w:tcPr>
          <w:p w14:paraId="026E8C43" w14:textId="77777777" w:rsidR="005A4E81" w:rsidRDefault="005A4E81" w:rsidP="006D5B3A">
            <w:pPr>
              <w:jc w:val="both"/>
            </w:pPr>
          </w:p>
          <w:p w14:paraId="66079FCF" w14:textId="6833577C" w:rsidR="005A4E81" w:rsidRDefault="008C3C9B" w:rsidP="006D5B3A">
            <w:pPr>
              <w:jc w:val="both"/>
            </w:pPr>
            <w:hyperlink r:id="rId43" w:history="1">
              <w:r w:rsidR="00AC23B4">
                <w:rPr>
                  <w:rStyle w:val="Hyperlink"/>
                </w:rPr>
                <w:t>What is the geography of Chile? (</w:t>
              </w:r>
              <w:proofErr w:type="spellStart"/>
              <w:proofErr w:type="gramStart"/>
              <w:r w:rsidR="00AC23B4">
                <w:rPr>
                  <w:rStyle w:val="Hyperlink"/>
                </w:rPr>
                <w:t>thenational.academy</w:t>
              </w:r>
              <w:proofErr w:type="spellEnd"/>
              <w:proofErr w:type="gramEnd"/>
              <w:r w:rsidR="00AC23B4">
                <w:rPr>
                  <w:rStyle w:val="Hyperlink"/>
                </w:rPr>
                <w:t>)</w:t>
              </w:r>
            </w:hyperlink>
          </w:p>
        </w:tc>
      </w:tr>
      <w:tr w:rsidR="005A4E81" w14:paraId="18E1EE43" w14:textId="77777777" w:rsidTr="006D5B3A">
        <w:trPr>
          <w:trHeight w:val="275"/>
        </w:trPr>
        <w:tc>
          <w:tcPr>
            <w:tcW w:w="1269" w:type="dxa"/>
          </w:tcPr>
          <w:p w14:paraId="5C4BCD3A" w14:textId="77777777" w:rsidR="005A4E81" w:rsidRDefault="005A4E81" w:rsidP="006D5B3A">
            <w:pPr>
              <w:jc w:val="both"/>
            </w:pPr>
            <w:r>
              <w:t>Other</w:t>
            </w:r>
          </w:p>
        </w:tc>
        <w:tc>
          <w:tcPr>
            <w:tcW w:w="12760" w:type="dxa"/>
          </w:tcPr>
          <w:p w14:paraId="06C04349" w14:textId="1E14D116" w:rsidR="005A4E81" w:rsidRDefault="008C3C9B" w:rsidP="00040F28">
            <w:pPr>
              <w:jc w:val="both"/>
            </w:pPr>
            <w:hyperlink r:id="rId44" w:history="1">
              <w:r w:rsidR="00A914B9">
                <w:rPr>
                  <w:rStyle w:val="Hyperlink"/>
                </w:rPr>
                <w:t>Giants (</w:t>
              </w:r>
              <w:proofErr w:type="spellStart"/>
              <w:proofErr w:type="gramStart"/>
              <w:r w:rsidR="00A914B9">
                <w:rPr>
                  <w:rStyle w:val="Hyperlink"/>
                </w:rPr>
                <w:t>thenational.academy</w:t>
              </w:r>
              <w:proofErr w:type="spellEnd"/>
              <w:proofErr w:type="gramEnd"/>
              <w:r w:rsidR="00A914B9">
                <w:rPr>
                  <w:rStyle w:val="Hyperlink"/>
                </w:rPr>
                <w:t>)</w:t>
              </w:r>
            </w:hyperlink>
          </w:p>
        </w:tc>
      </w:tr>
      <w:tr w:rsidR="005A4E81" w14:paraId="022E181D" w14:textId="77777777" w:rsidTr="006D5B3A">
        <w:trPr>
          <w:trHeight w:val="275"/>
        </w:trPr>
        <w:tc>
          <w:tcPr>
            <w:tcW w:w="1269" w:type="dxa"/>
          </w:tcPr>
          <w:p w14:paraId="2E7E304C" w14:textId="77777777" w:rsidR="005A4E81" w:rsidRPr="006D5B3A" w:rsidRDefault="005A4E81" w:rsidP="006D5B3A">
            <w:pPr>
              <w:jc w:val="both"/>
              <w:rPr>
                <w:b/>
                <w:bCs/>
                <w:sz w:val="28"/>
                <w:szCs w:val="28"/>
              </w:rPr>
            </w:pPr>
            <w:r w:rsidRPr="006D5B3A">
              <w:rPr>
                <w:b/>
                <w:bCs/>
                <w:sz w:val="28"/>
                <w:szCs w:val="28"/>
              </w:rPr>
              <w:t>Thursday</w:t>
            </w:r>
          </w:p>
        </w:tc>
        <w:tc>
          <w:tcPr>
            <w:tcW w:w="12760" w:type="dxa"/>
          </w:tcPr>
          <w:p w14:paraId="3A0F90AD" w14:textId="77777777" w:rsidR="005A4E81" w:rsidRPr="006D5B3A" w:rsidRDefault="005A4E81" w:rsidP="006D5B3A">
            <w:pPr>
              <w:jc w:val="both"/>
              <w:rPr>
                <w:b/>
                <w:bCs/>
                <w:sz w:val="28"/>
                <w:szCs w:val="28"/>
              </w:rPr>
            </w:pPr>
            <w:r w:rsidRPr="006D5B3A">
              <w:rPr>
                <w:b/>
                <w:bCs/>
                <w:sz w:val="28"/>
                <w:szCs w:val="28"/>
              </w:rPr>
              <w:t>Description and link</w:t>
            </w:r>
          </w:p>
        </w:tc>
      </w:tr>
      <w:tr w:rsidR="005A4E81" w14:paraId="227818B2" w14:textId="77777777" w:rsidTr="006D5B3A">
        <w:trPr>
          <w:trHeight w:val="275"/>
        </w:trPr>
        <w:tc>
          <w:tcPr>
            <w:tcW w:w="1269" w:type="dxa"/>
          </w:tcPr>
          <w:p w14:paraId="3D5FCD27" w14:textId="77777777" w:rsidR="005A4E81" w:rsidRDefault="005A4E81" w:rsidP="006D5B3A">
            <w:pPr>
              <w:jc w:val="both"/>
            </w:pPr>
            <w:r>
              <w:t>Maths</w:t>
            </w:r>
          </w:p>
        </w:tc>
        <w:tc>
          <w:tcPr>
            <w:tcW w:w="12760" w:type="dxa"/>
          </w:tcPr>
          <w:p w14:paraId="148737E5" w14:textId="3D0D55B5" w:rsidR="005A4E81" w:rsidRDefault="008C3C9B" w:rsidP="006D5B3A">
            <w:pPr>
              <w:jc w:val="both"/>
            </w:pPr>
            <w:hyperlink r:id="rId45" w:history="1">
              <w:r w:rsidR="006D1073">
                <w:rPr>
                  <w:rStyle w:val="Hyperlink"/>
                </w:rPr>
                <w:t>Using derived facts to multiply mentally (</w:t>
              </w:r>
              <w:proofErr w:type="spellStart"/>
              <w:proofErr w:type="gramStart"/>
              <w:r w:rsidR="006D1073">
                <w:rPr>
                  <w:rStyle w:val="Hyperlink"/>
                </w:rPr>
                <w:t>thenational.academy</w:t>
              </w:r>
              <w:proofErr w:type="spellEnd"/>
              <w:proofErr w:type="gramEnd"/>
              <w:r w:rsidR="006D1073">
                <w:rPr>
                  <w:rStyle w:val="Hyperlink"/>
                </w:rPr>
                <w:t>)</w:t>
              </w:r>
            </w:hyperlink>
          </w:p>
        </w:tc>
      </w:tr>
      <w:tr w:rsidR="005A4E81" w14:paraId="7B23CED3" w14:textId="77777777" w:rsidTr="006D5B3A">
        <w:trPr>
          <w:trHeight w:val="275"/>
        </w:trPr>
        <w:tc>
          <w:tcPr>
            <w:tcW w:w="1269" w:type="dxa"/>
          </w:tcPr>
          <w:p w14:paraId="74582998" w14:textId="77777777" w:rsidR="005A4E81" w:rsidRDefault="005A4E81" w:rsidP="006D5B3A">
            <w:pPr>
              <w:jc w:val="both"/>
            </w:pPr>
            <w:r>
              <w:t>English</w:t>
            </w:r>
          </w:p>
        </w:tc>
        <w:tc>
          <w:tcPr>
            <w:tcW w:w="12760" w:type="dxa"/>
          </w:tcPr>
          <w:p w14:paraId="6CA95EA5" w14:textId="22DD0653" w:rsidR="00040F28" w:rsidRDefault="005A4E81" w:rsidP="00040F28">
            <w:pPr>
              <w:jc w:val="both"/>
            </w:pPr>
            <w:r>
              <w:t xml:space="preserve"> </w:t>
            </w:r>
            <w:r w:rsidR="00CD3DD9">
              <w:t xml:space="preserve"> </w:t>
            </w:r>
            <w:hyperlink r:id="rId46" w:history="1">
              <w:r w:rsidR="002966CE">
                <w:rPr>
                  <w:rStyle w:val="Hyperlink"/>
                </w:rPr>
                <w:t>To write the diet paragraph of a non-chronological report (</w:t>
              </w:r>
              <w:proofErr w:type="spellStart"/>
              <w:proofErr w:type="gramStart"/>
              <w:r w:rsidR="002966CE">
                <w:rPr>
                  <w:rStyle w:val="Hyperlink"/>
                </w:rPr>
                <w:t>thenational.academy</w:t>
              </w:r>
              <w:proofErr w:type="spellEnd"/>
              <w:proofErr w:type="gramEnd"/>
              <w:r w:rsidR="002966CE">
                <w:rPr>
                  <w:rStyle w:val="Hyperlink"/>
                </w:rPr>
                <w:t>)</w:t>
              </w:r>
            </w:hyperlink>
          </w:p>
          <w:p w14:paraId="04E5B37F" w14:textId="5F18CF06" w:rsidR="00CD3DD9" w:rsidRDefault="00CD3DD9" w:rsidP="006D5B3A">
            <w:pPr>
              <w:jc w:val="both"/>
            </w:pPr>
          </w:p>
        </w:tc>
      </w:tr>
      <w:tr w:rsidR="005A4E81" w14:paraId="0CA2E6EA" w14:textId="77777777" w:rsidTr="006D5B3A">
        <w:trPr>
          <w:trHeight w:val="275"/>
        </w:trPr>
        <w:tc>
          <w:tcPr>
            <w:tcW w:w="1269" w:type="dxa"/>
          </w:tcPr>
          <w:p w14:paraId="27C25DA1" w14:textId="77777777" w:rsidR="005A4E81" w:rsidRDefault="005A4E81" w:rsidP="006D5B3A">
            <w:pPr>
              <w:jc w:val="both"/>
            </w:pPr>
            <w:r>
              <w:t>Reading</w:t>
            </w:r>
          </w:p>
        </w:tc>
        <w:tc>
          <w:tcPr>
            <w:tcW w:w="12760" w:type="dxa"/>
          </w:tcPr>
          <w:p w14:paraId="668EAF65" w14:textId="77777777" w:rsidR="005A4E81" w:rsidRDefault="005A4E81" w:rsidP="006D5B3A">
            <w:pPr>
              <w:jc w:val="both"/>
            </w:pPr>
          </w:p>
          <w:p w14:paraId="0AEBA197" w14:textId="77777777" w:rsidR="005A4E81" w:rsidRDefault="005A4E81" w:rsidP="006D5B3A">
            <w:pPr>
              <w:jc w:val="both"/>
            </w:pPr>
          </w:p>
        </w:tc>
      </w:tr>
      <w:tr w:rsidR="005A4E81" w14:paraId="358CB25D" w14:textId="77777777" w:rsidTr="006D5B3A">
        <w:trPr>
          <w:trHeight w:val="275"/>
        </w:trPr>
        <w:tc>
          <w:tcPr>
            <w:tcW w:w="1269" w:type="dxa"/>
          </w:tcPr>
          <w:p w14:paraId="6081564E" w14:textId="77777777" w:rsidR="005A4E81" w:rsidRDefault="005A4E81" w:rsidP="006D5B3A">
            <w:pPr>
              <w:jc w:val="both"/>
            </w:pPr>
            <w:r>
              <w:t>Topic</w:t>
            </w:r>
          </w:p>
        </w:tc>
        <w:tc>
          <w:tcPr>
            <w:tcW w:w="12760" w:type="dxa"/>
          </w:tcPr>
          <w:p w14:paraId="03CEF4A9" w14:textId="7E245A0A" w:rsidR="009B7EA3" w:rsidRDefault="009B7EA3" w:rsidP="006D5B3A">
            <w:pPr>
              <w:jc w:val="both"/>
            </w:pPr>
            <w:r>
              <w:t xml:space="preserve"> </w:t>
            </w:r>
            <w:hyperlink r:id="rId47" w:history="1">
              <w:r w:rsidR="00AC23B4">
                <w:rPr>
                  <w:rStyle w:val="Hyperlink"/>
                </w:rPr>
                <w:t>How are Chile and the UK similar and different? (</w:t>
              </w:r>
              <w:proofErr w:type="spellStart"/>
              <w:proofErr w:type="gramStart"/>
              <w:r w:rsidR="00AC23B4">
                <w:rPr>
                  <w:rStyle w:val="Hyperlink"/>
                </w:rPr>
                <w:t>thenational.academy</w:t>
              </w:r>
              <w:proofErr w:type="spellEnd"/>
              <w:proofErr w:type="gramEnd"/>
              <w:r w:rsidR="00AC23B4">
                <w:rPr>
                  <w:rStyle w:val="Hyperlink"/>
                </w:rPr>
                <w:t>)</w:t>
              </w:r>
            </w:hyperlink>
          </w:p>
        </w:tc>
      </w:tr>
      <w:tr w:rsidR="005A4E81" w14:paraId="3B228887" w14:textId="77777777" w:rsidTr="006D5B3A">
        <w:trPr>
          <w:trHeight w:val="275"/>
        </w:trPr>
        <w:tc>
          <w:tcPr>
            <w:tcW w:w="1269" w:type="dxa"/>
          </w:tcPr>
          <w:p w14:paraId="71A371C0" w14:textId="77777777" w:rsidR="005A4E81" w:rsidRDefault="005A4E81" w:rsidP="006D5B3A">
            <w:pPr>
              <w:jc w:val="both"/>
            </w:pPr>
            <w:r>
              <w:t>Other</w:t>
            </w:r>
          </w:p>
        </w:tc>
        <w:tc>
          <w:tcPr>
            <w:tcW w:w="12760" w:type="dxa"/>
          </w:tcPr>
          <w:p w14:paraId="264FB608" w14:textId="77777777" w:rsidR="005A4E81" w:rsidRDefault="005A4E81" w:rsidP="006D5B3A">
            <w:pPr>
              <w:jc w:val="both"/>
            </w:pPr>
          </w:p>
          <w:p w14:paraId="5B071E4E" w14:textId="56C97C18" w:rsidR="005A4E81" w:rsidRDefault="008C3C9B" w:rsidP="006D5B3A">
            <w:pPr>
              <w:jc w:val="both"/>
            </w:pPr>
            <w:hyperlink r:id="rId48" w:history="1">
              <w:r w:rsidR="00A914B9">
                <w:rPr>
                  <w:rStyle w:val="Hyperlink"/>
                </w:rPr>
                <w:t>Stealing fire (</w:t>
              </w:r>
              <w:proofErr w:type="spellStart"/>
              <w:proofErr w:type="gramStart"/>
              <w:r w:rsidR="00A914B9">
                <w:rPr>
                  <w:rStyle w:val="Hyperlink"/>
                </w:rPr>
                <w:t>thenational.academy</w:t>
              </w:r>
              <w:proofErr w:type="spellEnd"/>
              <w:proofErr w:type="gramEnd"/>
              <w:r w:rsidR="00A914B9">
                <w:rPr>
                  <w:rStyle w:val="Hyperlink"/>
                </w:rPr>
                <w:t>)</w:t>
              </w:r>
            </w:hyperlink>
          </w:p>
        </w:tc>
      </w:tr>
    </w:tbl>
    <w:p w14:paraId="36DC75FD" w14:textId="77777777" w:rsidR="005A4E81" w:rsidRDefault="005A4E81" w:rsidP="005A4E81">
      <w:pPr>
        <w:jc w:val="both"/>
      </w:pPr>
    </w:p>
    <w:p w14:paraId="42A747AC" w14:textId="77777777" w:rsidR="005A4E81" w:rsidRDefault="005A4E81" w:rsidP="005A4E81">
      <w:pPr>
        <w:jc w:val="both"/>
      </w:pPr>
    </w:p>
    <w:p w14:paraId="26756661" w14:textId="77777777" w:rsidR="005A4E81" w:rsidRDefault="005A4E81" w:rsidP="005A4E81">
      <w:pPr>
        <w:jc w:val="both"/>
      </w:pPr>
    </w:p>
    <w:p w14:paraId="00E5695D" w14:textId="77777777" w:rsidR="005A4E81" w:rsidRDefault="005A4E81" w:rsidP="005A4E81">
      <w:pPr>
        <w:jc w:val="both"/>
      </w:pPr>
    </w:p>
    <w:p w14:paraId="7C07CB41" w14:textId="77777777" w:rsidR="005A4E81" w:rsidRDefault="005A4E81" w:rsidP="005A4E81">
      <w:pPr>
        <w:jc w:val="both"/>
      </w:pPr>
    </w:p>
    <w:p w14:paraId="520D7ED7" w14:textId="77777777" w:rsidR="005A4E81" w:rsidRDefault="005A4E81" w:rsidP="005A4E81">
      <w:pPr>
        <w:jc w:val="both"/>
      </w:pPr>
    </w:p>
    <w:p w14:paraId="6AC7D7A4" w14:textId="77777777" w:rsidR="005A4E81" w:rsidRDefault="005A4E81" w:rsidP="005A4E81">
      <w:pPr>
        <w:jc w:val="both"/>
      </w:pPr>
    </w:p>
    <w:p w14:paraId="0FA8B11B" w14:textId="77777777" w:rsidR="005A4E81" w:rsidRDefault="005A4E81" w:rsidP="005A4E81">
      <w:pPr>
        <w:jc w:val="both"/>
      </w:pPr>
    </w:p>
    <w:p w14:paraId="559F1C78" w14:textId="77777777" w:rsidR="005A4E81" w:rsidRDefault="005A4E81" w:rsidP="005A4E81">
      <w:pPr>
        <w:jc w:val="both"/>
      </w:pPr>
    </w:p>
    <w:p w14:paraId="54140242" w14:textId="77777777" w:rsidR="005A4E81" w:rsidRDefault="005A4E81" w:rsidP="005A4E81">
      <w:pPr>
        <w:jc w:val="both"/>
      </w:pPr>
    </w:p>
    <w:p w14:paraId="1EA76F93" w14:textId="77777777" w:rsidR="005A4E81" w:rsidRDefault="005A4E81" w:rsidP="005A4E81">
      <w:pPr>
        <w:jc w:val="both"/>
      </w:pPr>
    </w:p>
    <w:p w14:paraId="18702CD4" w14:textId="77777777" w:rsidR="005A4E81" w:rsidRDefault="005A4E81" w:rsidP="005A4E81">
      <w:pPr>
        <w:jc w:val="both"/>
      </w:pPr>
    </w:p>
    <w:p w14:paraId="22746D00" w14:textId="77777777" w:rsidR="005A4E81" w:rsidRDefault="005A4E81" w:rsidP="005A4E81">
      <w:pPr>
        <w:jc w:val="both"/>
      </w:pPr>
    </w:p>
    <w:p w14:paraId="67866460" w14:textId="77777777" w:rsidR="005A4E81" w:rsidRDefault="005A4E81" w:rsidP="005A4E81">
      <w:pPr>
        <w:jc w:val="both"/>
      </w:pPr>
    </w:p>
    <w:p w14:paraId="29C5ACBD" w14:textId="4CDDE330" w:rsidR="005A4E81" w:rsidRDefault="005A4E81" w:rsidP="005A4E81">
      <w:pPr>
        <w:jc w:val="both"/>
      </w:pPr>
    </w:p>
    <w:p w14:paraId="77619036" w14:textId="74E65768" w:rsidR="00B639AC" w:rsidRDefault="00B639AC" w:rsidP="005A4E81">
      <w:pPr>
        <w:jc w:val="both"/>
      </w:pPr>
    </w:p>
    <w:p w14:paraId="43B43149" w14:textId="72D384C6" w:rsidR="00B639AC" w:rsidRDefault="00B639AC" w:rsidP="005A4E81">
      <w:pPr>
        <w:jc w:val="both"/>
      </w:pPr>
    </w:p>
    <w:p w14:paraId="3799962B" w14:textId="77777777" w:rsidR="00B639AC" w:rsidRDefault="00B639AC" w:rsidP="005A4E81">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129"/>
        <w:gridCol w:w="12900"/>
      </w:tblGrid>
      <w:tr w:rsidR="005A4E81" w14:paraId="2C6A3303" w14:textId="77777777" w:rsidTr="004D255C">
        <w:trPr>
          <w:trHeight w:val="275"/>
        </w:trPr>
        <w:tc>
          <w:tcPr>
            <w:tcW w:w="1129" w:type="dxa"/>
          </w:tcPr>
          <w:p w14:paraId="1F809DC9" w14:textId="77777777" w:rsidR="005A4E81" w:rsidRPr="006D5B3A" w:rsidRDefault="005A4E81" w:rsidP="004D255C">
            <w:pPr>
              <w:jc w:val="both"/>
              <w:rPr>
                <w:b/>
                <w:bCs/>
              </w:rPr>
            </w:pPr>
            <w:r w:rsidRPr="006D5B3A">
              <w:rPr>
                <w:b/>
                <w:bCs/>
              </w:rPr>
              <w:lastRenderedPageBreak/>
              <w:t>Friday</w:t>
            </w:r>
          </w:p>
        </w:tc>
        <w:tc>
          <w:tcPr>
            <w:tcW w:w="12900" w:type="dxa"/>
          </w:tcPr>
          <w:p w14:paraId="2431FAAB" w14:textId="77777777" w:rsidR="005A4E81" w:rsidRPr="006D5B3A" w:rsidRDefault="005A4E81" w:rsidP="004D255C">
            <w:pPr>
              <w:jc w:val="both"/>
              <w:rPr>
                <w:b/>
                <w:bCs/>
              </w:rPr>
            </w:pPr>
            <w:r w:rsidRPr="006D5B3A">
              <w:rPr>
                <w:b/>
                <w:bCs/>
              </w:rPr>
              <w:t>Description and link</w:t>
            </w:r>
          </w:p>
        </w:tc>
      </w:tr>
      <w:tr w:rsidR="005A4E81" w14:paraId="12343220" w14:textId="77777777" w:rsidTr="004D255C">
        <w:trPr>
          <w:trHeight w:val="275"/>
        </w:trPr>
        <w:tc>
          <w:tcPr>
            <w:tcW w:w="1129" w:type="dxa"/>
          </w:tcPr>
          <w:p w14:paraId="0133B91C" w14:textId="77777777" w:rsidR="005A4E81" w:rsidRDefault="005A4E81" w:rsidP="004D255C">
            <w:pPr>
              <w:jc w:val="both"/>
            </w:pPr>
            <w:r>
              <w:t>Maths</w:t>
            </w:r>
          </w:p>
        </w:tc>
        <w:tc>
          <w:tcPr>
            <w:tcW w:w="12900" w:type="dxa"/>
          </w:tcPr>
          <w:p w14:paraId="191693E3" w14:textId="6FAE342A" w:rsidR="00942F3E" w:rsidRDefault="008C3C9B" w:rsidP="004D255C">
            <w:pPr>
              <w:jc w:val="both"/>
            </w:pPr>
            <w:hyperlink r:id="rId49" w:history="1">
              <w:r w:rsidR="00CD42FF">
                <w:rPr>
                  <w:rStyle w:val="Hyperlink"/>
                </w:rPr>
                <w:t>Short division (</w:t>
              </w:r>
              <w:proofErr w:type="spellStart"/>
              <w:proofErr w:type="gramStart"/>
              <w:r w:rsidR="00CD42FF">
                <w:rPr>
                  <w:rStyle w:val="Hyperlink"/>
                </w:rPr>
                <w:t>thenational.academy</w:t>
              </w:r>
              <w:proofErr w:type="spellEnd"/>
              <w:proofErr w:type="gramEnd"/>
              <w:r w:rsidR="00CD42FF">
                <w:rPr>
                  <w:rStyle w:val="Hyperlink"/>
                </w:rPr>
                <w:t>)</w:t>
              </w:r>
            </w:hyperlink>
          </w:p>
        </w:tc>
      </w:tr>
      <w:tr w:rsidR="005A4E81" w14:paraId="0BACE810" w14:textId="77777777" w:rsidTr="004D255C">
        <w:trPr>
          <w:trHeight w:val="275"/>
        </w:trPr>
        <w:tc>
          <w:tcPr>
            <w:tcW w:w="1129" w:type="dxa"/>
          </w:tcPr>
          <w:p w14:paraId="7773B41D" w14:textId="77777777" w:rsidR="005A4E81" w:rsidRDefault="005A4E81" w:rsidP="004D255C">
            <w:pPr>
              <w:jc w:val="both"/>
            </w:pPr>
            <w:r>
              <w:t>English</w:t>
            </w:r>
          </w:p>
        </w:tc>
        <w:tc>
          <w:tcPr>
            <w:tcW w:w="12900" w:type="dxa"/>
          </w:tcPr>
          <w:p w14:paraId="04CEC6CA" w14:textId="4042D7E7" w:rsidR="00DD5434" w:rsidRDefault="008C3C9B" w:rsidP="004D255C">
            <w:pPr>
              <w:jc w:val="both"/>
            </w:pPr>
            <w:hyperlink r:id="rId50" w:history="1">
              <w:r w:rsidR="002966CE">
                <w:rPr>
                  <w:rStyle w:val="Hyperlink"/>
                </w:rPr>
                <w:t>To write the closing paragraph of a non-chronological report (</w:t>
              </w:r>
              <w:proofErr w:type="spellStart"/>
              <w:proofErr w:type="gramStart"/>
              <w:r w:rsidR="002966CE">
                <w:rPr>
                  <w:rStyle w:val="Hyperlink"/>
                </w:rPr>
                <w:t>thenational.academy</w:t>
              </w:r>
              <w:proofErr w:type="spellEnd"/>
              <w:proofErr w:type="gramEnd"/>
              <w:r w:rsidR="002966CE">
                <w:rPr>
                  <w:rStyle w:val="Hyperlink"/>
                </w:rPr>
                <w:t>)</w:t>
              </w:r>
            </w:hyperlink>
          </w:p>
        </w:tc>
      </w:tr>
      <w:tr w:rsidR="005A4E81" w14:paraId="31077D6E" w14:textId="77777777" w:rsidTr="004D255C">
        <w:trPr>
          <w:trHeight w:val="275"/>
        </w:trPr>
        <w:tc>
          <w:tcPr>
            <w:tcW w:w="1129" w:type="dxa"/>
          </w:tcPr>
          <w:p w14:paraId="034F6C86" w14:textId="77777777" w:rsidR="005A4E81" w:rsidRDefault="005A4E81" w:rsidP="004D255C">
            <w:pPr>
              <w:jc w:val="both"/>
            </w:pPr>
            <w:r>
              <w:t>Reading</w:t>
            </w:r>
          </w:p>
        </w:tc>
        <w:tc>
          <w:tcPr>
            <w:tcW w:w="12900" w:type="dxa"/>
          </w:tcPr>
          <w:p w14:paraId="1902F62D" w14:textId="77777777" w:rsidR="005A4E81" w:rsidRDefault="005A4E81" w:rsidP="004D255C">
            <w:pPr>
              <w:jc w:val="both"/>
            </w:pPr>
          </w:p>
          <w:p w14:paraId="21AAD058" w14:textId="1B93DEB0" w:rsidR="005A4E81" w:rsidRDefault="008C3C9B" w:rsidP="004D255C">
            <w:pPr>
              <w:jc w:val="both"/>
            </w:pPr>
            <w:hyperlink r:id="rId51" w:history="1">
              <w:r w:rsidR="00AC23B4">
                <w:rPr>
                  <w:rStyle w:val="Hyperlink"/>
                </w:rPr>
                <w:t>To develop reading for pleasure through book recommendations (</w:t>
              </w:r>
              <w:proofErr w:type="spellStart"/>
              <w:proofErr w:type="gramStart"/>
              <w:r w:rsidR="00AC23B4">
                <w:rPr>
                  <w:rStyle w:val="Hyperlink"/>
                </w:rPr>
                <w:t>thenational.academy</w:t>
              </w:r>
              <w:proofErr w:type="spellEnd"/>
              <w:proofErr w:type="gramEnd"/>
              <w:r w:rsidR="00AC23B4">
                <w:rPr>
                  <w:rStyle w:val="Hyperlink"/>
                </w:rPr>
                <w:t>)</w:t>
              </w:r>
            </w:hyperlink>
          </w:p>
        </w:tc>
      </w:tr>
      <w:tr w:rsidR="005A4E81" w14:paraId="108172A4" w14:textId="77777777" w:rsidTr="004D255C">
        <w:trPr>
          <w:trHeight w:val="275"/>
        </w:trPr>
        <w:tc>
          <w:tcPr>
            <w:tcW w:w="1129" w:type="dxa"/>
          </w:tcPr>
          <w:p w14:paraId="0763B4D7" w14:textId="77777777" w:rsidR="005A4E81" w:rsidRDefault="005A4E81" w:rsidP="004D255C">
            <w:pPr>
              <w:jc w:val="both"/>
            </w:pPr>
            <w:r>
              <w:t>Topic</w:t>
            </w:r>
          </w:p>
        </w:tc>
        <w:tc>
          <w:tcPr>
            <w:tcW w:w="12900" w:type="dxa"/>
          </w:tcPr>
          <w:p w14:paraId="171D4159" w14:textId="77777777" w:rsidR="005A4E81" w:rsidRDefault="005A4E81" w:rsidP="004D255C">
            <w:pPr>
              <w:jc w:val="both"/>
            </w:pPr>
          </w:p>
          <w:p w14:paraId="5860B15F" w14:textId="77777777" w:rsidR="005A4E81" w:rsidRDefault="005A4E81" w:rsidP="004D255C">
            <w:pPr>
              <w:jc w:val="both"/>
            </w:pPr>
          </w:p>
        </w:tc>
      </w:tr>
      <w:tr w:rsidR="005A4E81" w14:paraId="795B4072" w14:textId="77777777" w:rsidTr="004D255C">
        <w:trPr>
          <w:trHeight w:val="275"/>
        </w:trPr>
        <w:tc>
          <w:tcPr>
            <w:tcW w:w="1129" w:type="dxa"/>
          </w:tcPr>
          <w:p w14:paraId="5117AAFC" w14:textId="77777777" w:rsidR="005A4E81" w:rsidRDefault="005A4E81" w:rsidP="004D255C">
            <w:pPr>
              <w:jc w:val="both"/>
            </w:pPr>
            <w:r>
              <w:t>Other</w:t>
            </w:r>
          </w:p>
        </w:tc>
        <w:tc>
          <w:tcPr>
            <w:tcW w:w="12900" w:type="dxa"/>
          </w:tcPr>
          <w:p w14:paraId="67B592BB" w14:textId="77777777" w:rsidR="005A4E81" w:rsidRDefault="008C3C9B" w:rsidP="002966CE">
            <w:pPr>
              <w:jc w:val="both"/>
            </w:pPr>
            <w:hyperlink r:id="rId52" w:history="1">
              <w:r w:rsidR="00A914B9">
                <w:rPr>
                  <w:rStyle w:val="Hyperlink"/>
                </w:rPr>
                <w:t>What were the different periods in the Stone Age? (</w:t>
              </w:r>
              <w:proofErr w:type="spellStart"/>
              <w:proofErr w:type="gramStart"/>
              <w:r w:rsidR="00A914B9">
                <w:rPr>
                  <w:rStyle w:val="Hyperlink"/>
                </w:rPr>
                <w:t>thenational.academy</w:t>
              </w:r>
              <w:proofErr w:type="spellEnd"/>
              <w:proofErr w:type="gramEnd"/>
              <w:r w:rsidR="00A914B9">
                <w:rPr>
                  <w:rStyle w:val="Hyperlink"/>
                </w:rPr>
                <w:t>)</w:t>
              </w:r>
            </w:hyperlink>
          </w:p>
          <w:p w14:paraId="7A5065B8" w14:textId="47348F90" w:rsidR="00A914B9" w:rsidRDefault="008C3C9B" w:rsidP="002966CE">
            <w:pPr>
              <w:jc w:val="both"/>
            </w:pPr>
            <w:hyperlink r:id="rId53" w:history="1">
              <w:r w:rsidR="00A914B9">
                <w:rPr>
                  <w:rStyle w:val="Hyperlink"/>
                </w:rPr>
                <w:t>What are the similarities and differences between Stone Age periods? (</w:t>
              </w:r>
              <w:proofErr w:type="spellStart"/>
              <w:proofErr w:type="gramStart"/>
              <w:r w:rsidR="00A914B9">
                <w:rPr>
                  <w:rStyle w:val="Hyperlink"/>
                </w:rPr>
                <w:t>thenational.academy</w:t>
              </w:r>
              <w:proofErr w:type="spellEnd"/>
              <w:proofErr w:type="gramEnd"/>
              <w:r w:rsidR="00A914B9">
                <w:rPr>
                  <w:rStyle w:val="Hyperlink"/>
                </w:rPr>
                <w:t>)</w:t>
              </w:r>
            </w:hyperlink>
          </w:p>
        </w:tc>
      </w:tr>
    </w:tbl>
    <w:p w14:paraId="3CC45850" w14:textId="77777777" w:rsidR="005A4E81" w:rsidRDefault="005A4E81" w:rsidP="005A4E81">
      <w:pPr>
        <w:jc w:val="both"/>
      </w:pPr>
    </w:p>
    <w:p w14:paraId="537CDB7D" w14:textId="77777777" w:rsidR="005A4E81" w:rsidRDefault="005A4E81" w:rsidP="005A4E81">
      <w:pPr>
        <w:jc w:val="both"/>
      </w:pPr>
    </w:p>
    <w:p w14:paraId="77FD2FDC" w14:textId="77777777" w:rsidR="005A4E81" w:rsidRDefault="005A4E81" w:rsidP="005A4E81">
      <w:pPr>
        <w:jc w:val="both"/>
      </w:pPr>
    </w:p>
    <w:p w14:paraId="7DADF102" w14:textId="5340C337" w:rsidR="005A4E81" w:rsidRDefault="005A4E81" w:rsidP="00591832">
      <w:pPr>
        <w:jc w:val="both"/>
      </w:pPr>
    </w:p>
    <w:p w14:paraId="768DE5FA" w14:textId="3CBC8F39" w:rsidR="008C3C9B" w:rsidRDefault="008C3C9B" w:rsidP="00591832">
      <w:pPr>
        <w:jc w:val="both"/>
      </w:pPr>
    </w:p>
    <w:p w14:paraId="28CF4AA9" w14:textId="336FFDC7" w:rsidR="008C3C9B" w:rsidRDefault="008C3C9B" w:rsidP="00591832">
      <w:pPr>
        <w:jc w:val="both"/>
      </w:pPr>
    </w:p>
    <w:p w14:paraId="6A678099" w14:textId="77777777" w:rsidR="008C3C9B" w:rsidRDefault="008C3C9B" w:rsidP="00591832">
      <w:pPr>
        <w:jc w:val="both"/>
      </w:pPr>
    </w:p>
    <w:p w14:paraId="4192ACE3" w14:textId="77777777" w:rsidR="00732637" w:rsidRDefault="00732637" w:rsidP="00732637">
      <w:pPr>
        <w:jc w:val="both"/>
      </w:pPr>
      <w:r>
        <w:t>If you have any questions, please email your class teacher.</w:t>
      </w:r>
    </w:p>
    <w:p w14:paraId="036129F1" w14:textId="386A5408" w:rsidR="00732637" w:rsidRDefault="00732637" w:rsidP="00591832">
      <w:pPr>
        <w:jc w:val="both"/>
      </w:pPr>
    </w:p>
    <w:p w14:paraId="7E1E2EF3" w14:textId="77777777" w:rsidR="00B639AC" w:rsidRDefault="00B639AC" w:rsidP="00B639AC">
      <w:pPr>
        <w:jc w:val="both"/>
      </w:pPr>
    </w:p>
    <w:p w14:paraId="66FC1E88" w14:textId="77777777" w:rsidR="00B639AC" w:rsidRDefault="00B639AC" w:rsidP="00B639AC">
      <w:pPr>
        <w:jc w:val="both"/>
      </w:pPr>
    </w:p>
    <w:p w14:paraId="712C23CA" w14:textId="77777777" w:rsidR="00B639AC" w:rsidRDefault="00B639AC" w:rsidP="00B639AC">
      <w:pPr>
        <w:jc w:val="both"/>
      </w:pPr>
    </w:p>
    <w:p w14:paraId="4565FB29" w14:textId="77777777" w:rsidR="00B639AC" w:rsidRDefault="00B639AC" w:rsidP="00B639AC">
      <w:pPr>
        <w:jc w:val="both"/>
      </w:pPr>
    </w:p>
    <w:p w14:paraId="410DA2E4" w14:textId="77777777" w:rsidR="00B639AC" w:rsidRDefault="00B639AC" w:rsidP="00B639AC">
      <w:pPr>
        <w:jc w:val="both"/>
      </w:pPr>
    </w:p>
    <w:p w14:paraId="432ED06E" w14:textId="77777777" w:rsidR="00B639AC" w:rsidRDefault="00B639AC" w:rsidP="00B639AC">
      <w:pPr>
        <w:jc w:val="both"/>
      </w:pPr>
    </w:p>
    <w:p w14:paraId="75FEF05D" w14:textId="77777777" w:rsidR="00B639AC" w:rsidRDefault="00B639AC" w:rsidP="00B639AC">
      <w:pPr>
        <w:jc w:val="both"/>
      </w:pPr>
    </w:p>
    <w:p w14:paraId="505808E9" w14:textId="77777777" w:rsidR="00B639AC" w:rsidRDefault="00B639AC" w:rsidP="00B639AC">
      <w:pPr>
        <w:jc w:val="both"/>
      </w:pPr>
    </w:p>
    <w:p w14:paraId="62269B3C" w14:textId="77777777" w:rsidR="00B639AC" w:rsidRPr="00591832" w:rsidRDefault="00B639AC" w:rsidP="00591832">
      <w:pPr>
        <w:jc w:val="both"/>
      </w:pPr>
    </w:p>
    <w:sectPr w:rsidR="00B639AC" w:rsidRPr="00591832" w:rsidSect="00732637">
      <w:headerReference w:type="default" r:id="rId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2F3B" w14:textId="77777777" w:rsidR="008C38CE" w:rsidRDefault="008C38CE" w:rsidP="00311D1B">
      <w:pPr>
        <w:spacing w:after="0" w:line="240" w:lineRule="auto"/>
      </w:pPr>
      <w:r>
        <w:separator/>
      </w:r>
    </w:p>
  </w:endnote>
  <w:endnote w:type="continuationSeparator" w:id="0">
    <w:p w14:paraId="65D0E9A3" w14:textId="77777777" w:rsidR="008C38CE" w:rsidRDefault="008C38CE"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6315" w14:textId="77777777" w:rsidR="008C38CE" w:rsidRDefault="008C38CE" w:rsidP="00311D1B">
      <w:pPr>
        <w:spacing w:after="0" w:line="240" w:lineRule="auto"/>
      </w:pPr>
      <w:r>
        <w:separator/>
      </w:r>
    </w:p>
  </w:footnote>
  <w:footnote w:type="continuationSeparator" w:id="0">
    <w:p w14:paraId="4C2D0E81" w14:textId="77777777" w:rsidR="008C38CE" w:rsidRDefault="008C38CE"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09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23861"/>
    <w:rsid w:val="00040F28"/>
    <w:rsid w:val="000456B6"/>
    <w:rsid w:val="000B2E9A"/>
    <w:rsid w:val="00105457"/>
    <w:rsid w:val="0012333E"/>
    <w:rsid w:val="0021139C"/>
    <w:rsid w:val="00263CC6"/>
    <w:rsid w:val="00266B4B"/>
    <w:rsid w:val="002874DC"/>
    <w:rsid w:val="002966CE"/>
    <w:rsid w:val="002B008E"/>
    <w:rsid w:val="002D5422"/>
    <w:rsid w:val="00311D1B"/>
    <w:rsid w:val="00357312"/>
    <w:rsid w:val="00373357"/>
    <w:rsid w:val="003C3214"/>
    <w:rsid w:val="00437894"/>
    <w:rsid w:val="004720B4"/>
    <w:rsid w:val="00481E6E"/>
    <w:rsid w:val="00494873"/>
    <w:rsid w:val="004B41B8"/>
    <w:rsid w:val="004F45D8"/>
    <w:rsid w:val="00513CE4"/>
    <w:rsid w:val="005637CA"/>
    <w:rsid w:val="00572AA7"/>
    <w:rsid w:val="00591832"/>
    <w:rsid w:val="005A4E81"/>
    <w:rsid w:val="005B6706"/>
    <w:rsid w:val="005C1E8B"/>
    <w:rsid w:val="005D1151"/>
    <w:rsid w:val="006036ED"/>
    <w:rsid w:val="006078E2"/>
    <w:rsid w:val="00623FD0"/>
    <w:rsid w:val="0063658E"/>
    <w:rsid w:val="006D1073"/>
    <w:rsid w:val="006D5B3A"/>
    <w:rsid w:val="006F6455"/>
    <w:rsid w:val="00710782"/>
    <w:rsid w:val="00723EA6"/>
    <w:rsid w:val="00732637"/>
    <w:rsid w:val="00732BA6"/>
    <w:rsid w:val="00733171"/>
    <w:rsid w:val="0079506E"/>
    <w:rsid w:val="00813F47"/>
    <w:rsid w:val="00861674"/>
    <w:rsid w:val="0088667B"/>
    <w:rsid w:val="008C2D3F"/>
    <w:rsid w:val="008C38CE"/>
    <w:rsid w:val="008C3C9B"/>
    <w:rsid w:val="008E28F3"/>
    <w:rsid w:val="008E3B82"/>
    <w:rsid w:val="008F05F0"/>
    <w:rsid w:val="00901678"/>
    <w:rsid w:val="00942F3E"/>
    <w:rsid w:val="00997EA1"/>
    <w:rsid w:val="009B7EA3"/>
    <w:rsid w:val="009E570C"/>
    <w:rsid w:val="00A05A4A"/>
    <w:rsid w:val="00A743BB"/>
    <w:rsid w:val="00A914B9"/>
    <w:rsid w:val="00AA0973"/>
    <w:rsid w:val="00AC23B4"/>
    <w:rsid w:val="00AF459D"/>
    <w:rsid w:val="00B47ED7"/>
    <w:rsid w:val="00B5732A"/>
    <w:rsid w:val="00B639AC"/>
    <w:rsid w:val="00BB2F5F"/>
    <w:rsid w:val="00BD4E0E"/>
    <w:rsid w:val="00BE5829"/>
    <w:rsid w:val="00C11944"/>
    <w:rsid w:val="00CA588E"/>
    <w:rsid w:val="00CB40F2"/>
    <w:rsid w:val="00CD3DD9"/>
    <w:rsid w:val="00CD42FF"/>
    <w:rsid w:val="00D624F9"/>
    <w:rsid w:val="00DC254D"/>
    <w:rsid w:val="00DC477F"/>
    <w:rsid w:val="00DD5434"/>
    <w:rsid w:val="00E403ED"/>
    <w:rsid w:val="00E54D71"/>
    <w:rsid w:val="00F44030"/>
    <w:rsid w:val="00FF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BB2F5F"/>
    <w:rPr>
      <w:color w:val="0000FF"/>
      <w:u w:val="single"/>
    </w:rPr>
  </w:style>
  <w:style w:type="character" w:styleId="FollowedHyperlink">
    <w:name w:val="FollowedHyperlink"/>
    <w:basedOn w:val="DefaultParagraphFont"/>
    <w:uiPriority w:val="99"/>
    <w:semiHidden/>
    <w:unhideWhenUsed/>
    <w:rsid w:val="00BB2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what-is-migration-71j68r" TargetMode="External"/><Relationship Id="rId18" Type="http://schemas.openxmlformats.org/officeDocument/2006/relationships/hyperlink" Target="https://classroom.thenational.academy/lessons/food-glorious-food-64vkec" TargetMode="External"/><Relationship Id="rId26" Type="http://schemas.openxmlformats.org/officeDocument/2006/relationships/hyperlink" Target="https://classroom.thenational.academy/lessons/how-does-migration-affect-people-and-places-69k30t" TargetMode="External"/><Relationship Id="rId39" Type="http://schemas.openxmlformats.org/officeDocument/2006/relationships/hyperlink" Target="https://classroom.thenational.academy/lessons/what-are-some-of-south-americas-most-important-human-features-64rkje" TargetMode="External"/><Relationship Id="rId21" Type="http://schemas.openxmlformats.org/officeDocument/2006/relationships/hyperlink" Target="https://classroom.thenational.academy/lessons/time-to-get-active-cth62c" TargetMode="External"/><Relationship Id="rId34" Type="http://schemas.openxmlformats.org/officeDocument/2006/relationships/hyperlink" Target="https://classroom.thenational.academy/lessons/to-practise-using-formal-conjunctions-61gk6c" TargetMode="External"/><Relationship Id="rId42" Type="http://schemas.openxmlformats.org/officeDocument/2006/relationships/hyperlink" Target="https://classroom.thenational.academy/lessons/to-learn-about-the-angler-fishs-diet-6mr32c" TargetMode="External"/><Relationship Id="rId47" Type="http://schemas.openxmlformats.org/officeDocument/2006/relationships/hyperlink" Target="https://classroom.thenational.academy/lessons/how-are-chile-and-the-uk-similar-and-different-cnj36r" TargetMode="External"/><Relationship Id="rId50" Type="http://schemas.openxmlformats.org/officeDocument/2006/relationships/hyperlink" Target="https://classroom.thenational.academy/lessons/to-write-the-closing-paragraph-of-a-non-chronological-report-71gkcd"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assroom.thenational.academy/lessons/to-investigate-suffixes-past-and-present-tense-60up6e" TargetMode="External"/><Relationship Id="rId29" Type="http://schemas.openxmlformats.org/officeDocument/2006/relationships/hyperlink" Target="https://classroom.thenational.academy/lessons/to-investigate-suffixes-past-and-present-tense-60up6e" TargetMode="External"/><Relationship Id="rId11" Type="http://schemas.openxmlformats.org/officeDocument/2006/relationships/hyperlink" Target="https://classroom.thenational.academy/lessons/to-identify-the-features-of-a-non-chronological-report-c4uket" TargetMode="External"/><Relationship Id="rId24" Type="http://schemas.openxmlformats.org/officeDocument/2006/relationships/hyperlink" Target="https://classroom.thenational.academy/lessons/to-describe-2-d-shapes-based-on-their-properties-6gu32d" TargetMode="External"/><Relationship Id="rId32" Type="http://schemas.openxmlformats.org/officeDocument/2006/relationships/hyperlink" Target="https://classroom.thenational.academy/lessons/images-in-the-media-cdk32r" TargetMode="External"/><Relationship Id="rId37" Type="http://schemas.openxmlformats.org/officeDocument/2006/relationships/hyperlink" Target="https://classroom.thenational.academy/lessons/prime-numbers-65j38e" TargetMode="External"/><Relationship Id="rId40" Type="http://schemas.openxmlformats.org/officeDocument/2006/relationships/hyperlink" Target="https://classroom.thenational.academy/lessons/dragons-c8v3cc" TargetMode="External"/><Relationship Id="rId45" Type="http://schemas.openxmlformats.org/officeDocument/2006/relationships/hyperlink" Target="https://classroom.thenational.academy/lessons/using-derived-facts-to-multiply-mentally-69j3ct" TargetMode="External"/><Relationship Id="rId53" Type="http://schemas.openxmlformats.org/officeDocument/2006/relationships/hyperlink" Target="https://classroom.thenational.academy/lessons/what-are-the-similarities-and-differences-between-stone-age-periods-cdhk2d" TargetMode="External"/><Relationship Id="rId5" Type="http://schemas.openxmlformats.org/officeDocument/2006/relationships/styles" Target="styles.xml"/><Relationship Id="rId10" Type="http://schemas.openxmlformats.org/officeDocument/2006/relationships/hyperlink" Target="https://classroom.thenational.academy/lessons/to-identify-and-recognise-angles-cgu6cc" TargetMode="External"/><Relationship Id="rId19" Type="http://schemas.openxmlformats.org/officeDocument/2006/relationships/hyperlink" Target="https://classroom.thenational.academy/lessons/to-revise-angles-chjkgr" TargetMode="External"/><Relationship Id="rId31" Type="http://schemas.openxmlformats.org/officeDocument/2006/relationships/hyperlink" Target="https://classroom.thenational.academy/lessons/what-is-economic-migration-6tjk6r" TargetMode="External"/><Relationship Id="rId44" Type="http://schemas.openxmlformats.org/officeDocument/2006/relationships/hyperlink" Target="https://classroom.thenational.academy/lessons/giants-60up6c" TargetMode="External"/><Relationship Id="rId52" Type="http://schemas.openxmlformats.org/officeDocument/2006/relationships/hyperlink" Target="https://classroom.thenational.academy/lessons/what-were-the-different-periods-in-the-stone-age-crtk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life-is-all-about-balance-crwk6r" TargetMode="External"/><Relationship Id="rId22" Type="http://schemas.openxmlformats.org/officeDocument/2006/relationships/hyperlink" Target="https://classroom.thenational.academy/lessons/how-do-we-know-about-prehistoric-britain-61jp4c" TargetMode="External"/><Relationship Id="rId27" Type="http://schemas.openxmlformats.org/officeDocument/2006/relationships/hyperlink" Target="https://classroom.thenational.academy/lessons/my-own-workout-75j6at" TargetMode="External"/><Relationship Id="rId30" Type="http://schemas.openxmlformats.org/officeDocument/2006/relationships/hyperlink" Target="https://classroom.thenational.academy/lessons/to-develop-reading-for-pleasure-70tket" TargetMode="External"/><Relationship Id="rId35" Type="http://schemas.openxmlformats.org/officeDocument/2006/relationships/hyperlink" Target="https://classroom.thenational.academy/lessons/which-countries-are-in-south-america-what-physical-features-can-we-find-in-south-america-crw3gr" TargetMode="External"/><Relationship Id="rId43" Type="http://schemas.openxmlformats.org/officeDocument/2006/relationships/hyperlink" Target="https://classroom.thenational.academy/lessons/what-is-the-geography-of-chile-6rwp4d" TargetMode="External"/><Relationship Id="rId48" Type="http://schemas.openxmlformats.org/officeDocument/2006/relationships/hyperlink" Target="https://classroom.thenational.academy/lessons/stealing-fire-cnjkad"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classroom.thenational.academy/lessons/to-develop-reading-for-pleasure-through-book-recommendations-cgr34c" TargetMode="External"/><Relationship Id="rId3" Type="http://schemas.openxmlformats.org/officeDocument/2006/relationships/customXml" Target="../customXml/item3.xml"/><Relationship Id="rId12" Type="http://schemas.openxmlformats.org/officeDocument/2006/relationships/hyperlink" Target="https://classroom.thenational.academy/lessons/to-develop-reading-for-pleasure-through-book-recommendations-c5jp6r" TargetMode="External"/><Relationship Id="rId17" Type="http://schemas.openxmlformats.org/officeDocument/2006/relationships/hyperlink" Target="https://classroom.thenational.academy/lessons/how-do-migrants-vary-64wk0c" TargetMode="External"/><Relationship Id="rId25" Type="http://schemas.openxmlformats.org/officeDocument/2006/relationships/hyperlink" Target="https://classroom.thenational.academy/lessons/to-learn-about-the-anglerfish-and-their-appearance-cthk8c" TargetMode="External"/><Relationship Id="rId33" Type="http://schemas.openxmlformats.org/officeDocument/2006/relationships/hyperlink" Target="https://classroom.thenational.academy/lessons/multiples-and-factors-6gr32d" TargetMode="External"/><Relationship Id="rId38" Type="http://schemas.openxmlformats.org/officeDocument/2006/relationships/hyperlink" Target="https://classroom.thenational.academy/lessons/to-write-the-opening-paragraph-of-a-non-chronological-report-6hh3ce" TargetMode="External"/><Relationship Id="rId46" Type="http://schemas.openxmlformats.org/officeDocument/2006/relationships/hyperlink" Target="https://classroom.thenational.academy/lessons/to-write-the-diet-paragraph-of-a-non-chronological-report-69h64e" TargetMode="External"/><Relationship Id="rId20" Type="http://schemas.openxmlformats.org/officeDocument/2006/relationships/hyperlink" Target="https://classroom.thenational.academy/lessons/to-develop-and-generate-subject-specific-vocabulary-c8ukad" TargetMode="External"/><Relationship Id="rId41" Type="http://schemas.openxmlformats.org/officeDocument/2006/relationships/hyperlink" Target="https://classroom.thenational.academy/lessons/multiplying-and-dividing-by-10-100-1000-64t68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lassroom.thenational.academy/lessons/to-identify-angles-inside-2d-shapes-71h38d" TargetMode="External"/><Relationship Id="rId23" Type="http://schemas.openxmlformats.org/officeDocument/2006/relationships/hyperlink" Target="https://classroom.thenational.academy/lessons/which-animals-lived-in-prehistoric-britain-cgw6cd" TargetMode="External"/><Relationship Id="rId28" Type="http://schemas.openxmlformats.org/officeDocument/2006/relationships/hyperlink" Target="https://classroom.thenational.academy/lessons/to-describe-the-properties-of-3d-shapes-cdjkgd" TargetMode="External"/><Relationship Id="rId36" Type="http://schemas.openxmlformats.org/officeDocument/2006/relationships/hyperlink" Target="https://classroom.thenational.academy/lessons/the-beginning-of-the-world-crtk4r" TargetMode="External"/><Relationship Id="rId49" Type="http://schemas.openxmlformats.org/officeDocument/2006/relationships/hyperlink" Target="https://classroom.thenational.academy/lessons/short-division-6gt64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DA800E4C5EA4FB32BE0C9C5C1FAEE" ma:contentTypeVersion="9" ma:contentTypeDescription="Create a new document." ma:contentTypeScope="" ma:versionID="b2a69682e3290e2819bc8ded03a1f3d6">
  <xsd:schema xmlns:xsd="http://www.w3.org/2001/XMLSchema" xmlns:xs="http://www.w3.org/2001/XMLSchema" xmlns:p="http://schemas.microsoft.com/office/2006/metadata/properties" xmlns:ns3="a60bb768-66e5-4732-be50-3f5b473dd9f9" targetNamespace="http://schemas.microsoft.com/office/2006/metadata/properties" ma:root="true" ma:fieldsID="94c883ee8c12681fb48a56497f6ca1ef" ns3:_="">
    <xsd:import namespace="a60bb768-66e5-4732-be50-3f5b473dd9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bb768-66e5-4732-be50-3f5b473dd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FCD2D-9707-4434-8C99-A432FF0EE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bb768-66e5-4732-be50-3f5b473dd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Miss R LARGE</cp:lastModifiedBy>
  <cp:revision>2</cp:revision>
  <dcterms:created xsi:type="dcterms:W3CDTF">2022-04-29T14:00:00Z</dcterms:created>
  <dcterms:modified xsi:type="dcterms:W3CDTF">2022-04-29T14:00:00Z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0x0101007C1DA800E4C5EA4FB32BE0C9C5C1FAEE</vt:lpwstr>
  </property>
</Properties>
</file>