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79930418" w:rsidR="00591832" w:rsidRDefault="00591832" w:rsidP="00591832">
      <w:pPr>
        <w:jc w:val="center"/>
        <w:rPr>
          <w:b/>
          <w:bCs/>
          <w:u w:val="single"/>
        </w:rPr>
      </w:pPr>
      <w:r w:rsidRPr="00591832">
        <w:rPr>
          <w:b/>
          <w:bCs/>
          <w:u w:val="single"/>
        </w:rPr>
        <w:t>Independent Home Learning</w:t>
      </w:r>
    </w:p>
    <w:p w14:paraId="31EADED6" w14:textId="4D9286D4" w:rsidR="00E709E1" w:rsidRPr="00E709E1" w:rsidRDefault="00E709E1" w:rsidP="00E709E1">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pPr w:leftFromText="180" w:rightFromText="180" w:vertAnchor="text" w:horzAnchor="margin" w:tblpY="602"/>
        <w:tblW w:w="15304" w:type="dxa"/>
        <w:tblLook w:val="04A0" w:firstRow="1" w:lastRow="0" w:firstColumn="1" w:lastColumn="0" w:noHBand="0" w:noVBand="1"/>
      </w:tblPr>
      <w:tblGrid>
        <w:gridCol w:w="1270"/>
        <w:gridCol w:w="2360"/>
        <w:gridCol w:w="3478"/>
        <w:gridCol w:w="8196"/>
      </w:tblGrid>
      <w:tr w:rsidR="00E709E1" w14:paraId="36AD32AE" w14:textId="77777777" w:rsidTr="4D0AD299">
        <w:trPr>
          <w:trHeight w:val="275"/>
        </w:trPr>
        <w:tc>
          <w:tcPr>
            <w:tcW w:w="3630" w:type="dxa"/>
            <w:gridSpan w:val="2"/>
          </w:tcPr>
          <w:p w14:paraId="3D2B7401" w14:textId="77777777" w:rsidR="00E709E1" w:rsidRDefault="00E709E1" w:rsidP="00E709E1">
            <w:pPr>
              <w:jc w:val="both"/>
            </w:pPr>
            <w:r>
              <w:t>Year Group:</w:t>
            </w:r>
          </w:p>
        </w:tc>
        <w:tc>
          <w:tcPr>
            <w:tcW w:w="3478" w:type="dxa"/>
          </w:tcPr>
          <w:p w14:paraId="470E30CA" w14:textId="375124B9" w:rsidR="00E709E1" w:rsidRDefault="4D0AD299" w:rsidP="00E709E1">
            <w:pPr>
              <w:jc w:val="both"/>
            </w:pPr>
            <w:r>
              <w:t>R</w:t>
            </w:r>
          </w:p>
        </w:tc>
        <w:tc>
          <w:tcPr>
            <w:tcW w:w="8196" w:type="dxa"/>
          </w:tcPr>
          <w:p w14:paraId="75AADB55" w14:textId="77777777" w:rsidR="00E709E1" w:rsidRDefault="00E709E1" w:rsidP="00E709E1">
            <w:pPr>
              <w:jc w:val="both"/>
            </w:pPr>
          </w:p>
        </w:tc>
      </w:tr>
      <w:tr w:rsidR="00E709E1" w14:paraId="1E40EB46" w14:textId="77777777" w:rsidTr="4D0AD299">
        <w:trPr>
          <w:trHeight w:val="275"/>
        </w:trPr>
        <w:tc>
          <w:tcPr>
            <w:tcW w:w="1270" w:type="dxa"/>
          </w:tcPr>
          <w:p w14:paraId="2D7E1F25" w14:textId="77777777" w:rsidR="00E709E1" w:rsidRDefault="00E709E1" w:rsidP="00E709E1">
            <w:pPr>
              <w:jc w:val="both"/>
            </w:pPr>
            <w:r>
              <w:t>Monday</w:t>
            </w:r>
          </w:p>
        </w:tc>
        <w:tc>
          <w:tcPr>
            <w:tcW w:w="14034" w:type="dxa"/>
            <w:gridSpan w:val="3"/>
          </w:tcPr>
          <w:p w14:paraId="5A7D916D" w14:textId="77777777" w:rsidR="00E709E1" w:rsidRDefault="00E709E1" w:rsidP="00E709E1">
            <w:pPr>
              <w:jc w:val="both"/>
            </w:pPr>
            <w:r>
              <w:t>Description and link</w:t>
            </w:r>
          </w:p>
        </w:tc>
      </w:tr>
      <w:tr w:rsidR="00E709E1" w14:paraId="525FE958" w14:textId="77777777" w:rsidTr="4D0AD299">
        <w:trPr>
          <w:trHeight w:val="275"/>
        </w:trPr>
        <w:tc>
          <w:tcPr>
            <w:tcW w:w="1270" w:type="dxa"/>
          </w:tcPr>
          <w:p w14:paraId="3B8EACC1" w14:textId="77777777" w:rsidR="00E709E1" w:rsidRDefault="00E709E1" w:rsidP="00E709E1">
            <w:pPr>
              <w:jc w:val="both"/>
            </w:pPr>
            <w:r>
              <w:t>Maths</w:t>
            </w:r>
          </w:p>
        </w:tc>
        <w:tc>
          <w:tcPr>
            <w:tcW w:w="14034" w:type="dxa"/>
            <w:gridSpan w:val="3"/>
          </w:tcPr>
          <w:p w14:paraId="035E96FB" w14:textId="79C2A481" w:rsidR="003875B1" w:rsidRDefault="003875B1" w:rsidP="00E709E1">
            <w:pPr>
              <w:jc w:val="both"/>
            </w:pPr>
            <w:r>
              <w:t>Sorting 2D Shapes – discussing the properties of 2D shapes and using this knowledge to short shapes</w:t>
            </w:r>
            <w:r w:rsidR="00E709E1">
              <w:t xml:space="preserve"> </w:t>
            </w:r>
          </w:p>
          <w:p w14:paraId="16FF11F0" w14:textId="2DF1F336" w:rsidR="00E709E1" w:rsidRDefault="003875B1" w:rsidP="00E709E1">
            <w:pPr>
              <w:jc w:val="both"/>
            </w:pPr>
            <w:hyperlink r:id="rId10" w:history="1">
              <w:r w:rsidRPr="00E30143">
                <w:rPr>
                  <w:rStyle w:val="Hyperlink"/>
                </w:rPr>
                <w:t>https://classroom.thenational.academy/lessons/sorting-2d-shapes-cdh3et</w:t>
              </w:r>
            </w:hyperlink>
            <w:r w:rsidR="4D0AD299">
              <w:t xml:space="preserve"> </w:t>
            </w:r>
          </w:p>
        </w:tc>
      </w:tr>
      <w:tr w:rsidR="00E709E1" w14:paraId="2006BCFF" w14:textId="77777777" w:rsidTr="4D0AD299">
        <w:trPr>
          <w:trHeight w:val="275"/>
        </w:trPr>
        <w:tc>
          <w:tcPr>
            <w:tcW w:w="1270" w:type="dxa"/>
          </w:tcPr>
          <w:p w14:paraId="00492350" w14:textId="7B8ACB5D" w:rsidR="00E709E1" w:rsidRDefault="00AA1E62" w:rsidP="00E709E1">
            <w:pPr>
              <w:jc w:val="both"/>
            </w:pPr>
            <w:r>
              <w:t>English</w:t>
            </w:r>
          </w:p>
        </w:tc>
        <w:tc>
          <w:tcPr>
            <w:tcW w:w="14034" w:type="dxa"/>
            <w:gridSpan w:val="3"/>
          </w:tcPr>
          <w:p w14:paraId="08625B0A" w14:textId="31ADA7F2" w:rsidR="00CE0A8D" w:rsidRDefault="00CE0A8D" w:rsidP="00E709E1">
            <w:pPr>
              <w:jc w:val="both"/>
            </w:pPr>
            <w:r>
              <w:t xml:space="preserve">To Listen to and Respond to a Story </w:t>
            </w:r>
            <w:r w:rsidR="006061B8">
              <w:t>–</w:t>
            </w:r>
            <w:r>
              <w:t xml:space="preserve"> </w:t>
            </w:r>
            <w:r w:rsidR="006061B8">
              <w:t>The Emperor’s New Clothes</w:t>
            </w:r>
          </w:p>
          <w:p w14:paraId="70CDBE34" w14:textId="0E36A942" w:rsidR="00E709E1" w:rsidRDefault="00CE0A8D" w:rsidP="00E709E1">
            <w:pPr>
              <w:jc w:val="both"/>
            </w:pPr>
            <w:hyperlink r:id="rId11" w:history="1">
              <w:r w:rsidRPr="00E30143">
                <w:rPr>
                  <w:rStyle w:val="Hyperlink"/>
                </w:rPr>
                <w:t>https://classroom.thenational.academy/lessons/to-listen-to-and-respond-to-a-story-6wtkjr</w:t>
              </w:r>
            </w:hyperlink>
            <w:r w:rsidR="003F4477">
              <w:t xml:space="preserve"> </w:t>
            </w:r>
          </w:p>
        </w:tc>
      </w:tr>
      <w:tr w:rsidR="00E709E1" w14:paraId="61CF12AF" w14:textId="77777777" w:rsidTr="4D0AD299">
        <w:trPr>
          <w:trHeight w:val="275"/>
        </w:trPr>
        <w:tc>
          <w:tcPr>
            <w:tcW w:w="1270" w:type="dxa"/>
          </w:tcPr>
          <w:p w14:paraId="3D8D421A" w14:textId="77777777" w:rsidR="00E709E1" w:rsidRDefault="00E709E1" w:rsidP="00E709E1">
            <w:pPr>
              <w:jc w:val="both"/>
            </w:pPr>
            <w:r>
              <w:t>Topic</w:t>
            </w:r>
          </w:p>
        </w:tc>
        <w:tc>
          <w:tcPr>
            <w:tcW w:w="14034" w:type="dxa"/>
            <w:gridSpan w:val="3"/>
          </w:tcPr>
          <w:p w14:paraId="73838C01" w14:textId="60E81D63" w:rsidR="00E709E1" w:rsidRDefault="00ED0D88" w:rsidP="00E709E1">
            <w:pPr>
              <w:jc w:val="both"/>
            </w:pPr>
            <w:r>
              <w:t xml:space="preserve">What is a </w:t>
            </w:r>
            <w:r w:rsidR="00F77B45">
              <w:t>H</w:t>
            </w:r>
            <w:r>
              <w:t>abitat?</w:t>
            </w:r>
          </w:p>
          <w:p w14:paraId="474CA126" w14:textId="001A33EE" w:rsidR="00ED0D88" w:rsidRDefault="00ED0D88" w:rsidP="00E709E1">
            <w:pPr>
              <w:jc w:val="both"/>
            </w:pPr>
            <w:hyperlink r:id="rId12" w:history="1">
              <w:r w:rsidRPr="00E30143">
                <w:rPr>
                  <w:rStyle w:val="Hyperlink"/>
                </w:rPr>
                <w:t>https://classroom.thenational.academy/lessons/to-understand-what-a-habitat-is-6mv3ed</w:t>
              </w:r>
            </w:hyperlink>
            <w:r>
              <w:t xml:space="preserve"> </w:t>
            </w:r>
          </w:p>
        </w:tc>
      </w:tr>
      <w:tr w:rsidR="00E709E1" w14:paraId="4D4B51A3" w14:textId="77777777" w:rsidTr="4D0AD299">
        <w:trPr>
          <w:trHeight w:val="275"/>
        </w:trPr>
        <w:tc>
          <w:tcPr>
            <w:tcW w:w="1270" w:type="dxa"/>
          </w:tcPr>
          <w:p w14:paraId="1F0D2739" w14:textId="77777777" w:rsidR="00E709E1" w:rsidRDefault="00E709E1" w:rsidP="00E709E1">
            <w:pPr>
              <w:jc w:val="both"/>
            </w:pPr>
            <w:r>
              <w:t>Tuesday</w:t>
            </w:r>
          </w:p>
        </w:tc>
        <w:tc>
          <w:tcPr>
            <w:tcW w:w="14034" w:type="dxa"/>
            <w:gridSpan w:val="3"/>
          </w:tcPr>
          <w:p w14:paraId="56A6850E" w14:textId="77777777" w:rsidR="00E709E1" w:rsidRDefault="00E709E1" w:rsidP="00E709E1">
            <w:pPr>
              <w:jc w:val="both"/>
            </w:pPr>
            <w:r>
              <w:t>Description and link</w:t>
            </w:r>
          </w:p>
        </w:tc>
      </w:tr>
      <w:tr w:rsidR="00E709E1" w14:paraId="6C3512B6" w14:textId="77777777" w:rsidTr="4D0AD299">
        <w:trPr>
          <w:trHeight w:val="275"/>
        </w:trPr>
        <w:tc>
          <w:tcPr>
            <w:tcW w:w="1270" w:type="dxa"/>
          </w:tcPr>
          <w:p w14:paraId="5D87B51A" w14:textId="77777777" w:rsidR="00E709E1" w:rsidRDefault="00E709E1" w:rsidP="00E709E1">
            <w:pPr>
              <w:jc w:val="both"/>
            </w:pPr>
            <w:r>
              <w:t>Maths</w:t>
            </w:r>
          </w:p>
        </w:tc>
        <w:tc>
          <w:tcPr>
            <w:tcW w:w="14034" w:type="dxa"/>
            <w:gridSpan w:val="3"/>
          </w:tcPr>
          <w:p w14:paraId="6AF9E6DB" w14:textId="7450E604" w:rsidR="003875B1" w:rsidRDefault="00426A07" w:rsidP="00E709E1">
            <w:pPr>
              <w:jc w:val="both"/>
            </w:pPr>
            <w:r>
              <w:t>Creating Patterns with 2D Shapes - recognising patterns in the environment and creating patterns using 2D shapes</w:t>
            </w:r>
            <w:r w:rsidR="00E709E1">
              <w:t xml:space="preserve"> </w:t>
            </w:r>
          </w:p>
          <w:p w14:paraId="199B0C57" w14:textId="3BAD726E" w:rsidR="00E709E1" w:rsidRDefault="003875B1" w:rsidP="00E709E1">
            <w:pPr>
              <w:jc w:val="both"/>
            </w:pPr>
            <w:hyperlink r:id="rId13" w:history="1">
              <w:r w:rsidRPr="00E30143">
                <w:rPr>
                  <w:rStyle w:val="Hyperlink"/>
                </w:rPr>
                <w:t>https://classroom.thenational.academy/lessons/creating-patterns-with-shapes-ctj3gc</w:t>
              </w:r>
            </w:hyperlink>
            <w:r w:rsidR="4D0AD299">
              <w:t xml:space="preserve"> </w:t>
            </w:r>
          </w:p>
        </w:tc>
      </w:tr>
      <w:tr w:rsidR="00E709E1" w14:paraId="6F574566" w14:textId="77777777" w:rsidTr="4D0AD299">
        <w:trPr>
          <w:trHeight w:val="275"/>
        </w:trPr>
        <w:tc>
          <w:tcPr>
            <w:tcW w:w="1270" w:type="dxa"/>
          </w:tcPr>
          <w:p w14:paraId="638DBE37" w14:textId="74750A89" w:rsidR="00E709E1" w:rsidRDefault="00AA1E62" w:rsidP="00E709E1">
            <w:pPr>
              <w:jc w:val="both"/>
            </w:pPr>
            <w:r>
              <w:t>English</w:t>
            </w:r>
          </w:p>
        </w:tc>
        <w:tc>
          <w:tcPr>
            <w:tcW w:w="14034" w:type="dxa"/>
            <w:gridSpan w:val="3"/>
          </w:tcPr>
          <w:p w14:paraId="38E53E9B" w14:textId="587CBD30" w:rsidR="006061B8" w:rsidRDefault="006061B8" w:rsidP="00E709E1">
            <w:pPr>
              <w:jc w:val="both"/>
            </w:pPr>
            <w:r>
              <w:t>Step and Speak a Story -  The Emperor’s New Clothes</w:t>
            </w:r>
          </w:p>
          <w:p w14:paraId="255CACA0" w14:textId="10521B12" w:rsidR="00E709E1" w:rsidRDefault="00AA1E62" w:rsidP="00E709E1">
            <w:pPr>
              <w:jc w:val="both"/>
            </w:pPr>
            <w:hyperlink r:id="rId14" w:history="1">
              <w:r w:rsidRPr="00E30143">
                <w:rPr>
                  <w:rStyle w:val="Hyperlink"/>
                </w:rPr>
                <w:t>https://classroom.thenational.academy/lessons/to-step-and-speak-a-story-60tpar</w:t>
              </w:r>
            </w:hyperlink>
            <w:r>
              <w:t xml:space="preserve"> </w:t>
            </w:r>
          </w:p>
        </w:tc>
      </w:tr>
      <w:tr w:rsidR="00E709E1" w14:paraId="11D8DA4B" w14:textId="77777777" w:rsidTr="4D0AD299">
        <w:trPr>
          <w:trHeight w:val="275"/>
        </w:trPr>
        <w:tc>
          <w:tcPr>
            <w:tcW w:w="1270" w:type="dxa"/>
          </w:tcPr>
          <w:p w14:paraId="020E3AA4" w14:textId="77777777" w:rsidR="00E709E1" w:rsidRDefault="00E709E1" w:rsidP="00E709E1">
            <w:pPr>
              <w:jc w:val="both"/>
            </w:pPr>
            <w:r>
              <w:t>Topic</w:t>
            </w:r>
          </w:p>
        </w:tc>
        <w:tc>
          <w:tcPr>
            <w:tcW w:w="14034" w:type="dxa"/>
            <w:gridSpan w:val="3"/>
          </w:tcPr>
          <w:p w14:paraId="0AEAA09A" w14:textId="77777777" w:rsidR="00E709E1" w:rsidRDefault="00F77B45" w:rsidP="00E709E1">
            <w:pPr>
              <w:jc w:val="both"/>
            </w:pPr>
            <w:r>
              <w:t>What Makes a Good Habitat?</w:t>
            </w:r>
          </w:p>
          <w:p w14:paraId="64EA76B5" w14:textId="1020C3DA" w:rsidR="00F77B45" w:rsidRDefault="00F77B45" w:rsidP="00E709E1">
            <w:pPr>
              <w:jc w:val="both"/>
            </w:pPr>
            <w:hyperlink r:id="rId15" w:history="1">
              <w:r w:rsidRPr="00E30143">
                <w:rPr>
                  <w:rStyle w:val="Hyperlink"/>
                </w:rPr>
                <w:t>https://classroom.thenational.academy/lessons/to-understand-what-makes-a-good-habitat-70ukjd</w:t>
              </w:r>
            </w:hyperlink>
            <w:r>
              <w:t xml:space="preserve"> </w:t>
            </w:r>
          </w:p>
        </w:tc>
      </w:tr>
      <w:tr w:rsidR="00E709E1" w14:paraId="3DD09E16" w14:textId="77777777" w:rsidTr="4D0AD299">
        <w:trPr>
          <w:trHeight w:val="275"/>
        </w:trPr>
        <w:tc>
          <w:tcPr>
            <w:tcW w:w="1270" w:type="dxa"/>
          </w:tcPr>
          <w:p w14:paraId="0F8BD519" w14:textId="4DB015B9" w:rsidR="00E709E1" w:rsidRDefault="00E709E1" w:rsidP="00E709E1">
            <w:pPr>
              <w:jc w:val="both"/>
            </w:pPr>
            <w:r>
              <w:t>Wednesday</w:t>
            </w:r>
          </w:p>
        </w:tc>
        <w:tc>
          <w:tcPr>
            <w:tcW w:w="14034" w:type="dxa"/>
            <w:gridSpan w:val="3"/>
          </w:tcPr>
          <w:p w14:paraId="027AD882" w14:textId="773E3D8F" w:rsidR="00E709E1" w:rsidRDefault="00E709E1" w:rsidP="00E709E1">
            <w:pPr>
              <w:jc w:val="both"/>
            </w:pPr>
            <w:r>
              <w:t>Description and link</w:t>
            </w:r>
          </w:p>
        </w:tc>
      </w:tr>
      <w:tr w:rsidR="00E709E1" w14:paraId="42DE99BB" w14:textId="77777777" w:rsidTr="4D0AD299">
        <w:trPr>
          <w:trHeight w:val="275"/>
        </w:trPr>
        <w:tc>
          <w:tcPr>
            <w:tcW w:w="1270" w:type="dxa"/>
          </w:tcPr>
          <w:p w14:paraId="6C038E18" w14:textId="29CC919C" w:rsidR="00E709E1" w:rsidRDefault="00E709E1" w:rsidP="00E709E1">
            <w:pPr>
              <w:jc w:val="both"/>
            </w:pPr>
            <w:r>
              <w:t>Maths</w:t>
            </w:r>
          </w:p>
        </w:tc>
        <w:tc>
          <w:tcPr>
            <w:tcW w:w="14034" w:type="dxa"/>
            <w:gridSpan w:val="3"/>
          </w:tcPr>
          <w:p w14:paraId="19D1B8C8" w14:textId="218BB513" w:rsidR="00426A07" w:rsidRDefault="00426A07" w:rsidP="00E709E1">
            <w:pPr>
              <w:jc w:val="both"/>
            </w:pPr>
            <w:r>
              <w:t xml:space="preserve">Finding 3D Shapes in the Environment – identifying the difference between a 2D shape and a 3D shape and using this </w:t>
            </w:r>
            <w:r w:rsidR="004A208E">
              <w:t>knowledge to spot 3D shapes in the environment</w:t>
            </w:r>
            <w:r w:rsidR="00E709E1">
              <w:t xml:space="preserve"> </w:t>
            </w:r>
          </w:p>
          <w:p w14:paraId="5F6F10A6" w14:textId="5CF1001E" w:rsidR="00E709E1" w:rsidRDefault="00426A07" w:rsidP="00E709E1">
            <w:pPr>
              <w:jc w:val="both"/>
            </w:pPr>
            <w:hyperlink r:id="rId16" w:history="1">
              <w:r w:rsidRPr="00E30143">
                <w:rPr>
                  <w:rStyle w:val="Hyperlink"/>
                </w:rPr>
                <w:t>https://classroom.thenational.academy/lessons/finding-3d-shapes-in-the-environment-c9j64c</w:t>
              </w:r>
            </w:hyperlink>
            <w:r w:rsidR="4D0AD299">
              <w:t xml:space="preserve"> </w:t>
            </w:r>
          </w:p>
        </w:tc>
      </w:tr>
      <w:tr w:rsidR="00E709E1" w14:paraId="2B6BE895" w14:textId="77777777" w:rsidTr="4D0AD299">
        <w:trPr>
          <w:trHeight w:val="275"/>
        </w:trPr>
        <w:tc>
          <w:tcPr>
            <w:tcW w:w="1270" w:type="dxa"/>
          </w:tcPr>
          <w:p w14:paraId="44934070" w14:textId="6933FF41" w:rsidR="00E709E1" w:rsidRDefault="00AA1E62" w:rsidP="00E709E1">
            <w:pPr>
              <w:jc w:val="both"/>
            </w:pPr>
            <w:r>
              <w:t>English</w:t>
            </w:r>
          </w:p>
        </w:tc>
        <w:tc>
          <w:tcPr>
            <w:tcW w:w="14034" w:type="dxa"/>
            <w:gridSpan w:val="3"/>
          </w:tcPr>
          <w:p w14:paraId="2C50F811" w14:textId="7373A783" w:rsidR="006061B8" w:rsidRDefault="006061B8" w:rsidP="00E709E1">
            <w:pPr>
              <w:jc w:val="both"/>
            </w:pPr>
            <w:r>
              <w:t>Act Out and Sing Parts of a Story -  The Emperor’s New Clothes</w:t>
            </w:r>
          </w:p>
          <w:p w14:paraId="601BF3FC" w14:textId="2A03C3CA" w:rsidR="00E709E1" w:rsidRDefault="006061B8" w:rsidP="00E709E1">
            <w:pPr>
              <w:jc w:val="both"/>
            </w:pPr>
            <w:hyperlink r:id="rId17" w:history="1">
              <w:r w:rsidRPr="00E30143">
                <w:rPr>
                  <w:rStyle w:val="Hyperlink"/>
                </w:rPr>
                <w:t>https://classroom.thenational.academy/lessons/to-act-out-and-sing-parts-of-a-story-c9k36d</w:t>
              </w:r>
            </w:hyperlink>
            <w:r w:rsidR="00AA1E62">
              <w:t xml:space="preserve"> </w:t>
            </w:r>
          </w:p>
        </w:tc>
      </w:tr>
      <w:tr w:rsidR="00E709E1" w14:paraId="009FBB6C" w14:textId="77777777" w:rsidTr="4D0AD299">
        <w:trPr>
          <w:trHeight w:val="275"/>
        </w:trPr>
        <w:tc>
          <w:tcPr>
            <w:tcW w:w="1270" w:type="dxa"/>
          </w:tcPr>
          <w:p w14:paraId="140094E4" w14:textId="56841556" w:rsidR="00E709E1" w:rsidRDefault="00E709E1" w:rsidP="00E709E1">
            <w:pPr>
              <w:jc w:val="both"/>
            </w:pPr>
            <w:r>
              <w:t>Topic</w:t>
            </w:r>
          </w:p>
        </w:tc>
        <w:tc>
          <w:tcPr>
            <w:tcW w:w="14034" w:type="dxa"/>
            <w:gridSpan w:val="3"/>
          </w:tcPr>
          <w:p w14:paraId="33883652" w14:textId="77777777" w:rsidR="005C7D1F" w:rsidRDefault="00AA4AF4" w:rsidP="00E709E1">
            <w:pPr>
              <w:jc w:val="both"/>
            </w:pPr>
            <w:r>
              <w:t>What is the Impact of Cutting Down Tree on the Rainforest?</w:t>
            </w:r>
          </w:p>
          <w:p w14:paraId="755CB52F" w14:textId="7C74D697" w:rsidR="00AA4AF4" w:rsidRDefault="00AA4AF4" w:rsidP="00E709E1">
            <w:pPr>
              <w:jc w:val="both"/>
            </w:pPr>
            <w:hyperlink r:id="rId18" w:history="1">
              <w:r w:rsidRPr="00E30143">
                <w:rPr>
                  <w:rStyle w:val="Hyperlink"/>
                </w:rPr>
                <w:t>https://classroom.thenational.academy/lessons/to-understand-the-impact-of-cutting-down-trees-on-the-rainforest-crt6at</w:t>
              </w:r>
            </w:hyperlink>
            <w:r>
              <w:t xml:space="preserve"> </w:t>
            </w:r>
          </w:p>
        </w:tc>
      </w:tr>
      <w:tr w:rsidR="00E709E1" w14:paraId="4989C5A4" w14:textId="77777777" w:rsidTr="4D0AD299">
        <w:trPr>
          <w:trHeight w:val="275"/>
        </w:trPr>
        <w:tc>
          <w:tcPr>
            <w:tcW w:w="1270" w:type="dxa"/>
          </w:tcPr>
          <w:p w14:paraId="18B97C74" w14:textId="137DB180" w:rsidR="00E709E1" w:rsidRDefault="00E709E1" w:rsidP="00E709E1">
            <w:pPr>
              <w:jc w:val="both"/>
            </w:pPr>
            <w:r>
              <w:t>Thursday</w:t>
            </w:r>
          </w:p>
        </w:tc>
        <w:tc>
          <w:tcPr>
            <w:tcW w:w="14034" w:type="dxa"/>
            <w:gridSpan w:val="3"/>
          </w:tcPr>
          <w:p w14:paraId="1EE81C13" w14:textId="580F25FC" w:rsidR="00E709E1" w:rsidRDefault="00E709E1" w:rsidP="00E709E1">
            <w:pPr>
              <w:jc w:val="both"/>
            </w:pPr>
            <w:r>
              <w:t>Description and link</w:t>
            </w:r>
          </w:p>
        </w:tc>
      </w:tr>
      <w:tr w:rsidR="00E709E1" w14:paraId="16E8051E" w14:textId="77777777" w:rsidTr="4D0AD299">
        <w:trPr>
          <w:trHeight w:val="275"/>
        </w:trPr>
        <w:tc>
          <w:tcPr>
            <w:tcW w:w="1270" w:type="dxa"/>
          </w:tcPr>
          <w:p w14:paraId="29A01163" w14:textId="58310E03" w:rsidR="00E709E1" w:rsidRDefault="00E709E1" w:rsidP="00E709E1">
            <w:pPr>
              <w:jc w:val="both"/>
            </w:pPr>
            <w:r>
              <w:t>Maths</w:t>
            </w:r>
          </w:p>
        </w:tc>
        <w:tc>
          <w:tcPr>
            <w:tcW w:w="14034" w:type="dxa"/>
            <w:gridSpan w:val="3"/>
          </w:tcPr>
          <w:p w14:paraId="4A02B88D" w14:textId="219D0AC5" w:rsidR="004A208E" w:rsidRDefault="001A00D1" w:rsidP="007E3E8C">
            <w:pPr>
              <w:jc w:val="both"/>
            </w:pPr>
            <w:r>
              <w:t xml:space="preserve">Describing 3D Shapes – describing 3D shapes using mathematical language </w:t>
            </w:r>
          </w:p>
          <w:p w14:paraId="7CC7C546" w14:textId="2166F649" w:rsidR="00E709E1" w:rsidRDefault="004A208E" w:rsidP="007E3E8C">
            <w:pPr>
              <w:jc w:val="both"/>
            </w:pPr>
            <w:hyperlink r:id="rId19" w:history="1">
              <w:r w:rsidRPr="00E30143">
                <w:rPr>
                  <w:rStyle w:val="Hyperlink"/>
                </w:rPr>
                <w:t>https://classroom.thenational.academy/lessons/describing-3d-shapes-crwk2e</w:t>
              </w:r>
            </w:hyperlink>
            <w:r w:rsidR="4D0AD299">
              <w:t xml:space="preserve"> </w:t>
            </w:r>
          </w:p>
        </w:tc>
      </w:tr>
      <w:tr w:rsidR="00E709E1" w14:paraId="136BE981" w14:textId="77777777" w:rsidTr="4D0AD299">
        <w:trPr>
          <w:trHeight w:val="275"/>
        </w:trPr>
        <w:tc>
          <w:tcPr>
            <w:tcW w:w="1270" w:type="dxa"/>
          </w:tcPr>
          <w:p w14:paraId="4090A7FC" w14:textId="115F6E08" w:rsidR="00E709E1" w:rsidRDefault="00AA1E62" w:rsidP="00E709E1">
            <w:pPr>
              <w:jc w:val="both"/>
            </w:pPr>
            <w:r>
              <w:t>English</w:t>
            </w:r>
          </w:p>
        </w:tc>
        <w:tc>
          <w:tcPr>
            <w:tcW w:w="14034" w:type="dxa"/>
            <w:gridSpan w:val="3"/>
          </w:tcPr>
          <w:p w14:paraId="6D27AEF5" w14:textId="4FCBD522" w:rsidR="006061B8" w:rsidRDefault="006061B8" w:rsidP="00E709E1">
            <w:pPr>
              <w:jc w:val="both"/>
            </w:pPr>
            <w:r>
              <w:t>Roleplay a Character -  The Emperor’s New Clothes</w:t>
            </w:r>
          </w:p>
          <w:p w14:paraId="08893967" w14:textId="2B7304E7" w:rsidR="00E709E1" w:rsidRDefault="006061B8" w:rsidP="00E709E1">
            <w:pPr>
              <w:jc w:val="both"/>
            </w:pPr>
            <w:hyperlink r:id="rId20" w:history="1">
              <w:r w:rsidRPr="00E30143">
                <w:rPr>
                  <w:rStyle w:val="Hyperlink"/>
                </w:rPr>
                <w:t>https://classroom.thenational.academy/lessons/to-roleplay-a-character-crt3jc</w:t>
              </w:r>
            </w:hyperlink>
            <w:r w:rsidR="00AA1E62">
              <w:t xml:space="preserve"> </w:t>
            </w:r>
          </w:p>
        </w:tc>
      </w:tr>
      <w:tr w:rsidR="00E709E1" w14:paraId="63474AE4" w14:textId="77777777" w:rsidTr="4D0AD299">
        <w:trPr>
          <w:trHeight w:val="275"/>
        </w:trPr>
        <w:tc>
          <w:tcPr>
            <w:tcW w:w="1270" w:type="dxa"/>
          </w:tcPr>
          <w:p w14:paraId="2CBFFAB9" w14:textId="4F7BAFC8" w:rsidR="00E709E1" w:rsidRDefault="00E709E1" w:rsidP="00E709E1">
            <w:pPr>
              <w:jc w:val="both"/>
            </w:pPr>
            <w:r>
              <w:t>Topic</w:t>
            </w:r>
          </w:p>
        </w:tc>
        <w:tc>
          <w:tcPr>
            <w:tcW w:w="14034" w:type="dxa"/>
            <w:gridSpan w:val="3"/>
          </w:tcPr>
          <w:p w14:paraId="76A7B540" w14:textId="77777777" w:rsidR="00E709E1" w:rsidRDefault="00F866AC" w:rsidP="00E709E1">
            <w:pPr>
              <w:jc w:val="both"/>
            </w:pPr>
            <w:r>
              <w:t>How Does Global Warming Impact the Polar Habitat?</w:t>
            </w:r>
          </w:p>
          <w:p w14:paraId="5C026771" w14:textId="3E5AAE94" w:rsidR="00F866AC" w:rsidRDefault="00FF66EF" w:rsidP="00E709E1">
            <w:pPr>
              <w:jc w:val="both"/>
            </w:pPr>
            <w:hyperlink r:id="rId21" w:history="1">
              <w:r w:rsidRPr="00E30143">
                <w:rPr>
                  <w:rStyle w:val="Hyperlink"/>
                </w:rPr>
                <w:t>https://classroom.thenational.academy/lessons/to-understand-the-issue-of-global-warming-on-the-polar-habitat-6rw64t</w:t>
              </w:r>
            </w:hyperlink>
            <w:r>
              <w:t xml:space="preserve"> </w:t>
            </w:r>
          </w:p>
        </w:tc>
      </w:tr>
      <w:tr w:rsidR="00E709E1" w14:paraId="675605FF" w14:textId="77777777" w:rsidTr="4D0AD299">
        <w:trPr>
          <w:trHeight w:val="275"/>
        </w:trPr>
        <w:tc>
          <w:tcPr>
            <w:tcW w:w="1270" w:type="dxa"/>
          </w:tcPr>
          <w:p w14:paraId="4F465AD3" w14:textId="16812968" w:rsidR="00E709E1" w:rsidRDefault="00E709E1" w:rsidP="00E709E1">
            <w:pPr>
              <w:jc w:val="both"/>
            </w:pPr>
            <w:r>
              <w:t>Friday</w:t>
            </w:r>
          </w:p>
        </w:tc>
        <w:tc>
          <w:tcPr>
            <w:tcW w:w="14034" w:type="dxa"/>
            <w:gridSpan w:val="3"/>
          </w:tcPr>
          <w:p w14:paraId="591720E6" w14:textId="741E4110" w:rsidR="00E709E1" w:rsidRDefault="00E709E1" w:rsidP="00E709E1">
            <w:pPr>
              <w:jc w:val="both"/>
            </w:pPr>
            <w:r>
              <w:t>Description and link</w:t>
            </w:r>
          </w:p>
        </w:tc>
      </w:tr>
      <w:tr w:rsidR="00E709E1" w14:paraId="22B55AA7" w14:textId="77777777" w:rsidTr="4D0AD299">
        <w:trPr>
          <w:trHeight w:val="275"/>
        </w:trPr>
        <w:tc>
          <w:tcPr>
            <w:tcW w:w="1270" w:type="dxa"/>
          </w:tcPr>
          <w:p w14:paraId="3CAB0256" w14:textId="47B2EB30" w:rsidR="00E709E1" w:rsidRDefault="00E709E1" w:rsidP="00E709E1">
            <w:pPr>
              <w:jc w:val="both"/>
            </w:pPr>
            <w:r>
              <w:t>Maths</w:t>
            </w:r>
          </w:p>
        </w:tc>
        <w:tc>
          <w:tcPr>
            <w:tcW w:w="14034" w:type="dxa"/>
            <w:gridSpan w:val="3"/>
          </w:tcPr>
          <w:p w14:paraId="12137E30" w14:textId="6ECFB58B" w:rsidR="00A2079C" w:rsidRDefault="00A2079C" w:rsidP="00E709E1">
            <w:pPr>
              <w:jc w:val="both"/>
            </w:pPr>
            <w:r>
              <w:t>Revision and Practise – showing an understanding of shape and pattern</w:t>
            </w:r>
            <w:r w:rsidR="00E709E1">
              <w:t xml:space="preserve"> </w:t>
            </w:r>
          </w:p>
          <w:p w14:paraId="07855FB5" w14:textId="55314754" w:rsidR="00E709E1" w:rsidRDefault="00A2079C" w:rsidP="00E709E1">
            <w:pPr>
              <w:jc w:val="both"/>
            </w:pPr>
            <w:hyperlink r:id="rId22" w:history="1">
              <w:r w:rsidRPr="00E30143">
                <w:rPr>
                  <w:rStyle w:val="Hyperlink"/>
                </w:rPr>
                <w:t>https://classroom.thenational.academy/lessons/revision-and-practise-71jk6t</w:t>
              </w:r>
            </w:hyperlink>
            <w:r w:rsidR="4D0AD299">
              <w:t xml:space="preserve"> </w:t>
            </w:r>
          </w:p>
        </w:tc>
      </w:tr>
      <w:tr w:rsidR="00E709E1" w14:paraId="22BB2D7A" w14:textId="77777777" w:rsidTr="4D0AD299">
        <w:trPr>
          <w:trHeight w:val="275"/>
        </w:trPr>
        <w:tc>
          <w:tcPr>
            <w:tcW w:w="1270" w:type="dxa"/>
          </w:tcPr>
          <w:p w14:paraId="7FC3BD99" w14:textId="315E8CFC" w:rsidR="00E709E1" w:rsidRDefault="00AA1E62" w:rsidP="00E709E1">
            <w:pPr>
              <w:jc w:val="both"/>
            </w:pPr>
            <w:r>
              <w:t>English</w:t>
            </w:r>
          </w:p>
        </w:tc>
        <w:tc>
          <w:tcPr>
            <w:tcW w:w="14034" w:type="dxa"/>
            <w:gridSpan w:val="3"/>
          </w:tcPr>
          <w:p w14:paraId="09888FF4" w14:textId="7551A1CD" w:rsidR="006061B8" w:rsidRDefault="006061B8" w:rsidP="00E709E1">
            <w:pPr>
              <w:jc w:val="both"/>
            </w:pPr>
            <w:r>
              <w:t>Draw and Describe a Character -  The Emperor’s New Clothes</w:t>
            </w:r>
          </w:p>
          <w:p w14:paraId="134D9789" w14:textId="65FD42BA" w:rsidR="00E709E1" w:rsidRDefault="006061B8" w:rsidP="00E709E1">
            <w:pPr>
              <w:jc w:val="both"/>
            </w:pPr>
            <w:hyperlink r:id="rId23" w:history="1">
              <w:r w:rsidRPr="00E30143">
                <w:rPr>
                  <w:rStyle w:val="Hyperlink"/>
                </w:rPr>
                <w:t>https://classroom.thenational.academy/lessons/to-draw-and-describe-a-character-6xjkcr</w:t>
              </w:r>
            </w:hyperlink>
            <w:r w:rsidR="00CE0A8D">
              <w:t xml:space="preserve"> </w:t>
            </w:r>
          </w:p>
        </w:tc>
      </w:tr>
      <w:tr w:rsidR="00E709E1" w14:paraId="35FF4EA0" w14:textId="77777777" w:rsidTr="4D0AD299">
        <w:trPr>
          <w:trHeight w:val="275"/>
        </w:trPr>
        <w:tc>
          <w:tcPr>
            <w:tcW w:w="1270" w:type="dxa"/>
          </w:tcPr>
          <w:p w14:paraId="758C01B0" w14:textId="20394328" w:rsidR="00E709E1" w:rsidRDefault="00E709E1" w:rsidP="00E709E1">
            <w:pPr>
              <w:jc w:val="both"/>
            </w:pPr>
            <w:r>
              <w:t>Topic</w:t>
            </w:r>
          </w:p>
        </w:tc>
        <w:tc>
          <w:tcPr>
            <w:tcW w:w="14034" w:type="dxa"/>
            <w:gridSpan w:val="3"/>
          </w:tcPr>
          <w:p w14:paraId="3FEC1DBD" w14:textId="77777777" w:rsidR="00E709E1" w:rsidRDefault="00FF66EF" w:rsidP="00E709E1">
            <w:pPr>
              <w:jc w:val="both"/>
            </w:pPr>
            <w:r>
              <w:t>What Can I Do About Climate Change?</w:t>
            </w:r>
          </w:p>
          <w:p w14:paraId="1729B487" w14:textId="4564B200" w:rsidR="00FF66EF" w:rsidRDefault="00FF66EF" w:rsidP="00E709E1">
            <w:pPr>
              <w:jc w:val="both"/>
            </w:pPr>
            <w:hyperlink r:id="rId24" w:history="1">
              <w:r w:rsidRPr="00E30143">
                <w:rPr>
                  <w:rStyle w:val="Hyperlink"/>
                </w:rPr>
                <w:t>https://classroom.thenational.academy/lessons/to-understand-what-i-can-do-about-climate-change-crv68d</w:t>
              </w:r>
            </w:hyperlink>
            <w:r>
              <w:t xml:space="preserve"> </w:t>
            </w:r>
          </w:p>
        </w:tc>
      </w:tr>
    </w:tbl>
    <w:p w14:paraId="036129F1" w14:textId="383FB030" w:rsidR="00732637" w:rsidRDefault="00591832" w:rsidP="00E709E1">
      <w:r>
        <w:t>If you have any questions, please email your class teacher</w:t>
      </w:r>
    </w:p>
    <w:p w14:paraId="6749EB19" w14:textId="566E11CA" w:rsidR="00643895" w:rsidRPr="00591832" w:rsidRDefault="00643895" w:rsidP="00643895">
      <w:pPr>
        <w:jc w:val="center"/>
      </w:pPr>
      <w:r>
        <w:rPr>
          <w:noProof/>
        </w:rPr>
        <w:drawing>
          <wp:inline distT="0" distB="0" distL="0" distR="0" wp14:anchorId="200E9DEE" wp14:editId="627B1A71">
            <wp:extent cx="4124577" cy="3457575"/>
            <wp:effectExtent l="0" t="0" r="952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1644" cy="3463500"/>
                    </a:xfrm>
                    <a:prstGeom prst="rect">
                      <a:avLst/>
                    </a:prstGeom>
                    <a:noFill/>
                    <a:ln>
                      <a:noFill/>
                    </a:ln>
                  </pic:spPr>
                </pic:pic>
              </a:graphicData>
            </a:graphic>
          </wp:inline>
        </w:drawing>
      </w:r>
      <w:r>
        <w:rPr>
          <w:rFonts w:ascii="Calibri" w:hAnsi="Calibri" w:cs="Calibri"/>
          <w:color w:val="000000"/>
          <w:sz w:val="18"/>
          <w:szCs w:val="18"/>
          <w:shd w:val="clear" w:color="auto" w:fill="FFFFFF"/>
        </w:rPr>
        <w:br/>
      </w:r>
    </w:p>
    <w:sectPr w:rsidR="00643895" w:rsidRPr="00591832" w:rsidSect="00732637">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 w:type="continuationNotice" w:id="1">
    <w:p w14:paraId="7DBE8506" w14:textId="77777777" w:rsidR="00E50B39" w:rsidRDefault="00E50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 w:type="continuationNotice" w:id="1">
    <w:p w14:paraId="6308F39B" w14:textId="77777777" w:rsidR="00E50B39" w:rsidRDefault="00E50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37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A00D1"/>
    <w:rsid w:val="00213992"/>
    <w:rsid w:val="00226093"/>
    <w:rsid w:val="002F79AB"/>
    <w:rsid w:val="00311D1B"/>
    <w:rsid w:val="00357312"/>
    <w:rsid w:val="003875B1"/>
    <w:rsid w:val="0039636C"/>
    <w:rsid w:val="003F4477"/>
    <w:rsid w:val="00426A07"/>
    <w:rsid w:val="004A208E"/>
    <w:rsid w:val="00591832"/>
    <w:rsid w:val="005C7D1F"/>
    <w:rsid w:val="006061B8"/>
    <w:rsid w:val="006078E2"/>
    <w:rsid w:val="00625C33"/>
    <w:rsid w:val="00643895"/>
    <w:rsid w:val="00706F4F"/>
    <w:rsid w:val="00732637"/>
    <w:rsid w:val="007E3E8C"/>
    <w:rsid w:val="007F2AF4"/>
    <w:rsid w:val="0090337E"/>
    <w:rsid w:val="00A05A4A"/>
    <w:rsid w:val="00A2079C"/>
    <w:rsid w:val="00AA1E62"/>
    <w:rsid w:val="00AA4AF4"/>
    <w:rsid w:val="00B23DF4"/>
    <w:rsid w:val="00B6198C"/>
    <w:rsid w:val="00C62134"/>
    <w:rsid w:val="00CE0A8D"/>
    <w:rsid w:val="00DF2F9C"/>
    <w:rsid w:val="00E50B39"/>
    <w:rsid w:val="00E709E1"/>
    <w:rsid w:val="00EC14F0"/>
    <w:rsid w:val="00ED0D88"/>
    <w:rsid w:val="00F77B45"/>
    <w:rsid w:val="00F866AC"/>
    <w:rsid w:val="00FF66EF"/>
    <w:rsid w:val="2D21ED62"/>
    <w:rsid w:val="4D0AD299"/>
    <w:rsid w:val="74A5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7E978"/>
  <w15:chartTrackingRefBased/>
  <w15:docId w15:val="{CECD62DB-EFA8-43D6-AC78-A290BECB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creating-patterns-with-shapes-ctj3gc" TargetMode="External"/><Relationship Id="rId18" Type="http://schemas.openxmlformats.org/officeDocument/2006/relationships/hyperlink" Target="https://classroom.thenational.academy/lessons/to-understand-the-impact-of-cutting-down-trees-on-the-rainforest-crt6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lassroom.thenational.academy/lessons/to-understand-the-issue-of-global-warming-on-the-polar-habitat-6rw64t" TargetMode="External"/><Relationship Id="rId7" Type="http://schemas.openxmlformats.org/officeDocument/2006/relationships/webSettings" Target="webSettings.xml"/><Relationship Id="rId12" Type="http://schemas.openxmlformats.org/officeDocument/2006/relationships/hyperlink" Target="https://classroom.thenational.academy/lessons/to-understand-what-a-habitat-is-6mv3ed" TargetMode="External"/><Relationship Id="rId17" Type="http://schemas.openxmlformats.org/officeDocument/2006/relationships/hyperlink" Target="https://classroom.thenational.academy/lessons/to-act-out-and-sing-parts-of-a-story-c9k36d"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lassroom.thenational.academy/lessons/finding-3d-shapes-in-the-environment-c9j64c" TargetMode="External"/><Relationship Id="rId20" Type="http://schemas.openxmlformats.org/officeDocument/2006/relationships/hyperlink" Target="https://classroom.thenational.academy/lessons/to-roleplay-a-character-crt3j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listen-to-and-respond-to-a-story-6wtkjr" TargetMode="External"/><Relationship Id="rId24" Type="http://schemas.openxmlformats.org/officeDocument/2006/relationships/hyperlink" Target="https://classroom.thenational.academy/lessons/to-understand-what-i-can-do-about-climate-change-crv68d" TargetMode="External"/><Relationship Id="rId5" Type="http://schemas.openxmlformats.org/officeDocument/2006/relationships/styles" Target="styles.xml"/><Relationship Id="rId15" Type="http://schemas.openxmlformats.org/officeDocument/2006/relationships/hyperlink" Target="https://classroom.thenational.academy/lessons/to-understand-what-makes-a-good-habitat-70ukjd" TargetMode="External"/><Relationship Id="rId23" Type="http://schemas.openxmlformats.org/officeDocument/2006/relationships/hyperlink" Target="https://classroom.thenational.academy/lessons/to-draw-and-describe-a-character-6xjkcr" TargetMode="External"/><Relationship Id="rId28" Type="http://schemas.openxmlformats.org/officeDocument/2006/relationships/theme" Target="theme/theme1.xml"/><Relationship Id="rId10" Type="http://schemas.openxmlformats.org/officeDocument/2006/relationships/hyperlink" Target="https://classroom.thenational.academy/lessons/sorting-2d-shapes-cdh3et" TargetMode="External"/><Relationship Id="rId19" Type="http://schemas.openxmlformats.org/officeDocument/2006/relationships/hyperlink" Target="https://classroom.thenational.academy/lessons/describing-3d-shapes-crwk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step-and-speak-a-story-60tpar" TargetMode="External"/><Relationship Id="rId22" Type="http://schemas.openxmlformats.org/officeDocument/2006/relationships/hyperlink" Target="https://classroom.thenational.academy/lessons/revision-and-practise-71jk6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43C2B08DBE04D908375BEEDF8E65C" ma:contentTypeVersion="16" ma:contentTypeDescription="Create a new document." ma:contentTypeScope="" ma:versionID="f66d8ff4880c45a85e8d7cbf5c4738fa">
  <xsd:schema xmlns:xsd="http://www.w3.org/2001/XMLSchema" xmlns:xs="http://www.w3.org/2001/XMLSchema" xmlns:p="http://schemas.microsoft.com/office/2006/metadata/properties" xmlns:ns2="3e3ba7d4-f132-4ee7-9025-9c09df7c693e" xmlns:ns3="6f14df77-98d2-4ed4-8da8-6de542f49458" targetNamespace="http://schemas.microsoft.com/office/2006/metadata/properties" ma:root="true" ma:fieldsID="70816ff7b2d73e507696a08ba11ac497" ns2:_="" ns3:_="">
    <xsd:import namespace="3e3ba7d4-f132-4ee7-9025-9c09df7c693e"/>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a7d4-f132-4ee7-9025-9c09df7c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3ba7d4-f132-4ee7-9025-9c09df7c693e">
      <Terms xmlns="http://schemas.microsoft.com/office/infopath/2007/PartnerControls"/>
    </lcf76f155ced4ddcb4097134ff3c332f>
    <TaxCatchAll xmlns="6f14df77-98d2-4ed4-8da8-6de542f49458" xsi:nil="true"/>
  </documentManagement>
</p:properties>
</file>

<file path=customXml/itemProps1.xml><?xml version="1.0" encoding="utf-8"?>
<ds:datastoreItem xmlns:ds="http://schemas.openxmlformats.org/officeDocument/2006/customXml" ds:itemID="{02EDC100-F045-4AEA-BCC5-8D5E3368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a7d4-f132-4ee7-9025-9c09df7c693e"/>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purl.org/dc/elements/1.1/"/>
    <ds:schemaRef ds:uri="http://schemas.microsoft.com/office/2006/documentManagement/types"/>
    <ds:schemaRef ds:uri="6f14df77-98d2-4ed4-8da8-6de542f49458"/>
    <ds:schemaRef ds:uri="3e3ba7d4-f132-4ee7-9025-9c09df7c693e"/>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682</Words>
  <Characters>3889</Characters>
  <Application>Microsoft Office Word</Application>
  <DocSecurity>4</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Jessica Percival</cp:lastModifiedBy>
  <cp:revision>27</cp:revision>
  <dcterms:created xsi:type="dcterms:W3CDTF">2021-03-05T20:06:00Z</dcterms:created>
  <dcterms:modified xsi:type="dcterms:W3CDTF">2022-04-21T01:46:00Z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0x0101007CD43C2B08DBE04D908375BEEDF8E65C</vt:lpwstr>
  </property>
  <property fmtid="{D5CDD505-2E9C-101B-9397-08002B2CF9AE}" pid="3" name="MediaServiceImageTags">
    <vt:lpwstr/>
  </property>
</Properties>
</file>