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19E5A6D2" w:rsidR="00591832" w:rsidRDefault="00E71E75" w:rsidP="00591832">
            <w:pPr>
              <w:jc w:val="both"/>
            </w:pPr>
            <w:r>
              <w:t>1</w:t>
            </w:r>
            <w:r w:rsidR="00C14E7C">
              <w:t>1</w:t>
            </w:r>
          </w:p>
        </w:tc>
        <w:tc>
          <w:tcPr>
            <w:tcW w:w="2254" w:type="dxa"/>
          </w:tcPr>
          <w:p w14:paraId="4D4B92FC" w14:textId="2E7C744D" w:rsidR="00591832" w:rsidRDefault="00591832" w:rsidP="00591832">
            <w:pPr>
              <w:jc w:val="both"/>
            </w:pPr>
            <w:r>
              <w:t>Subject</w:t>
            </w:r>
          </w:p>
        </w:tc>
        <w:tc>
          <w:tcPr>
            <w:tcW w:w="2254" w:type="dxa"/>
          </w:tcPr>
          <w:p w14:paraId="6752BDA3" w14:textId="1816189E" w:rsidR="00591832" w:rsidRDefault="00C14E7C" w:rsidP="00591832">
            <w:pPr>
              <w:jc w:val="both"/>
            </w:pPr>
            <w:r>
              <w:t>French</w:t>
            </w:r>
          </w:p>
        </w:tc>
      </w:tr>
    </w:tbl>
    <w:p w14:paraId="2142CB7B" w14:textId="77867CCB" w:rsidR="00591832" w:rsidRDefault="00591832" w:rsidP="00591832">
      <w:pPr>
        <w:jc w:val="both"/>
      </w:pPr>
    </w:p>
    <w:tbl>
      <w:tblPr>
        <w:tblStyle w:val="TableGrid"/>
        <w:tblW w:w="11315" w:type="dxa"/>
        <w:tblInd w:w="-1139" w:type="dxa"/>
        <w:tblLayout w:type="fixed"/>
        <w:tblLook w:val="04A0" w:firstRow="1" w:lastRow="0" w:firstColumn="1" w:lastColumn="0" w:noHBand="0" w:noVBand="1"/>
      </w:tblPr>
      <w:tblGrid>
        <w:gridCol w:w="684"/>
        <w:gridCol w:w="3002"/>
        <w:gridCol w:w="3002"/>
        <w:gridCol w:w="2410"/>
        <w:gridCol w:w="2217"/>
      </w:tblGrid>
      <w:tr w:rsidR="00E97C12" w14:paraId="4D015D57" w14:textId="31559E26" w:rsidTr="00E97C12">
        <w:trPr>
          <w:trHeight w:val="248"/>
        </w:trPr>
        <w:tc>
          <w:tcPr>
            <w:tcW w:w="684" w:type="dxa"/>
          </w:tcPr>
          <w:p w14:paraId="1A1FD78A" w14:textId="002BD48A" w:rsidR="00E97C12" w:rsidRDefault="00E97C12" w:rsidP="00591832">
            <w:pPr>
              <w:jc w:val="both"/>
            </w:pPr>
            <w:r>
              <w:t>Lesson</w:t>
            </w:r>
          </w:p>
        </w:tc>
        <w:tc>
          <w:tcPr>
            <w:tcW w:w="3002" w:type="dxa"/>
          </w:tcPr>
          <w:p w14:paraId="529C7723" w14:textId="2B4A6FBF" w:rsidR="00E97C12" w:rsidRDefault="00E97C12" w:rsidP="00591832">
            <w:pPr>
              <w:jc w:val="both"/>
            </w:pPr>
            <w:r>
              <w:t>Description and link</w:t>
            </w:r>
          </w:p>
        </w:tc>
        <w:tc>
          <w:tcPr>
            <w:tcW w:w="3002" w:type="dxa"/>
          </w:tcPr>
          <w:p w14:paraId="77402DE0" w14:textId="77777777" w:rsidR="00E97C12" w:rsidRDefault="00E97C12" w:rsidP="00591832">
            <w:pPr>
              <w:jc w:val="both"/>
            </w:pPr>
          </w:p>
        </w:tc>
        <w:tc>
          <w:tcPr>
            <w:tcW w:w="2410" w:type="dxa"/>
          </w:tcPr>
          <w:p w14:paraId="7088EA85" w14:textId="77777777" w:rsidR="00E97C12" w:rsidRDefault="00E97C12" w:rsidP="00591832">
            <w:pPr>
              <w:jc w:val="both"/>
            </w:pPr>
          </w:p>
        </w:tc>
        <w:tc>
          <w:tcPr>
            <w:tcW w:w="2217" w:type="dxa"/>
          </w:tcPr>
          <w:p w14:paraId="3CA0D9D1" w14:textId="77777777" w:rsidR="00E97C12" w:rsidRDefault="00E97C12" w:rsidP="00591832">
            <w:pPr>
              <w:jc w:val="both"/>
            </w:pPr>
          </w:p>
        </w:tc>
      </w:tr>
      <w:tr w:rsidR="00E97C12" w14:paraId="567B2834" w14:textId="7F217734" w:rsidTr="00E97C12">
        <w:trPr>
          <w:trHeight w:val="248"/>
        </w:trPr>
        <w:tc>
          <w:tcPr>
            <w:tcW w:w="684" w:type="dxa"/>
          </w:tcPr>
          <w:p w14:paraId="4866ABD8" w14:textId="0645DD3A" w:rsidR="00E97C12" w:rsidRDefault="00E97C12" w:rsidP="00E97C12">
            <w:pPr>
              <w:jc w:val="both"/>
            </w:pPr>
          </w:p>
        </w:tc>
        <w:tc>
          <w:tcPr>
            <w:tcW w:w="3002" w:type="dxa"/>
            <w:shd w:val="clear" w:color="auto" w:fill="auto"/>
          </w:tcPr>
          <w:p w14:paraId="25DB641F" w14:textId="0463328A" w:rsidR="00E97C12" w:rsidRPr="00DC683C" w:rsidRDefault="00E97C12" w:rsidP="00E97C12">
            <w:pPr>
              <w:jc w:val="both"/>
              <w:rPr>
                <w:rFonts w:cstheme="minorHAnsi"/>
              </w:rPr>
            </w:pPr>
            <w:r w:rsidRPr="005E7F18">
              <w:rPr>
                <w:rFonts w:cstheme="minorHAnsi"/>
                <w:b/>
                <w:bCs/>
              </w:rPr>
              <w:t>I can objectives</w:t>
            </w:r>
          </w:p>
        </w:tc>
        <w:tc>
          <w:tcPr>
            <w:tcW w:w="3002" w:type="dxa"/>
          </w:tcPr>
          <w:p w14:paraId="5EBC10BE" w14:textId="77777777" w:rsidR="00E97C12" w:rsidRPr="005E7F18" w:rsidRDefault="00E97C12" w:rsidP="00E97C12">
            <w:pPr>
              <w:jc w:val="center"/>
              <w:rPr>
                <w:rFonts w:cstheme="minorHAnsi"/>
                <w:b/>
                <w:bCs/>
              </w:rPr>
            </w:pPr>
            <w:r w:rsidRPr="005E7F18">
              <w:rPr>
                <w:rFonts w:cstheme="minorHAnsi"/>
                <w:b/>
                <w:bCs/>
              </w:rPr>
              <w:t>Quizlet</w:t>
            </w:r>
          </w:p>
          <w:p w14:paraId="7C87697C" w14:textId="77777777" w:rsidR="00E97C12" w:rsidRPr="005E7F18" w:rsidRDefault="00E97C12" w:rsidP="00E97C12">
            <w:pPr>
              <w:jc w:val="center"/>
              <w:rPr>
                <w:rFonts w:cstheme="minorHAnsi"/>
                <w:b/>
                <w:bCs/>
              </w:rPr>
            </w:pPr>
          </w:p>
        </w:tc>
        <w:tc>
          <w:tcPr>
            <w:tcW w:w="2410" w:type="dxa"/>
          </w:tcPr>
          <w:p w14:paraId="0A9FA4C8" w14:textId="0F6B4C9A" w:rsidR="00E97C12" w:rsidRPr="005E7F18" w:rsidRDefault="00E97C12" w:rsidP="00E97C12">
            <w:pPr>
              <w:jc w:val="center"/>
              <w:rPr>
                <w:rFonts w:cstheme="minorHAnsi"/>
                <w:b/>
                <w:bCs/>
              </w:rPr>
            </w:pPr>
            <w:r w:rsidRPr="005E7F18">
              <w:rPr>
                <w:rFonts w:cstheme="minorHAnsi"/>
                <w:b/>
                <w:bCs/>
              </w:rPr>
              <w:t>Videos</w:t>
            </w:r>
          </w:p>
        </w:tc>
        <w:tc>
          <w:tcPr>
            <w:tcW w:w="2217" w:type="dxa"/>
          </w:tcPr>
          <w:p w14:paraId="24478912" w14:textId="437BFC37" w:rsidR="00E97C12" w:rsidRPr="005E7F18" w:rsidRDefault="00E97C12" w:rsidP="00E97C12">
            <w:pPr>
              <w:rPr>
                <w:rFonts w:cstheme="minorHAnsi"/>
                <w:b/>
                <w:bCs/>
              </w:rPr>
            </w:pPr>
            <w:r w:rsidRPr="005E7F18">
              <w:rPr>
                <w:rFonts w:cstheme="minorHAnsi"/>
                <w:b/>
                <w:bCs/>
              </w:rPr>
              <w:t>BBC Bitesize</w:t>
            </w:r>
          </w:p>
        </w:tc>
      </w:tr>
      <w:tr w:rsidR="00E97C12" w14:paraId="44B72D86" w14:textId="0BF80F9A" w:rsidTr="00E97C12">
        <w:trPr>
          <w:trHeight w:val="248"/>
        </w:trPr>
        <w:tc>
          <w:tcPr>
            <w:tcW w:w="684" w:type="dxa"/>
          </w:tcPr>
          <w:p w14:paraId="46CD1A27" w14:textId="77777777" w:rsidR="00E97C12" w:rsidRDefault="00E97C12" w:rsidP="00E97C12">
            <w:pPr>
              <w:jc w:val="both"/>
            </w:pPr>
            <w:r>
              <w:t xml:space="preserve">Lessons </w:t>
            </w:r>
          </w:p>
          <w:p w14:paraId="37A0A371" w14:textId="22353E06" w:rsidR="00E97C12" w:rsidRDefault="00E97C12" w:rsidP="00E97C12">
            <w:pPr>
              <w:jc w:val="both"/>
            </w:pPr>
            <w:r>
              <w:t>1/2/3</w:t>
            </w:r>
          </w:p>
        </w:tc>
        <w:tc>
          <w:tcPr>
            <w:tcW w:w="3002" w:type="dxa"/>
            <w:shd w:val="clear" w:color="auto" w:fill="auto"/>
          </w:tcPr>
          <w:p w14:paraId="4569BA95" w14:textId="77777777" w:rsidR="00E97C12" w:rsidRPr="005E7F18" w:rsidRDefault="00E97C12" w:rsidP="00E97C12">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school buildings with adjectives </w:t>
            </w:r>
          </w:p>
          <w:p w14:paraId="0427CC8F" w14:textId="77777777" w:rsidR="00E97C12" w:rsidRPr="005E7F18" w:rsidRDefault="00E97C12" w:rsidP="00E97C12">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school facilities </w:t>
            </w:r>
          </w:p>
          <w:p w14:paraId="05DF490B" w14:textId="77777777" w:rsidR="00E97C12" w:rsidRPr="005E7F18" w:rsidRDefault="00E97C12" w:rsidP="00E97C12">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a range of educational settings </w:t>
            </w:r>
          </w:p>
          <w:p w14:paraId="6201DC39" w14:textId="77777777" w:rsidR="00E97C12" w:rsidRPr="005E7F18" w:rsidRDefault="00E97C12" w:rsidP="00E97C12">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colours and shape </w:t>
            </w:r>
          </w:p>
          <w:p w14:paraId="7C6A5D81" w14:textId="77777777" w:rsidR="00E97C12" w:rsidRPr="005E7F18" w:rsidRDefault="00E97C12" w:rsidP="00E97C12">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school rules </w:t>
            </w:r>
          </w:p>
          <w:p w14:paraId="17922629" w14:textId="77777777" w:rsidR="00E97C12" w:rsidRPr="005E7F18" w:rsidRDefault="00E97C12" w:rsidP="00E97C12">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give opinions of rules </w:t>
            </w:r>
          </w:p>
          <w:p w14:paraId="28AB0A4E" w14:textId="5CCEB5F4" w:rsidR="00E97C12" w:rsidRDefault="00E97C12" w:rsidP="00E97C12">
            <w:pPr>
              <w:jc w:val="both"/>
            </w:pPr>
            <w:r w:rsidRPr="005E7F18">
              <w:rPr>
                <w:rStyle w:val="normaltextrun"/>
                <w:rFonts w:cstheme="minorHAnsi"/>
              </w:rPr>
              <w:t>I can describe different successes in school</w:t>
            </w:r>
          </w:p>
        </w:tc>
        <w:tc>
          <w:tcPr>
            <w:tcW w:w="3002" w:type="dxa"/>
          </w:tcPr>
          <w:p w14:paraId="7201D74F" w14:textId="72630349" w:rsidR="00E97C12" w:rsidRDefault="00B871D9" w:rsidP="00B871D9">
            <w:pPr>
              <w:jc w:val="center"/>
            </w:pPr>
            <w:hyperlink r:id="rId10" w:history="1">
              <w:r w:rsidRPr="00B871D9">
                <w:rPr>
                  <w:rStyle w:val="Hyperlink"/>
                </w:rPr>
                <w:t>School Vocab</w:t>
              </w:r>
            </w:hyperlink>
          </w:p>
        </w:tc>
        <w:tc>
          <w:tcPr>
            <w:tcW w:w="2410" w:type="dxa"/>
          </w:tcPr>
          <w:p w14:paraId="5925D3F6" w14:textId="77777777" w:rsidR="00E97C12" w:rsidRDefault="00B871D9" w:rsidP="00E97C12">
            <w:pPr>
              <w:jc w:val="center"/>
            </w:pPr>
            <w:hyperlink r:id="rId11" w:history="1">
              <w:r w:rsidRPr="00B871D9">
                <w:rPr>
                  <w:rStyle w:val="Hyperlink"/>
                </w:rPr>
                <w:t>Describing School</w:t>
              </w:r>
            </w:hyperlink>
          </w:p>
          <w:p w14:paraId="37BEF24B" w14:textId="77777777" w:rsidR="00B871D9" w:rsidRDefault="00B871D9" w:rsidP="00E97C12">
            <w:pPr>
              <w:jc w:val="center"/>
            </w:pPr>
          </w:p>
          <w:p w14:paraId="30625875" w14:textId="77777777" w:rsidR="00B871D9" w:rsidRDefault="00B871D9" w:rsidP="00E97C12">
            <w:pPr>
              <w:jc w:val="center"/>
            </w:pPr>
            <w:hyperlink r:id="rId12" w:history="1">
              <w:r w:rsidRPr="00B871D9">
                <w:rPr>
                  <w:rStyle w:val="Hyperlink"/>
                </w:rPr>
                <w:t>School Day</w:t>
              </w:r>
            </w:hyperlink>
          </w:p>
          <w:p w14:paraId="35EA8A25" w14:textId="77777777" w:rsidR="00B871D9" w:rsidRDefault="00B871D9" w:rsidP="00E97C12">
            <w:pPr>
              <w:jc w:val="center"/>
            </w:pPr>
          </w:p>
          <w:p w14:paraId="6D7D79C0" w14:textId="77777777" w:rsidR="00B871D9" w:rsidRDefault="00B871D9" w:rsidP="00E97C12">
            <w:pPr>
              <w:jc w:val="center"/>
            </w:pPr>
            <w:hyperlink r:id="rId13" w:history="1">
              <w:r w:rsidRPr="00B871D9">
                <w:rPr>
                  <w:rStyle w:val="Hyperlink"/>
                </w:rPr>
                <w:t>School Rules</w:t>
              </w:r>
            </w:hyperlink>
          </w:p>
          <w:p w14:paraId="0C837F41" w14:textId="77777777" w:rsidR="00B871D9" w:rsidRDefault="00B871D9" w:rsidP="00E97C12">
            <w:pPr>
              <w:jc w:val="center"/>
            </w:pPr>
          </w:p>
          <w:p w14:paraId="41E07875" w14:textId="77777777" w:rsidR="00B871D9" w:rsidRDefault="00B871D9" w:rsidP="00E97C12">
            <w:pPr>
              <w:jc w:val="center"/>
            </w:pPr>
            <w:hyperlink r:id="rId14" w:history="1">
              <w:r w:rsidRPr="00B871D9">
                <w:rPr>
                  <w:rStyle w:val="Hyperlink"/>
                </w:rPr>
                <w:t>After School Clubs</w:t>
              </w:r>
            </w:hyperlink>
          </w:p>
          <w:p w14:paraId="7004A4F8" w14:textId="77777777" w:rsidR="00B871D9" w:rsidRDefault="00B871D9" w:rsidP="00E97C12">
            <w:pPr>
              <w:jc w:val="center"/>
            </w:pPr>
          </w:p>
          <w:p w14:paraId="64DC38DA" w14:textId="77D06E2F" w:rsidR="00B871D9" w:rsidRDefault="00B871D9" w:rsidP="00E97C12">
            <w:pPr>
              <w:jc w:val="center"/>
            </w:pPr>
            <w:hyperlink r:id="rId15" w:history="1">
              <w:r w:rsidRPr="00B871D9">
                <w:rPr>
                  <w:rStyle w:val="Hyperlink"/>
                </w:rPr>
                <w:t>School Trips</w:t>
              </w:r>
            </w:hyperlink>
          </w:p>
        </w:tc>
        <w:tc>
          <w:tcPr>
            <w:tcW w:w="2217" w:type="dxa"/>
          </w:tcPr>
          <w:p w14:paraId="40EF12B3" w14:textId="77777777" w:rsidR="00E97C12" w:rsidRDefault="00B871D9" w:rsidP="00E97C12">
            <w:hyperlink r:id="rId16" w:history="1">
              <w:r w:rsidRPr="00B871D9">
                <w:rPr>
                  <w:rStyle w:val="Hyperlink"/>
                </w:rPr>
                <w:t>https://www.bbc.co.uk/bitesize/guides/zng9hbk/revision/1</w:t>
              </w:r>
            </w:hyperlink>
          </w:p>
          <w:p w14:paraId="450500FF" w14:textId="77777777" w:rsidR="00B871D9" w:rsidRDefault="00B871D9" w:rsidP="00E97C12"/>
          <w:p w14:paraId="07FFC7C5" w14:textId="761C0DDF" w:rsidR="00B871D9" w:rsidRDefault="00B871D9" w:rsidP="00E97C12">
            <w:hyperlink r:id="rId17" w:history="1">
              <w:r w:rsidRPr="00B871D9">
                <w:rPr>
                  <w:rStyle w:val="Hyperlink"/>
                </w:rPr>
                <w:t>https://www.bbc.co.uk/bitesize/guides/zfc8nrd/revision/1</w:t>
              </w:r>
            </w:hyperlink>
          </w:p>
        </w:tc>
      </w:tr>
      <w:tr w:rsidR="00E97C12" w14:paraId="2C716B6C" w14:textId="10DE8BDA" w:rsidTr="00E97C12">
        <w:trPr>
          <w:trHeight w:val="248"/>
        </w:trPr>
        <w:tc>
          <w:tcPr>
            <w:tcW w:w="684" w:type="dxa"/>
          </w:tcPr>
          <w:p w14:paraId="38149F14" w14:textId="3D851446" w:rsidR="00E97C12" w:rsidRDefault="00E97C12" w:rsidP="00E97C12">
            <w:pPr>
              <w:jc w:val="both"/>
            </w:pPr>
            <w:r>
              <w:t>4/5/6</w:t>
            </w:r>
          </w:p>
        </w:tc>
        <w:tc>
          <w:tcPr>
            <w:tcW w:w="3002" w:type="dxa"/>
          </w:tcPr>
          <w:p w14:paraId="714BA7BC" w14:textId="77777777" w:rsidR="00E97C12" w:rsidRPr="005E7F18" w:rsidRDefault="00E97C12" w:rsidP="00E97C12">
            <w:pPr>
              <w:pStyle w:val="paragraph"/>
              <w:numPr>
                <w:ilvl w:val="0"/>
                <w:numId w:val="4"/>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different part time jobs of when, what and how much </w:t>
            </w:r>
          </w:p>
          <w:p w14:paraId="7E6ECDAE" w14:textId="77777777" w:rsidR="00E97C12" w:rsidRPr="005E7F18" w:rsidRDefault="00E97C12" w:rsidP="00E97C12">
            <w:pPr>
              <w:pStyle w:val="paragraph"/>
              <w:numPr>
                <w:ilvl w:val="0"/>
                <w:numId w:val="4"/>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household chores </w:t>
            </w:r>
          </w:p>
          <w:p w14:paraId="7BD58C1C" w14:textId="77777777" w:rsidR="00E97C12" w:rsidRPr="005E7F18" w:rsidRDefault="00E97C12" w:rsidP="00E97C12">
            <w:pPr>
              <w:pStyle w:val="paragraph"/>
              <w:numPr>
                <w:ilvl w:val="0"/>
                <w:numId w:val="4"/>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compare past part time jobs and chores </w:t>
            </w:r>
          </w:p>
          <w:p w14:paraId="4A6D10C6" w14:textId="77777777" w:rsidR="00E97C12" w:rsidRPr="005E7F18" w:rsidRDefault="00E97C12" w:rsidP="00E97C12">
            <w:pPr>
              <w:pStyle w:val="paragraph"/>
              <w:numPr>
                <w:ilvl w:val="0"/>
                <w:numId w:val="4"/>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understand different job adverts </w:t>
            </w:r>
          </w:p>
          <w:p w14:paraId="5529467B" w14:textId="77777777" w:rsidR="00E97C12" w:rsidRPr="005E7F18" w:rsidRDefault="00E97C12" w:rsidP="00E97C12">
            <w:pPr>
              <w:pStyle w:val="paragraph"/>
              <w:numPr>
                <w:ilvl w:val="0"/>
                <w:numId w:val="4"/>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the pros and cons of certain jobs </w:t>
            </w:r>
          </w:p>
          <w:p w14:paraId="2B81D29F" w14:textId="77777777" w:rsidR="00E97C12" w:rsidRPr="005E7F18" w:rsidRDefault="00E97C12" w:rsidP="00E97C12">
            <w:pPr>
              <w:pStyle w:val="paragraph"/>
              <w:numPr>
                <w:ilvl w:val="0"/>
                <w:numId w:val="4"/>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write a job application letter </w:t>
            </w:r>
          </w:p>
          <w:p w14:paraId="0A279AFC" w14:textId="2E79F3DB" w:rsidR="00E97C12" w:rsidRDefault="00E97C12" w:rsidP="00E97C12">
            <w:pPr>
              <w:jc w:val="both"/>
            </w:pPr>
            <w:r w:rsidRPr="005E7F18">
              <w:rPr>
                <w:rStyle w:val="normaltextrun"/>
                <w:rFonts w:cstheme="minorHAnsi"/>
              </w:rPr>
              <w:t>I can partake in a role play for a job interview</w:t>
            </w:r>
          </w:p>
        </w:tc>
        <w:tc>
          <w:tcPr>
            <w:tcW w:w="3002" w:type="dxa"/>
          </w:tcPr>
          <w:p w14:paraId="7E228123" w14:textId="0B170AF5" w:rsidR="00E97C12" w:rsidRPr="005E7F18" w:rsidRDefault="00B871D9" w:rsidP="00B871D9">
            <w:pPr>
              <w:pStyle w:val="paragraph"/>
              <w:spacing w:before="0" w:beforeAutospacing="0" w:after="0" w:afterAutospacing="0"/>
              <w:jc w:val="center"/>
              <w:textAlignment w:val="baseline"/>
              <w:rPr>
                <w:rStyle w:val="normaltextrun"/>
                <w:rFonts w:asciiTheme="minorHAnsi" w:hAnsiTheme="minorHAnsi" w:cstheme="minorHAnsi"/>
                <w:sz w:val="22"/>
                <w:szCs w:val="22"/>
              </w:rPr>
            </w:pPr>
            <w:hyperlink r:id="rId18" w:history="1">
              <w:r w:rsidRPr="00B871D9">
                <w:rPr>
                  <w:rStyle w:val="Hyperlink"/>
                  <w:rFonts w:asciiTheme="minorHAnsi" w:hAnsiTheme="minorHAnsi" w:cstheme="minorHAnsi"/>
                  <w:sz w:val="22"/>
                  <w:szCs w:val="22"/>
                </w:rPr>
                <w:t>Work Vocab</w:t>
              </w:r>
            </w:hyperlink>
          </w:p>
        </w:tc>
        <w:tc>
          <w:tcPr>
            <w:tcW w:w="2410" w:type="dxa"/>
          </w:tcPr>
          <w:p w14:paraId="7E6A2C61" w14:textId="60FF6986" w:rsidR="00427A14" w:rsidRDefault="00B871D9" w:rsidP="00B871D9">
            <w:pPr>
              <w:jc w:val="center"/>
              <w:rPr>
                <w:rFonts w:cstheme="minorHAnsi"/>
                <w:b/>
                <w:bCs/>
              </w:rPr>
            </w:pPr>
            <w:hyperlink r:id="rId19" w:history="1">
              <w:r w:rsidRPr="00B871D9">
                <w:rPr>
                  <w:rStyle w:val="Hyperlink"/>
                  <w:rFonts w:cstheme="minorHAnsi"/>
                  <w:b/>
                  <w:bCs/>
                </w:rPr>
                <w:t>Career Choices</w:t>
              </w:r>
            </w:hyperlink>
          </w:p>
          <w:p w14:paraId="41801551" w14:textId="69BEA3E2" w:rsidR="00B871D9" w:rsidRDefault="00B871D9" w:rsidP="00B871D9">
            <w:pPr>
              <w:jc w:val="center"/>
              <w:rPr>
                <w:rFonts w:cstheme="minorHAnsi"/>
                <w:b/>
                <w:bCs/>
              </w:rPr>
            </w:pPr>
          </w:p>
          <w:p w14:paraId="51A1FEAD" w14:textId="523D9248" w:rsidR="00B871D9" w:rsidRDefault="00B871D9" w:rsidP="00B871D9">
            <w:pPr>
              <w:jc w:val="center"/>
              <w:rPr>
                <w:rFonts w:cstheme="minorHAnsi"/>
                <w:b/>
                <w:bCs/>
              </w:rPr>
            </w:pPr>
            <w:hyperlink r:id="rId20" w:history="1">
              <w:r w:rsidRPr="00B871D9">
                <w:rPr>
                  <w:rStyle w:val="Hyperlink"/>
                  <w:rFonts w:cstheme="minorHAnsi"/>
                  <w:b/>
                  <w:bCs/>
                </w:rPr>
                <w:t>Future Plans</w:t>
              </w:r>
            </w:hyperlink>
          </w:p>
          <w:p w14:paraId="1F21BDA8" w14:textId="6C75A647" w:rsidR="00B871D9" w:rsidRDefault="00B871D9" w:rsidP="00B871D9">
            <w:pPr>
              <w:jc w:val="center"/>
              <w:rPr>
                <w:rFonts w:cstheme="minorHAnsi"/>
                <w:b/>
                <w:bCs/>
              </w:rPr>
            </w:pPr>
          </w:p>
          <w:p w14:paraId="7878E03C" w14:textId="253301ED" w:rsidR="00B871D9" w:rsidRDefault="00B871D9" w:rsidP="00B871D9">
            <w:pPr>
              <w:jc w:val="center"/>
              <w:rPr>
                <w:rFonts w:cstheme="minorHAnsi"/>
                <w:b/>
                <w:bCs/>
              </w:rPr>
            </w:pPr>
            <w:hyperlink r:id="rId21" w:history="1">
              <w:r w:rsidRPr="00B871D9">
                <w:rPr>
                  <w:rStyle w:val="Hyperlink"/>
                  <w:rFonts w:cstheme="minorHAnsi"/>
                  <w:b/>
                  <w:bCs/>
                </w:rPr>
                <w:t>Job Adverts</w:t>
              </w:r>
            </w:hyperlink>
          </w:p>
          <w:p w14:paraId="30DD97DF" w14:textId="40181762" w:rsidR="00B871D9" w:rsidRDefault="00B871D9" w:rsidP="00B871D9">
            <w:pPr>
              <w:jc w:val="center"/>
              <w:rPr>
                <w:rFonts w:cstheme="minorHAnsi"/>
                <w:b/>
                <w:bCs/>
              </w:rPr>
            </w:pPr>
          </w:p>
          <w:p w14:paraId="7745EE7A" w14:textId="15D55642" w:rsidR="00B871D9" w:rsidRDefault="00B871D9" w:rsidP="00B871D9">
            <w:pPr>
              <w:jc w:val="center"/>
              <w:rPr>
                <w:rFonts w:cstheme="minorHAnsi"/>
                <w:b/>
                <w:bCs/>
              </w:rPr>
            </w:pPr>
            <w:hyperlink r:id="rId22" w:history="1">
              <w:r w:rsidRPr="00B871D9">
                <w:rPr>
                  <w:rStyle w:val="Hyperlink"/>
                  <w:rFonts w:cstheme="minorHAnsi"/>
                  <w:b/>
                  <w:bCs/>
                </w:rPr>
                <w:t>Work Experience</w:t>
              </w:r>
            </w:hyperlink>
          </w:p>
          <w:p w14:paraId="345AF23A" w14:textId="200B6327" w:rsidR="00B871D9" w:rsidRDefault="00B871D9" w:rsidP="00B871D9">
            <w:pPr>
              <w:jc w:val="center"/>
              <w:rPr>
                <w:rFonts w:cstheme="minorHAnsi"/>
                <w:b/>
                <w:bCs/>
              </w:rPr>
            </w:pPr>
          </w:p>
          <w:p w14:paraId="7EFA0C38" w14:textId="44384B1B" w:rsidR="00E97C12" w:rsidRPr="005E7F18" w:rsidRDefault="00B871D9" w:rsidP="00B871D9">
            <w:pPr>
              <w:jc w:val="center"/>
              <w:rPr>
                <w:rStyle w:val="normaltextrun"/>
                <w:rFonts w:cstheme="minorHAnsi"/>
              </w:rPr>
            </w:pPr>
            <w:hyperlink r:id="rId23" w:history="1">
              <w:r w:rsidRPr="00B871D9">
                <w:rPr>
                  <w:rStyle w:val="Hyperlink"/>
                  <w:rFonts w:cstheme="minorHAnsi"/>
                  <w:b/>
                  <w:bCs/>
                </w:rPr>
                <w:t>How you earn money</w:t>
              </w:r>
            </w:hyperlink>
          </w:p>
        </w:tc>
        <w:tc>
          <w:tcPr>
            <w:tcW w:w="2217" w:type="dxa"/>
          </w:tcPr>
          <w:p w14:paraId="6177F79D" w14:textId="77777777" w:rsidR="00E97C12" w:rsidRDefault="00B871D9" w:rsidP="00E97C12">
            <w:pPr>
              <w:pStyle w:val="paragraph"/>
              <w:spacing w:before="0" w:beforeAutospacing="0" w:after="0" w:afterAutospacing="0"/>
              <w:jc w:val="both"/>
              <w:textAlignment w:val="baseline"/>
              <w:rPr>
                <w:rStyle w:val="normaltextrun"/>
                <w:rFonts w:asciiTheme="minorHAnsi" w:hAnsiTheme="minorHAnsi" w:cstheme="minorHAnsi"/>
                <w:sz w:val="22"/>
                <w:szCs w:val="22"/>
              </w:rPr>
            </w:pPr>
            <w:hyperlink r:id="rId24" w:history="1">
              <w:r w:rsidRPr="00B871D9">
                <w:rPr>
                  <w:rStyle w:val="Hyperlink"/>
                  <w:rFonts w:asciiTheme="minorHAnsi" w:hAnsiTheme="minorHAnsi" w:cstheme="minorHAnsi"/>
                  <w:sz w:val="22"/>
                  <w:szCs w:val="22"/>
                </w:rPr>
                <w:t>https://www.bbc.co.uk/bitesize/guides/z476cqt/revision/1</w:t>
              </w:r>
            </w:hyperlink>
          </w:p>
          <w:p w14:paraId="3FE649E6" w14:textId="77777777" w:rsidR="00B871D9" w:rsidRDefault="00B871D9" w:rsidP="00E97C12">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4A7F07A" w14:textId="7A03CAEB" w:rsidR="00B871D9" w:rsidRPr="005E7F18" w:rsidRDefault="00B871D9" w:rsidP="00E97C12">
            <w:pPr>
              <w:pStyle w:val="paragraph"/>
              <w:spacing w:before="0" w:beforeAutospacing="0" w:after="0" w:afterAutospacing="0"/>
              <w:jc w:val="both"/>
              <w:textAlignment w:val="baseline"/>
              <w:rPr>
                <w:rStyle w:val="normaltextrun"/>
                <w:rFonts w:asciiTheme="minorHAnsi" w:hAnsiTheme="minorHAnsi" w:cstheme="minorHAnsi"/>
                <w:sz w:val="22"/>
                <w:szCs w:val="22"/>
              </w:rPr>
            </w:pPr>
            <w:hyperlink r:id="rId25" w:history="1">
              <w:r w:rsidRPr="00B871D9">
                <w:rPr>
                  <w:rStyle w:val="Hyperlink"/>
                  <w:rFonts w:asciiTheme="minorHAnsi" w:hAnsiTheme="minorHAnsi" w:cstheme="minorHAnsi"/>
                  <w:sz w:val="22"/>
                  <w:szCs w:val="22"/>
                </w:rPr>
                <w:t>https://www.bbc.co.uk/bitesize/guides/zkmh92p/revision/1</w:t>
              </w:r>
            </w:hyperlink>
            <w:bookmarkStart w:id="0" w:name="_GoBack"/>
            <w:bookmarkEnd w:id="0"/>
          </w:p>
        </w:tc>
      </w:tr>
    </w:tbl>
    <w:p w14:paraId="0A81D90D" w14:textId="77777777" w:rsidR="003D7F7F" w:rsidRDefault="003D7F7F" w:rsidP="00591832">
      <w:pPr>
        <w:jc w:val="both"/>
      </w:pPr>
    </w:p>
    <w:p w14:paraId="21A314A6" w14:textId="2A70FFFC" w:rsidR="003D7F7F" w:rsidRDefault="003D7F7F" w:rsidP="00591832">
      <w:pPr>
        <w:jc w:val="both"/>
      </w:pPr>
      <w:r>
        <w:t xml:space="preserve">You may need to use an online dictionary to be resourceful, so use: </w:t>
      </w:r>
      <w:hyperlink r:id="rId26" w:history="1">
        <w:r w:rsidR="007765DE" w:rsidRPr="00A737E0">
          <w:rPr>
            <w:rStyle w:val="Hyperlink"/>
          </w:rPr>
          <w:t>https://www.wordreference.com/</w:t>
        </w:r>
      </w:hyperlink>
      <w:r w:rsidR="007765DE">
        <w:t xml:space="preserve"> </w:t>
      </w:r>
    </w:p>
    <w:p w14:paraId="113A1BE3" w14:textId="327084CA"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lastRenderedPageBreak/>
        <w:t>If you have any questions, please email your class teacher.</w:t>
      </w:r>
    </w:p>
    <w:p w14:paraId="4D8D3AF8" w14:textId="16AAFA8E" w:rsidR="00591832" w:rsidRPr="00591832" w:rsidRDefault="00A05A4A" w:rsidP="00591832">
      <w:pPr>
        <w:jc w:val="both"/>
      </w:pPr>
      <w:r>
        <w:t xml:space="preserve">Head of Subject email: </w:t>
      </w:r>
      <w:hyperlink r:id="rId27" w:history="1">
        <w:r w:rsidR="007765DE" w:rsidRPr="00A737E0">
          <w:rPr>
            <w:rStyle w:val="Hyperlink"/>
          </w:rPr>
          <w:t>Currierb@mayfield.portsmouth.sch.uk</w:t>
        </w:r>
      </w:hyperlink>
      <w:r w:rsidR="007765DE">
        <w:t xml:space="preserve"> </w:t>
      </w:r>
    </w:p>
    <w:sectPr w:rsidR="00591832" w:rsidRPr="00591832">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2F65A" w14:textId="77777777" w:rsidR="005D4632" w:rsidRDefault="005D4632" w:rsidP="00311D1B">
      <w:pPr>
        <w:spacing w:after="0" w:line="240" w:lineRule="auto"/>
      </w:pPr>
      <w:r>
        <w:separator/>
      </w:r>
    </w:p>
  </w:endnote>
  <w:endnote w:type="continuationSeparator" w:id="0">
    <w:p w14:paraId="1D16BEAF" w14:textId="77777777" w:rsidR="005D4632" w:rsidRDefault="005D463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5AD34" w14:textId="77777777" w:rsidR="005D4632" w:rsidRDefault="005D4632" w:rsidP="00311D1B">
      <w:pPr>
        <w:spacing w:after="0" w:line="240" w:lineRule="auto"/>
      </w:pPr>
      <w:r>
        <w:separator/>
      </w:r>
    </w:p>
  </w:footnote>
  <w:footnote w:type="continuationSeparator" w:id="0">
    <w:p w14:paraId="30C80AA3" w14:textId="77777777" w:rsidR="005D4632" w:rsidRDefault="005D463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4529A"/>
    <w:multiLevelType w:val="hybridMultilevel"/>
    <w:tmpl w:val="2A6A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B62AD3"/>
    <w:multiLevelType w:val="hybridMultilevel"/>
    <w:tmpl w:val="2A86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A72FF3"/>
    <w:multiLevelType w:val="hybridMultilevel"/>
    <w:tmpl w:val="E71227E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05F81"/>
    <w:rsid w:val="00311D1B"/>
    <w:rsid w:val="00357312"/>
    <w:rsid w:val="003D7F7F"/>
    <w:rsid w:val="00427A14"/>
    <w:rsid w:val="00591832"/>
    <w:rsid w:val="005D4632"/>
    <w:rsid w:val="006078E2"/>
    <w:rsid w:val="00684944"/>
    <w:rsid w:val="007659E5"/>
    <w:rsid w:val="007765DE"/>
    <w:rsid w:val="00833B69"/>
    <w:rsid w:val="009A7A55"/>
    <w:rsid w:val="00A05A4A"/>
    <w:rsid w:val="00A76248"/>
    <w:rsid w:val="00B871D9"/>
    <w:rsid w:val="00C14E7C"/>
    <w:rsid w:val="00C44F6F"/>
    <w:rsid w:val="00CB5479"/>
    <w:rsid w:val="00CC3C46"/>
    <w:rsid w:val="00DC683C"/>
    <w:rsid w:val="00E71E75"/>
    <w:rsid w:val="00E9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7765DE"/>
    <w:rPr>
      <w:color w:val="0563C1" w:themeColor="hyperlink"/>
      <w:u w:val="single"/>
    </w:rPr>
  </w:style>
  <w:style w:type="character" w:styleId="UnresolvedMention">
    <w:name w:val="Unresolved Mention"/>
    <w:basedOn w:val="DefaultParagraphFont"/>
    <w:uiPriority w:val="99"/>
    <w:semiHidden/>
    <w:unhideWhenUsed/>
    <w:rsid w:val="007765DE"/>
    <w:rPr>
      <w:color w:val="605E5C"/>
      <w:shd w:val="clear" w:color="auto" w:fill="E1DFDD"/>
    </w:rPr>
  </w:style>
  <w:style w:type="paragraph" w:customStyle="1" w:styleId="paragraph">
    <w:name w:val="paragraph"/>
    <w:basedOn w:val="Normal"/>
    <w:rsid w:val="00CC3C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C3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talking-about-school-rules-part-13-64v68t" TargetMode="External"/><Relationship Id="rId18" Type="http://schemas.openxmlformats.org/officeDocument/2006/relationships/hyperlink" Target="https://quizlet.com/_9ck2hh?x=1jqt&amp;i=pi2us" TargetMode="External"/><Relationship Id="rId26" Type="http://schemas.openxmlformats.org/officeDocument/2006/relationships/hyperlink" Target="https://www.wordreference.com/" TargetMode="External"/><Relationship Id="rId3" Type="http://schemas.openxmlformats.org/officeDocument/2006/relationships/customXml" Target="../customXml/item3.xml"/><Relationship Id="rId21" Type="http://schemas.openxmlformats.org/officeDocument/2006/relationships/hyperlink" Target="https://classroom.thenational.academy/lessons/understanding-job-adverts-part-12-60u3er" TargetMode="External"/><Relationship Id="rId7" Type="http://schemas.openxmlformats.org/officeDocument/2006/relationships/webSettings" Target="webSettings.xml"/><Relationship Id="rId12" Type="http://schemas.openxmlformats.org/officeDocument/2006/relationships/hyperlink" Target="https://classroom.thenational.academy/lessons/talking-about-the-school-day-part-13-6tjp6t" TargetMode="External"/><Relationship Id="rId17" Type="http://schemas.openxmlformats.org/officeDocument/2006/relationships/hyperlink" Target="https://www.bbc.co.uk/bitesize/guides/zfc8nrd/revision/1" TargetMode="External"/><Relationship Id="rId25" Type="http://schemas.openxmlformats.org/officeDocument/2006/relationships/hyperlink" Target="https://www.bbc.co.uk/bitesize/guides/zkmh92p/revision/1" TargetMode="External"/><Relationship Id="rId2" Type="http://schemas.openxmlformats.org/officeDocument/2006/relationships/customXml" Target="../customXml/item2.xml"/><Relationship Id="rId16" Type="http://schemas.openxmlformats.org/officeDocument/2006/relationships/hyperlink" Target="https://www.bbc.co.uk/bitesize/guides/zng9hbk/revision/1" TargetMode="External"/><Relationship Id="rId20" Type="http://schemas.openxmlformats.org/officeDocument/2006/relationships/hyperlink" Target="https://classroom.thenational.academy/lessons/talking-about-future-plans-part-14-6crkj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alking-about-school-part-13-6cr32d" TargetMode="External"/><Relationship Id="rId24" Type="http://schemas.openxmlformats.org/officeDocument/2006/relationships/hyperlink" Target="https://www.bbc.co.uk/bitesize/guides/z476cqt/revision/1" TargetMode="External"/><Relationship Id="rId5" Type="http://schemas.openxmlformats.org/officeDocument/2006/relationships/styles" Target="styles.xml"/><Relationship Id="rId15" Type="http://schemas.openxmlformats.org/officeDocument/2006/relationships/hyperlink" Target="https://classroom.thenational.academy/lessons/talking-about-school-trips-13-6tjk4c" TargetMode="External"/><Relationship Id="rId23" Type="http://schemas.openxmlformats.org/officeDocument/2006/relationships/hyperlink" Target="https://classroom.thenational.academy/lessons/talking-about-what-you-do-to-earn-money-part-12-74t62c" TargetMode="External"/><Relationship Id="rId28" Type="http://schemas.openxmlformats.org/officeDocument/2006/relationships/header" Target="header1.xml"/><Relationship Id="rId10" Type="http://schemas.openxmlformats.org/officeDocument/2006/relationships/hyperlink" Target="https://quizlet.com/_9imwtc?x=1jqt&amp;i=pi2us" TargetMode="External"/><Relationship Id="rId19" Type="http://schemas.openxmlformats.org/officeDocument/2006/relationships/hyperlink" Target="https://classroom.thenational.academy/lessons/discussing-career-choices-part-13-6wwk6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talking-about-extra-curricular-activities-part-12-6cwkgd" TargetMode="External"/><Relationship Id="rId22" Type="http://schemas.openxmlformats.org/officeDocument/2006/relationships/hyperlink" Target="https://classroom.thenational.academy/lessons/talking-about-work-experience-part-12-cmr38c" TargetMode="External"/><Relationship Id="rId27" Type="http://schemas.openxmlformats.org/officeDocument/2006/relationships/hyperlink" Target="mailto:Currierb@mayfield.portsmouth.sch.uk"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4FF1C-8550-42A3-A418-267DBFDDC117}">
  <ds:schemaRefs>
    <ds:schemaRef ds:uri="fc08a874-8aa1-4cbb-801c-4461acc2dd82"/>
    <ds:schemaRef ds:uri="http://purl.org/dc/term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32bc433c-dc4b-42d7-8c13-d52702565d95"/>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Painter-Emily</cp:lastModifiedBy>
  <cp:revision>3</cp:revision>
  <dcterms:created xsi:type="dcterms:W3CDTF">2021-03-22T15:43:00Z</dcterms:created>
  <dcterms:modified xsi:type="dcterms:W3CDTF">2021-03-22T15:51:00Z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