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5AF67" w14:textId="4B529FA7" w:rsidR="00591832" w:rsidRDefault="00591832" w:rsidP="00591832">
      <w:pPr>
        <w:jc w:val="center"/>
        <w:rPr>
          <w:b/>
          <w:bCs/>
          <w:u w:val="single"/>
        </w:rPr>
      </w:pPr>
      <w:r w:rsidRPr="00591832">
        <w:rPr>
          <w:b/>
          <w:bCs/>
          <w:u w:val="single"/>
        </w:rPr>
        <w:t>Independent Home Learning</w:t>
      </w:r>
      <w:r w:rsidR="00186D66">
        <w:rPr>
          <w:b/>
          <w:bCs/>
          <w:u w:val="single"/>
        </w:rPr>
        <w:t xml:space="preserve"> – Week 2</w:t>
      </w:r>
      <w:bookmarkStart w:id="0" w:name="_GoBack"/>
      <w:bookmarkEnd w:id="0"/>
    </w:p>
    <w:p w14:paraId="0785AB37" w14:textId="60A47C56"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14170" w:type="dxa"/>
        <w:tblLook w:val="04A0" w:firstRow="1" w:lastRow="0" w:firstColumn="1" w:lastColumn="0" w:noHBand="0" w:noVBand="1"/>
      </w:tblPr>
      <w:tblGrid>
        <w:gridCol w:w="2254"/>
        <w:gridCol w:w="2254"/>
        <w:gridCol w:w="2254"/>
        <w:gridCol w:w="7408"/>
      </w:tblGrid>
      <w:tr w:rsidR="00591832" w14:paraId="6C420C39" w14:textId="77777777" w:rsidTr="00732637">
        <w:tc>
          <w:tcPr>
            <w:tcW w:w="2254" w:type="dxa"/>
          </w:tcPr>
          <w:p w14:paraId="238177FF" w14:textId="15B3B7B2" w:rsidR="00591832" w:rsidRDefault="00591832" w:rsidP="00591832">
            <w:pPr>
              <w:jc w:val="both"/>
            </w:pPr>
            <w:r>
              <w:t>Year Group:</w:t>
            </w:r>
          </w:p>
        </w:tc>
        <w:tc>
          <w:tcPr>
            <w:tcW w:w="2254" w:type="dxa"/>
          </w:tcPr>
          <w:p w14:paraId="38E53C6A" w14:textId="67CCD250" w:rsidR="00591832" w:rsidRDefault="00472986" w:rsidP="00591832">
            <w:pPr>
              <w:jc w:val="both"/>
            </w:pPr>
            <w:r>
              <w:t>4</w:t>
            </w:r>
          </w:p>
        </w:tc>
        <w:tc>
          <w:tcPr>
            <w:tcW w:w="2254" w:type="dxa"/>
          </w:tcPr>
          <w:p w14:paraId="4D4B92FC" w14:textId="181FEA8F" w:rsidR="00591832" w:rsidRDefault="00591832" w:rsidP="00591832">
            <w:pPr>
              <w:jc w:val="both"/>
            </w:pPr>
          </w:p>
        </w:tc>
        <w:tc>
          <w:tcPr>
            <w:tcW w:w="7408" w:type="dxa"/>
          </w:tcPr>
          <w:p w14:paraId="6752BDA3" w14:textId="77777777" w:rsidR="00591832" w:rsidRDefault="00591832" w:rsidP="00591832">
            <w:pPr>
              <w:jc w:val="both"/>
            </w:pPr>
          </w:p>
        </w:tc>
      </w:tr>
    </w:tbl>
    <w:tbl>
      <w:tblPr>
        <w:tblStyle w:val="TableGrid"/>
        <w:tblpPr w:leftFromText="180" w:rightFromText="180" w:vertAnchor="text" w:horzAnchor="margin" w:tblpY="324"/>
        <w:tblW w:w="14029" w:type="dxa"/>
        <w:tblLook w:val="04A0" w:firstRow="1" w:lastRow="0" w:firstColumn="1" w:lastColumn="0" w:noHBand="0" w:noVBand="1"/>
      </w:tblPr>
      <w:tblGrid>
        <w:gridCol w:w="1129"/>
        <w:gridCol w:w="12900"/>
      </w:tblGrid>
      <w:tr w:rsidR="00732637" w14:paraId="1730F228" w14:textId="77777777" w:rsidTr="457E3CA5">
        <w:trPr>
          <w:trHeight w:val="275"/>
        </w:trPr>
        <w:tc>
          <w:tcPr>
            <w:tcW w:w="1129" w:type="dxa"/>
          </w:tcPr>
          <w:p w14:paraId="7278F49C" w14:textId="77777777" w:rsidR="00732637" w:rsidRDefault="00732637" w:rsidP="00732637">
            <w:pPr>
              <w:jc w:val="both"/>
            </w:pPr>
            <w:r>
              <w:t>Monday</w:t>
            </w:r>
          </w:p>
        </w:tc>
        <w:tc>
          <w:tcPr>
            <w:tcW w:w="12900" w:type="dxa"/>
          </w:tcPr>
          <w:p w14:paraId="254D07CC" w14:textId="77777777" w:rsidR="00732637" w:rsidRDefault="00732637" w:rsidP="00732637">
            <w:pPr>
              <w:jc w:val="both"/>
            </w:pPr>
            <w:r>
              <w:t>Description and link</w:t>
            </w:r>
          </w:p>
        </w:tc>
      </w:tr>
      <w:tr w:rsidR="00732637" w14:paraId="3A53D878" w14:textId="77777777" w:rsidTr="457E3CA5">
        <w:trPr>
          <w:trHeight w:val="275"/>
        </w:trPr>
        <w:tc>
          <w:tcPr>
            <w:tcW w:w="1129" w:type="dxa"/>
          </w:tcPr>
          <w:p w14:paraId="4BC6A23A" w14:textId="77777777" w:rsidR="00732637" w:rsidRDefault="00732637" w:rsidP="00732637">
            <w:pPr>
              <w:jc w:val="both"/>
            </w:pPr>
            <w:r>
              <w:t>Maths</w:t>
            </w:r>
          </w:p>
        </w:tc>
        <w:tc>
          <w:tcPr>
            <w:tcW w:w="12900" w:type="dxa"/>
          </w:tcPr>
          <w:p w14:paraId="0AEB15ED" w14:textId="5CE54F1A" w:rsidR="00732637" w:rsidRDefault="005E5B72" w:rsidP="00732637">
            <w:pPr>
              <w:jc w:val="both"/>
            </w:pPr>
            <w:r>
              <w:t xml:space="preserve">Lesson 1: </w:t>
            </w:r>
            <w:r w:rsidR="003C0869">
              <w:t>Multiplication and Division</w:t>
            </w:r>
          </w:p>
          <w:p w14:paraId="2644D95F" w14:textId="4BC965E6" w:rsidR="005E5B72" w:rsidRDefault="003C0869" w:rsidP="003C0869">
            <w:pPr>
              <w:jc w:val="both"/>
            </w:pPr>
            <w:hyperlink r:id="rId10" w:history="1">
              <w:r>
                <w:rPr>
                  <w:rStyle w:val="Hyperlink"/>
                </w:rPr>
                <w:t>Lesson: Multiplication and Division | Teacher Hub | Oak National Academy (</w:t>
              </w:r>
              <w:proofErr w:type="gramStart"/>
              <w:r>
                <w:rPr>
                  <w:rStyle w:val="Hyperlink"/>
                </w:rPr>
                <w:t>thenational.academy</w:t>
              </w:r>
              <w:proofErr w:type="gramEnd"/>
              <w:r>
                <w:rPr>
                  <w:rStyle w:val="Hyperlink"/>
                </w:rPr>
                <w:t>)</w:t>
              </w:r>
            </w:hyperlink>
          </w:p>
        </w:tc>
      </w:tr>
      <w:tr w:rsidR="00732637" w14:paraId="0474A831" w14:textId="77777777" w:rsidTr="457E3CA5">
        <w:trPr>
          <w:trHeight w:val="275"/>
        </w:trPr>
        <w:tc>
          <w:tcPr>
            <w:tcW w:w="1129" w:type="dxa"/>
          </w:tcPr>
          <w:p w14:paraId="3DA44DF5" w14:textId="77777777" w:rsidR="00732637" w:rsidRDefault="00732637" w:rsidP="00732637">
            <w:pPr>
              <w:jc w:val="both"/>
            </w:pPr>
            <w:r>
              <w:t>English</w:t>
            </w:r>
          </w:p>
        </w:tc>
        <w:tc>
          <w:tcPr>
            <w:tcW w:w="12900" w:type="dxa"/>
          </w:tcPr>
          <w:p w14:paraId="0D0686DB" w14:textId="19F0286A" w:rsidR="003E3234" w:rsidRDefault="003E3234" w:rsidP="00732637">
            <w:pPr>
              <w:jc w:val="both"/>
            </w:pPr>
            <w:r>
              <w:t xml:space="preserve">Lesson 1: </w:t>
            </w:r>
            <w:r w:rsidR="0057434D">
              <w:t>Word classes</w:t>
            </w:r>
          </w:p>
          <w:p w14:paraId="634F8C17" w14:textId="22D1B5C8" w:rsidR="00732637" w:rsidRDefault="0057434D" w:rsidP="00732637">
            <w:pPr>
              <w:jc w:val="both"/>
            </w:pPr>
            <w:hyperlink r:id="rId11" w:history="1">
              <w:r>
                <w:rPr>
                  <w:rStyle w:val="Hyperlink"/>
                </w:rPr>
                <w:t>Lesson: To explore word class | Teacher Hub | Oak National Academy (</w:t>
              </w:r>
              <w:proofErr w:type="gramStart"/>
              <w:r>
                <w:rPr>
                  <w:rStyle w:val="Hyperlink"/>
                </w:rPr>
                <w:t>thenational.academy</w:t>
              </w:r>
              <w:proofErr w:type="gramEnd"/>
              <w:r>
                <w:rPr>
                  <w:rStyle w:val="Hyperlink"/>
                </w:rPr>
                <w:t>)</w:t>
              </w:r>
            </w:hyperlink>
          </w:p>
          <w:p w14:paraId="7DBE3142" w14:textId="77777777" w:rsidR="00732637" w:rsidRDefault="00732637" w:rsidP="00732637">
            <w:pPr>
              <w:jc w:val="both"/>
            </w:pPr>
          </w:p>
        </w:tc>
      </w:tr>
      <w:tr w:rsidR="00732637" w14:paraId="2B89D32D" w14:textId="77777777" w:rsidTr="457E3CA5">
        <w:trPr>
          <w:trHeight w:val="1050"/>
        </w:trPr>
        <w:tc>
          <w:tcPr>
            <w:tcW w:w="1129" w:type="dxa"/>
          </w:tcPr>
          <w:p w14:paraId="0A6512FB" w14:textId="77777777" w:rsidR="00732637" w:rsidRDefault="00732637" w:rsidP="00732637">
            <w:pPr>
              <w:jc w:val="both"/>
            </w:pPr>
            <w:r>
              <w:t>Reading</w:t>
            </w:r>
          </w:p>
        </w:tc>
        <w:tc>
          <w:tcPr>
            <w:tcW w:w="12900" w:type="dxa"/>
          </w:tcPr>
          <w:p w14:paraId="0BEB1BBF" w14:textId="31F89A74" w:rsidR="00690A73" w:rsidRDefault="00CB478F" w:rsidP="00732637">
            <w:pPr>
              <w:jc w:val="both"/>
            </w:pPr>
            <w:r>
              <w:t>There’s a boy in the girl</w:t>
            </w:r>
            <w:r w:rsidR="00203833">
              <w:t>s’</w:t>
            </w:r>
            <w:r>
              <w:t xml:space="preserve"> bathroom by Louis Sach</w:t>
            </w:r>
            <w:r w:rsidR="00203833">
              <w:t>ar</w:t>
            </w:r>
          </w:p>
          <w:p w14:paraId="6295DCFB" w14:textId="0CE6D8BD" w:rsidR="00732637" w:rsidRDefault="00690A73" w:rsidP="00732637">
            <w:pPr>
              <w:jc w:val="both"/>
            </w:pPr>
            <w:r>
              <w:t xml:space="preserve">Lesson 1: </w:t>
            </w:r>
            <w:r w:rsidR="007E7338">
              <w:t>Engaging with a text.</w:t>
            </w:r>
          </w:p>
          <w:p w14:paraId="2A4B730F" w14:textId="62D4ECE9" w:rsidR="00732637" w:rsidRDefault="00203833" w:rsidP="00203833">
            <w:pPr>
              <w:jc w:val="both"/>
            </w:pPr>
            <w:hyperlink r:id="rId12" w:history="1">
              <w:r>
                <w:rPr>
                  <w:rStyle w:val="Hyperlink"/>
                </w:rPr>
                <w:t>Lesson: To engage with the text | Teacher Hub | Oak National Academy (</w:t>
              </w:r>
              <w:proofErr w:type="gramStart"/>
              <w:r>
                <w:rPr>
                  <w:rStyle w:val="Hyperlink"/>
                </w:rPr>
                <w:t>thenational.academy</w:t>
              </w:r>
              <w:proofErr w:type="gramEnd"/>
              <w:r>
                <w:rPr>
                  <w:rStyle w:val="Hyperlink"/>
                </w:rPr>
                <w:t>)</w:t>
              </w:r>
            </w:hyperlink>
          </w:p>
        </w:tc>
      </w:tr>
      <w:tr w:rsidR="00732637" w14:paraId="3B6EF78A" w14:textId="77777777" w:rsidTr="457E3CA5">
        <w:trPr>
          <w:trHeight w:val="275"/>
        </w:trPr>
        <w:tc>
          <w:tcPr>
            <w:tcW w:w="1129" w:type="dxa"/>
          </w:tcPr>
          <w:p w14:paraId="61773F2F" w14:textId="77777777" w:rsidR="00732637" w:rsidRDefault="00732637" w:rsidP="00732637">
            <w:pPr>
              <w:jc w:val="both"/>
            </w:pPr>
            <w:r>
              <w:t>Topic</w:t>
            </w:r>
          </w:p>
        </w:tc>
        <w:tc>
          <w:tcPr>
            <w:tcW w:w="12900" w:type="dxa"/>
          </w:tcPr>
          <w:p w14:paraId="36BFE61C" w14:textId="6678A7EB" w:rsidR="00732637" w:rsidRDefault="0F8115DA" w:rsidP="00732637">
            <w:pPr>
              <w:jc w:val="both"/>
            </w:pPr>
            <w:r>
              <w:t>Geography locational knowledge</w:t>
            </w:r>
          </w:p>
          <w:p w14:paraId="7AEB998F" w14:textId="43D12747" w:rsidR="00732637" w:rsidRDefault="00A64DB4" w:rsidP="457E3CA5">
            <w:pPr>
              <w:jc w:val="both"/>
            </w:pPr>
            <w:r>
              <w:t xml:space="preserve"> </w:t>
            </w:r>
            <w:r w:rsidR="000A11EE">
              <w:t xml:space="preserve"> </w:t>
            </w:r>
            <w:hyperlink r:id="rId13" w:history="1">
              <w:r w:rsidR="000A11EE">
                <w:rPr>
                  <w:rStyle w:val="Hyperlink"/>
                </w:rPr>
                <w:t>Lesson: What are the hemispheres? | Teacher Hub | Oak National Academy (</w:t>
              </w:r>
              <w:proofErr w:type="gramStart"/>
              <w:r w:rsidR="000A11EE">
                <w:rPr>
                  <w:rStyle w:val="Hyperlink"/>
                </w:rPr>
                <w:t>thenational.academy</w:t>
              </w:r>
              <w:proofErr w:type="gramEnd"/>
              <w:r w:rsidR="000A11EE">
                <w:rPr>
                  <w:rStyle w:val="Hyperlink"/>
                </w:rPr>
                <w:t>)</w:t>
              </w:r>
            </w:hyperlink>
          </w:p>
        </w:tc>
      </w:tr>
      <w:tr w:rsidR="00732637" w14:paraId="6D382C57" w14:textId="77777777" w:rsidTr="457E3CA5">
        <w:trPr>
          <w:trHeight w:val="275"/>
        </w:trPr>
        <w:tc>
          <w:tcPr>
            <w:tcW w:w="1129" w:type="dxa"/>
          </w:tcPr>
          <w:p w14:paraId="2B1B34E3" w14:textId="77777777" w:rsidR="00732637" w:rsidRDefault="00732637" w:rsidP="00732637">
            <w:pPr>
              <w:jc w:val="both"/>
            </w:pPr>
            <w:r>
              <w:t>Other</w:t>
            </w:r>
          </w:p>
        </w:tc>
        <w:tc>
          <w:tcPr>
            <w:tcW w:w="12900" w:type="dxa"/>
          </w:tcPr>
          <w:p w14:paraId="4A7EFD3B" w14:textId="77777777" w:rsidR="005E5B72" w:rsidRDefault="005E5B72" w:rsidP="005E5B72">
            <w:pPr>
              <w:jc w:val="both"/>
            </w:pPr>
            <w:r>
              <w:t>Supermovers 3 times tables</w:t>
            </w:r>
          </w:p>
          <w:p w14:paraId="04C5B015" w14:textId="77777777" w:rsidR="005E5B72" w:rsidRDefault="006A57FF" w:rsidP="005E5B72">
            <w:pPr>
              <w:jc w:val="both"/>
            </w:pPr>
            <w:hyperlink r:id="rId14">
              <w:r w:rsidR="005E5B72" w:rsidRPr="457E3CA5">
                <w:rPr>
                  <w:rStyle w:val="Hyperlink"/>
                  <w:rFonts w:ascii="Calibri" w:eastAsia="Calibri" w:hAnsi="Calibri" w:cs="Calibri"/>
                </w:rPr>
                <w:t>KS2 Maths: The 3 Times Table - BBC Teach</w:t>
              </w:r>
            </w:hyperlink>
          </w:p>
          <w:p w14:paraId="27BF33EF" w14:textId="18F1D108" w:rsidR="00732637" w:rsidRDefault="00732637" w:rsidP="457E3CA5">
            <w:pPr>
              <w:jc w:val="both"/>
            </w:pPr>
          </w:p>
        </w:tc>
      </w:tr>
      <w:tr w:rsidR="00732637" w14:paraId="5C09A565" w14:textId="77777777" w:rsidTr="457E3CA5">
        <w:trPr>
          <w:trHeight w:val="275"/>
        </w:trPr>
        <w:tc>
          <w:tcPr>
            <w:tcW w:w="1129" w:type="dxa"/>
          </w:tcPr>
          <w:p w14:paraId="1F0A019D" w14:textId="77777777" w:rsidR="00732637" w:rsidRDefault="00732637" w:rsidP="00732637">
            <w:pPr>
              <w:jc w:val="both"/>
            </w:pPr>
            <w:r>
              <w:t>Tuesday</w:t>
            </w:r>
          </w:p>
        </w:tc>
        <w:tc>
          <w:tcPr>
            <w:tcW w:w="12900" w:type="dxa"/>
          </w:tcPr>
          <w:p w14:paraId="5DECAF30" w14:textId="77777777" w:rsidR="00732637" w:rsidRDefault="00732637" w:rsidP="00732637">
            <w:pPr>
              <w:jc w:val="both"/>
            </w:pPr>
            <w:r>
              <w:t>Description and link</w:t>
            </w:r>
          </w:p>
        </w:tc>
      </w:tr>
      <w:tr w:rsidR="00732637" w14:paraId="2CED03B8" w14:textId="77777777" w:rsidTr="457E3CA5">
        <w:trPr>
          <w:trHeight w:val="275"/>
        </w:trPr>
        <w:tc>
          <w:tcPr>
            <w:tcW w:w="1129" w:type="dxa"/>
          </w:tcPr>
          <w:p w14:paraId="791AEF2D" w14:textId="77777777" w:rsidR="00732637" w:rsidRDefault="00732637" w:rsidP="00732637">
            <w:pPr>
              <w:jc w:val="both"/>
            </w:pPr>
            <w:r>
              <w:t>Maths</w:t>
            </w:r>
          </w:p>
        </w:tc>
        <w:tc>
          <w:tcPr>
            <w:tcW w:w="12900" w:type="dxa"/>
          </w:tcPr>
          <w:p w14:paraId="1956893C" w14:textId="5278A5A9" w:rsidR="00732637" w:rsidRDefault="005E5B72" w:rsidP="00732637">
            <w:pPr>
              <w:jc w:val="both"/>
            </w:pPr>
            <w:r>
              <w:t xml:space="preserve">Lesson 2: </w:t>
            </w:r>
            <w:r w:rsidR="006E6617">
              <w:t>Multiplication facts</w:t>
            </w:r>
          </w:p>
          <w:p w14:paraId="27DB8E40" w14:textId="795DFE85" w:rsidR="00732637" w:rsidRDefault="006E6617" w:rsidP="00732637">
            <w:pPr>
              <w:jc w:val="both"/>
            </w:pPr>
            <w:hyperlink r:id="rId15" w:history="1">
              <w:r>
                <w:rPr>
                  <w:rStyle w:val="Hyperlink"/>
                </w:rPr>
                <w:t>Lesson: Deriving Multiplication Facts | Teacher Hub | Oak National Academy (</w:t>
              </w:r>
              <w:proofErr w:type="gramStart"/>
              <w:r>
                <w:rPr>
                  <w:rStyle w:val="Hyperlink"/>
                </w:rPr>
                <w:t>thenational.academy</w:t>
              </w:r>
              <w:proofErr w:type="gramEnd"/>
              <w:r>
                <w:rPr>
                  <w:rStyle w:val="Hyperlink"/>
                </w:rPr>
                <w:t>)</w:t>
              </w:r>
            </w:hyperlink>
          </w:p>
        </w:tc>
      </w:tr>
      <w:tr w:rsidR="00732637" w14:paraId="17CB7DF3" w14:textId="77777777" w:rsidTr="457E3CA5">
        <w:trPr>
          <w:trHeight w:val="275"/>
        </w:trPr>
        <w:tc>
          <w:tcPr>
            <w:tcW w:w="1129" w:type="dxa"/>
          </w:tcPr>
          <w:p w14:paraId="1BB474D9" w14:textId="77777777" w:rsidR="00732637" w:rsidRDefault="00732637" w:rsidP="00732637">
            <w:pPr>
              <w:jc w:val="both"/>
            </w:pPr>
            <w:r>
              <w:t>English</w:t>
            </w:r>
          </w:p>
        </w:tc>
        <w:tc>
          <w:tcPr>
            <w:tcW w:w="12900" w:type="dxa"/>
          </w:tcPr>
          <w:p w14:paraId="2208400E" w14:textId="79F2EADD" w:rsidR="004B38B0" w:rsidRDefault="003E3234" w:rsidP="00732637">
            <w:pPr>
              <w:jc w:val="both"/>
            </w:pPr>
            <w:r>
              <w:t>Lesson 2: Exploring</w:t>
            </w:r>
            <w:r w:rsidR="00EA434E">
              <w:t xml:space="preserve"> pronouns</w:t>
            </w:r>
          </w:p>
          <w:p w14:paraId="3BE33DED" w14:textId="4BF8B656" w:rsidR="00732637" w:rsidRDefault="00EA434E" w:rsidP="00732637">
            <w:pPr>
              <w:jc w:val="both"/>
            </w:pPr>
            <w:hyperlink r:id="rId16" w:history="1">
              <w:r>
                <w:rPr>
                  <w:rStyle w:val="Hyperlink"/>
                </w:rPr>
                <w:t>Lesson: To explore pronouns | Teacher Hub | Oak National Academy (</w:t>
              </w:r>
              <w:proofErr w:type="gramStart"/>
              <w:r>
                <w:rPr>
                  <w:rStyle w:val="Hyperlink"/>
                </w:rPr>
                <w:t>thenational.academy</w:t>
              </w:r>
              <w:proofErr w:type="gramEnd"/>
              <w:r>
                <w:rPr>
                  <w:rStyle w:val="Hyperlink"/>
                </w:rPr>
                <w:t>)</w:t>
              </w:r>
            </w:hyperlink>
          </w:p>
        </w:tc>
      </w:tr>
      <w:tr w:rsidR="00732637" w14:paraId="2B65F44E" w14:textId="77777777" w:rsidTr="457E3CA5">
        <w:trPr>
          <w:trHeight w:val="275"/>
        </w:trPr>
        <w:tc>
          <w:tcPr>
            <w:tcW w:w="1129" w:type="dxa"/>
          </w:tcPr>
          <w:p w14:paraId="74AB8660" w14:textId="77777777" w:rsidR="00732637" w:rsidRDefault="00732637" w:rsidP="00732637">
            <w:pPr>
              <w:jc w:val="both"/>
            </w:pPr>
            <w:r>
              <w:t>Reading</w:t>
            </w:r>
          </w:p>
        </w:tc>
        <w:tc>
          <w:tcPr>
            <w:tcW w:w="12900" w:type="dxa"/>
          </w:tcPr>
          <w:p w14:paraId="48C2D571" w14:textId="77777777" w:rsidR="00203833" w:rsidRDefault="00203833" w:rsidP="00203833">
            <w:pPr>
              <w:jc w:val="both"/>
            </w:pPr>
            <w:r>
              <w:t>There’s a boy in the girls’ bathroom by Louis Sachar</w:t>
            </w:r>
          </w:p>
          <w:p w14:paraId="67422935" w14:textId="77777777" w:rsidR="00024242" w:rsidRDefault="004B38B0" w:rsidP="00024242">
            <w:pPr>
              <w:jc w:val="both"/>
            </w:pPr>
            <w:r>
              <w:t xml:space="preserve">Lesson 2: </w:t>
            </w:r>
            <w:r w:rsidR="00024242">
              <w:t xml:space="preserve"> Analysing Characters</w:t>
            </w:r>
          </w:p>
          <w:p w14:paraId="3A9CC608" w14:textId="13DB8320" w:rsidR="00024242" w:rsidRDefault="00024242" w:rsidP="00024242">
            <w:pPr>
              <w:jc w:val="both"/>
            </w:pPr>
            <w:hyperlink r:id="rId17" w:history="1">
              <w:r>
                <w:rPr>
                  <w:rStyle w:val="Hyperlink"/>
                </w:rPr>
                <w:t>Lesson: To analyse a character (Bradley) | Teacher Hub | Oak National Academy (</w:t>
              </w:r>
              <w:proofErr w:type="gramStart"/>
              <w:r>
                <w:rPr>
                  <w:rStyle w:val="Hyperlink"/>
                </w:rPr>
                <w:t>thenational.academy</w:t>
              </w:r>
              <w:proofErr w:type="gramEnd"/>
              <w:r>
                <w:rPr>
                  <w:rStyle w:val="Hyperlink"/>
                </w:rPr>
                <w:t>)</w:t>
              </w:r>
            </w:hyperlink>
          </w:p>
        </w:tc>
      </w:tr>
      <w:tr w:rsidR="00732637" w14:paraId="7BD08F6F" w14:textId="77777777" w:rsidTr="457E3CA5">
        <w:trPr>
          <w:trHeight w:val="275"/>
        </w:trPr>
        <w:tc>
          <w:tcPr>
            <w:tcW w:w="1129" w:type="dxa"/>
          </w:tcPr>
          <w:p w14:paraId="015A0E2F" w14:textId="77777777" w:rsidR="00732637" w:rsidRDefault="00732637" w:rsidP="00732637">
            <w:pPr>
              <w:jc w:val="both"/>
            </w:pPr>
            <w:r>
              <w:t>Topic</w:t>
            </w:r>
          </w:p>
        </w:tc>
        <w:tc>
          <w:tcPr>
            <w:tcW w:w="12900" w:type="dxa"/>
          </w:tcPr>
          <w:p w14:paraId="7679984E" w14:textId="6678A7EB" w:rsidR="00732637" w:rsidRDefault="66481840" w:rsidP="00732637">
            <w:pPr>
              <w:jc w:val="both"/>
            </w:pPr>
            <w:r>
              <w:t>Geography locational knowledge</w:t>
            </w:r>
          </w:p>
          <w:p w14:paraId="76DEDD3D" w14:textId="73FD43D3" w:rsidR="00732637" w:rsidRDefault="008A2889" w:rsidP="457E3CA5">
            <w:pPr>
              <w:jc w:val="both"/>
            </w:pPr>
            <w:hyperlink r:id="rId18" w:history="1">
              <w:r>
                <w:rPr>
                  <w:rStyle w:val="Hyperlink"/>
                </w:rPr>
                <w:t>Lesson: What time is it in different countries? | Teacher Hub | Oak National Academy (</w:t>
              </w:r>
              <w:proofErr w:type="gramStart"/>
              <w:r>
                <w:rPr>
                  <w:rStyle w:val="Hyperlink"/>
                </w:rPr>
                <w:t>thenational.academy</w:t>
              </w:r>
              <w:proofErr w:type="gramEnd"/>
              <w:r>
                <w:rPr>
                  <w:rStyle w:val="Hyperlink"/>
                </w:rPr>
                <w:t>)</w:t>
              </w:r>
            </w:hyperlink>
          </w:p>
          <w:p w14:paraId="5EDA67E4" w14:textId="77777777" w:rsidR="00732637" w:rsidRDefault="00732637" w:rsidP="00732637">
            <w:pPr>
              <w:jc w:val="both"/>
            </w:pPr>
          </w:p>
        </w:tc>
      </w:tr>
      <w:tr w:rsidR="00732637" w14:paraId="3C3ECE8A" w14:textId="77777777" w:rsidTr="457E3CA5">
        <w:trPr>
          <w:trHeight w:val="275"/>
        </w:trPr>
        <w:tc>
          <w:tcPr>
            <w:tcW w:w="1129" w:type="dxa"/>
          </w:tcPr>
          <w:p w14:paraId="0B1B8DF6" w14:textId="77777777" w:rsidR="00732637" w:rsidRDefault="00732637" w:rsidP="00732637">
            <w:pPr>
              <w:jc w:val="both"/>
            </w:pPr>
            <w:r>
              <w:t>Other</w:t>
            </w:r>
          </w:p>
        </w:tc>
        <w:tc>
          <w:tcPr>
            <w:tcW w:w="12900" w:type="dxa"/>
          </w:tcPr>
          <w:p w14:paraId="28CAA7A5" w14:textId="3AF84C37" w:rsidR="00732637" w:rsidRDefault="34869D1F" w:rsidP="00732637">
            <w:pPr>
              <w:jc w:val="both"/>
            </w:pPr>
            <w:r>
              <w:t>Supermovers – 2D Shapes</w:t>
            </w:r>
          </w:p>
          <w:p w14:paraId="1CD897A8" w14:textId="02EE98CE" w:rsidR="00732637" w:rsidRDefault="006A57FF" w:rsidP="457E3CA5">
            <w:pPr>
              <w:jc w:val="both"/>
            </w:pPr>
            <w:hyperlink r:id="rId19">
              <w:r w:rsidR="34869D1F" w:rsidRPr="457E3CA5">
                <w:rPr>
                  <w:rStyle w:val="Hyperlink"/>
                  <w:rFonts w:ascii="Calibri" w:eastAsia="Calibri" w:hAnsi="Calibri" w:cs="Calibri"/>
                </w:rPr>
                <w:t>KS2 Maths: 2D Shapes with Radzi - BBC Teach</w:t>
              </w:r>
            </w:hyperlink>
          </w:p>
        </w:tc>
      </w:tr>
    </w:tbl>
    <w:p w14:paraId="2142CB7B" w14:textId="4EDD2F00" w:rsidR="00591832" w:rsidRDefault="00591832" w:rsidP="00591832">
      <w:pPr>
        <w:jc w:val="both"/>
      </w:pPr>
    </w:p>
    <w:p w14:paraId="68FB516D" w14:textId="0C6FBCE2" w:rsidR="00732637" w:rsidRDefault="00732637" w:rsidP="00591832">
      <w:pPr>
        <w:jc w:val="both"/>
      </w:pPr>
    </w:p>
    <w:p w14:paraId="35ADEE5D" w14:textId="6C9E2B77" w:rsidR="00732637" w:rsidRDefault="00732637" w:rsidP="00591832">
      <w:pPr>
        <w:jc w:val="both"/>
      </w:pPr>
    </w:p>
    <w:tbl>
      <w:tblPr>
        <w:tblStyle w:val="TableGrid"/>
        <w:tblpPr w:leftFromText="180" w:rightFromText="180" w:vertAnchor="text" w:horzAnchor="margin" w:tblpY="249"/>
        <w:tblW w:w="14029" w:type="dxa"/>
        <w:tblLook w:val="04A0" w:firstRow="1" w:lastRow="0" w:firstColumn="1" w:lastColumn="0" w:noHBand="0" w:noVBand="1"/>
      </w:tblPr>
      <w:tblGrid>
        <w:gridCol w:w="1269"/>
        <w:gridCol w:w="12760"/>
      </w:tblGrid>
      <w:tr w:rsidR="00732637" w14:paraId="3463BBF4" w14:textId="77777777" w:rsidTr="457E3CA5">
        <w:trPr>
          <w:trHeight w:val="275"/>
        </w:trPr>
        <w:tc>
          <w:tcPr>
            <w:tcW w:w="1129" w:type="dxa"/>
          </w:tcPr>
          <w:p w14:paraId="2B705CFD" w14:textId="6AEFA39B" w:rsidR="00732637" w:rsidRDefault="00732637" w:rsidP="001859CB">
            <w:pPr>
              <w:jc w:val="both"/>
            </w:pPr>
            <w:r>
              <w:t>Wednesday</w:t>
            </w:r>
          </w:p>
        </w:tc>
        <w:tc>
          <w:tcPr>
            <w:tcW w:w="12900" w:type="dxa"/>
          </w:tcPr>
          <w:p w14:paraId="10AC130E" w14:textId="77777777" w:rsidR="00732637" w:rsidRDefault="00732637" w:rsidP="001859CB">
            <w:pPr>
              <w:jc w:val="both"/>
            </w:pPr>
            <w:r>
              <w:t>Description and link</w:t>
            </w:r>
          </w:p>
        </w:tc>
      </w:tr>
      <w:tr w:rsidR="00732637" w14:paraId="2359F076" w14:textId="77777777" w:rsidTr="457E3CA5">
        <w:trPr>
          <w:trHeight w:val="275"/>
        </w:trPr>
        <w:tc>
          <w:tcPr>
            <w:tcW w:w="1129" w:type="dxa"/>
          </w:tcPr>
          <w:p w14:paraId="712E5E7F" w14:textId="77777777" w:rsidR="00732637" w:rsidRDefault="00732637" w:rsidP="001859CB">
            <w:pPr>
              <w:jc w:val="both"/>
            </w:pPr>
            <w:r>
              <w:t>Maths</w:t>
            </w:r>
          </w:p>
        </w:tc>
        <w:tc>
          <w:tcPr>
            <w:tcW w:w="12900" w:type="dxa"/>
          </w:tcPr>
          <w:p w14:paraId="4A24BA04" w14:textId="4C582FEA" w:rsidR="005E5B72" w:rsidRDefault="005E5B72" w:rsidP="005E5B72">
            <w:pPr>
              <w:jc w:val="both"/>
            </w:pPr>
            <w:r>
              <w:t>Lesson 3:</w:t>
            </w:r>
            <w:r w:rsidR="00143F0E">
              <w:t xml:space="preserve"> Deriving Division and Multiplication Facts</w:t>
            </w:r>
          </w:p>
          <w:p w14:paraId="717B5432" w14:textId="3AC88DD9" w:rsidR="00732637" w:rsidRDefault="00143F0E" w:rsidP="005E5B72">
            <w:pPr>
              <w:jc w:val="both"/>
            </w:pPr>
            <w:hyperlink r:id="rId20" w:history="1">
              <w:r>
                <w:rPr>
                  <w:rStyle w:val="Hyperlink"/>
                </w:rPr>
                <w:t>Lesson: Deriving Division and Multiplication Facts | Teacher Hub | Oak National Academy (</w:t>
              </w:r>
              <w:proofErr w:type="gramStart"/>
              <w:r>
                <w:rPr>
                  <w:rStyle w:val="Hyperlink"/>
                </w:rPr>
                <w:t>thenational.academy</w:t>
              </w:r>
              <w:proofErr w:type="gramEnd"/>
              <w:r>
                <w:rPr>
                  <w:rStyle w:val="Hyperlink"/>
                </w:rPr>
                <w:t>)</w:t>
              </w:r>
            </w:hyperlink>
          </w:p>
        </w:tc>
      </w:tr>
      <w:tr w:rsidR="00732637" w14:paraId="4E5AFE40" w14:textId="77777777" w:rsidTr="457E3CA5">
        <w:trPr>
          <w:trHeight w:val="275"/>
        </w:trPr>
        <w:tc>
          <w:tcPr>
            <w:tcW w:w="1129" w:type="dxa"/>
          </w:tcPr>
          <w:p w14:paraId="4C6AA0BB" w14:textId="77777777" w:rsidR="00732637" w:rsidRDefault="00732637" w:rsidP="001859CB">
            <w:pPr>
              <w:jc w:val="both"/>
            </w:pPr>
            <w:r>
              <w:t>English</w:t>
            </w:r>
          </w:p>
        </w:tc>
        <w:tc>
          <w:tcPr>
            <w:tcW w:w="12900" w:type="dxa"/>
          </w:tcPr>
          <w:p w14:paraId="31A4F2D0" w14:textId="084CD9CF" w:rsidR="00732637" w:rsidRDefault="007D0C8E" w:rsidP="001859CB">
            <w:pPr>
              <w:jc w:val="both"/>
            </w:pPr>
            <w:r>
              <w:t xml:space="preserve">Lesson 3: </w:t>
            </w:r>
            <w:r w:rsidR="00E16F4B">
              <w:t>Expanded noun phrases</w:t>
            </w:r>
          </w:p>
          <w:p w14:paraId="1F80599F" w14:textId="1BD21AD9" w:rsidR="007D0C8E" w:rsidRDefault="00E16F4B" w:rsidP="001859CB">
            <w:pPr>
              <w:jc w:val="both"/>
            </w:pPr>
            <w:r>
              <w:t xml:space="preserve"> </w:t>
            </w:r>
            <w:hyperlink r:id="rId21" w:history="1">
              <w:r>
                <w:rPr>
                  <w:rStyle w:val="Hyperlink"/>
                </w:rPr>
                <w:t>Lesson: To explore expanded noun phrases | Teacher Hub | Oak National Academy (</w:t>
              </w:r>
              <w:proofErr w:type="gramStart"/>
              <w:r>
                <w:rPr>
                  <w:rStyle w:val="Hyperlink"/>
                </w:rPr>
                <w:t>thenational.academy</w:t>
              </w:r>
              <w:proofErr w:type="gramEnd"/>
              <w:r>
                <w:rPr>
                  <w:rStyle w:val="Hyperlink"/>
                </w:rPr>
                <w:t>)</w:t>
              </w:r>
            </w:hyperlink>
          </w:p>
          <w:p w14:paraId="2003D6FA" w14:textId="77777777" w:rsidR="00732637" w:rsidRDefault="00732637" w:rsidP="001859CB">
            <w:pPr>
              <w:jc w:val="both"/>
            </w:pPr>
          </w:p>
        </w:tc>
      </w:tr>
      <w:tr w:rsidR="00732637" w14:paraId="119907F0" w14:textId="77777777" w:rsidTr="457E3CA5">
        <w:trPr>
          <w:trHeight w:val="275"/>
        </w:trPr>
        <w:tc>
          <w:tcPr>
            <w:tcW w:w="1129" w:type="dxa"/>
          </w:tcPr>
          <w:p w14:paraId="13D8B764" w14:textId="77777777" w:rsidR="00732637" w:rsidRDefault="00732637" w:rsidP="001859CB">
            <w:pPr>
              <w:jc w:val="both"/>
            </w:pPr>
            <w:r>
              <w:t>Reading</w:t>
            </w:r>
          </w:p>
        </w:tc>
        <w:tc>
          <w:tcPr>
            <w:tcW w:w="12900" w:type="dxa"/>
          </w:tcPr>
          <w:p w14:paraId="427927E2" w14:textId="77777777" w:rsidR="00203833" w:rsidRDefault="00203833" w:rsidP="00203833">
            <w:pPr>
              <w:jc w:val="both"/>
            </w:pPr>
            <w:r>
              <w:t>There’s a boy in the girls’ bathroom by Louis Sachar</w:t>
            </w:r>
          </w:p>
          <w:p w14:paraId="66365904" w14:textId="45CA61A8" w:rsidR="004B38B0" w:rsidRDefault="004B38B0" w:rsidP="004B38B0">
            <w:pPr>
              <w:jc w:val="both"/>
            </w:pPr>
            <w:r>
              <w:t xml:space="preserve">Lesson </w:t>
            </w:r>
            <w:r w:rsidR="006E44F2">
              <w:t>3</w:t>
            </w:r>
            <w:r>
              <w:t xml:space="preserve">: </w:t>
            </w:r>
            <w:r w:rsidR="004777B5">
              <w:t>Analysing a character</w:t>
            </w:r>
          </w:p>
          <w:p w14:paraId="306AF07F" w14:textId="101616F2" w:rsidR="00732637" w:rsidRDefault="004777B5" w:rsidP="004777B5">
            <w:pPr>
              <w:jc w:val="both"/>
            </w:pPr>
            <w:hyperlink r:id="rId22" w:history="1">
              <w:r>
                <w:rPr>
                  <w:rStyle w:val="Hyperlink"/>
                </w:rPr>
                <w:t>Lesson: To analyse a character (Jeff) | Teacher Hub | Oak National Academy (</w:t>
              </w:r>
              <w:proofErr w:type="gramStart"/>
              <w:r>
                <w:rPr>
                  <w:rStyle w:val="Hyperlink"/>
                </w:rPr>
                <w:t>thenational.academy</w:t>
              </w:r>
              <w:proofErr w:type="gramEnd"/>
              <w:r>
                <w:rPr>
                  <w:rStyle w:val="Hyperlink"/>
                </w:rPr>
                <w:t>)</w:t>
              </w:r>
            </w:hyperlink>
          </w:p>
        </w:tc>
      </w:tr>
      <w:tr w:rsidR="00732637" w14:paraId="4896D65B" w14:textId="77777777" w:rsidTr="457E3CA5">
        <w:trPr>
          <w:trHeight w:val="275"/>
        </w:trPr>
        <w:tc>
          <w:tcPr>
            <w:tcW w:w="1129" w:type="dxa"/>
          </w:tcPr>
          <w:p w14:paraId="36D246D3" w14:textId="77777777" w:rsidR="00732637" w:rsidRDefault="00732637" w:rsidP="001859CB">
            <w:pPr>
              <w:jc w:val="both"/>
            </w:pPr>
            <w:r>
              <w:t>Topic</w:t>
            </w:r>
          </w:p>
        </w:tc>
        <w:tc>
          <w:tcPr>
            <w:tcW w:w="12900" w:type="dxa"/>
          </w:tcPr>
          <w:p w14:paraId="3BF3CED1" w14:textId="41267986" w:rsidR="00732637" w:rsidRDefault="6D091D43" w:rsidP="457E3CA5">
            <w:pPr>
              <w:jc w:val="both"/>
            </w:pPr>
            <w:r>
              <w:t>Geograph</w:t>
            </w:r>
            <w:r w:rsidR="000A44A7">
              <w:t>y</w:t>
            </w:r>
          </w:p>
          <w:p w14:paraId="7C10DB0C" w14:textId="7383D0E9" w:rsidR="000A44A7" w:rsidRDefault="000A44A7" w:rsidP="457E3CA5">
            <w:pPr>
              <w:jc w:val="both"/>
            </w:pPr>
            <w:hyperlink r:id="rId23" w:history="1">
              <w:r>
                <w:rPr>
                  <w:rStyle w:val="Hyperlink"/>
                </w:rPr>
                <w:t>Lesson: What is the geography of the Arctic and Antarctic? | Teacher Hub | Oak National Academy (</w:t>
              </w:r>
              <w:proofErr w:type="gramStart"/>
              <w:r>
                <w:rPr>
                  <w:rStyle w:val="Hyperlink"/>
                </w:rPr>
                <w:t>thenational.academy</w:t>
              </w:r>
              <w:proofErr w:type="gramEnd"/>
              <w:r>
                <w:rPr>
                  <w:rStyle w:val="Hyperlink"/>
                </w:rPr>
                <w:t>)</w:t>
              </w:r>
            </w:hyperlink>
          </w:p>
          <w:p w14:paraId="1351EA51" w14:textId="77777777" w:rsidR="00732637" w:rsidRDefault="00732637" w:rsidP="001859CB">
            <w:pPr>
              <w:jc w:val="both"/>
            </w:pPr>
          </w:p>
        </w:tc>
      </w:tr>
      <w:tr w:rsidR="00732637" w14:paraId="6BC3B9BD" w14:textId="77777777" w:rsidTr="457E3CA5">
        <w:trPr>
          <w:trHeight w:val="275"/>
        </w:trPr>
        <w:tc>
          <w:tcPr>
            <w:tcW w:w="1129" w:type="dxa"/>
          </w:tcPr>
          <w:p w14:paraId="5DAA2BFC" w14:textId="77777777" w:rsidR="00732637" w:rsidRDefault="00732637" w:rsidP="001859CB">
            <w:pPr>
              <w:jc w:val="both"/>
            </w:pPr>
            <w:r>
              <w:t>Other</w:t>
            </w:r>
          </w:p>
        </w:tc>
        <w:tc>
          <w:tcPr>
            <w:tcW w:w="12900" w:type="dxa"/>
          </w:tcPr>
          <w:p w14:paraId="646654F6" w14:textId="7D0F4D24" w:rsidR="00732637" w:rsidRDefault="2AE59EFC" w:rsidP="001859CB">
            <w:pPr>
              <w:jc w:val="both"/>
            </w:pPr>
            <w:r>
              <w:t>Supermovers 3 times tables</w:t>
            </w:r>
          </w:p>
          <w:p w14:paraId="40ED7531" w14:textId="415A792E" w:rsidR="2AE59EFC" w:rsidRDefault="006A57FF" w:rsidP="457E3CA5">
            <w:pPr>
              <w:jc w:val="both"/>
            </w:pPr>
            <w:hyperlink r:id="rId24">
              <w:r w:rsidR="2AE59EFC" w:rsidRPr="457E3CA5">
                <w:rPr>
                  <w:rStyle w:val="Hyperlink"/>
                  <w:rFonts w:ascii="Calibri" w:eastAsia="Calibri" w:hAnsi="Calibri" w:cs="Calibri"/>
                </w:rPr>
                <w:t>KS2 Maths: The 3 Times Table - BBC Teach</w:t>
              </w:r>
            </w:hyperlink>
          </w:p>
          <w:p w14:paraId="44D64938" w14:textId="77777777" w:rsidR="00732637" w:rsidRDefault="00732637" w:rsidP="001859CB">
            <w:pPr>
              <w:jc w:val="both"/>
            </w:pPr>
          </w:p>
        </w:tc>
      </w:tr>
      <w:tr w:rsidR="00732637" w14:paraId="55AA49F8" w14:textId="77777777" w:rsidTr="457E3CA5">
        <w:trPr>
          <w:trHeight w:val="275"/>
        </w:trPr>
        <w:tc>
          <w:tcPr>
            <w:tcW w:w="1129" w:type="dxa"/>
          </w:tcPr>
          <w:p w14:paraId="4EB9840A" w14:textId="33D38BC0" w:rsidR="00732637" w:rsidRDefault="00732637" w:rsidP="001859CB">
            <w:pPr>
              <w:jc w:val="both"/>
            </w:pPr>
            <w:r>
              <w:t>Thursday</w:t>
            </w:r>
          </w:p>
        </w:tc>
        <w:tc>
          <w:tcPr>
            <w:tcW w:w="12900" w:type="dxa"/>
          </w:tcPr>
          <w:p w14:paraId="3E0B618E" w14:textId="77777777" w:rsidR="00732637" w:rsidRDefault="00732637" w:rsidP="001859CB">
            <w:pPr>
              <w:jc w:val="both"/>
            </w:pPr>
            <w:r>
              <w:t>Description and link</w:t>
            </w:r>
          </w:p>
        </w:tc>
      </w:tr>
      <w:tr w:rsidR="00732637" w14:paraId="4703A06A" w14:textId="77777777" w:rsidTr="457E3CA5">
        <w:trPr>
          <w:trHeight w:val="275"/>
        </w:trPr>
        <w:tc>
          <w:tcPr>
            <w:tcW w:w="1129" w:type="dxa"/>
          </w:tcPr>
          <w:p w14:paraId="00E49094" w14:textId="77777777" w:rsidR="00732637" w:rsidRDefault="00732637" w:rsidP="001859CB">
            <w:pPr>
              <w:jc w:val="both"/>
            </w:pPr>
            <w:r>
              <w:t>Maths</w:t>
            </w:r>
          </w:p>
        </w:tc>
        <w:tc>
          <w:tcPr>
            <w:tcW w:w="12900" w:type="dxa"/>
          </w:tcPr>
          <w:p w14:paraId="70F87364" w14:textId="546D061E" w:rsidR="005E5B72" w:rsidRDefault="005E5B72" w:rsidP="001859CB">
            <w:pPr>
              <w:jc w:val="both"/>
            </w:pPr>
            <w:r>
              <w:t>Less</w:t>
            </w:r>
            <w:r w:rsidR="006B1C8D">
              <w:t>on 4: Calculating multiplication facts</w:t>
            </w:r>
          </w:p>
          <w:p w14:paraId="07BBB461" w14:textId="62962C0B" w:rsidR="00732637" w:rsidRDefault="006B1C8D" w:rsidP="001859CB">
            <w:pPr>
              <w:jc w:val="both"/>
            </w:pPr>
            <w:hyperlink r:id="rId25" w:history="1">
              <w:r>
                <w:rPr>
                  <w:rStyle w:val="Hyperlink"/>
                </w:rPr>
                <w:t>Lesson: To calculate multiplication facts using the distributive law | Teacher Hub | Oak National Academy (</w:t>
              </w:r>
              <w:proofErr w:type="gramStart"/>
              <w:r>
                <w:rPr>
                  <w:rStyle w:val="Hyperlink"/>
                </w:rPr>
                <w:t>thenational.academy</w:t>
              </w:r>
              <w:proofErr w:type="gramEnd"/>
              <w:r>
                <w:rPr>
                  <w:rStyle w:val="Hyperlink"/>
                </w:rPr>
                <w:t>)</w:t>
              </w:r>
            </w:hyperlink>
          </w:p>
        </w:tc>
      </w:tr>
      <w:tr w:rsidR="00732637" w14:paraId="0FD3A780" w14:textId="77777777" w:rsidTr="457E3CA5">
        <w:trPr>
          <w:trHeight w:val="275"/>
        </w:trPr>
        <w:tc>
          <w:tcPr>
            <w:tcW w:w="1129" w:type="dxa"/>
          </w:tcPr>
          <w:p w14:paraId="712DDEAB" w14:textId="77777777" w:rsidR="00732637" w:rsidRDefault="00732637" w:rsidP="001859CB">
            <w:pPr>
              <w:jc w:val="both"/>
            </w:pPr>
            <w:r>
              <w:t>English</w:t>
            </w:r>
          </w:p>
        </w:tc>
        <w:tc>
          <w:tcPr>
            <w:tcW w:w="12900" w:type="dxa"/>
          </w:tcPr>
          <w:p w14:paraId="5A45533E" w14:textId="37D4B757" w:rsidR="00C90515" w:rsidRDefault="00C90515" w:rsidP="00C90515">
            <w:pPr>
              <w:jc w:val="both"/>
            </w:pPr>
            <w:r>
              <w:t xml:space="preserve">Lesson </w:t>
            </w:r>
            <w:r>
              <w:t>4</w:t>
            </w:r>
            <w:r>
              <w:t>: Fronted adverbials</w:t>
            </w:r>
          </w:p>
          <w:p w14:paraId="30976331" w14:textId="77777777" w:rsidR="00C90515" w:rsidRDefault="00C90515" w:rsidP="00C90515">
            <w:pPr>
              <w:jc w:val="both"/>
            </w:pPr>
            <w:hyperlink r:id="rId26" w:history="1">
              <w:r>
                <w:rPr>
                  <w:rStyle w:val="Hyperlink"/>
                </w:rPr>
                <w:t>Lesson: To explore the functions of fronted adverbials | Teacher Hub | Oak National Academy (</w:t>
              </w:r>
              <w:proofErr w:type="gramStart"/>
              <w:r>
                <w:rPr>
                  <w:rStyle w:val="Hyperlink"/>
                </w:rPr>
                <w:t>thenational.academy</w:t>
              </w:r>
              <w:proofErr w:type="gramEnd"/>
              <w:r>
                <w:rPr>
                  <w:rStyle w:val="Hyperlink"/>
                </w:rPr>
                <w:t>)</w:t>
              </w:r>
            </w:hyperlink>
          </w:p>
          <w:p w14:paraId="0C721671" w14:textId="77777777" w:rsidR="00732637" w:rsidRDefault="00732637" w:rsidP="001859CB">
            <w:pPr>
              <w:jc w:val="both"/>
            </w:pPr>
          </w:p>
        </w:tc>
      </w:tr>
      <w:tr w:rsidR="00732637" w14:paraId="167EEB4F" w14:textId="77777777" w:rsidTr="457E3CA5">
        <w:trPr>
          <w:trHeight w:val="275"/>
        </w:trPr>
        <w:tc>
          <w:tcPr>
            <w:tcW w:w="1129" w:type="dxa"/>
          </w:tcPr>
          <w:p w14:paraId="45CD80B0" w14:textId="77777777" w:rsidR="00732637" w:rsidRDefault="00732637" w:rsidP="001859CB">
            <w:pPr>
              <w:jc w:val="both"/>
            </w:pPr>
            <w:r>
              <w:t>Reading</w:t>
            </w:r>
          </w:p>
        </w:tc>
        <w:tc>
          <w:tcPr>
            <w:tcW w:w="12900" w:type="dxa"/>
          </w:tcPr>
          <w:p w14:paraId="20D7BA7F" w14:textId="77777777" w:rsidR="00203833" w:rsidRDefault="00203833" w:rsidP="00203833">
            <w:pPr>
              <w:jc w:val="both"/>
            </w:pPr>
            <w:r>
              <w:t>There’s a boy in the girls’ bathroom by Louis Sachar</w:t>
            </w:r>
          </w:p>
          <w:p w14:paraId="77CEB9B3" w14:textId="56886666" w:rsidR="00732637" w:rsidRDefault="00327666" w:rsidP="00C95A32">
            <w:pPr>
              <w:jc w:val="both"/>
            </w:pPr>
            <w:r>
              <w:t xml:space="preserve">Lesson 4: </w:t>
            </w:r>
            <w:r w:rsidR="00C95A32">
              <w:t>Exploring a character</w:t>
            </w:r>
          </w:p>
          <w:p w14:paraId="61370BBF" w14:textId="25A68E61" w:rsidR="00C95A32" w:rsidRDefault="00C95A32" w:rsidP="00C95A32">
            <w:pPr>
              <w:jc w:val="both"/>
            </w:pPr>
            <w:hyperlink r:id="rId27" w:history="1">
              <w:r>
                <w:rPr>
                  <w:rStyle w:val="Hyperlink"/>
                </w:rPr>
                <w:t>Lesson: To explore Bradley further | Teacher Hub | Oak National Academy (</w:t>
              </w:r>
              <w:proofErr w:type="gramStart"/>
              <w:r>
                <w:rPr>
                  <w:rStyle w:val="Hyperlink"/>
                </w:rPr>
                <w:t>thenational.academy</w:t>
              </w:r>
              <w:proofErr w:type="gramEnd"/>
              <w:r>
                <w:rPr>
                  <w:rStyle w:val="Hyperlink"/>
                </w:rPr>
                <w:t>)</w:t>
              </w:r>
            </w:hyperlink>
          </w:p>
          <w:p w14:paraId="3906BAF8" w14:textId="77777777" w:rsidR="00327666" w:rsidRDefault="00327666" w:rsidP="001859CB">
            <w:pPr>
              <w:jc w:val="both"/>
            </w:pPr>
          </w:p>
          <w:p w14:paraId="50B6F918" w14:textId="77777777" w:rsidR="00732637" w:rsidRDefault="00732637" w:rsidP="001859CB">
            <w:pPr>
              <w:jc w:val="both"/>
            </w:pPr>
          </w:p>
        </w:tc>
      </w:tr>
      <w:tr w:rsidR="00732637" w14:paraId="79E3F3E4" w14:textId="77777777" w:rsidTr="457E3CA5">
        <w:trPr>
          <w:trHeight w:val="275"/>
        </w:trPr>
        <w:tc>
          <w:tcPr>
            <w:tcW w:w="1129" w:type="dxa"/>
          </w:tcPr>
          <w:p w14:paraId="1E15E428" w14:textId="77777777" w:rsidR="00732637" w:rsidRDefault="00732637" w:rsidP="001859CB">
            <w:pPr>
              <w:jc w:val="both"/>
            </w:pPr>
            <w:r>
              <w:t>Topic</w:t>
            </w:r>
          </w:p>
        </w:tc>
        <w:tc>
          <w:tcPr>
            <w:tcW w:w="12900" w:type="dxa"/>
          </w:tcPr>
          <w:p w14:paraId="7F7FD4B0" w14:textId="3DB8E0EC" w:rsidR="00732637" w:rsidRDefault="00186D66" w:rsidP="457E3CA5">
            <w:pPr>
              <w:jc w:val="both"/>
            </w:pPr>
            <w:r>
              <w:t>Music: Explore whole unit</w:t>
            </w:r>
          </w:p>
          <w:p w14:paraId="1F542389" w14:textId="23AD03A9" w:rsidR="00186D66" w:rsidRDefault="00186D66" w:rsidP="457E3CA5">
            <w:pPr>
              <w:jc w:val="both"/>
            </w:pPr>
            <w:hyperlink r:id="rId28" w:history="1">
              <w:r>
                <w:rPr>
                  <w:rStyle w:val="Hyperlink"/>
                </w:rPr>
                <w:t>Unit: Pitch | Teacher Hub | Oak National Academy (</w:t>
              </w:r>
              <w:proofErr w:type="gramStart"/>
              <w:r>
                <w:rPr>
                  <w:rStyle w:val="Hyperlink"/>
                </w:rPr>
                <w:t>thenational.academy</w:t>
              </w:r>
              <w:proofErr w:type="gramEnd"/>
              <w:r>
                <w:rPr>
                  <w:rStyle w:val="Hyperlink"/>
                </w:rPr>
                <w:t>)</w:t>
              </w:r>
            </w:hyperlink>
          </w:p>
        </w:tc>
      </w:tr>
      <w:tr w:rsidR="00732637" w14:paraId="3B16EF40" w14:textId="77777777" w:rsidTr="457E3CA5">
        <w:trPr>
          <w:trHeight w:val="275"/>
        </w:trPr>
        <w:tc>
          <w:tcPr>
            <w:tcW w:w="1129" w:type="dxa"/>
          </w:tcPr>
          <w:p w14:paraId="391069B7" w14:textId="77777777" w:rsidR="00732637" w:rsidRDefault="00732637" w:rsidP="001859CB">
            <w:pPr>
              <w:jc w:val="both"/>
            </w:pPr>
            <w:r>
              <w:lastRenderedPageBreak/>
              <w:t>Other</w:t>
            </w:r>
          </w:p>
        </w:tc>
        <w:tc>
          <w:tcPr>
            <w:tcW w:w="12900" w:type="dxa"/>
          </w:tcPr>
          <w:p w14:paraId="45B45CEF" w14:textId="450D1DAA" w:rsidR="00732637" w:rsidRDefault="3D953006" w:rsidP="001859CB">
            <w:pPr>
              <w:jc w:val="both"/>
            </w:pPr>
            <w:r>
              <w:t>Supermovers 6 times table</w:t>
            </w:r>
          </w:p>
          <w:p w14:paraId="212A1C8C" w14:textId="34E03C43" w:rsidR="3D953006" w:rsidRDefault="006A57FF" w:rsidP="457E3CA5">
            <w:pPr>
              <w:jc w:val="both"/>
            </w:pPr>
            <w:hyperlink r:id="rId29">
              <w:r w:rsidR="3D953006" w:rsidRPr="457E3CA5">
                <w:rPr>
                  <w:rStyle w:val="Hyperlink"/>
                  <w:rFonts w:ascii="Calibri" w:eastAsia="Calibri" w:hAnsi="Calibri" w:cs="Calibri"/>
                </w:rPr>
                <w:t>KS2 Maths: The 6 Times Table with Fred the Red - BBC Teach</w:t>
              </w:r>
            </w:hyperlink>
          </w:p>
          <w:p w14:paraId="335E134B" w14:textId="77777777" w:rsidR="00732637" w:rsidRDefault="00732637" w:rsidP="001859CB">
            <w:pPr>
              <w:jc w:val="both"/>
            </w:pPr>
          </w:p>
        </w:tc>
      </w:tr>
    </w:tbl>
    <w:p w14:paraId="0426D22C" w14:textId="60598280" w:rsidR="00732637" w:rsidRDefault="00732637" w:rsidP="00591832">
      <w:pPr>
        <w:jc w:val="both"/>
      </w:pPr>
    </w:p>
    <w:p w14:paraId="64F06242" w14:textId="0246340E" w:rsidR="00732637" w:rsidRDefault="00732637" w:rsidP="00591832">
      <w:pPr>
        <w:jc w:val="both"/>
      </w:pPr>
    </w:p>
    <w:p w14:paraId="5A47BECC" w14:textId="0D6F7D6B" w:rsidR="00732637" w:rsidRDefault="00732637" w:rsidP="00591832">
      <w:pPr>
        <w:jc w:val="both"/>
      </w:pPr>
    </w:p>
    <w:p w14:paraId="092B2C2B" w14:textId="584A2D3C" w:rsidR="00732637" w:rsidRDefault="00732637" w:rsidP="00591832">
      <w:pPr>
        <w:jc w:val="both"/>
      </w:pPr>
    </w:p>
    <w:p w14:paraId="30B638CE" w14:textId="59AE00CA" w:rsidR="00732637" w:rsidRDefault="00732637" w:rsidP="00591832">
      <w:pPr>
        <w:jc w:val="both"/>
      </w:pPr>
    </w:p>
    <w:p w14:paraId="4192ACE3" w14:textId="77777777" w:rsidR="00732637" w:rsidRDefault="00732637" w:rsidP="00732637">
      <w:pPr>
        <w:jc w:val="both"/>
      </w:pPr>
      <w:r>
        <w:t>If you have any questions, please email your class teacher.</w:t>
      </w:r>
    </w:p>
    <w:tbl>
      <w:tblPr>
        <w:tblStyle w:val="TableGrid"/>
        <w:tblpPr w:leftFromText="180" w:rightFromText="180" w:vertAnchor="text" w:horzAnchor="margin" w:tblpY="1038"/>
        <w:tblW w:w="14029" w:type="dxa"/>
        <w:tblLook w:val="04A0" w:firstRow="1" w:lastRow="0" w:firstColumn="1" w:lastColumn="0" w:noHBand="0" w:noVBand="1"/>
      </w:tblPr>
      <w:tblGrid>
        <w:gridCol w:w="1271"/>
        <w:gridCol w:w="12758"/>
      </w:tblGrid>
      <w:tr w:rsidR="000C5BD0" w14:paraId="379ECF86" w14:textId="77777777" w:rsidTr="000C5BD0">
        <w:trPr>
          <w:trHeight w:val="275"/>
        </w:trPr>
        <w:tc>
          <w:tcPr>
            <w:tcW w:w="1271" w:type="dxa"/>
          </w:tcPr>
          <w:p w14:paraId="512E0A08" w14:textId="77777777" w:rsidR="000C5BD0" w:rsidRDefault="000C5BD0" w:rsidP="000C5BD0">
            <w:pPr>
              <w:jc w:val="both"/>
            </w:pPr>
            <w:r>
              <w:t>Friday</w:t>
            </w:r>
          </w:p>
        </w:tc>
        <w:tc>
          <w:tcPr>
            <w:tcW w:w="12758" w:type="dxa"/>
          </w:tcPr>
          <w:p w14:paraId="6E43BC61" w14:textId="77777777" w:rsidR="000C5BD0" w:rsidRDefault="000C5BD0" w:rsidP="000C5BD0">
            <w:pPr>
              <w:jc w:val="both"/>
            </w:pPr>
            <w:r>
              <w:t>Description and link</w:t>
            </w:r>
          </w:p>
        </w:tc>
      </w:tr>
      <w:tr w:rsidR="000C5BD0" w14:paraId="6C65E502" w14:textId="77777777" w:rsidTr="00D42FAF">
        <w:trPr>
          <w:trHeight w:val="419"/>
        </w:trPr>
        <w:tc>
          <w:tcPr>
            <w:tcW w:w="1271" w:type="dxa"/>
          </w:tcPr>
          <w:p w14:paraId="628C0BF0" w14:textId="77777777" w:rsidR="000C5BD0" w:rsidRDefault="000C5BD0" w:rsidP="000C5BD0">
            <w:pPr>
              <w:jc w:val="both"/>
            </w:pPr>
            <w:r>
              <w:t>Maths</w:t>
            </w:r>
          </w:p>
        </w:tc>
        <w:tc>
          <w:tcPr>
            <w:tcW w:w="12758" w:type="dxa"/>
          </w:tcPr>
          <w:p w14:paraId="4FA56970" w14:textId="7BFB43B8" w:rsidR="00D42FAF" w:rsidRDefault="005E5B72" w:rsidP="00D42FAF">
            <w:pPr>
              <w:jc w:val="both"/>
            </w:pPr>
            <w:r>
              <w:t>Lesso</w:t>
            </w:r>
            <w:r w:rsidR="00D42FAF">
              <w:t>n 5: Solving 2-digit multiplication calculations</w:t>
            </w:r>
          </w:p>
          <w:p w14:paraId="0718545C" w14:textId="7116DFD0" w:rsidR="00D42FAF" w:rsidRDefault="00D42FAF" w:rsidP="00D42FAF">
            <w:pPr>
              <w:jc w:val="both"/>
            </w:pPr>
            <w:hyperlink r:id="rId30" w:history="1">
              <w:r>
                <w:rPr>
                  <w:rStyle w:val="Hyperlink"/>
                </w:rPr>
                <w:t>Lesson: Solving 2-digit multiplication calculations using the distributive law | Teacher Hub | Oak National Academy (</w:t>
              </w:r>
              <w:proofErr w:type="gramStart"/>
              <w:r>
                <w:rPr>
                  <w:rStyle w:val="Hyperlink"/>
                </w:rPr>
                <w:t>thenational.academy</w:t>
              </w:r>
              <w:proofErr w:type="gramEnd"/>
              <w:r>
                <w:rPr>
                  <w:rStyle w:val="Hyperlink"/>
                </w:rPr>
                <w:t>)</w:t>
              </w:r>
            </w:hyperlink>
          </w:p>
          <w:p w14:paraId="63DE90CD" w14:textId="3E940744" w:rsidR="000C5BD0" w:rsidRDefault="000C5BD0" w:rsidP="005E5B72">
            <w:pPr>
              <w:jc w:val="both"/>
            </w:pPr>
          </w:p>
        </w:tc>
      </w:tr>
      <w:tr w:rsidR="000C5BD0" w14:paraId="613B421A" w14:textId="77777777" w:rsidTr="000C5BD0">
        <w:trPr>
          <w:trHeight w:val="275"/>
        </w:trPr>
        <w:tc>
          <w:tcPr>
            <w:tcW w:w="1271" w:type="dxa"/>
          </w:tcPr>
          <w:p w14:paraId="1C0F6415" w14:textId="77777777" w:rsidR="000C5BD0" w:rsidRDefault="000C5BD0" w:rsidP="000C5BD0">
            <w:pPr>
              <w:jc w:val="both"/>
            </w:pPr>
            <w:r>
              <w:t>English</w:t>
            </w:r>
          </w:p>
        </w:tc>
        <w:tc>
          <w:tcPr>
            <w:tcW w:w="12758" w:type="dxa"/>
          </w:tcPr>
          <w:p w14:paraId="157F31E7" w14:textId="585EAB2F" w:rsidR="000C5BD0" w:rsidRDefault="000C5BD0" w:rsidP="000C5BD0">
            <w:pPr>
              <w:jc w:val="both"/>
            </w:pPr>
            <w:r>
              <w:t xml:space="preserve">Lesson </w:t>
            </w:r>
            <w:r w:rsidR="004C15BB">
              <w:t>5</w:t>
            </w:r>
            <w:r w:rsidR="00C90515">
              <w:t>: Wor</w:t>
            </w:r>
            <w:r w:rsidR="004C15BB">
              <w:t>d</w:t>
            </w:r>
            <w:r w:rsidR="00C90515">
              <w:t xml:space="preserve"> Classes</w:t>
            </w:r>
          </w:p>
          <w:p w14:paraId="5ABB5F13" w14:textId="2D14D994" w:rsidR="00C90515" w:rsidRDefault="00C90515" w:rsidP="00005DFD">
            <w:pPr>
              <w:jc w:val="both"/>
            </w:pPr>
            <w:hyperlink r:id="rId31" w:history="1">
              <w:r>
                <w:rPr>
                  <w:rStyle w:val="Hyperlink"/>
                </w:rPr>
                <w:t>Lesson: To revise our knowledge of word class | Teacher Hub | Oak National Academy (</w:t>
              </w:r>
              <w:proofErr w:type="gramStart"/>
              <w:r>
                <w:rPr>
                  <w:rStyle w:val="Hyperlink"/>
                </w:rPr>
                <w:t>thenational.academy</w:t>
              </w:r>
              <w:proofErr w:type="gramEnd"/>
              <w:r>
                <w:rPr>
                  <w:rStyle w:val="Hyperlink"/>
                </w:rPr>
                <w:t>)</w:t>
              </w:r>
            </w:hyperlink>
          </w:p>
        </w:tc>
      </w:tr>
      <w:tr w:rsidR="000C5BD0" w14:paraId="6E5B8149" w14:textId="77777777" w:rsidTr="000C5BD0">
        <w:trPr>
          <w:trHeight w:val="275"/>
        </w:trPr>
        <w:tc>
          <w:tcPr>
            <w:tcW w:w="1271" w:type="dxa"/>
          </w:tcPr>
          <w:p w14:paraId="3963D65B" w14:textId="77777777" w:rsidR="000C5BD0" w:rsidRDefault="000C5BD0" w:rsidP="000C5BD0">
            <w:pPr>
              <w:jc w:val="both"/>
            </w:pPr>
            <w:r>
              <w:t>Reading</w:t>
            </w:r>
          </w:p>
        </w:tc>
        <w:tc>
          <w:tcPr>
            <w:tcW w:w="12758" w:type="dxa"/>
          </w:tcPr>
          <w:p w14:paraId="5FE4D811" w14:textId="77777777" w:rsidR="00203833" w:rsidRDefault="00203833" w:rsidP="00203833">
            <w:pPr>
              <w:jc w:val="both"/>
            </w:pPr>
            <w:r>
              <w:t>There’s a boy in the girls’ bathroom by Louis Sachar</w:t>
            </w:r>
          </w:p>
          <w:p w14:paraId="521B69C4" w14:textId="4159B4D9" w:rsidR="000C5BD0" w:rsidRDefault="000C5BD0" w:rsidP="000C5BD0">
            <w:pPr>
              <w:jc w:val="both"/>
            </w:pPr>
            <w:r>
              <w:t xml:space="preserve">Lesson 5: </w:t>
            </w:r>
            <w:r w:rsidR="00B70FA0">
              <w:t>Exploring a theme</w:t>
            </w:r>
          </w:p>
          <w:p w14:paraId="4BB15D77" w14:textId="4F0A9D99" w:rsidR="000C5BD0" w:rsidRDefault="00B70FA0" w:rsidP="00B70FA0">
            <w:pPr>
              <w:jc w:val="both"/>
            </w:pPr>
            <w:hyperlink r:id="rId32" w:history="1">
              <w:r>
                <w:rPr>
                  <w:rStyle w:val="Hyperlink"/>
                </w:rPr>
                <w:t>Lesson: To explore a theme | Teacher Hub | Oak National Academy (</w:t>
              </w:r>
              <w:proofErr w:type="gramStart"/>
              <w:r>
                <w:rPr>
                  <w:rStyle w:val="Hyperlink"/>
                </w:rPr>
                <w:t>thenational.academy</w:t>
              </w:r>
              <w:proofErr w:type="gramEnd"/>
              <w:r>
                <w:rPr>
                  <w:rStyle w:val="Hyperlink"/>
                </w:rPr>
                <w:t>)</w:t>
              </w:r>
            </w:hyperlink>
          </w:p>
        </w:tc>
      </w:tr>
      <w:tr w:rsidR="000C5BD0" w14:paraId="4600D0BC" w14:textId="77777777" w:rsidTr="000C5BD0">
        <w:trPr>
          <w:trHeight w:val="275"/>
        </w:trPr>
        <w:tc>
          <w:tcPr>
            <w:tcW w:w="1271" w:type="dxa"/>
          </w:tcPr>
          <w:p w14:paraId="477BB7C5" w14:textId="77777777" w:rsidR="000C5BD0" w:rsidRDefault="000C5BD0" w:rsidP="000C5BD0">
            <w:pPr>
              <w:jc w:val="both"/>
            </w:pPr>
            <w:r>
              <w:t>Topic</w:t>
            </w:r>
          </w:p>
        </w:tc>
        <w:tc>
          <w:tcPr>
            <w:tcW w:w="12758" w:type="dxa"/>
          </w:tcPr>
          <w:p w14:paraId="29E20702" w14:textId="020AABC8" w:rsidR="00186D66" w:rsidRDefault="00186D66" w:rsidP="00186D66">
            <w:pPr>
              <w:jc w:val="both"/>
            </w:pPr>
            <w:r>
              <w:t xml:space="preserve">Music: </w:t>
            </w:r>
            <w:r>
              <w:t>Continue exploring unit</w:t>
            </w:r>
          </w:p>
          <w:p w14:paraId="7045C9EB" w14:textId="5F339192" w:rsidR="00186D66" w:rsidRDefault="00186D66" w:rsidP="00186D66">
            <w:pPr>
              <w:jc w:val="both"/>
            </w:pPr>
            <w:hyperlink r:id="rId33" w:history="1">
              <w:r>
                <w:rPr>
                  <w:rStyle w:val="Hyperlink"/>
                </w:rPr>
                <w:t>Unit: Pitch | Teacher Hub | Oak National Academy (</w:t>
              </w:r>
              <w:proofErr w:type="gramStart"/>
              <w:r>
                <w:rPr>
                  <w:rStyle w:val="Hyperlink"/>
                </w:rPr>
                <w:t>thenational.academy</w:t>
              </w:r>
              <w:proofErr w:type="gramEnd"/>
              <w:r>
                <w:rPr>
                  <w:rStyle w:val="Hyperlink"/>
                </w:rPr>
                <w:t>)</w:t>
              </w:r>
            </w:hyperlink>
          </w:p>
          <w:p w14:paraId="406035E8" w14:textId="6EB9C3CF" w:rsidR="000C5BD0" w:rsidRDefault="000C5BD0" w:rsidP="000C5BD0">
            <w:pPr>
              <w:jc w:val="both"/>
            </w:pPr>
          </w:p>
        </w:tc>
      </w:tr>
      <w:tr w:rsidR="000C5BD0" w14:paraId="038E692A" w14:textId="77777777" w:rsidTr="000C5BD0">
        <w:trPr>
          <w:trHeight w:val="275"/>
        </w:trPr>
        <w:tc>
          <w:tcPr>
            <w:tcW w:w="1271" w:type="dxa"/>
          </w:tcPr>
          <w:p w14:paraId="285492C4" w14:textId="77777777" w:rsidR="000C5BD0" w:rsidRDefault="000C5BD0" w:rsidP="000C5BD0">
            <w:pPr>
              <w:jc w:val="both"/>
            </w:pPr>
            <w:r>
              <w:t>Other</w:t>
            </w:r>
          </w:p>
        </w:tc>
        <w:tc>
          <w:tcPr>
            <w:tcW w:w="12758" w:type="dxa"/>
          </w:tcPr>
          <w:p w14:paraId="4F8F3435" w14:textId="77777777" w:rsidR="000C5BD0" w:rsidRDefault="000C5BD0" w:rsidP="000C5BD0">
            <w:pPr>
              <w:jc w:val="both"/>
            </w:pPr>
            <w:r>
              <w:t>Supermovers Homophones</w:t>
            </w:r>
          </w:p>
          <w:p w14:paraId="43D2A846" w14:textId="77777777" w:rsidR="000C5BD0" w:rsidRDefault="006A57FF" w:rsidP="000C5BD0">
            <w:pPr>
              <w:jc w:val="both"/>
            </w:pPr>
            <w:hyperlink r:id="rId34">
              <w:r w:rsidR="000C5BD0" w:rsidRPr="457E3CA5">
                <w:rPr>
                  <w:rStyle w:val="Hyperlink"/>
                  <w:rFonts w:ascii="Calibri" w:eastAsia="Calibri" w:hAnsi="Calibri" w:cs="Calibri"/>
                </w:rPr>
                <w:t>KS2 English: Homophones with Johnny &amp; Inel - BBC Teach</w:t>
              </w:r>
            </w:hyperlink>
          </w:p>
        </w:tc>
      </w:tr>
    </w:tbl>
    <w:p w14:paraId="036129F1" w14:textId="4361B53B" w:rsidR="00732637" w:rsidRDefault="00732637" w:rsidP="00591832">
      <w:pPr>
        <w:jc w:val="both"/>
      </w:pPr>
    </w:p>
    <w:p w14:paraId="167267C0" w14:textId="3E02DB4F" w:rsidR="00C47791" w:rsidRPr="00C47791" w:rsidRDefault="00C47791" w:rsidP="00C47791"/>
    <w:p w14:paraId="0EA44623" w14:textId="4F23576C" w:rsidR="00C47791" w:rsidRPr="00C47791" w:rsidRDefault="00C47791" w:rsidP="00C47791"/>
    <w:p w14:paraId="19DDB89B" w14:textId="69FFDB23" w:rsidR="00C47791" w:rsidRPr="00C47791" w:rsidRDefault="00C47791" w:rsidP="00C47791"/>
    <w:p w14:paraId="1786BCD6" w14:textId="27071F88" w:rsidR="00C47791" w:rsidRPr="00C47791" w:rsidRDefault="00C47791" w:rsidP="00C47791"/>
    <w:p w14:paraId="57516A50" w14:textId="69686AF5" w:rsidR="00C47791" w:rsidRPr="00C47791" w:rsidRDefault="00C47791" w:rsidP="00C47791"/>
    <w:p w14:paraId="65DC286C" w14:textId="4A0794E5" w:rsidR="00C47791" w:rsidRPr="00C47791" w:rsidRDefault="00C47791" w:rsidP="00C47791"/>
    <w:p w14:paraId="1FE7F0FB" w14:textId="20149438" w:rsidR="00C47791" w:rsidRPr="00C47791" w:rsidRDefault="00C47791" w:rsidP="00C47791"/>
    <w:p w14:paraId="5086E350" w14:textId="61CB4C07" w:rsidR="00C47791" w:rsidRPr="00C47791" w:rsidRDefault="00C47791" w:rsidP="00C47791"/>
    <w:p w14:paraId="4F308BD3" w14:textId="1470EAFB" w:rsidR="00C47791" w:rsidRPr="00C47791" w:rsidRDefault="00C47791" w:rsidP="00C47791"/>
    <w:p w14:paraId="4AF3640B" w14:textId="7651D10F" w:rsidR="00C47791" w:rsidRPr="00C47791" w:rsidRDefault="00C47791" w:rsidP="00C47791"/>
    <w:p w14:paraId="3BCE2F33" w14:textId="6FF59004" w:rsidR="00C47791" w:rsidRDefault="00C47791" w:rsidP="00C47791"/>
    <w:p w14:paraId="3AA2D726" w14:textId="5CA6DEC9" w:rsidR="00C47791" w:rsidRDefault="00C47791" w:rsidP="00C47791">
      <w:pPr>
        <w:tabs>
          <w:tab w:val="left" w:pos="5820"/>
        </w:tabs>
      </w:pPr>
      <w:r>
        <w:tab/>
      </w:r>
    </w:p>
    <w:p w14:paraId="08BDA9CD" w14:textId="6F27DCB6" w:rsidR="00C47791" w:rsidRDefault="00C47791" w:rsidP="00C47791">
      <w:pPr>
        <w:tabs>
          <w:tab w:val="left" w:pos="5820"/>
        </w:tabs>
      </w:pPr>
    </w:p>
    <w:p w14:paraId="674B17A5" w14:textId="46D6F393" w:rsidR="00C47791" w:rsidRDefault="00C47791" w:rsidP="00C47791">
      <w:pPr>
        <w:tabs>
          <w:tab w:val="left" w:pos="5820"/>
        </w:tabs>
      </w:pPr>
    </w:p>
    <w:p w14:paraId="3F4B380D" w14:textId="77777777" w:rsidR="00C47791" w:rsidRPr="00C47791" w:rsidRDefault="00C47791" w:rsidP="00C47791">
      <w:pPr>
        <w:tabs>
          <w:tab w:val="left" w:pos="5820"/>
        </w:tabs>
      </w:pPr>
    </w:p>
    <w:sectPr w:rsidR="00C47791" w:rsidRPr="00C47791" w:rsidSect="00732637">
      <w:headerReference w:type="default" r:id="rId3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21AD4" w14:textId="77777777" w:rsidR="006A57FF" w:rsidRDefault="006A57FF" w:rsidP="00311D1B">
      <w:pPr>
        <w:spacing w:after="0" w:line="240" w:lineRule="auto"/>
      </w:pPr>
      <w:r>
        <w:separator/>
      </w:r>
    </w:p>
  </w:endnote>
  <w:endnote w:type="continuationSeparator" w:id="0">
    <w:p w14:paraId="193A406D" w14:textId="77777777" w:rsidR="006A57FF" w:rsidRDefault="006A57FF" w:rsidP="00311D1B">
      <w:pPr>
        <w:spacing w:after="0" w:line="240" w:lineRule="auto"/>
      </w:pPr>
      <w:r>
        <w:continuationSeparator/>
      </w:r>
    </w:p>
  </w:endnote>
  <w:endnote w:type="continuationNotice" w:id="1">
    <w:p w14:paraId="539DB332" w14:textId="77777777" w:rsidR="006A57FF" w:rsidRDefault="006A57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1C675" w14:textId="77777777" w:rsidR="006A57FF" w:rsidRDefault="006A57FF" w:rsidP="00311D1B">
      <w:pPr>
        <w:spacing w:after="0" w:line="240" w:lineRule="auto"/>
      </w:pPr>
      <w:r>
        <w:separator/>
      </w:r>
    </w:p>
  </w:footnote>
  <w:footnote w:type="continuationSeparator" w:id="0">
    <w:p w14:paraId="785C2C8A" w14:textId="77777777" w:rsidR="006A57FF" w:rsidRDefault="006A57FF" w:rsidP="00311D1B">
      <w:pPr>
        <w:spacing w:after="0" w:line="240" w:lineRule="auto"/>
      </w:pPr>
      <w:r>
        <w:continuationSeparator/>
      </w:r>
    </w:p>
  </w:footnote>
  <w:footnote w:type="continuationNotice" w:id="1">
    <w:p w14:paraId="532D6338" w14:textId="77777777" w:rsidR="006A57FF" w:rsidRDefault="006A57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E389" w14:textId="63817628" w:rsidR="00311D1B" w:rsidRDefault="457E3CA5">
    <w:pPr>
      <w:pStyle w:val="Header"/>
    </w:pPr>
    <w:r>
      <w:rPr>
        <w:noProof/>
      </w:rPr>
      <w:drawing>
        <wp:inline distT="0" distB="0" distL="0" distR="0" wp14:anchorId="789ED131" wp14:editId="6109CBB2">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97887" cy="693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005DFD"/>
    <w:rsid w:val="00024242"/>
    <w:rsid w:val="00047608"/>
    <w:rsid w:val="000A11EE"/>
    <w:rsid w:val="000A44A7"/>
    <w:rsid w:val="000C5BD0"/>
    <w:rsid w:val="00143F0E"/>
    <w:rsid w:val="001859CB"/>
    <w:rsid w:val="00186D66"/>
    <w:rsid w:val="00191725"/>
    <w:rsid w:val="00203833"/>
    <w:rsid w:val="00265D64"/>
    <w:rsid w:val="00311D1B"/>
    <w:rsid w:val="00327666"/>
    <w:rsid w:val="00357312"/>
    <w:rsid w:val="003C0869"/>
    <w:rsid w:val="003E3234"/>
    <w:rsid w:val="003E32B7"/>
    <w:rsid w:val="004559B1"/>
    <w:rsid w:val="00472986"/>
    <w:rsid w:val="004777B5"/>
    <w:rsid w:val="004B38B0"/>
    <w:rsid w:val="004C15BB"/>
    <w:rsid w:val="005662EE"/>
    <w:rsid w:val="0057434D"/>
    <w:rsid w:val="005912E5"/>
    <w:rsid w:val="00591832"/>
    <w:rsid w:val="005D77B5"/>
    <w:rsid w:val="005E5B72"/>
    <w:rsid w:val="006078E2"/>
    <w:rsid w:val="00641430"/>
    <w:rsid w:val="006657E6"/>
    <w:rsid w:val="00690A73"/>
    <w:rsid w:val="006A57FF"/>
    <w:rsid w:val="006B1C8D"/>
    <w:rsid w:val="006E44F2"/>
    <w:rsid w:val="006E4C3D"/>
    <w:rsid w:val="006E51DB"/>
    <w:rsid w:val="006E6617"/>
    <w:rsid w:val="00732637"/>
    <w:rsid w:val="00773074"/>
    <w:rsid w:val="0078154E"/>
    <w:rsid w:val="0079106C"/>
    <w:rsid w:val="007C0C4A"/>
    <w:rsid w:val="007D0C8E"/>
    <w:rsid w:val="007D1021"/>
    <w:rsid w:val="007E7338"/>
    <w:rsid w:val="008A2889"/>
    <w:rsid w:val="00953346"/>
    <w:rsid w:val="00A05A4A"/>
    <w:rsid w:val="00A05B8C"/>
    <w:rsid w:val="00A64DB4"/>
    <w:rsid w:val="00AF2245"/>
    <w:rsid w:val="00B342F4"/>
    <w:rsid w:val="00B70FA0"/>
    <w:rsid w:val="00BC487B"/>
    <w:rsid w:val="00C47791"/>
    <w:rsid w:val="00C90515"/>
    <w:rsid w:val="00C95A32"/>
    <w:rsid w:val="00CB478F"/>
    <w:rsid w:val="00CF05E0"/>
    <w:rsid w:val="00D42FAF"/>
    <w:rsid w:val="00D56011"/>
    <w:rsid w:val="00D93B0E"/>
    <w:rsid w:val="00E16F4B"/>
    <w:rsid w:val="00EA434E"/>
    <w:rsid w:val="00EC00A6"/>
    <w:rsid w:val="00EE1D8F"/>
    <w:rsid w:val="00F05EA8"/>
    <w:rsid w:val="00F458ED"/>
    <w:rsid w:val="00F469BC"/>
    <w:rsid w:val="00F96734"/>
    <w:rsid w:val="03682624"/>
    <w:rsid w:val="0644C5FB"/>
    <w:rsid w:val="089E7BF0"/>
    <w:rsid w:val="0ACB8F42"/>
    <w:rsid w:val="0F8115DA"/>
    <w:rsid w:val="107410A6"/>
    <w:rsid w:val="16BDD836"/>
    <w:rsid w:val="19F578F8"/>
    <w:rsid w:val="1C8570F3"/>
    <w:rsid w:val="1EAFC1BE"/>
    <w:rsid w:val="253EF680"/>
    <w:rsid w:val="2AE59EFC"/>
    <w:rsid w:val="2E152146"/>
    <w:rsid w:val="2E2006BB"/>
    <w:rsid w:val="34869D1F"/>
    <w:rsid w:val="3D953006"/>
    <w:rsid w:val="40926D6E"/>
    <w:rsid w:val="41F9B869"/>
    <w:rsid w:val="45651055"/>
    <w:rsid w:val="457E3CA5"/>
    <w:rsid w:val="49591BA5"/>
    <w:rsid w:val="4C6336A2"/>
    <w:rsid w:val="53630CB2"/>
    <w:rsid w:val="5868D487"/>
    <w:rsid w:val="58E250DC"/>
    <w:rsid w:val="66481840"/>
    <w:rsid w:val="6914B223"/>
    <w:rsid w:val="698A842D"/>
    <w:rsid w:val="6D091D43"/>
    <w:rsid w:val="725E3F66"/>
    <w:rsid w:val="7D5C60C0"/>
    <w:rsid w:val="7D8DD106"/>
    <w:rsid w:val="7E5AE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7E978"/>
  <w15:chartTrackingRefBased/>
  <w15:docId w15:val="{073D61A7-DF81-43D5-87C2-93BF66A8B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unhideWhenUsed/>
    <w:rsid w:val="007E7338"/>
    <w:rPr>
      <w:color w:val="0000FF"/>
      <w:u w:val="single"/>
    </w:rPr>
  </w:style>
  <w:style w:type="character" w:styleId="UnresolvedMention">
    <w:name w:val="Unresolved Mention"/>
    <w:basedOn w:val="DefaultParagraphFont"/>
    <w:uiPriority w:val="99"/>
    <w:semiHidden/>
    <w:unhideWhenUsed/>
    <w:rsid w:val="007E7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achers.thenational.academy/lessons/what-are-the-hemispheres-6grp8e" TargetMode="External"/><Relationship Id="rId18" Type="http://schemas.openxmlformats.org/officeDocument/2006/relationships/hyperlink" Target="https://teachers.thenational.academy/lessons/what-time-is-it-in-different-countries-c8w34r" TargetMode="External"/><Relationship Id="rId26" Type="http://schemas.openxmlformats.org/officeDocument/2006/relationships/hyperlink" Target="https://teachers.thenational.academy/lessons/to-explore-the-functions-of-fronted-adverbials-60u68e" TargetMode="External"/><Relationship Id="rId21" Type="http://schemas.openxmlformats.org/officeDocument/2006/relationships/hyperlink" Target="https://teachers.thenational.academy/lessons/to-explore-expanded-noun-phrases-6hh36c" TargetMode="External"/><Relationship Id="rId34" Type="http://schemas.openxmlformats.org/officeDocument/2006/relationships/hyperlink" Target="https://www.bbc.co.uk/teach/supermovers/ks2-english-homophones-with-johnny-inel/z6fjbdm" TargetMode="External"/><Relationship Id="rId7" Type="http://schemas.openxmlformats.org/officeDocument/2006/relationships/webSettings" Target="webSettings.xml"/><Relationship Id="rId12" Type="http://schemas.openxmlformats.org/officeDocument/2006/relationships/hyperlink" Target="https://teachers.thenational.academy/lessons/to-engage-with-the-text-cnhkcd" TargetMode="External"/><Relationship Id="rId17" Type="http://schemas.openxmlformats.org/officeDocument/2006/relationships/hyperlink" Target="https://teachers.thenational.academy/lessons/to-analyse-a-character-bradley-cgvk8c" TargetMode="External"/><Relationship Id="rId25" Type="http://schemas.openxmlformats.org/officeDocument/2006/relationships/hyperlink" Target="https://teachers.thenational.academy/lessons/to-calculate-multiplication-facts-using-the-distributive-law-cmvkad" TargetMode="External"/><Relationship Id="rId33" Type="http://schemas.openxmlformats.org/officeDocument/2006/relationships/hyperlink" Target="https://teachers.thenational.academy/units/pitch-80c9" TargetMode="External"/><Relationship Id="rId2" Type="http://schemas.openxmlformats.org/officeDocument/2006/relationships/customXml" Target="../customXml/item2.xml"/><Relationship Id="rId16" Type="http://schemas.openxmlformats.org/officeDocument/2006/relationships/hyperlink" Target="https://teachers.thenational.academy/lessons/to-explore-pronouns-cmvkjr" TargetMode="External"/><Relationship Id="rId20" Type="http://schemas.openxmlformats.org/officeDocument/2006/relationships/hyperlink" Target="https://teachers.thenational.academy/lessons/deriving-division-and-multiplication-facts-6nk62t" TargetMode="External"/><Relationship Id="rId29" Type="http://schemas.openxmlformats.org/officeDocument/2006/relationships/hyperlink" Target="https://www.bbc.co.uk/teach/supermovers/ks2-maths-the-6-times-table-with-fred-the-red/zrq3xy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achers.thenational.academy/lessons/to-explore-word-class-6cu3je" TargetMode="External"/><Relationship Id="rId24" Type="http://schemas.openxmlformats.org/officeDocument/2006/relationships/hyperlink" Target="https://www.bbc.co.uk/teach/supermovers/ks2-maths-the-3-times-table/z6sw382" TargetMode="External"/><Relationship Id="rId32" Type="http://schemas.openxmlformats.org/officeDocument/2006/relationships/hyperlink" Target="https://teachers.thenational.academy/lessons/to-explore-a-theme-c8vkgt"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teachers.thenational.academy/lessons/deriving-multiplication-facts-c9k32r" TargetMode="External"/><Relationship Id="rId23" Type="http://schemas.openxmlformats.org/officeDocument/2006/relationships/hyperlink" Target="https://teachers.thenational.academy/lessons/what-is-the-geography-of-the-arctic-and-antarctic-69gk4d" TargetMode="External"/><Relationship Id="rId28" Type="http://schemas.openxmlformats.org/officeDocument/2006/relationships/hyperlink" Target="https://teachers.thenational.academy/units/pitch-80c9" TargetMode="External"/><Relationship Id="rId36" Type="http://schemas.openxmlformats.org/officeDocument/2006/relationships/fontTable" Target="fontTable.xml"/><Relationship Id="rId10" Type="http://schemas.openxmlformats.org/officeDocument/2006/relationships/hyperlink" Target="https://teachers.thenational.academy/lessons/multiplication-and-division-64r32e" TargetMode="External"/><Relationship Id="rId19" Type="http://schemas.openxmlformats.org/officeDocument/2006/relationships/hyperlink" Target="https://www.bbc.co.uk/teach/supermovers/ks2-maths-2d-shapes-with-radzi/zvfjbdm" TargetMode="External"/><Relationship Id="rId31" Type="http://schemas.openxmlformats.org/officeDocument/2006/relationships/hyperlink" Target="https://teachers.thenational.academy/lessons/to-revise-our-knowledge-of-word-class-c9k6c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bc.co.uk/teach/supermovers/ks2-maths-the-3-times-table/z6sw382" TargetMode="External"/><Relationship Id="rId22" Type="http://schemas.openxmlformats.org/officeDocument/2006/relationships/hyperlink" Target="https://teachers.thenational.academy/lessons/to-analyse-a-character-jeff-c9k6cd" TargetMode="External"/><Relationship Id="rId27" Type="http://schemas.openxmlformats.org/officeDocument/2006/relationships/hyperlink" Target="https://teachers.thenational.academy/lessons/to-explore-bradley-further-c9k38d" TargetMode="External"/><Relationship Id="rId30" Type="http://schemas.openxmlformats.org/officeDocument/2006/relationships/hyperlink" Target="https://teachers.thenational.academy/lessons/solving-2-digit-multiplication-calculations-using-the-distributive-law-6rr30d" TargetMode="External"/><Relationship Id="rId35"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e3ba7d4-f132-4ee7-9025-9c09df7c693e">
      <Terms xmlns="http://schemas.microsoft.com/office/infopath/2007/PartnerControls"/>
    </lcf76f155ced4ddcb4097134ff3c332f>
    <TaxCatchAll xmlns="6f14df77-98d2-4ed4-8da8-6de542f4945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D43C2B08DBE04D908375BEEDF8E65C" ma:contentTypeVersion="16" ma:contentTypeDescription="Create a new document." ma:contentTypeScope="" ma:versionID="f66d8ff4880c45a85e8d7cbf5c4738fa">
  <xsd:schema xmlns:xsd="http://www.w3.org/2001/XMLSchema" xmlns:xs="http://www.w3.org/2001/XMLSchema" xmlns:p="http://schemas.microsoft.com/office/2006/metadata/properties" xmlns:ns2="3e3ba7d4-f132-4ee7-9025-9c09df7c693e" xmlns:ns3="6f14df77-98d2-4ed4-8da8-6de542f49458" targetNamespace="http://schemas.microsoft.com/office/2006/metadata/properties" ma:root="true" ma:fieldsID="70816ff7b2d73e507696a08ba11ac497" ns2:_="" ns3:_="">
    <xsd:import namespace="3e3ba7d4-f132-4ee7-9025-9c09df7c693e"/>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ba7d4-f132-4ee7-9025-9c09df7c69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5fbf4e7-4c5a-4f72-bbe6-91898e03e7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15d23e5-94d6-46a1-9bbd-61b9341cbe16}" ma:internalName="TaxCatchAll" ma:showField="CatchAllData" ma:web="6f14df77-98d2-4ed4-8da8-6de542f494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9C4202-9122-447E-A9E4-1B1D94A1C3D1}">
  <ds:schemaRefs>
    <ds:schemaRef ds:uri="http://schemas.microsoft.com/sharepoint/v3/contenttype/forms"/>
  </ds:schemaRefs>
</ds:datastoreItem>
</file>

<file path=customXml/itemProps2.xml><?xml version="1.0" encoding="utf-8"?>
<ds:datastoreItem xmlns:ds="http://schemas.openxmlformats.org/officeDocument/2006/customXml" ds:itemID="{4654FF1C-8550-42A3-A418-267DBFDDC117}">
  <ds:schemaRefs>
    <ds:schemaRef ds:uri="http://schemas.microsoft.com/office/2006/metadata/properties"/>
    <ds:schemaRef ds:uri="http://schemas.microsoft.com/office/infopath/2007/PartnerControls"/>
    <ds:schemaRef ds:uri="3e3ba7d4-f132-4ee7-9025-9c09df7c693e"/>
    <ds:schemaRef ds:uri="6f14df77-98d2-4ed4-8da8-6de542f49458"/>
  </ds:schemaRefs>
</ds:datastoreItem>
</file>

<file path=customXml/itemProps3.xml><?xml version="1.0" encoding="utf-8"?>
<ds:datastoreItem xmlns:ds="http://schemas.openxmlformats.org/officeDocument/2006/customXml" ds:itemID="{760AA646-9E05-494E-8532-0DE261589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ba7d4-f132-4ee7-9025-9c09df7c693e"/>
    <ds:schemaRef ds:uri="6f14df77-98d2-4ed4-8da8-6de542f49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Mrs C POUNTAIN</cp:lastModifiedBy>
  <cp:revision>24</cp:revision>
  <dcterms:created xsi:type="dcterms:W3CDTF">2022-03-31T10:02:00Z</dcterms:created>
  <dcterms:modified xsi:type="dcterms:W3CDTF">2022-03-31T10:34:00Z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0x0101007CD43C2B08DBE04D908375BEEDF8E65C</vt:lpwstr>
  </property>
  <property fmtid="{D5CDD505-2E9C-101B-9397-08002B2CF9AE}" pid="3" name="MediaServiceImageTags">
    <vt:lpwstr/>
  </property>
</Properties>
</file>