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79930418" w:rsidR="00591832" w:rsidRDefault="00591832" w:rsidP="00591832">
      <w:pPr>
        <w:jc w:val="center"/>
        <w:rPr>
          <w:b/>
          <w:bCs/>
          <w:u w:val="single"/>
        </w:rPr>
      </w:pPr>
      <w:bookmarkStart w:id="0" w:name="_GoBack"/>
      <w:bookmarkEnd w:id="0"/>
      <w:r w:rsidRPr="00591832">
        <w:rPr>
          <w:b/>
          <w:bCs/>
          <w:u w:val="single"/>
        </w:rPr>
        <w:t>Independent Home Learning</w:t>
      </w:r>
    </w:p>
    <w:p w14:paraId="31EADED6" w14:textId="4D9286D4" w:rsidR="00E709E1" w:rsidRPr="00E709E1" w:rsidRDefault="00E709E1" w:rsidP="00E709E1">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pPr w:leftFromText="180" w:rightFromText="180" w:vertAnchor="text" w:horzAnchor="margin" w:tblpY="602"/>
        <w:tblW w:w="15304" w:type="dxa"/>
        <w:tblLook w:val="04A0" w:firstRow="1" w:lastRow="0" w:firstColumn="1" w:lastColumn="0" w:noHBand="0" w:noVBand="1"/>
      </w:tblPr>
      <w:tblGrid>
        <w:gridCol w:w="1270"/>
        <w:gridCol w:w="2360"/>
        <w:gridCol w:w="3478"/>
        <w:gridCol w:w="8196"/>
      </w:tblGrid>
      <w:tr w:rsidR="00E709E1" w14:paraId="36AD32AE" w14:textId="77777777" w:rsidTr="55F49135">
        <w:trPr>
          <w:trHeight w:val="275"/>
        </w:trPr>
        <w:tc>
          <w:tcPr>
            <w:tcW w:w="3630" w:type="dxa"/>
            <w:gridSpan w:val="2"/>
          </w:tcPr>
          <w:p w14:paraId="3D2B7401" w14:textId="77777777" w:rsidR="00E709E1" w:rsidRDefault="00E709E1" w:rsidP="00E709E1">
            <w:pPr>
              <w:jc w:val="both"/>
            </w:pPr>
            <w:r>
              <w:t>Year Group:</w:t>
            </w:r>
          </w:p>
        </w:tc>
        <w:tc>
          <w:tcPr>
            <w:tcW w:w="3478" w:type="dxa"/>
          </w:tcPr>
          <w:p w14:paraId="470E30CA" w14:textId="77777777" w:rsidR="00E709E1" w:rsidRDefault="00E709E1" w:rsidP="00E709E1">
            <w:pPr>
              <w:jc w:val="both"/>
            </w:pPr>
            <w:r>
              <w:t>3</w:t>
            </w:r>
          </w:p>
        </w:tc>
        <w:tc>
          <w:tcPr>
            <w:tcW w:w="8196" w:type="dxa"/>
          </w:tcPr>
          <w:p w14:paraId="75AADB55" w14:textId="77777777" w:rsidR="00E709E1" w:rsidRDefault="00E709E1" w:rsidP="00E709E1">
            <w:pPr>
              <w:jc w:val="both"/>
            </w:pPr>
          </w:p>
        </w:tc>
      </w:tr>
      <w:tr w:rsidR="00E709E1" w14:paraId="1E40EB46" w14:textId="77777777" w:rsidTr="55F49135">
        <w:trPr>
          <w:trHeight w:val="275"/>
        </w:trPr>
        <w:tc>
          <w:tcPr>
            <w:tcW w:w="1270" w:type="dxa"/>
          </w:tcPr>
          <w:p w14:paraId="2D7E1F25" w14:textId="77777777" w:rsidR="00E709E1" w:rsidRDefault="00E709E1" w:rsidP="00E709E1">
            <w:pPr>
              <w:jc w:val="both"/>
            </w:pPr>
            <w:r>
              <w:t>Monday</w:t>
            </w:r>
          </w:p>
        </w:tc>
        <w:tc>
          <w:tcPr>
            <w:tcW w:w="14034" w:type="dxa"/>
            <w:gridSpan w:val="3"/>
          </w:tcPr>
          <w:p w14:paraId="5A7D916D" w14:textId="77777777" w:rsidR="00E709E1" w:rsidRDefault="00E709E1" w:rsidP="00E709E1">
            <w:pPr>
              <w:jc w:val="both"/>
            </w:pPr>
            <w:r>
              <w:t>Description and link</w:t>
            </w:r>
          </w:p>
        </w:tc>
      </w:tr>
      <w:tr w:rsidR="00E709E1" w14:paraId="525FE958" w14:textId="77777777" w:rsidTr="55F49135">
        <w:trPr>
          <w:trHeight w:val="275"/>
        </w:trPr>
        <w:tc>
          <w:tcPr>
            <w:tcW w:w="1270" w:type="dxa"/>
          </w:tcPr>
          <w:p w14:paraId="3B8EACC1" w14:textId="77777777" w:rsidR="00E709E1" w:rsidRDefault="00E709E1" w:rsidP="00E709E1">
            <w:pPr>
              <w:jc w:val="both"/>
            </w:pPr>
            <w:r>
              <w:t>Maths</w:t>
            </w:r>
          </w:p>
        </w:tc>
        <w:tc>
          <w:tcPr>
            <w:tcW w:w="14034" w:type="dxa"/>
            <w:gridSpan w:val="3"/>
          </w:tcPr>
          <w:p w14:paraId="5CB98EBE" w14:textId="431F223C" w:rsidR="00E709E1" w:rsidRDefault="00E709E1" w:rsidP="55F49135">
            <w:pPr>
              <w:spacing w:line="259" w:lineRule="auto"/>
              <w:jc w:val="both"/>
            </w:pPr>
            <w:r>
              <w:t xml:space="preserve">You are going to look at </w:t>
            </w:r>
            <w:r w:rsidR="4BFD028C">
              <w:t>Fractions.</w:t>
            </w:r>
            <w:r>
              <w:t xml:space="preserve"> </w:t>
            </w:r>
            <w:r w:rsidR="44F2E250">
              <w:t>You are going to look at what they are and the key vocab.</w:t>
            </w:r>
          </w:p>
          <w:p w14:paraId="16FF11F0" w14:textId="1849FDAA" w:rsidR="00E709E1" w:rsidRDefault="000D4F7C" w:rsidP="55F49135">
            <w:pPr>
              <w:spacing w:line="259" w:lineRule="auto"/>
              <w:jc w:val="both"/>
            </w:pPr>
            <w:hyperlink r:id="rId10">
              <w:r w:rsidR="44F2E250" w:rsidRPr="55F49135">
                <w:rPr>
                  <w:rStyle w:val="Hyperlink"/>
                </w:rPr>
                <w:t>https://www.bbc.co.uk/bitesize/articles/zd8mt39</w:t>
              </w:r>
            </w:hyperlink>
            <w:r w:rsidR="44F2E250">
              <w:t xml:space="preserve"> </w:t>
            </w:r>
          </w:p>
        </w:tc>
      </w:tr>
      <w:tr w:rsidR="00E709E1" w14:paraId="46DF5192" w14:textId="77777777" w:rsidTr="55F49135">
        <w:trPr>
          <w:trHeight w:val="275"/>
        </w:trPr>
        <w:tc>
          <w:tcPr>
            <w:tcW w:w="1270" w:type="dxa"/>
          </w:tcPr>
          <w:p w14:paraId="4487C7E9" w14:textId="77777777" w:rsidR="00E709E1" w:rsidRDefault="00E709E1" w:rsidP="00E709E1">
            <w:pPr>
              <w:jc w:val="both"/>
            </w:pPr>
            <w:r>
              <w:t>English</w:t>
            </w:r>
          </w:p>
        </w:tc>
        <w:tc>
          <w:tcPr>
            <w:tcW w:w="14034" w:type="dxa"/>
            <w:gridSpan w:val="3"/>
          </w:tcPr>
          <w:p w14:paraId="280D018C" w14:textId="77777777" w:rsidR="00E709E1" w:rsidRDefault="00E709E1" w:rsidP="00E709E1">
            <w:pPr>
              <w:jc w:val="both"/>
            </w:pPr>
            <w:r>
              <w:t xml:space="preserve">Today you will be looking at the different word types, also known as word classes. </w:t>
            </w:r>
          </w:p>
          <w:p w14:paraId="160131C7" w14:textId="77777777" w:rsidR="00E709E1" w:rsidRDefault="000D4F7C" w:rsidP="00E709E1">
            <w:pPr>
              <w:jc w:val="both"/>
            </w:pPr>
            <w:hyperlink r:id="rId11" w:history="1">
              <w:r w:rsidR="00E709E1" w:rsidRPr="00295DA2">
                <w:rPr>
                  <w:rStyle w:val="Hyperlink"/>
                </w:rPr>
                <w:t>https://classroom.thenational.academy/lessons/to-explore-word-classes-61gp6t</w:t>
              </w:r>
            </w:hyperlink>
            <w:r w:rsidR="00E709E1">
              <w:t xml:space="preserve"> </w:t>
            </w:r>
          </w:p>
        </w:tc>
      </w:tr>
      <w:tr w:rsidR="00E709E1" w14:paraId="2006BCFF" w14:textId="77777777" w:rsidTr="55F49135">
        <w:trPr>
          <w:trHeight w:val="480"/>
        </w:trPr>
        <w:tc>
          <w:tcPr>
            <w:tcW w:w="1270" w:type="dxa"/>
          </w:tcPr>
          <w:p w14:paraId="00492350" w14:textId="77777777" w:rsidR="00E709E1" w:rsidRDefault="00E709E1" w:rsidP="00E709E1">
            <w:pPr>
              <w:jc w:val="both"/>
            </w:pPr>
            <w:r>
              <w:t>Reading</w:t>
            </w:r>
          </w:p>
        </w:tc>
        <w:tc>
          <w:tcPr>
            <w:tcW w:w="14034" w:type="dxa"/>
            <w:gridSpan w:val="3"/>
          </w:tcPr>
          <w:p w14:paraId="10DC5C4D" w14:textId="7B4F810E" w:rsidR="00E709E1" w:rsidRDefault="00E709E1" w:rsidP="00E709E1">
            <w:pPr>
              <w:jc w:val="both"/>
            </w:pPr>
            <w:r>
              <w:t xml:space="preserve">You are going to look at the text, </w:t>
            </w:r>
            <w:r w:rsidR="2669B0FE">
              <w:t>Hansel and Gretel</w:t>
            </w:r>
            <w:r>
              <w:t xml:space="preserve"> by Anthony Browne. Today you will explore the text. </w:t>
            </w:r>
          </w:p>
          <w:p w14:paraId="70CDBE34" w14:textId="4BBA09D2" w:rsidR="00E709E1" w:rsidRDefault="000D4F7C" w:rsidP="55F49135">
            <w:pPr>
              <w:jc w:val="both"/>
            </w:pPr>
            <w:hyperlink r:id="rId12">
              <w:r w:rsidR="4146A4F8" w:rsidRPr="55F49135">
                <w:rPr>
                  <w:rStyle w:val="Hyperlink"/>
                </w:rPr>
                <w:t>https://classroom.thenational.academy/lessons/to-engage-with-a-text-c8t34t</w:t>
              </w:r>
            </w:hyperlink>
            <w:r w:rsidR="4146A4F8">
              <w:t xml:space="preserve"> </w:t>
            </w:r>
          </w:p>
        </w:tc>
      </w:tr>
      <w:tr w:rsidR="00E709E1" w14:paraId="61CF12AF" w14:textId="77777777" w:rsidTr="55F49135">
        <w:trPr>
          <w:trHeight w:val="275"/>
        </w:trPr>
        <w:tc>
          <w:tcPr>
            <w:tcW w:w="1270" w:type="dxa"/>
          </w:tcPr>
          <w:p w14:paraId="3D8D421A" w14:textId="77777777" w:rsidR="00E709E1" w:rsidRDefault="00E709E1" w:rsidP="00E709E1">
            <w:pPr>
              <w:jc w:val="both"/>
            </w:pPr>
            <w:r>
              <w:t>Topic</w:t>
            </w:r>
          </w:p>
        </w:tc>
        <w:tc>
          <w:tcPr>
            <w:tcW w:w="14034" w:type="dxa"/>
            <w:gridSpan w:val="3"/>
          </w:tcPr>
          <w:p w14:paraId="14D96EBA" w14:textId="0DDEED4C" w:rsidR="00E709E1" w:rsidRDefault="50BEDB32" w:rsidP="55F49135">
            <w:pPr>
              <w:spacing w:line="259" w:lineRule="auto"/>
              <w:jc w:val="both"/>
            </w:pPr>
            <w:r>
              <w:t>We are currently learning about Romans. Today we will look at how the Roman Empire became so powerful.</w:t>
            </w:r>
          </w:p>
          <w:p w14:paraId="474CA126" w14:textId="2259AFDE" w:rsidR="00E709E1" w:rsidRDefault="000D4F7C" w:rsidP="55F49135">
            <w:pPr>
              <w:spacing w:line="259" w:lineRule="auto"/>
              <w:jc w:val="both"/>
            </w:pPr>
            <w:hyperlink r:id="rId13">
              <w:r w:rsidR="50BEDB32" w:rsidRPr="55F49135">
                <w:rPr>
                  <w:rStyle w:val="Hyperlink"/>
                </w:rPr>
                <w:t>https://classroom.thenational.academy/lessons/how-did-the-roman-empire-become-so-powerful-74u62t</w:t>
              </w:r>
            </w:hyperlink>
            <w:r w:rsidR="50BEDB32">
              <w:t xml:space="preserve"> </w:t>
            </w:r>
          </w:p>
        </w:tc>
      </w:tr>
      <w:tr w:rsidR="00E709E1" w14:paraId="1E257BDA" w14:textId="77777777" w:rsidTr="55F49135">
        <w:trPr>
          <w:trHeight w:val="275"/>
        </w:trPr>
        <w:tc>
          <w:tcPr>
            <w:tcW w:w="1270" w:type="dxa"/>
          </w:tcPr>
          <w:p w14:paraId="600CA248" w14:textId="77777777" w:rsidR="00E709E1" w:rsidRDefault="00E709E1" w:rsidP="00E709E1">
            <w:pPr>
              <w:jc w:val="both"/>
            </w:pPr>
            <w:r>
              <w:t>Other</w:t>
            </w:r>
          </w:p>
        </w:tc>
        <w:tc>
          <w:tcPr>
            <w:tcW w:w="14034" w:type="dxa"/>
            <w:gridSpan w:val="3"/>
          </w:tcPr>
          <w:p w14:paraId="5FBA94C6" w14:textId="77777777" w:rsidR="00E709E1" w:rsidRDefault="00E709E1" w:rsidP="00E709E1">
            <w:r>
              <w:t xml:space="preserve">PE-Complete the gymnastics session-  </w:t>
            </w:r>
            <w:hyperlink r:id="rId14" w:history="1">
              <w:r w:rsidRPr="00295DA2">
                <w:rPr>
                  <w:rStyle w:val="Hyperlink"/>
                </w:rPr>
                <w:t>https://classroom.thenational.academy/lessons/to-perform-basic-and-intermediate-gymnastics-balances-with-control-c4t66c</w:t>
              </w:r>
            </w:hyperlink>
            <w:r>
              <w:t xml:space="preserve">  </w:t>
            </w:r>
          </w:p>
          <w:p w14:paraId="13EA49FF" w14:textId="77777777" w:rsidR="00E709E1" w:rsidRPr="00213992" w:rsidRDefault="00E709E1" w:rsidP="00E709E1">
            <w:pPr>
              <w:rPr>
                <w:b/>
                <w:bCs/>
              </w:rPr>
            </w:pPr>
            <w:r>
              <w:t xml:space="preserve">Computing- Watch the tutorial and then try it yourself- </w:t>
            </w:r>
            <w:hyperlink r:id="rId15" w:history="1">
              <w:r w:rsidRPr="00295DA2">
                <w:rPr>
                  <w:rStyle w:val="Hyperlink"/>
                </w:rPr>
                <w:t>https://scratch.mit.edu/projects/editor/?tutorial=name</w:t>
              </w:r>
            </w:hyperlink>
            <w:r>
              <w:t xml:space="preserve"> </w:t>
            </w:r>
          </w:p>
        </w:tc>
      </w:tr>
      <w:tr w:rsidR="00E709E1" w14:paraId="4D4B51A3" w14:textId="77777777" w:rsidTr="55F49135">
        <w:trPr>
          <w:trHeight w:val="275"/>
        </w:trPr>
        <w:tc>
          <w:tcPr>
            <w:tcW w:w="1270" w:type="dxa"/>
          </w:tcPr>
          <w:p w14:paraId="1F0D2739" w14:textId="77777777" w:rsidR="00E709E1" w:rsidRDefault="00E709E1" w:rsidP="00E709E1">
            <w:pPr>
              <w:jc w:val="both"/>
            </w:pPr>
            <w:r>
              <w:t>Tuesday</w:t>
            </w:r>
          </w:p>
        </w:tc>
        <w:tc>
          <w:tcPr>
            <w:tcW w:w="14034" w:type="dxa"/>
            <w:gridSpan w:val="3"/>
          </w:tcPr>
          <w:p w14:paraId="56A6850E" w14:textId="77777777" w:rsidR="00E709E1" w:rsidRDefault="00E709E1" w:rsidP="00E709E1">
            <w:pPr>
              <w:jc w:val="both"/>
            </w:pPr>
            <w:r>
              <w:t>Description and link</w:t>
            </w:r>
          </w:p>
        </w:tc>
      </w:tr>
      <w:tr w:rsidR="00E709E1" w14:paraId="6C3512B6" w14:textId="77777777" w:rsidTr="55F49135">
        <w:trPr>
          <w:trHeight w:val="275"/>
        </w:trPr>
        <w:tc>
          <w:tcPr>
            <w:tcW w:w="1270" w:type="dxa"/>
          </w:tcPr>
          <w:p w14:paraId="5D87B51A" w14:textId="77777777" w:rsidR="00E709E1" w:rsidRDefault="00E709E1" w:rsidP="00E709E1">
            <w:pPr>
              <w:jc w:val="both"/>
            </w:pPr>
            <w:r>
              <w:t>Maths</w:t>
            </w:r>
          </w:p>
        </w:tc>
        <w:tc>
          <w:tcPr>
            <w:tcW w:w="14034" w:type="dxa"/>
            <w:gridSpan w:val="3"/>
          </w:tcPr>
          <w:p w14:paraId="5CE9FD6E" w14:textId="3C6F34CC" w:rsidR="00E709E1" w:rsidRDefault="00E709E1" w:rsidP="55F49135">
            <w:pPr>
              <w:spacing w:line="259" w:lineRule="auto"/>
              <w:jc w:val="both"/>
            </w:pPr>
            <w:r>
              <w:t>Carrying on</w:t>
            </w:r>
            <w:r w:rsidR="7C9F5795">
              <w:t xml:space="preserve"> looking at Fractions</w:t>
            </w:r>
            <w:r w:rsidR="7D31311D">
              <w:t>, ou are going to look at equal groups.</w:t>
            </w:r>
          </w:p>
          <w:p w14:paraId="199B0C57" w14:textId="0F39B339" w:rsidR="00E709E1" w:rsidRDefault="000D4F7C" w:rsidP="55F49135">
            <w:pPr>
              <w:spacing w:line="259" w:lineRule="auto"/>
              <w:jc w:val="both"/>
            </w:pPr>
            <w:hyperlink r:id="rId16">
              <w:r w:rsidR="7D31311D" w:rsidRPr="55F49135">
                <w:rPr>
                  <w:rStyle w:val="Hyperlink"/>
                </w:rPr>
                <w:t>https://classroom.thenational.academy/lessons/to-recognise-parts-that-are-equal-and-parts-that-are-unequal-70rpcd</w:t>
              </w:r>
            </w:hyperlink>
            <w:r w:rsidR="7D31311D">
              <w:t xml:space="preserve"> </w:t>
            </w:r>
          </w:p>
        </w:tc>
      </w:tr>
      <w:tr w:rsidR="00E709E1" w14:paraId="34C4235F" w14:textId="77777777" w:rsidTr="55F49135">
        <w:trPr>
          <w:trHeight w:val="275"/>
        </w:trPr>
        <w:tc>
          <w:tcPr>
            <w:tcW w:w="1270" w:type="dxa"/>
          </w:tcPr>
          <w:p w14:paraId="4B1BB74B" w14:textId="77777777" w:rsidR="00E709E1" w:rsidRDefault="00E709E1" w:rsidP="00E709E1">
            <w:pPr>
              <w:jc w:val="both"/>
            </w:pPr>
            <w:r>
              <w:t>English</w:t>
            </w:r>
          </w:p>
        </w:tc>
        <w:tc>
          <w:tcPr>
            <w:tcW w:w="14034" w:type="dxa"/>
            <w:gridSpan w:val="3"/>
          </w:tcPr>
          <w:p w14:paraId="015396BC" w14:textId="77777777" w:rsidR="00E709E1" w:rsidRDefault="00E709E1" w:rsidP="00E709E1">
            <w:pPr>
              <w:jc w:val="both"/>
            </w:pPr>
            <w:r>
              <w:t xml:space="preserve">Today you are going to be looking at different sentence types and how we correctly punctuate them. </w:t>
            </w:r>
          </w:p>
          <w:p w14:paraId="7ECA5FA4" w14:textId="77777777" w:rsidR="00E709E1" w:rsidRDefault="000D4F7C" w:rsidP="00E709E1">
            <w:pPr>
              <w:jc w:val="both"/>
            </w:pPr>
            <w:hyperlink r:id="rId17" w:history="1">
              <w:r w:rsidR="00E709E1" w:rsidRPr="00295DA2">
                <w:rPr>
                  <w:rStyle w:val="Hyperlink"/>
                </w:rPr>
                <w:t>https://www.bbc.co.uk/bitesize/articles/z7b3trd</w:t>
              </w:r>
            </w:hyperlink>
            <w:r w:rsidR="00E709E1">
              <w:t xml:space="preserve"> </w:t>
            </w:r>
          </w:p>
        </w:tc>
      </w:tr>
      <w:tr w:rsidR="00E709E1" w14:paraId="6F574566" w14:textId="77777777" w:rsidTr="55F49135">
        <w:trPr>
          <w:trHeight w:val="275"/>
        </w:trPr>
        <w:tc>
          <w:tcPr>
            <w:tcW w:w="1270" w:type="dxa"/>
          </w:tcPr>
          <w:p w14:paraId="638DBE37" w14:textId="77777777" w:rsidR="00E709E1" w:rsidRDefault="00E709E1" w:rsidP="00E709E1">
            <w:pPr>
              <w:jc w:val="both"/>
            </w:pPr>
            <w:r>
              <w:t>Reading</w:t>
            </w:r>
          </w:p>
        </w:tc>
        <w:tc>
          <w:tcPr>
            <w:tcW w:w="14034" w:type="dxa"/>
            <w:gridSpan w:val="3"/>
          </w:tcPr>
          <w:p w14:paraId="4FC7217E" w14:textId="41B652B3" w:rsidR="00E709E1" w:rsidRDefault="00E709E1" w:rsidP="00E709E1">
            <w:pPr>
              <w:jc w:val="both"/>
            </w:pPr>
            <w:r>
              <w:t xml:space="preserve">You are going to continue looking at the text, </w:t>
            </w:r>
            <w:r w:rsidR="05BC2397">
              <w:t>Hansel and Gretel</w:t>
            </w:r>
            <w:r>
              <w:t xml:space="preserve"> by Anthony Browne. Today you will answer some questions about the text. </w:t>
            </w:r>
          </w:p>
          <w:p w14:paraId="255CACA0" w14:textId="2F8758C6" w:rsidR="00E709E1" w:rsidRDefault="03C985F0" w:rsidP="55F49135">
            <w:pPr>
              <w:jc w:val="both"/>
            </w:pPr>
            <w:r>
              <w:t>https://classroom.thenational.academy/lessons/to-answer-questions-on-the-text-71jk4r</w:t>
            </w:r>
          </w:p>
        </w:tc>
      </w:tr>
      <w:tr w:rsidR="00E709E1" w14:paraId="11D8DA4B" w14:textId="77777777" w:rsidTr="55F49135">
        <w:trPr>
          <w:trHeight w:val="275"/>
        </w:trPr>
        <w:tc>
          <w:tcPr>
            <w:tcW w:w="1270" w:type="dxa"/>
          </w:tcPr>
          <w:p w14:paraId="020E3AA4" w14:textId="77777777" w:rsidR="00E709E1" w:rsidRDefault="00E709E1" w:rsidP="00E709E1">
            <w:pPr>
              <w:jc w:val="both"/>
            </w:pPr>
            <w:r>
              <w:t>Topic</w:t>
            </w:r>
          </w:p>
        </w:tc>
        <w:tc>
          <w:tcPr>
            <w:tcW w:w="14034" w:type="dxa"/>
            <w:gridSpan w:val="3"/>
          </w:tcPr>
          <w:p w14:paraId="167807C9" w14:textId="323835F7" w:rsidR="00E709E1" w:rsidRDefault="00E709E1" w:rsidP="00E709E1">
            <w:pPr>
              <w:jc w:val="both"/>
            </w:pPr>
            <w:r>
              <w:t xml:space="preserve">In today’s topic session, </w:t>
            </w:r>
            <w:r w:rsidR="6E3200DA">
              <w:t xml:space="preserve">you will look at what Britain was like before the Romans. </w:t>
            </w:r>
          </w:p>
          <w:p w14:paraId="64EA76B5" w14:textId="7DD5FDCF" w:rsidR="00E709E1" w:rsidRDefault="000D4F7C" w:rsidP="55F49135">
            <w:pPr>
              <w:jc w:val="both"/>
            </w:pPr>
            <w:hyperlink r:id="rId18">
              <w:r w:rsidR="6E3200DA" w:rsidRPr="55F49135">
                <w:rPr>
                  <w:rStyle w:val="Hyperlink"/>
                </w:rPr>
                <w:t>https://classroom.thenational.academy/lessons/what-was-britain-like-before-the-romans-crvkgt</w:t>
              </w:r>
            </w:hyperlink>
            <w:r w:rsidR="6E3200DA">
              <w:t xml:space="preserve"> </w:t>
            </w:r>
          </w:p>
        </w:tc>
      </w:tr>
      <w:tr w:rsidR="00E709E1" w14:paraId="5EB8C313" w14:textId="77777777" w:rsidTr="55F49135">
        <w:trPr>
          <w:trHeight w:val="275"/>
        </w:trPr>
        <w:tc>
          <w:tcPr>
            <w:tcW w:w="1270" w:type="dxa"/>
          </w:tcPr>
          <w:p w14:paraId="473B2F3C" w14:textId="77777777" w:rsidR="00E709E1" w:rsidRDefault="00E709E1" w:rsidP="00E709E1">
            <w:pPr>
              <w:jc w:val="both"/>
            </w:pPr>
            <w:r>
              <w:t>Other</w:t>
            </w:r>
          </w:p>
        </w:tc>
        <w:tc>
          <w:tcPr>
            <w:tcW w:w="14034" w:type="dxa"/>
            <w:gridSpan w:val="3"/>
          </w:tcPr>
          <w:p w14:paraId="448FEF48" w14:textId="77777777" w:rsidR="00E709E1" w:rsidRDefault="00E709E1" w:rsidP="00E709E1">
            <w:pPr>
              <w:jc w:val="both"/>
            </w:pPr>
            <w:r>
              <w:t xml:space="preserve">Handwriting- Practice your handwriting after the session- </w:t>
            </w:r>
            <w:hyperlink r:id="rId19" w:history="1">
              <w:r w:rsidRPr="00295DA2">
                <w:rPr>
                  <w:rStyle w:val="Hyperlink"/>
                </w:rPr>
                <w:t>https://www.bbc.co.uk/bitesize/articles/zbbkbqt</w:t>
              </w:r>
            </w:hyperlink>
            <w:r>
              <w:t xml:space="preserve"> </w:t>
            </w:r>
          </w:p>
          <w:p w14:paraId="60DB78DE" w14:textId="77777777" w:rsidR="00E709E1" w:rsidRDefault="00E709E1" w:rsidP="00E709E1">
            <w:pPr>
              <w:jc w:val="both"/>
            </w:pPr>
          </w:p>
        </w:tc>
      </w:tr>
      <w:tr w:rsidR="00E709E1" w14:paraId="3DD09E16" w14:textId="77777777" w:rsidTr="55F49135">
        <w:trPr>
          <w:trHeight w:val="275"/>
        </w:trPr>
        <w:tc>
          <w:tcPr>
            <w:tcW w:w="1270" w:type="dxa"/>
          </w:tcPr>
          <w:p w14:paraId="0F8BD519" w14:textId="4DB015B9" w:rsidR="00E709E1" w:rsidRDefault="00E709E1" w:rsidP="00E709E1">
            <w:pPr>
              <w:jc w:val="both"/>
            </w:pPr>
            <w:r>
              <w:t>Wednesday</w:t>
            </w:r>
          </w:p>
        </w:tc>
        <w:tc>
          <w:tcPr>
            <w:tcW w:w="14034" w:type="dxa"/>
            <w:gridSpan w:val="3"/>
          </w:tcPr>
          <w:p w14:paraId="027AD882" w14:textId="773E3D8F" w:rsidR="00E709E1" w:rsidRDefault="00E709E1" w:rsidP="00E709E1">
            <w:pPr>
              <w:jc w:val="both"/>
            </w:pPr>
            <w:r>
              <w:t>Description and link</w:t>
            </w:r>
          </w:p>
        </w:tc>
      </w:tr>
      <w:tr w:rsidR="00E709E1" w14:paraId="42DE99BB" w14:textId="77777777" w:rsidTr="55F49135">
        <w:trPr>
          <w:trHeight w:val="275"/>
        </w:trPr>
        <w:tc>
          <w:tcPr>
            <w:tcW w:w="1270" w:type="dxa"/>
          </w:tcPr>
          <w:p w14:paraId="6C038E18" w14:textId="29CC919C" w:rsidR="00E709E1" w:rsidRDefault="00E709E1" w:rsidP="00E709E1">
            <w:pPr>
              <w:jc w:val="both"/>
            </w:pPr>
            <w:r>
              <w:t>Maths</w:t>
            </w:r>
          </w:p>
        </w:tc>
        <w:tc>
          <w:tcPr>
            <w:tcW w:w="14034" w:type="dxa"/>
            <w:gridSpan w:val="3"/>
          </w:tcPr>
          <w:p w14:paraId="3512A338" w14:textId="67F6F1C1" w:rsidR="00E709E1" w:rsidRDefault="520B8855" w:rsidP="55F49135">
            <w:pPr>
              <w:spacing w:line="259" w:lineRule="auto"/>
              <w:jc w:val="both"/>
            </w:pPr>
            <w:r>
              <w:t>We are today going to look at finding half.</w:t>
            </w:r>
          </w:p>
          <w:p w14:paraId="5F6F10A6" w14:textId="4337BE56" w:rsidR="00E709E1" w:rsidRDefault="000D4F7C" w:rsidP="55F49135">
            <w:pPr>
              <w:spacing w:line="259" w:lineRule="auto"/>
              <w:jc w:val="both"/>
            </w:pPr>
            <w:hyperlink r:id="rId20">
              <w:r w:rsidR="520B8855" w:rsidRPr="55F49135">
                <w:rPr>
                  <w:rStyle w:val="Hyperlink"/>
                </w:rPr>
                <w:t>https://www.bbc.co.uk/bitesize/articles/zbpxdp3</w:t>
              </w:r>
            </w:hyperlink>
            <w:r w:rsidR="520B8855">
              <w:t xml:space="preserve"> </w:t>
            </w:r>
          </w:p>
        </w:tc>
      </w:tr>
      <w:tr w:rsidR="00E709E1" w14:paraId="3E57CBB0" w14:textId="77777777" w:rsidTr="55F49135">
        <w:trPr>
          <w:trHeight w:val="275"/>
        </w:trPr>
        <w:tc>
          <w:tcPr>
            <w:tcW w:w="1270" w:type="dxa"/>
          </w:tcPr>
          <w:p w14:paraId="46F30093" w14:textId="609EE23F" w:rsidR="00E709E1" w:rsidRDefault="00E709E1" w:rsidP="00E709E1">
            <w:pPr>
              <w:jc w:val="both"/>
            </w:pPr>
            <w:r>
              <w:lastRenderedPageBreak/>
              <w:t>English</w:t>
            </w:r>
          </w:p>
        </w:tc>
        <w:tc>
          <w:tcPr>
            <w:tcW w:w="14034" w:type="dxa"/>
            <w:gridSpan w:val="3"/>
          </w:tcPr>
          <w:p w14:paraId="4A5A756F" w14:textId="77777777" w:rsidR="00E709E1" w:rsidRDefault="00E709E1" w:rsidP="00E709E1">
            <w:pPr>
              <w:jc w:val="both"/>
            </w:pPr>
            <w:r>
              <w:t xml:space="preserve">Today you will be exploring noun phrases and expanded noun phrases. You will be using adjectives to describe a noun. </w:t>
            </w:r>
          </w:p>
          <w:p w14:paraId="7369D686" w14:textId="0B580868" w:rsidR="00E709E1" w:rsidRDefault="000D4F7C" w:rsidP="00E709E1">
            <w:pPr>
              <w:jc w:val="both"/>
            </w:pPr>
            <w:hyperlink r:id="rId21" w:history="1">
              <w:r w:rsidR="00E709E1" w:rsidRPr="00295DA2">
                <w:rPr>
                  <w:rStyle w:val="Hyperlink"/>
                </w:rPr>
                <w:t>https://www.bbc.co.uk/bitesize/articles/zmqh2v4</w:t>
              </w:r>
            </w:hyperlink>
            <w:r w:rsidR="00E709E1">
              <w:t xml:space="preserve"> </w:t>
            </w:r>
          </w:p>
        </w:tc>
      </w:tr>
      <w:tr w:rsidR="00E709E1" w14:paraId="2B6BE895" w14:textId="77777777" w:rsidTr="55F49135">
        <w:trPr>
          <w:trHeight w:val="275"/>
        </w:trPr>
        <w:tc>
          <w:tcPr>
            <w:tcW w:w="1270" w:type="dxa"/>
          </w:tcPr>
          <w:p w14:paraId="44934070" w14:textId="4B473288" w:rsidR="00E709E1" w:rsidRDefault="00E709E1" w:rsidP="00E709E1">
            <w:pPr>
              <w:jc w:val="both"/>
            </w:pPr>
            <w:r>
              <w:t>Reading</w:t>
            </w:r>
          </w:p>
        </w:tc>
        <w:tc>
          <w:tcPr>
            <w:tcW w:w="14034" w:type="dxa"/>
            <w:gridSpan w:val="3"/>
          </w:tcPr>
          <w:p w14:paraId="056A6074" w14:textId="014BCEAB" w:rsidR="00E709E1" w:rsidRDefault="00E709E1" w:rsidP="00E709E1">
            <w:pPr>
              <w:jc w:val="both"/>
            </w:pPr>
            <w:r>
              <w:t xml:space="preserve">You are going to continue looking at the text, </w:t>
            </w:r>
            <w:r w:rsidR="6531EE61">
              <w:t xml:space="preserve">Hansel and Gretel </w:t>
            </w:r>
            <w:r>
              <w:t xml:space="preserve">by Anthony Browne. Again, today you will answer some more questions about the text. </w:t>
            </w:r>
          </w:p>
          <w:p w14:paraId="601BF3FC" w14:textId="7AC50F5F" w:rsidR="00E709E1" w:rsidRDefault="000D4F7C" w:rsidP="55F49135">
            <w:pPr>
              <w:jc w:val="both"/>
            </w:pPr>
            <w:hyperlink r:id="rId22">
              <w:r w:rsidR="3DFA7264" w:rsidRPr="55F49135">
                <w:rPr>
                  <w:rStyle w:val="Hyperlink"/>
                </w:rPr>
                <w:t>https://classroom.thenational.academy/lessons/to-answer-questions-on-the-text-cnj6cr</w:t>
              </w:r>
            </w:hyperlink>
            <w:r w:rsidR="3DFA7264">
              <w:t xml:space="preserve"> </w:t>
            </w:r>
          </w:p>
        </w:tc>
      </w:tr>
      <w:tr w:rsidR="00E709E1" w14:paraId="009FBB6C" w14:textId="77777777" w:rsidTr="55F49135">
        <w:trPr>
          <w:trHeight w:val="275"/>
        </w:trPr>
        <w:tc>
          <w:tcPr>
            <w:tcW w:w="1270" w:type="dxa"/>
          </w:tcPr>
          <w:p w14:paraId="140094E4" w14:textId="56841556" w:rsidR="00E709E1" w:rsidRDefault="00E709E1" w:rsidP="00E709E1">
            <w:pPr>
              <w:jc w:val="both"/>
            </w:pPr>
            <w:r>
              <w:t>Topic</w:t>
            </w:r>
          </w:p>
        </w:tc>
        <w:tc>
          <w:tcPr>
            <w:tcW w:w="14034" w:type="dxa"/>
            <w:gridSpan w:val="3"/>
          </w:tcPr>
          <w:p w14:paraId="69A7E352" w14:textId="7BD703D5" w:rsidR="00E709E1" w:rsidRDefault="1BACBB0A" w:rsidP="55F49135">
            <w:pPr>
              <w:spacing w:line="259" w:lineRule="auto"/>
              <w:jc w:val="both"/>
            </w:pPr>
            <w:r>
              <w:t xml:space="preserve">Today we’ll look at how the Romans conquered Britain.  </w:t>
            </w:r>
          </w:p>
          <w:p w14:paraId="755CB52F" w14:textId="78876826" w:rsidR="00E709E1" w:rsidRDefault="000D4F7C" w:rsidP="55F49135">
            <w:pPr>
              <w:spacing w:line="259" w:lineRule="auto"/>
              <w:jc w:val="both"/>
            </w:pPr>
            <w:hyperlink r:id="rId23">
              <w:r w:rsidR="1BACBB0A" w:rsidRPr="55F49135">
                <w:rPr>
                  <w:rStyle w:val="Hyperlink"/>
                </w:rPr>
                <w:t>https://classroom.thenational.academy/lessons/how-did-the-romans-conquer-britain-6gwk6d</w:t>
              </w:r>
            </w:hyperlink>
            <w:r w:rsidR="1BACBB0A">
              <w:t xml:space="preserve"> </w:t>
            </w:r>
          </w:p>
        </w:tc>
      </w:tr>
      <w:tr w:rsidR="00E709E1" w14:paraId="352B95B4" w14:textId="77777777" w:rsidTr="55F49135">
        <w:trPr>
          <w:trHeight w:val="275"/>
        </w:trPr>
        <w:tc>
          <w:tcPr>
            <w:tcW w:w="1270" w:type="dxa"/>
          </w:tcPr>
          <w:p w14:paraId="59E312A5" w14:textId="39773A51" w:rsidR="00E709E1" w:rsidRDefault="00E709E1" w:rsidP="00E709E1">
            <w:pPr>
              <w:jc w:val="both"/>
            </w:pPr>
            <w:r>
              <w:t>Other</w:t>
            </w:r>
          </w:p>
        </w:tc>
        <w:tc>
          <w:tcPr>
            <w:tcW w:w="14034" w:type="dxa"/>
            <w:gridSpan w:val="3"/>
          </w:tcPr>
          <w:p w14:paraId="2E051184" w14:textId="77777777" w:rsidR="00E709E1" w:rsidRDefault="00E709E1" w:rsidP="00E709E1">
            <w:pPr>
              <w:jc w:val="both"/>
            </w:pPr>
            <w:r>
              <w:t xml:space="preserve">Handwriting- Practice your handwriting after the session-  </w:t>
            </w:r>
            <w:hyperlink r:id="rId24" w:history="1">
              <w:r w:rsidRPr="00295DA2">
                <w:rPr>
                  <w:rStyle w:val="Hyperlink"/>
                </w:rPr>
                <w:t>https://www.bbc.co.uk/bitesize/articles/z7q6wnb</w:t>
              </w:r>
            </w:hyperlink>
            <w:r>
              <w:t xml:space="preserve"> </w:t>
            </w:r>
          </w:p>
          <w:p w14:paraId="774F3831" w14:textId="77777777" w:rsidR="00E709E1" w:rsidRDefault="00E709E1" w:rsidP="00E709E1">
            <w:pPr>
              <w:jc w:val="both"/>
            </w:pPr>
          </w:p>
        </w:tc>
      </w:tr>
      <w:tr w:rsidR="00E709E1" w14:paraId="4989C5A4" w14:textId="77777777" w:rsidTr="55F49135">
        <w:trPr>
          <w:trHeight w:val="275"/>
        </w:trPr>
        <w:tc>
          <w:tcPr>
            <w:tcW w:w="1270" w:type="dxa"/>
          </w:tcPr>
          <w:p w14:paraId="18B97C74" w14:textId="137DB180" w:rsidR="00E709E1" w:rsidRDefault="00E709E1" w:rsidP="00E709E1">
            <w:pPr>
              <w:jc w:val="both"/>
            </w:pPr>
            <w:r>
              <w:t>Thursday</w:t>
            </w:r>
          </w:p>
        </w:tc>
        <w:tc>
          <w:tcPr>
            <w:tcW w:w="14034" w:type="dxa"/>
            <w:gridSpan w:val="3"/>
          </w:tcPr>
          <w:p w14:paraId="1EE81C13" w14:textId="580F25FC" w:rsidR="00E709E1" w:rsidRDefault="00E709E1" w:rsidP="00E709E1">
            <w:pPr>
              <w:jc w:val="both"/>
            </w:pPr>
            <w:r>
              <w:t>Description and link</w:t>
            </w:r>
          </w:p>
        </w:tc>
      </w:tr>
      <w:tr w:rsidR="00E709E1" w14:paraId="16E8051E" w14:textId="77777777" w:rsidTr="55F49135">
        <w:trPr>
          <w:trHeight w:val="275"/>
        </w:trPr>
        <w:tc>
          <w:tcPr>
            <w:tcW w:w="1270" w:type="dxa"/>
          </w:tcPr>
          <w:p w14:paraId="29A01163" w14:textId="58310E03" w:rsidR="00E709E1" w:rsidRDefault="00E709E1" w:rsidP="00E709E1">
            <w:pPr>
              <w:jc w:val="both"/>
            </w:pPr>
            <w:r>
              <w:t>Maths</w:t>
            </w:r>
          </w:p>
        </w:tc>
        <w:tc>
          <w:tcPr>
            <w:tcW w:w="14034" w:type="dxa"/>
            <w:gridSpan w:val="3"/>
          </w:tcPr>
          <w:p w14:paraId="103B78D1" w14:textId="06299E56" w:rsidR="00E709E1" w:rsidRDefault="33364C12" w:rsidP="55F49135">
            <w:pPr>
              <w:spacing w:line="259" w:lineRule="auto"/>
              <w:jc w:val="both"/>
            </w:pPr>
            <w:r>
              <w:t>Carrying on looking at Fractions. We are today going to look at finding quarter.</w:t>
            </w:r>
          </w:p>
          <w:p w14:paraId="7CC7C546" w14:textId="50B9DA64" w:rsidR="00E709E1" w:rsidRDefault="000D4F7C" w:rsidP="55F49135">
            <w:pPr>
              <w:jc w:val="both"/>
            </w:pPr>
            <w:hyperlink r:id="rId25">
              <w:r w:rsidR="33364C12" w:rsidRPr="55F49135">
                <w:rPr>
                  <w:rStyle w:val="Hyperlink"/>
                </w:rPr>
                <w:t>https://www.bbc.co.uk/bitesize/articles/zrjjcmn</w:t>
              </w:r>
            </w:hyperlink>
          </w:p>
        </w:tc>
      </w:tr>
      <w:tr w:rsidR="00E709E1" w14:paraId="265147DD" w14:textId="77777777" w:rsidTr="55F49135">
        <w:trPr>
          <w:trHeight w:val="275"/>
        </w:trPr>
        <w:tc>
          <w:tcPr>
            <w:tcW w:w="1270" w:type="dxa"/>
          </w:tcPr>
          <w:p w14:paraId="18CE4B04" w14:textId="517B4A85" w:rsidR="00E709E1" w:rsidRDefault="00E709E1" w:rsidP="00E709E1">
            <w:pPr>
              <w:jc w:val="both"/>
            </w:pPr>
            <w:r>
              <w:t>English</w:t>
            </w:r>
          </w:p>
        </w:tc>
        <w:tc>
          <w:tcPr>
            <w:tcW w:w="14034" w:type="dxa"/>
            <w:gridSpan w:val="3"/>
          </w:tcPr>
          <w:p w14:paraId="01E6ADAE" w14:textId="77777777" w:rsidR="00E709E1" w:rsidRDefault="00E709E1" w:rsidP="00E709E1">
            <w:pPr>
              <w:jc w:val="both"/>
            </w:pPr>
            <w:r>
              <w:t>In English today you will be looking at subordinating conjunctions because they really benefit your writing! (See what I did there?)</w:t>
            </w:r>
          </w:p>
          <w:p w14:paraId="3D209718" w14:textId="09A1AC21" w:rsidR="00E709E1" w:rsidRDefault="000D4F7C" w:rsidP="00E709E1">
            <w:pPr>
              <w:jc w:val="both"/>
            </w:pPr>
            <w:hyperlink r:id="rId26" w:history="1">
              <w:r w:rsidR="00E709E1" w:rsidRPr="00295DA2">
                <w:rPr>
                  <w:rStyle w:val="Hyperlink"/>
                </w:rPr>
                <w:t>https://www.bbc.co.uk/bitesize/articles/zgds6g8</w:t>
              </w:r>
            </w:hyperlink>
            <w:r w:rsidR="00E709E1">
              <w:t xml:space="preserve"> </w:t>
            </w:r>
          </w:p>
        </w:tc>
      </w:tr>
      <w:tr w:rsidR="00E709E1" w14:paraId="136BE981" w14:textId="77777777" w:rsidTr="55F49135">
        <w:trPr>
          <w:trHeight w:val="275"/>
        </w:trPr>
        <w:tc>
          <w:tcPr>
            <w:tcW w:w="1270" w:type="dxa"/>
          </w:tcPr>
          <w:p w14:paraId="4090A7FC" w14:textId="1A551F25" w:rsidR="00E709E1" w:rsidRDefault="00E709E1" w:rsidP="00E709E1">
            <w:pPr>
              <w:jc w:val="both"/>
            </w:pPr>
            <w:r>
              <w:t>Reading</w:t>
            </w:r>
          </w:p>
        </w:tc>
        <w:tc>
          <w:tcPr>
            <w:tcW w:w="14034" w:type="dxa"/>
            <w:gridSpan w:val="3"/>
          </w:tcPr>
          <w:p w14:paraId="4E989EE8" w14:textId="598FBF5B" w:rsidR="00E709E1" w:rsidRDefault="00E709E1" w:rsidP="00E709E1">
            <w:pPr>
              <w:jc w:val="both"/>
            </w:pPr>
            <w:r>
              <w:t xml:space="preserve">You are going to continue looking at the text, </w:t>
            </w:r>
            <w:r w:rsidR="5DD36AE2">
              <w:t>Hansel and Gretel</w:t>
            </w:r>
            <w:r>
              <w:t xml:space="preserve"> by Anthony Browne. </w:t>
            </w:r>
            <w:r w:rsidR="762179AE">
              <w:t>Today</w:t>
            </w:r>
            <w:r>
              <w:t xml:space="preserve"> </w:t>
            </w:r>
            <w:r w:rsidR="762179AE">
              <w:t>you will analyse a character.</w:t>
            </w:r>
          </w:p>
          <w:p w14:paraId="08893967" w14:textId="48031E7E" w:rsidR="00E709E1" w:rsidRDefault="000D4F7C" w:rsidP="55F49135">
            <w:pPr>
              <w:jc w:val="both"/>
            </w:pPr>
            <w:hyperlink r:id="rId27">
              <w:r w:rsidR="762179AE" w:rsidRPr="55F49135">
                <w:rPr>
                  <w:rStyle w:val="Hyperlink"/>
                </w:rPr>
                <w:t>https://classroom.thenational.academy/lessons/to-analyse-a-character-6crkct</w:t>
              </w:r>
            </w:hyperlink>
            <w:r w:rsidR="762179AE">
              <w:t xml:space="preserve"> </w:t>
            </w:r>
          </w:p>
        </w:tc>
      </w:tr>
      <w:tr w:rsidR="00E709E1" w14:paraId="63474AE4" w14:textId="77777777" w:rsidTr="55F49135">
        <w:trPr>
          <w:trHeight w:val="275"/>
        </w:trPr>
        <w:tc>
          <w:tcPr>
            <w:tcW w:w="1270" w:type="dxa"/>
          </w:tcPr>
          <w:p w14:paraId="2CBFFAB9" w14:textId="4F7BAFC8" w:rsidR="00E709E1" w:rsidRDefault="00E709E1" w:rsidP="00E709E1">
            <w:pPr>
              <w:jc w:val="both"/>
            </w:pPr>
            <w:r>
              <w:t>Topic</w:t>
            </w:r>
          </w:p>
        </w:tc>
        <w:tc>
          <w:tcPr>
            <w:tcW w:w="14034" w:type="dxa"/>
            <w:gridSpan w:val="3"/>
          </w:tcPr>
          <w:p w14:paraId="56051245" w14:textId="316AC42C" w:rsidR="00E709E1" w:rsidRDefault="00E709E1" w:rsidP="00E709E1">
            <w:pPr>
              <w:jc w:val="both"/>
            </w:pPr>
            <w:r>
              <w:t>Today yo</w:t>
            </w:r>
            <w:r w:rsidR="170E1AE4">
              <w:t xml:space="preserve">u will explore how the Romans changed Britain. </w:t>
            </w:r>
          </w:p>
          <w:p w14:paraId="5C026771" w14:textId="0528434E" w:rsidR="00E709E1" w:rsidRDefault="000D4F7C" w:rsidP="00E709E1">
            <w:pPr>
              <w:jc w:val="both"/>
            </w:pPr>
            <w:hyperlink r:id="rId28">
              <w:r w:rsidR="170E1AE4" w:rsidRPr="55F49135">
                <w:rPr>
                  <w:rStyle w:val="Hyperlink"/>
                </w:rPr>
                <w:t>https://classroom.thenational.academy/lessons/how-did-the-romans-change-britain-60r3gt</w:t>
              </w:r>
            </w:hyperlink>
          </w:p>
        </w:tc>
      </w:tr>
      <w:tr w:rsidR="00E709E1" w14:paraId="0BFCAB5D" w14:textId="77777777" w:rsidTr="55F49135">
        <w:trPr>
          <w:trHeight w:val="275"/>
        </w:trPr>
        <w:tc>
          <w:tcPr>
            <w:tcW w:w="1270" w:type="dxa"/>
          </w:tcPr>
          <w:p w14:paraId="508B8D4D" w14:textId="01671ED1" w:rsidR="00E709E1" w:rsidRDefault="00E709E1" w:rsidP="00E709E1">
            <w:pPr>
              <w:jc w:val="both"/>
            </w:pPr>
            <w:r>
              <w:t>Other</w:t>
            </w:r>
          </w:p>
        </w:tc>
        <w:tc>
          <w:tcPr>
            <w:tcW w:w="14034" w:type="dxa"/>
            <w:gridSpan w:val="3"/>
          </w:tcPr>
          <w:p w14:paraId="6C15E8A0" w14:textId="77777777" w:rsidR="00E709E1" w:rsidRDefault="00E709E1" w:rsidP="00E709E1">
            <w:pPr>
              <w:jc w:val="both"/>
            </w:pPr>
            <w:r>
              <w:t xml:space="preserve">PE-Complete the gymnastics session- </w:t>
            </w:r>
            <w:hyperlink r:id="rId29" w:history="1">
              <w:r w:rsidRPr="00295DA2">
                <w:rPr>
                  <w:rStyle w:val="Hyperlink"/>
                </w:rPr>
                <w:t>https://classroom.thenational.academy/lessons/to-link-balances-and-jumps-with-locomotion-cruk8r</w:t>
              </w:r>
            </w:hyperlink>
            <w:r>
              <w:t xml:space="preserve"> </w:t>
            </w:r>
          </w:p>
          <w:p w14:paraId="14B8AE20" w14:textId="1F8A44E1" w:rsidR="00E709E1" w:rsidRDefault="00E709E1" w:rsidP="00E709E1">
            <w:pPr>
              <w:jc w:val="both"/>
            </w:pPr>
            <w:r>
              <w:t xml:space="preserve">Music-Complete the session about pulse and rhythm- </w:t>
            </w:r>
            <w:hyperlink r:id="rId30" w:history="1">
              <w:r w:rsidRPr="00295DA2">
                <w:rPr>
                  <w:rStyle w:val="Hyperlink"/>
                </w:rPr>
                <w:t>https://classroom.thenational.academy/lessons/understanding-pulse-and-rhythm-chj3cr</w:t>
              </w:r>
            </w:hyperlink>
            <w:r>
              <w:t xml:space="preserve"> </w:t>
            </w:r>
          </w:p>
        </w:tc>
      </w:tr>
      <w:tr w:rsidR="00E709E1" w14:paraId="675605FF" w14:textId="77777777" w:rsidTr="55F49135">
        <w:trPr>
          <w:trHeight w:val="275"/>
        </w:trPr>
        <w:tc>
          <w:tcPr>
            <w:tcW w:w="1270" w:type="dxa"/>
          </w:tcPr>
          <w:p w14:paraId="4F465AD3" w14:textId="16812968" w:rsidR="00E709E1" w:rsidRDefault="00E709E1" w:rsidP="00E709E1">
            <w:pPr>
              <w:jc w:val="both"/>
            </w:pPr>
            <w:r>
              <w:t>Friday</w:t>
            </w:r>
          </w:p>
        </w:tc>
        <w:tc>
          <w:tcPr>
            <w:tcW w:w="14034" w:type="dxa"/>
            <w:gridSpan w:val="3"/>
          </w:tcPr>
          <w:p w14:paraId="591720E6" w14:textId="741E4110" w:rsidR="00E709E1" w:rsidRDefault="00E709E1" w:rsidP="00E709E1">
            <w:pPr>
              <w:jc w:val="both"/>
            </w:pPr>
            <w:r>
              <w:t>Description and link</w:t>
            </w:r>
          </w:p>
        </w:tc>
      </w:tr>
      <w:tr w:rsidR="00E709E1" w14:paraId="22B55AA7" w14:textId="77777777" w:rsidTr="55F49135">
        <w:trPr>
          <w:trHeight w:val="275"/>
        </w:trPr>
        <w:tc>
          <w:tcPr>
            <w:tcW w:w="1270" w:type="dxa"/>
          </w:tcPr>
          <w:p w14:paraId="3CAB0256" w14:textId="47B2EB30" w:rsidR="00E709E1" w:rsidRDefault="00E709E1" w:rsidP="00E709E1">
            <w:pPr>
              <w:jc w:val="both"/>
            </w:pPr>
            <w:r>
              <w:t>Maths</w:t>
            </w:r>
          </w:p>
        </w:tc>
        <w:tc>
          <w:tcPr>
            <w:tcW w:w="14034" w:type="dxa"/>
            <w:gridSpan w:val="3"/>
          </w:tcPr>
          <w:p w14:paraId="498DBC37" w14:textId="7F66DF2F" w:rsidR="00E709E1" w:rsidRDefault="00E709E1" w:rsidP="00E709E1">
            <w:pPr>
              <w:jc w:val="both"/>
            </w:pPr>
            <w:r>
              <w:t xml:space="preserve"> </w:t>
            </w:r>
            <w:r w:rsidR="18808C65">
              <w:t>Today you will be looking at what a unit fraction is.</w:t>
            </w:r>
          </w:p>
          <w:p w14:paraId="07855FB5" w14:textId="214C9443" w:rsidR="00E709E1" w:rsidRDefault="18808C65" w:rsidP="00E709E1">
            <w:pPr>
              <w:jc w:val="both"/>
            </w:pPr>
            <w:r>
              <w:t xml:space="preserve"> </w:t>
            </w:r>
            <w:hyperlink r:id="rId31">
              <w:r w:rsidRPr="55F49135">
                <w:rPr>
                  <w:rStyle w:val="Hyperlink"/>
                </w:rPr>
                <w:t>https://classroom.thenational.academy/lessons/to-recognise-identify-and-describe-unit-fractions-ccwpce</w:t>
              </w:r>
            </w:hyperlink>
            <w:r>
              <w:t xml:space="preserve"> </w:t>
            </w:r>
          </w:p>
        </w:tc>
      </w:tr>
      <w:tr w:rsidR="00E709E1" w14:paraId="713B891A" w14:textId="77777777" w:rsidTr="55F49135">
        <w:trPr>
          <w:trHeight w:val="275"/>
        </w:trPr>
        <w:tc>
          <w:tcPr>
            <w:tcW w:w="1270" w:type="dxa"/>
          </w:tcPr>
          <w:p w14:paraId="484D7EB7" w14:textId="232335A8" w:rsidR="00E709E1" w:rsidRDefault="00E709E1" w:rsidP="00E709E1">
            <w:pPr>
              <w:jc w:val="both"/>
            </w:pPr>
            <w:r>
              <w:t>English</w:t>
            </w:r>
          </w:p>
        </w:tc>
        <w:tc>
          <w:tcPr>
            <w:tcW w:w="14034" w:type="dxa"/>
            <w:gridSpan w:val="3"/>
          </w:tcPr>
          <w:p w14:paraId="18CE3418" w14:textId="77777777" w:rsidR="00E709E1" w:rsidRDefault="00E709E1" w:rsidP="00E709E1">
            <w:pPr>
              <w:jc w:val="both"/>
            </w:pPr>
            <w:r>
              <w:t xml:space="preserve">For your English lesson today you will be learning about suffixes and the specific spelling rules to add them onto a root. </w:t>
            </w:r>
          </w:p>
          <w:p w14:paraId="600314A3" w14:textId="39B129D4" w:rsidR="00E709E1" w:rsidRDefault="000D4F7C" w:rsidP="00E709E1">
            <w:pPr>
              <w:jc w:val="both"/>
            </w:pPr>
            <w:hyperlink r:id="rId32" w:history="1">
              <w:r w:rsidR="00E709E1" w:rsidRPr="00295DA2">
                <w:rPr>
                  <w:rStyle w:val="Hyperlink"/>
                </w:rPr>
                <w:t>https://www.bbc.co.uk/bitesize/articles/zwnj96f</w:t>
              </w:r>
            </w:hyperlink>
            <w:r w:rsidR="00E709E1">
              <w:t xml:space="preserve"> </w:t>
            </w:r>
          </w:p>
        </w:tc>
      </w:tr>
      <w:tr w:rsidR="00E709E1" w14:paraId="22BB2D7A" w14:textId="77777777" w:rsidTr="55F49135">
        <w:trPr>
          <w:trHeight w:val="275"/>
        </w:trPr>
        <w:tc>
          <w:tcPr>
            <w:tcW w:w="1270" w:type="dxa"/>
          </w:tcPr>
          <w:p w14:paraId="7FC3BD99" w14:textId="5C9E6AD4" w:rsidR="00E709E1" w:rsidRDefault="00E709E1" w:rsidP="00E709E1">
            <w:pPr>
              <w:jc w:val="both"/>
            </w:pPr>
            <w:r>
              <w:t>Reading</w:t>
            </w:r>
          </w:p>
        </w:tc>
        <w:tc>
          <w:tcPr>
            <w:tcW w:w="14034" w:type="dxa"/>
            <w:gridSpan w:val="3"/>
          </w:tcPr>
          <w:p w14:paraId="4475256D" w14:textId="47E282BF" w:rsidR="00E709E1" w:rsidRDefault="00E709E1" w:rsidP="00E709E1">
            <w:pPr>
              <w:jc w:val="both"/>
            </w:pPr>
            <w:r>
              <w:t xml:space="preserve">You are going to continue looking at the text, </w:t>
            </w:r>
            <w:r w:rsidR="50AA036E">
              <w:t>Hansel and</w:t>
            </w:r>
            <w:r>
              <w:t xml:space="preserve"> </w:t>
            </w:r>
            <w:r w:rsidR="50AA036E">
              <w:t xml:space="preserve">Gretel </w:t>
            </w:r>
            <w:r>
              <w:t>by Anthony Browne. Today you w</w:t>
            </w:r>
            <w:r w:rsidR="5E64DF95">
              <w:t>ill explore the genre.</w:t>
            </w:r>
          </w:p>
          <w:p w14:paraId="134D9789" w14:textId="56A65424" w:rsidR="00E709E1" w:rsidRDefault="000D4F7C" w:rsidP="55F49135">
            <w:pPr>
              <w:jc w:val="both"/>
            </w:pPr>
            <w:hyperlink r:id="rId33">
              <w:r w:rsidR="62D92CD1" w:rsidRPr="55F49135">
                <w:rPr>
                  <w:rStyle w:val="Hyperlink"/>
                </w:rPr>
                <w:t>https://classroom.thenational.academy/lessons/to-explore-genre-6rw3gd</w:t>
              </w:r>
            </w:hyperlink>
            <w:r w:rsidR="62D92CD1">
              <w:t xml:space="preserve"> </w:t>
            </w:r>
          </w:p>
        </w:tc>
      </w:tr>
      <w:tr w:rsidR="00E709E1" w14:paraId="35FF4EA0" w14:textId="77777777" w:rsidTr="55F49135">
        <w:trPr>
          <w:trHeight w:val="275"/>
        </w:trPr>
        <w:tc>
          <w:tcPr>
            <w:tcW w:w="1270" w:type="dxa"/>
          </w:tcPr>
          <w:p w14:paraId="758C01B0" w14:textId="20394328" w:rsidR="00E709E1" w:rsidRDefault="00E709E1" w:rsidP="00E709E1">
            <w:pPr>
              <w:jc w:val="both"/>
            </w:pPr>
            <w:r>
              <w:t>Topic</w:t>
            </w:r>
          </w:p>
        </w:tc>
        <w:tc>
          <w:tcPr>
            <w:tcW w:w="14034" w:type="dxa"/>
            <w:gridSpan w:val="3"/>
          </w:tcPr>
          <w:p w14:paraId="2422798F" w14:textId="4D410BFC" w:rsidR="00E709E1" w:rsidRDefault="09B24B51" w:rsidP="55F49135">
            <w:pPr>
              <w:spacing w:line="259" w:lineRule="auto"/>
              <w:jc w:val="both"/>
            </w:pPr>
            <w:r>
              <w:t>Finally today, we’ll look at why the Romans left Britain.</w:t>
            </w:r>
          </w:p>
          <w:p w14:paraId="1729B487" w14:textId="75FEC7E2" w:rsidR="00E709E1" w:rsidRDefault="000D4F7C" w:rsidP="55F49135">
            <w:pPr>
              <w:spacing w:line="259" w:lineRule="auto"/>
              <w:jc w:val="both"/>
            </w:pPr>
            <w:hyperlink r:id="rId34">
              <w:r w:rsidR="09B24B51" w:rsidRPr="55F49135">
                <w:rPr>
                  <w:rStyle w:val="Hyperlink"/>
                </w:rPr>
                <w:t>https://classroom.thenational.academy/lessons/why-did-the-romans-leave-britain-71k6cc</w:t>
              </w:r>
            </w:hyperlink>
            <w:r w:rsidR="09B24B51">
              <w:t xml:space="preserve"> </w:t>
            </w:r>
          </w:p>
        </w:tc>
      </w:tr>
      <w:tr w:rsidR="00E709E1" w14:paraId="01F56F14" w14:textId="77777777" w:rsidTr="55F49135">
        <w:trPr>
          <w:trHeight w:val="275"/>
        </w:trPr>
        <w:tc>
          <w:tcPr>
            <w:tcW w:w="1270" w:type="dxa"/>
          </w:tcPr>
          <w:p w14:paraId="70C075A7" w14:textId="7224250A" w:rsidR="00E709E1" w:rsidRDefault="00E709E1" w:rsidP="00E709E1">
            <w:pPr>
              <w:jc w:val="both"/>
            </w:pPr>
            <w:r>
              <w:t>Other</w:t>
            </w:r>
          </w:p>
        </w:tc>
        <w:tc>
          <w:tcPr>
            <w:tcW w:w="14034" w:type="dxa"/>
            <w:gridSpan w:val="3"/>
          </w:tcPr>
          <w:p w14:paraId="6FADF70D" w14:textId="77777777" w:rsidR="00E709E1" w:rsidRDefault="00E709E1" w:rsidP="00E709E1">
            <w:pPr>
              <w:jc w:val="both"/>
            </w:pPr>
            <w:r>
              <w:t xml:space="preserve">PSHE: </w:t>
            </w:r>
            <w:hyperlink r:id="rId35" w:history="1">
              <w:r w:rsidRPr="00295DA2">
                <w:rPr>
                  <w:rStyle w:val="Hyperlink"/>
                </w:rPr>
                <w:t>https://classroom.thenational.academy/lessons/community-care-cctp8c</w:t>
              </w:r>
            </w:hyperlink>
            <w:r>
              <w:t xml:space="preserve"> </w:t>
            </w:r>
          </w:p>
          <w:p w14:paraId="226E7118" w14:textId="7FEBA8D4" w:rsidR="00E709E1" w:rsidRDefault="00E709E1" w:rsidP="00E709E1">
            <w:pPr>
              <w:jc w:val="both"/>
            </w:pPr>
            <w:r>
              <w:t xml:space="preserve">Art: </w:t>
            </w:r>
            <w:hyperlink r:id="rId36" w:history="1">
              <w:r w:rsidRPr="00295DA2">
                <w:rPr>
                  <w:rStyle w:val="Hyperlink"/>
                </w:rPr>
                <w:t>https://www.youtube.com/watch?v=H3pqTyfId_8</w:t>
              </w:r>
            </w:hyperlink>
            <w:r>
              <w:t xml:space="preserve"> </w:t>
            </w:r>
          </w:p>
        </w:tc>
      </w:tr>
    </w:tbl>
    <w:p w14:paraId="155EBE8A" w14:textId="3EEE50D8" w:rsidR="00732637" w:rsidRDefault="00732637" w:rsidP="00591832">
      <w:pPr>
        <w:jc w:val="both"/>
      </w:pPr>
    </w:p>
    <w:p w14:paraId="036129F1" w14:textId="383FB030" w:rsidR="00732637" w:rsidRPr="00591832" w:rsidRDefault="00591832" w:rsidP="00E709E1">
      <w:r>
        <w:t>If you have any questions, please email your class teacher</w:t>
      </w:r>
    </w:p>
    <w:sectPr w:rsidR="00732637" w:rsidRPr="00591832" w:rsidSect="00732637">
      <w:headerReference w:type="default" r:id="rId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55F49135">
    <w:pPr>
      <w:pStyle w:val="Header"/>
    </w:pPr>
    <w:r>
      <w:rPr>
        <w:noProof/>
      </w:rPr>
      <w:drawing>
        <wp:inline distT="0" distB="0" distL="0" distR="0" wp14:anchorId="789ED131" wp14:editId="75AB529F">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7887"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D4F7C"/>
    <w:rsid w:val="00213992"/>
    <w:rsid w:val="00226093"/>
    <w:rsid w:val="00311D1B"/>
    <w:rsid w:val="00357312"/>
    <w:rsid w:val="00591832"/>
    <w:rsid w:val="006078E2"/>
    <w:rsid w:val="00732637"/>
    <w:rsid w:val="007F2AF4"/>
    <w:rsid w:val="0090337E"/>
    <w:rsid w:val="00A05A4A"/>
    <w:rsid w:val="00DF2F9C"/>
    <w:rsid w:val="00E709E1"/>
    <w:rsid w:val="03C985F0"/>
    <w:rsid w:val="05BC2397"/>
    <w:rsid w:val="09B24B51"/>
    <w:rsid w:val="0A82E56F"/>
    <w:rsid w:val="0BA5098C"/>
    <w:rsid w:val="170E1AE4"/>
    <w:rsid w:val="18808C65"/>
    <w:rsid w:val="1BACBB0A"/>
    <w:rsid w:val="1CA4A5DE"/>
    <w:rsid w:val="1E40763F"/>
    <w:rsid w:val="20DA53FE"/>
    <w:rsid w:val="2669B0FE"/>
    <w:rsid w:val="33364C12"/>
    <w:rsid w:val="3A73E746"/>
    <w:rsid w:val="3C21EF98"/>
    <w:rsid w:val="3DFA7264"/>
    <w:rsid w:val="3FE8756B"/>
    <w:rsid w:val="4146A4F8"/>
    <w:rsid w:val="44EFA2A6"/>
    <w:rsid w:val="44F2E250"/>
    <w:rsid w:val="48E74A43"/>
    <w:rsid w:val="4BFD028C"/>
    <w:rsid w:val="4DC99958"/>
    <w:rsid w:val="50AA036E"/>
    <w:rsid w:val="50BEDB32"/>
    <w:rsid w:val="51013A1A"/>
    <w:rsid w:val="520B8855"/>
    <w:rsid w:val="5429FCEA"/>
    <w:rsid w:val="55F49135"/>
    <w:rsid w:val="59055B93"/>
    <w:rsid w:val="5DD36AE2"/>
    <w:rsid w:val="5E64DF95"/>
    <w:rsid w:val="5F39D953"/>
    <w:rsid w:val="62D92CD1"/>
    <w:rsid w:val="64799E48"/>
    <w:rsid w:val="6531EE61"/>
    <w:rsid w:val="65E3DE9B"/>
    <w:rsid w:val="6B63593B"/>
    <w:rsid w:val="6E3200DA"/>
    <w:rsid w:val="6F719884"/>
    <w:rsid w:val="739CFC39"/>
    <w:rsid w:val="739E6C14"/>
    <w:rsid w:val="7473CD91"/>
    <w:rsid w:val="762179AE"/>
    <w:rsid w:val="763E6469"/>
    <w:rsid w:val="78706D5C"/>
    <w:rsid w:val="7C9F5795"/>
    <w:rsid w:val="7D31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0337E"/>
    <w:rPr>
      <w:color w:val="0563C1" w:themeColor="hyperlink"/>
      <w:u w:val="single"/>
    </w:rPr>
  </w:style>
  <w:style w:type="character" w:styleId="UnresolvedMention">
    <w:name w:val="Unresolved Mention"/>
    <w:basedOn w:val="DefaultParagraphFont"/>
    <w:uiPriority w:val="99"/>
    <w:semiHidden/>
    <w:unhideWhenUsed/>
    <w:rsid w:val="0090337E"/>
    <w:rPr>
      <w:color w:val="605E5C"/>
      <w:shd w:val="clear" w:color="auto" w:fill="E1DFDD"/>
    </w:rPr>
  </w:style>
  <w:style w:type="character" w:styleId="FollowedHyperlink">
    <w:name w:val="FollowedHyperlink"/>
    <w:basedOn w:val="DefaultParagraphFont"/>
    <w:uiPriority w:val="99"/>
    <w:semiHidden/>
    <w:unhideWhenUsed/>
    <w:rsid w:val="0021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how-did-the-roman-empire-become-so-powerful-74u62t" TargetMode="External"/><Relationship Id="rId18" Type="http://schemas.openxmlformats.org/officeDocument/2006/relationships/hyperlink" Target="https://classroom.thenational.academy/lessons/what-was-britain-like-before-the-romans-crvkgt" TargetMode="External"/><Relationship Id="rId26" Type="http://schemas.openxmlformats.org/officeDocument/2006/relationships/hyperlink" Target="https://www.bbc.co.uk/bitesize/articles/zgds6g8" TargetMode="External"/><Relationship Id="rId39" Type="http://schemas.openxmlformats.org/officeDocument/2006/relationships/theme" Target="theme/theme1.xml"/><Relationship Id="rId21" Type="http://schemas.openxmlformats.org/officeDocument/2006/relationships/hyperlink" Target="https://www.bbc.co.uk/bitesize/articles/zmqh2v4" TargetMode="External"/><Relationship Id="rId34" Type="http://schemas.openxmlformats.org/officeDocument/2006/relationships/hyperlink" Target="https://classroom.thenational.academy/lessons/why-did-the-romans-leave-britain-71k6cc" TargetMode="External"/><Relationship Id="rId7" Type="http://schemas.openxmlformats.org/officeDocument/2006/relationships/webSettings" Target="webSettings.xml"/><Relationship Id="rId12" Type="http://schemas.openxmlformats.org/officeDocument/2006/relationships/hyperlink" Target="https://classroom.thenational.academy/lessons/to-engage-with-a-text-c8t34t" TargetMode="External"/><Relationship Id="rId17" Type="http://schemas.openxmlformats.org/officeDocument/2006/relationships/hyperlink" Target="https://www.bbc.co.uk/bitesize/articles/z7b3trd" TargetMode="External"/><Relationship Id="rId25" Type="http://schemas.openxmlformats.org/officeDocument/2006/relationships/hyperlink" Target="https://www.bbc.co.uk/bitesize/articles/zrjjcmn" TargetMode="External"/><Relationship Id="rId33" Type="http://schemas.openxmlformats.org/officeDocument/2006/relationships/hyperlink" Target="https://classroom.thenational.academy/lessons/to-explore-genre-6rw3g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ssroom.thenational.academy/lessons/to-recognise-parts-that-are-equal-and-parts-that-are-unequal-70rpcd" TargetMode="External"/><Relationship Id="rId20" Type="http://schemas.openxmlformats.org/officeDocument/2006/relationships/hyperlink" Target="https://www.bbc.co.uk/bitesize/articles/zbpxdp3" TargetMode="External"/><Relationship Id="rId29" Type="http://schemas.openxmlformats.org/officeDocument/2006/relationships/hyperlink" Target="https://classroom.thenational.academy/lessons/to-link-balances-and-jumps-with-locomotion-cruk8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explore-word-classes-61gp6t" TargetMode="External"/><Relationship Id="rId24" Type="http://schemas.openxmlformats.org/officeDocument/2006/relationships/hyperlink" Target="https://www.bbc.co.uk/bitesize/articles/z7q6wnb" TargetMode="External"/><Relationship Id="rId32" Type="http://schemas.openxmlformats.org/officeDocument/2006/relationships/hyperlink" Target="https://www.bbc.co.uk/bitesize/articles/zwnj96f"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cratch.mit.edu/projects/editor/?tutorial=name" TargetMode="External"/><Relationship Id="rId23" Type="http://schemas.openxmlformats.org/officeDocument/2006/relationships/hyperlink" Target="https://classroom.thenational.academy/lessons/how-did-the-romans-conquer-britain-6gwk6d" TargetMode="External"/><Relationship Id="rId28" Type="http://schemas.openxmlformats.org/officeDocument/2006/relationships/hyperlink" Target="https://classroom.thenational.academy/lessons/how-did-the-romans-change-britain-60r3gt" TargetMode="External"/><Relationship Id="rId36" Type="http://schemas.openxmlformats.org/officeDocument/2006/relationships/hyperlink" Target="https://www.youtube.com/watch?v=H3pqTyfId_8" TargetMode="External"/><Relationship Id="rId10" Type="http://schemas.openxmlformats.org/officeDocument/2006/relationships/hyperlink" Target="https://www.bbc.co.uk/bitesize/articles/zd8mt39" TargetMode="External"/><Relationship Id="rId19" Type="http://schemas.openxmlformats.org/officeDocument/2006/relationships/hyperlink" Target="https://www.bbc.co.uk/bitesize/articles/zbbkbqt" TargetMode="External"/><Relationship Id="rId31" Type="http://schemas.openxmlformats.org/officeDocument/2006/relationships/hyperlink" Target="https://classroom.thenational.academy/lessons/to-recognise-identify-and-describe-unit-fractions-ccwp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o-perform-basic-and-intermediate-gymnastics-balances-with-control-c4t66c" TargetMode="External"/><Relationship Id="rId22" Type="http://schemas.openxmlformats.org/officeDocument/2006/relationships/hyperlink" Target="https://classroom.thenational.academy/lessons/to-answer-questions-on-the-text-cnj6cr" TargetMode="External"/><Relationship Id="rId27" Type="http://schemas.openxmlformats.org/officeDocument/2006/relationships/hyperlink" Target="https://classroom.thenational.academy/lessons/to-analyse-a-character-6crkct" TargetMode="External"/><Relationship Id="rId30" Type="http://schemas.openxmlformats.org/officeDocument/2006/relationships/hyperlink" Target="https://classroom.thenational.academy/lessons/understanding-pulse-and-rhythm-chj3cr" TargetMode="External"/><Relationship Id="rId35" Type="http://schemas.openxmlformats.org/officeDocument/2006/relationships/hyperlink" Target="https://classroom.thenational.academy/lessons/community-care-cctp8c"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purl.org/dc/terms/"/>
    <ds:schemaRef ds:uri="http://purl.org/dc/elements/1.1/"/>
    <ds:schemaRef ds:uri="32bc433c-dc4b-42d7-8c13-d52702565d95"/>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fc08a874-8aa1-4cbb-801c-4461acc2dd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2021-06-21T20:14:00Z</dcterms:created>
  <dcterms:modified xsi:type="dcterms:W3CDTF">2021-06-21T20:14:00Z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