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F4922" w14:textId="77777777" w:rsidR="00081019" w:rsidRDefault="00971528">
      <w:pPr>
        <w:rPr>
          <w:sz w:val="24"/>
        </w:rPr>
      </w:pPr>
      <w:bookmarkStart w:id="0" w:name="_GoBack"/>
      <w:bookmarkEnd w:id="0"/>
      <w:r>
        <w:rPr>
          <w:b/>
          <w:sz w:val="24"/>
          <w:u w:val="single"/>
        </w:rPr>
        <w:t>Year 7 Quarantine Pack – Geography</w:t>
      </w:r>
    </w:p>
    <w:p w14:paraId="56756462" w14:textId="77777777" w:rsidR="00971528" w:rsidRDefault="00971528">
      <w:pPr>
        <w:rPr>
          <w:sz w:val="24"/>
        </w:rPr>
      </w:pPr>
    </w:p>
    <w:p w14:paraId="7098E4EE" w14:textId="77777777" w:rsidR="00971528" w:rsidRDefault="00971528">
      <w:pPr>
        <w:rPr>
          <w:sz w:val="24"/>
        </w:rPr>
      </w:pPr>
      <w:r>
        <w:rPr>
          <w:sz w:val="24"/>
        </w:rPr>
        <w:t xml:space="preserve">In class we have been looking at development, how to measure development and how this impacts the industry (Jobs) people have in different countries. </w:t>
      </w:r>
    </w:p>
    <w:p w14:paraId="34937CCB" w14:textId="77777777" w:rsidR="00971528" w:rsidRDefault="00971528">
      <w:pPr>
        <w:rPr>
          <w:sz w:val="24"/>
        </w:rPr>
      </w:pPr>
      <w:r>
        <w:rPr>
          <w:sz w:val="24"/>
        </w:rPr>
        <w:t xml:space="preserve">You need to complete these lessons that have been created by the Oak national academy to find out what development is, how we can measure development, what is HDI and what are the causes of uneven development. There is also a lesson looking at the Democratic Republic of Congo which will recap what we have done in lesson. You need to complete all tasks in the lessons. </w:t>
      </w:r>
    </w:p>
    <w:p w14:paraId="192734D1" w14:textId="77777777" w:rsidR="00971528" w:rsidRDefault="00971528">
      <w:pPr>
        <w:rPr>
          <w:sz w:val="24"/>
        </w:rPr>
      </w:pPr>
    </w:p>
    <w:tbl>
      <w:tblPr>
        <w:tblStyle w:val="TableGrid"/>
        <w:tblW w:w="0" w:type="auto"/>
        <w:tblLook w:val="04A0" w:firstRow="1" w:lastRow="0" w:firstColumn="1" w:lastColumn="0" w:noHBand="0" w:noVBand="1"/>
      </w:tblPr>
      <w:tblGrid>
        <w:gridCol w:w="1838"/>
        <w:gridCol w:w="7178"/>
      </w:tblGrid>
      <w:tr w:rsidR="00971528" w14:paraId="5FD8B5AA" w14:textId="77777777" w:rsidTr="00971528">
        <w:tc>
          <w:tcPr>
            <w:tcW w:w="1838" w:type="dxa"/>
          </w:tcPr>
          <w:p w14:paraId="1021EAD4" w14:textId="77777777" w:rsidR="00971528" w:rsidRDefault="00971528">
            <w:pPr>
              <w:rPr>
                <w:sz w:val="24"/>
              </w:rPr>
            </w:pPr>
            <w:r>
              <w:rPr>
                <w:sz w:val="24"/>
              </w:rPr>
              <w:t xml:space="preserve">Lesson 1 </w:t>
            </w:r>
          </w:p>
        </w:tc>
        <w:tc>
          <w:tcPr>
            <w:tcW w:w="7178" w:type="dxa"/>
          </w:tcPr>
          <w:p w14:paraId="003A83A3" w14:textId="77777777" w:rsidR="00971528" w:rsidRDefault="008B3B8F">
            <w:pPr>
              <w:rPr>
                <w:sz w:val="24"/>
              </w:rPr>
            </w:pPr>
            <w:hyperlink r:id="rId7" w:history="1">
              <w:r w:rsidR="00971528">
                <w:rPr>
                  <w:rStyle w:val="Hyperlink"/>
                </w:rPr>
                <w:t>What is development? (</w:t>
              </w:r>
              <w:proofErr w:type="spellStart"/>
              <w:proofErr w:type="gramStart"/>
              <w:r w:rsidR="00971528">
                <w:rPr>
                  <w:rStyle w:val="Hyperlink"/>
                </w:rPr>
                <w:t>thenational.academy</w:t>
              </w:r>
              <w:proofErr w:type="spellEnd"/>
              <w:proofErr w:type="gramEnd"/>
              <w:r w:rsidR="00971528">
                <w:rPr>
                  <w:rStyle w:val="Hyperlink"/>
                </w:rPr>
                <w:t>)</w:t>
              </w:r>
            </w:hyperlink>
          </w:p>
        </w:tc>
      </w:tr>
      <w:tr w:rsidR="00971528" w14:paraId="60E98BC0" w14:textId="77777777" w:rsidTr="00971528">
        <w:tc>
          <w:tcPr>
            <w:tcW w:w="1838" w:type="dxa"/>
          </w:tcPr>
          <w:p w14:paraId="17BE3678" w14:textId="77777777" w:rsidR="00971528" w:rsidRDefault="00971528">
            <w:pPr>
              <w:rPr>
                <w:sz w:val="24"/>
              </w:rPr>
            </w:pPr>
            <w:r>
              <w:rPr>
                <w:sz w:val="24"/>
              </w:rPr>
              <w:t>Lesson 2</w:t>
            </w:r>
          </w:p>
        </w:tc>
        <w:tc>
          <w:tcPr>
            <w:tcW w:w="7178" w:type="dxa"/>
          </w:tcPr>
          <w:p w14:paraId="773C572F" w14:textId="77777777" w:rsidR="00971528" w:rsidRDefault="008B3B8F">
            <w:pPr>
              <w:rPr>
                <w:sz w:val="24"/>
              </w:rPr>
            </w:pPr>
            <w:hyperlink r:id="rId8" w:history="1">
              <w:r w:rsidR="00971528">
                <w:rPr>
                  <w:rStyle w:val="Hyperlink"/>
                </w:rPr>
                <w:t>How do we measure development? (</w:t>
              </w:r>
              <w:proofErr w:type="spellStart"/>
              <w:proofErr w:type="gramStart"/>
              <w:r w:rsidR="00971528">
                <w:rPr>
                  <w:rStyle w:val="Hyperlink"/>
                </w:rPr>
                <w:t>thenational.academy</w:t>
              </w:r>
              <w:proofErr w:type="spellEnd"/>
              <w:proofErr w:type="gramEnd"/>
              <w:r w:rsidR="00971528">
                <w:rPr>
                  <w:rStyle w:val="Hyperlink"/>
                </w:rPr>
                <w:t>)</w:t>
              </w:r>
            </w:hyperlink>
          </w:p>
        </w:tc>
      </w:tr>
      <w:tr w:rsidR="00971528" w14:paraId="03E9751A" w14:textId="77777777" w:rsidTr="00971528">
        <w:tc>
          <w:tcPr>
            <w:tcW w:w="1838" w:type="dxa"/>
          </w:tcPr>
          <w:p w14:paraId="7AA33151" w14:textId="77777777" w:rsidR="00971528" w:rsidRDefault="00971528">
            <w:pPr>
              <w:rPr>
                <w:sz w:val="24"/>
              </w:rPr>
            </w:pPr>
            <w:r>
              <w:rPr>
                <w:sz w:val="24"/>
              </w:rPr>
              <w:t xml:space="preserve">Lesson 3 </w:t>
            </w:r>
          </w:p>
        </w:tc>
        <w:tc>
          <w:tcPr>
            <w:tcW w:w="7178" w:type="dxa"/>
          </w:tcPr>
          <w:p w14:paraId="61A7F832" w14:textId="77777777" w:rsidR="00971528" w:rsidRDefault="008B3B8F">
            <w:pPr>
              <w:rPr>
                <w:sz w:val="24"/>
              </w:rPr>
            </w:pPr>
            <w:hyperlink r:id="rId9" w:history="1">
              <w:r w:rsidR="00971528">
                <w:rPr>
                  <w:rStyle w:val="Hyperlink"/>
                </w:rPr>
                <w:t>What is the human development index? (</w:t>
              </w:r>
              <w:proofErr w:type="spellStart"/>
              <w:proofErr w:type="gramStart"/>
              <w:r w:rsidR="00971528">
                <w:rPr>
                  <w:rStyle w:val="Hyperlink"/>
                </w:rPr>
                <w:t>thenational.academy</w:t>
              </w:r>
              <w:proofErr w:type="spellEnd"/>
              <w:proofErr w:type="gramEnd"/>
              <w:r w:rsidR="00971528">
                <w:rPr>
                  <w:rStyle w:val="Hyperlink"/>
                </w:rPr>
                <w:t>)</w:t>
              </w:r>
            </w:hyperlink>
          </w:p>
        </w:tc>
      </w:tr>
      <w:tr w:rsidR="00971528" w14:paraId="06558169" w14:textId="77777777" w:rsidTr="00971528">
        <w:tc>
          <w:tcPr>
            <w:tcW w:w="1838" w:type="dxa"/>
          </w:tcPr>
          <w:p w14:paraId="2E3E1F3E" w14:textId="77777777" w:rsidR="00971528" w:rsidRDefault="00971528">
            <w:pPr>
              <w:rPr>
                <w:sz w:val="24"/>
              </w:rPr>
            </w:pPr>
            <w:r>
              <w:rPr>
                <w:sz w:val="24"/>
              </w:rPr>
              <w:t xml:space="preserve">Lesson 4 </w:t>
            </w:r>
          </w:p>
        </w:tc>
        <w:tc>
          <w:tcPr>
            <w:tcW w:w="7178" w:type="dxa"/>
          </w:tcPr>
          <w:p w14:paraId="20415B3A" w14:textId="77777777" w:rsidR="00971528" w:rsidRDefault="008B3B8F">
            <w:pPr>
              <w:rPr>
                <w:sz w:val="24"/>
              </w:rPr>
            </w:pPr>
            <w:hyperlink r:id="rId10" w:history="1">
              <w:r w:rsidR="00971528">
                <w:rPr>
                  <w:rStyle w:val="Hyperlink"/>
                </w:rPr>
                <w:t>Where is the Democratic Republic of Congo and what is it like? (</w:t>
              </w:r>
              <w:proofErr w:type="spellStart"/>
              <w:proofErr w:type="gramStart"/>
              <w:r w:rsidR="00971528">
                <w:rPr>
                  <w:rStyle w:val="Hyperlink"/>
                </w:rPr>
                <w:t>thenational.academy</w:t>
              </w:r>
              <w:proofErr w:type="spellEnd"/>
              <w:proofErr w:type="gramEnd"/>
              <w:r w:rsidR="00971528">
                <w:rPr>
                  <w:rStyle w:val="Hyperlink"/>
                </w:rPr>
                <w:t>)</w:t>
              </w:r>
            </w:hyperlink>
          </w:p>
        </w:tc>
      </w:tr>
      <w:tr w:rsidR="00971528" w14:paraId="66A7D2D8" w14:textId="77777777" w:rsidTr="00971528">
        <w:tc>
          <w:tcPr>
            <w:tcW w:w="1838" w:type="dxa"/>
          </w:tcPr>
          <w:p w14:paraId="19525B9C" w14:textId="77777777" w:rsidR="00971528" w:rsidRDefault="00971528">
            <w:pPr>
              <w:rPr>
                <w:sz w:val="24"/>
              </w:rPr>
            </w:pPr>
            <w:r>
              <w:rPr>
                <w:sz w:val="24"/>
              </w:rPr>
              <w:t xml:space="preserve">Lesson 5 </w:t>
            </w:r>
          </w:p>
        </w:tc>
        <w:tc>
          <w:tcPr>
            <w:tcW w:w="7178" w:type="dxa"/>
          </w:tcPr>
          <w:p w14:paraId="07912792" w14:textId="77777777" w:rsidR="00971528" w:rsidRDefault="008B3B8F">
            <w:pPr>
              <w:rPr>
                <w:sz w:val="24"/>
              </w:rPr>
            </w:pPr>
            <w:hyperlink r:id="rId11" w:history="1">
              <w:r w:rsidR="00971528">
                <w:rPr>
                  <w:rStyle w:val="Hyperlink"/>
                </w:rPr>
                <w:t>What are the causes of uneven development? (</w:t>
              </w:r>
              <w:proofErr w:type="spellStart"/>
              <w:proofErr w:type="gramStart"/>
              <w:r w:rsidR="00971528">
                <w:rPr>
                  <w:rStyle w:val="Hyperlink"/>
                </w:rPr>
                <w:t>thenational.academy</w:t>
              </w:r>
              <w:proofErr w:type="spellEnd"/>
              <w:proofErr w:type="gramEnd"/>
              <w:r w:rsidR="00971528">
                <w:rPr>
                  <w:rStyle w:val="Hyperlink"/>
                </w:rPr>
                <w:t>)</w:t>
              </w:r>
            </w:hyperlink>
          </w:p>
        </w:tc>
      </w:tr>
    </w:tbl>
    <w:p w14:paraId="4F509B42" w14:textId="77777777" w:rsidR="00971528" w:rsidRDefault="00971528">
      <w:pPr>
        <w:rPr>
          <w:sz w:val="24"/>
        </w:rPr>
      </w:pPr>
    </w:p>
    <w:p w14:paraId="6261174E" w14:textId="77777777" w:rsidR="00971528" w:rsidRPr="00971528" w:rsidRDefault="00971528">
      <w:pPr>
        <w:rPr>
          <w:sz w:val="24"/>
        </w:rPr>
      </w:pPr>
      <w:r>
        <w:rPr>
          <w:sz w:val="24"/>
        </w:rPr>
        <w:t xml:space="preserve">If you have any questions please email </w:t>
      </w:r>
      <w:hyperlink r:id="rId12" w:history="1">
        <w:r w:rsidRPr="00467408">
          <w:rPr>
            <w:rStyle w:val="Hyperlink"/>
            <w:sz w:val="24"/>
          </w:rPr>
          <w:t>randall-harry@mayfield.portsmouth.sch.uk</w:t>
        </w:r>
      </w:hyperlink>
      <w:r>
        <w:rPr>
          <w:sz w:val="24"/>
        </w:rPr>
        <w:t xml:space="preserve"> </w:t>
      </w:r>
    </w:p>
    <w:sectPr w:rsidR="00971528" w:rsidRPr="009715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28"/>
    <w:rsid w:val="002714C2"/>
    <w:rsid w:val="007928DD"/>
    <w:rsid w:val="008B3B8F"/>
    <w:rsid w:val="00971528"/>
    <w:rsid w:val="00F80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47A2"/>
  <w15:chartTrackingRefBased/>
  <w15:docId w15:val="{C8DE8BAF-68AC-4EB1-8703-B1BDB209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1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1528"/>
    <w:rPr>
      <w:color w:val="0000FF"/>
      <w:u w:val="single"/>
    </w:rPr>
  </w:style>
  <w:style w:type="character" w:styleId="UnresolvedMention">
    <w:name w:val="Unresolved Mention"/>
    <w:basedOn w:val="DefaultParagraphFont"/>
    <w:uiPriority w:val="99"/>
    <w:semiHidden/>
    <w:unhideWhenUsed/>
    <w:rsid w:val="00971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how-do-we-measure-development-6wt38c"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classroom.thenational.academy/lessons/what-is-development-cnj30c" TargetMode="External"/><Relationship Id="rId12" Type="http://schemas.openxmlformats.org/officeDocument/2006/relationships/hyperlink" Target="mailto:randall-harry@mayfield.portsmouth.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lassroom.thenational.academy/lessons/what-are-the-causes-of-uneven-development-6gupcc" TargetMode="External"/><Relationship Id="rId5" Type="http://schemas.openxmlformats.org/officeDocument/2006/relationships/settings" Target="settings.xml"/><Relationship Id="rId10" Type="http://schemas.openxmlformats.org/officeDocument/2006/relationships/hyperlink" Target="https://classroom.thenational.academy/lessons/where-is-the-democratic-republic-of-congo-and-what-is-it-like-cgrkee" TargetMode="External"/><Relationship Id="rId4" Type="http://schemas.openxmlformats.org/officeDocument/2006/relationships/styles" Target="styles.xml"/><Relationship Id="rId9" Type="http://schemas.openxmlformats.org/officeDocument/2006/relationships/hyperlink" Target="https://classroom.thenational.academy/lessons/what-is-the-human-development-index-60rkj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f14df77-98d2-4ed4-8da8-6de542f4945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B75AECC265B34F9609A908CC4CC392" ma:contentTypeVersion="13" ma:contentTypeDescription="Create a new document." ma:contentTypeScope="" ma:versionID="205906aebf8f761b34212bfd6d82b132">
  <xsd:schema xmlns:xsd="http://www.w3.org/2001/XMLSchema" xmlns:xs="http://www.w3.org/2001/XMLSchema" xmlns:p="http://schemas.microsoft.com/office/2006/metadata/properties" xmlns:ns2="6f14df77-98d2-4ed4-8da8-6de542f49458" xmlns:ns3="fd9941a7-1c63-4eea-b3d9-4258d6f3419f" xmlns:ns4="bd63a0ce-5287-4a21-b220-e89fad0a87cc" targetNamespace="http://schemas.microsoft.com/office/2006/metadata/properties" ma:root="true" ma:fieldsID="1312a942ba74addefa7fe88ecc17d40d" ns2:_="" ns3:_="" ns4:_="">
    <xsd:import namespace="6f14df77-98d2-4ed4-8da8-6de542f49458"/>
    <xsd:import namespace="fd9941a7-1c63-4eea-b3d9-4258d6f3419f"/>
    <xsd:import namespace="bd63a0ce-5287-4a21-b220-e89fad0a87cc"/>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9941a7-1c63-4eea-b3d9-4258d6f3419f"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63a0ce-5287-4a21-b220-e89fad0a87c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84773-8FFF-4602-9CDA-92A068813F48}">
  <ds:schemaRefs>
    <ds:schemaRef ds:uri="http://schemas.microsoft.com/office/2006/documentManagement/types"/>
    <ds:schemaRef ds:uri="http://purl.org/dc/elements/1.1/"/>
    <ds:schemaRef ds:uri="fd9941a7-1c63-4eea-b3d9-4258d6f3419f"/>
    <ds:schemaRef ds:uri="http://purl.org/dc/dcmitype/"/>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bd63a0ce-5287-4a21-b220-e89fad0a87cc"/>
    <ds:schemaRef ds:uri="6f14df77-98d2-4ed4-8da8-6de542f49458"/>
  </ds:schemaRefs>
</ds:datastoreItem>
</file>

<file path=customXml/itemProps2.xml><?xml version="1.0" encoding="utf-8"?>
<ds:datastoreItem xmlns:ds="http://schemas.openxmlformats.org/officeDocument/2006/customXml" ds:itemID="{C222F123-266B-466C-A728-4D0FA83C9974}">
  <ds:schemaRefs>
    <ds:schemaRef ds:uri="http://schemas.microsoft.com/sharepoint/v3/contenttype/forms"/>
  </ds:schemaRefs>
</ds:datastoreItem>
</file>

<file path=customXml/itemProps3.xml><?xml version="1.0" encoding="utf-8"?>
<ds:datastoreItem xmlns:ds="http://schemas.openxmlformats.org/officeDocument/2006/customXml" ds:itemID="{DD1B2726-B6EF-4B78-9D98-F81295E91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4df77-98d2-4ed4-8da8-6de542f49458"/>
    <ds:schemaRef ds:uri="fd9941a7-1c63-4eea-b3d9-4258d6f3419f"/>
    <ds:schemaRef ds:uri="bd63a0ce-5287-4a21-b220-e89fad0a8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Randall-Harry</dc:creator>
  <cp:keywords/>
  <dc:description/>
  <cp:lastModifiedBy>Rich</cp:lastModifiedBy>
  <cp:revision>2</cp:revision>
  <dcterms:created xsi:type="dcterms:W3CDTF">2021-06-22T09:38:00Z</dcterms:created>
  <dcterms:modified xsi:type="dcterms:W3CDTF">2021-06-22T09:38:00Z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0x0101004CB75AECC265B34F9609A908CC4CC392</vt:lpwstr>
  </property>
  <property fmtid="{D5CDD505-2E9C-101B-9397-08002B2CF9AE}" pid="3" name="Order">
    <vt:r8>4892900</vt:r8>
  </property>
  <property fmtid="{D5CDD505-2E9C-101B-9397-08002B2CF9AE}" pid="4" name="_ExtendedDescription">
    <vt:lpwstr/>
  </property>
  <property fmtid="{D5CDD505-2E9C-101B-9397-08002B2CF9AE}" pid="5" name="ComplianceAssetId">
    <vt:lpwstr/>
  </property>
</Properties>
</file>