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2D6BB" w14:textId="77777777" w:rsidR="002E6C11" w:rsidRDefault="00866CED">
      <w:pPr>
        <w:pStyle w:val="Title"/>
      </w:pPr>
      <w:r>
        <w:t>Meanwood</w:t>
      </w:r>
      <w:r>
        <w:rPr>
          <w:spacing w:val="-5"/>
        </w:rPr>
        <w:t xml:space="preserve"> </w:t>
      </w:r>
      <w:r>
        <w:t>Primary</w:t>
      </w:r>
      <w:r>
        <w:rPr>
          <w:spacing w:val="-2"/>
        </w:rPr>
        <w:t xml:space="preserve"> School</w:t>
      </w:r>
    </w:p>
    <w:p w14:paraId="0424A27F" w14:textId="77777777" w:rsidR="002E6C11" w:rsidRDefault="00866CED">
      <w:pPr>
        <w:spacing w:before="599"/>
        <w:ind w:right="343"/>
        <w:jc w:val="center"/>
        <w:rPr>
          <w:rFonts w:ascii="Arial"/>
          <w:b/>
          <w:sz w:val="44"/>
        </w:rPr>
      </w:pPr>
      <w:r>
        <w:rPr>
          <w:rFonts w:ascii="Arial"/>
          <w:b/>
          <w:sz w:val="44"/>
        </w:rPr>
        <w:t>ATTENDANCE</w:t>
      </w:r>
      <w:r>
        <w:rPr>
          <w:rFonts w:ascii="Arial"/>
          <w:b/>
          <w:spacing w:val="-31"/>
          <w:sz w:val="44"/>
        </w:rPr>
        <w:t xml:space="preserve"> </w:t>
      </w:r>
      <w:r>
        <w:rPr>
          <w:rFonts w:ascii="Arial"/>
          <w:b/>
          <w:spacing w:val="-2"/>
          <w:sz w:val="44"/>
        </w:rPr>
        <w:t>POLICY</w:t>
      </w:r>
    </w:p>
    <w:p w14:paraId="0C7A9E75" w14:textId="77777777" w:rsidR="002E6C11" w:rsidRDefault="002E6C11">
      <w:pPr>
        <w:pStyle w:val="BodyText"/>
        <w:ind w:left="0"/>
        <w:rPr>
          <w:rFonts w:ascii="Arial"/>
          <w:b/>
        </w:rPr>
      </w:pPr>
    </w:p>
    <w:p w14:paraId="571DAA72" w14:textId="77777777" w:rsidR="002E6C11" w:rsidRDefault="002E6C11">
      <w:pPr>
        <w:pStyle w:val="BodyText"/>
        <w:ind w:left="0"/>
        <w:rPr>
          <w:rFonts w:ascii="Arial"/>
          <w:b/>
        </w:rPr>
      </w:pPr>
    </w:p>
    <w:p w14:paraId="2820BD3E" w14:textId="77777777" w:rsidR="002E6C11" w:rsidRDefault="002E6C11">
      <w:pPr>
        <w:pStyle w:val="BodyText"/>
        <w:ind w:left="0"/>
        <w:rPr>
          <w:rFonts w:ascii="Arial"/>
          <w:b/>
        </w:rPr>
      </w:pPr>
    </w:p>
    <w:p w14:paraId="0B08C799" w14:textId="77777777" w:rsidR="002E6C11" w:rsidRDefault="002E6C11">
      <w:pPr>
        <w:pStyle w:val="BodyText"/>
        <w:ind w:left="0"/>
        <w:rPr>
          <w:rFonts w:ascii="Arial"/>
          <w:b/>
        </w:rPr>
      </w:pPr>
    </w:p>
    <w:p w14:paraId="6ADDE46A" w14:textId="77777777" w:rsidR="002E6C11" w:rsidRDefault="00866CED">
      <w:pPr>
        <w:pStyle w:val="BodyText"/>
        <w:spacing w:before="166"/>
        <w:ind w:left="0"/>
        <w:rPr>
          <w:rFonts w:ascii="Arial"/>
          <w:b/>
        </w:rPr>
      </w:pPr>
      <w:r>
        <w:rPr>
          <w:rFonts w:ascii="Arial"/>
          <w:b/>
          <w:noProof/>
          <w:lang w:val="en-GB" w:eastAsia="en-GB"/>
        </w:rPr>
        <w:drawing>
          <wp:anchor distT="0" distB="0" distL="0" distR="0" simplePos="0" relativeHeight="487587840" behindDoc="1" locked="0" layoutInCell="1" allowOverlap="1" wp14:anchorId="5377D2EA" wp14:editId="36E33719">
            <wp:simplePos x="0" y="0"/>
            <wp:positionH relativeFrom="page">
              <wp:posOffset>1325359</wp:posOffset>
            </wp:positionH>
            <wp:positionV relativeFrom="paragraph">
              <wp:posOffset>267248</wp:posOffset>
            </wp:positionV>
            <wp:extent cx="4867659" cy="46939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67659" cy="4693920"/>
                    </a:xfrm>
                    <a:prstGeom prst="rect">
                      <a:avLst/>
                    </a:prstGeom>
                  </pic:spPr>
                </pic:pic>
              </a:graphicData>
            </a:graphic>
          </wp:anchor>
        </w:drawing>
      </w:r>
    </w:p>
    <w:p w14:paraId="5D909A50" w14:textId="77777777" w:rsidR="002E6C11" w:rsidRDefault="002E6C11">
      <w:pPr>
        <w:pStyle w:val="BodyText"/>
        <w:ind w:left="0"/>
        <w:rPr>
          <w:rFonts w:ascii="Arial"/>
          <w:b/>
        </w:rPr>
      </w:pPr>
    </w:p>
    <w:p w14:paraId="0F7CC6CF" w14:textId="77777777" w:rsidR="002E6C11" w:rsidRDefault="002E6C11">
      <w:pPr>
        <w:pStyle w:val="BodyText"/>
        <w:ind w:left="0"/>
        <w:rPr>
          <w:rFonts w:ascii="Arial"/>
          <w:b/>
        </w:rPr>
      </w:pPr>
    </w:p>
    <w:p w14:paraId="40E39B36" w14:textId="77777777" w:rsidR="002E6C11" w:rsidRDefault="002E6C11">
      <w:pPr>
        <w:pStyle w:val="BodyText"/>
        <w:ind w:left="0"/>
        <w:rPr>
          <w:rFonts w:ascii="Arial"/>
          <w:b/>
        </w:rPr>
      </w:pPr>
    </w:p>
    <w:p w14:paraId="76C6404E" w14:textId="77777777" w:rsidR="002E6C11" w:rsidRDefault="002E6C11">
      <w:pPr>
        <w:pStyle w:val="BodyText"/>
        <w:ind w:left="0"/>
        <w:rPr>
          <w:rFonts w:ascii="Arial"/>
          <w:b/>
        </w:rPr>
      </w:pPr>
    </w:p>
    <w:p w14:paraId="2E9DDA70" w14:textId="77777777" w:rsidR="002E6C11" w:rsidRDefault="002E6C11">
      <w:pPr>
        <w:pStyle w:val="BodyText"/>
        <w:ind w:left="0"/>
        <w:rPr>
          <w:rFonts w:ascii="Arial"/>
          <w:b/>
        </w:rPr>
      </w:pPr>
    </w:p>
    <w:p w14:paraId="78D1B5F4" w14:textId="77777777" w:rsidR="002E6C11" w:rsidRDefault="002E6C11">
      <w:pPr>
        <w:pStyle w:val="BodyText"/>
        <w:ind w:left="0"/>
        <w:rPr>
          <w:rFonts w:ascii="Arial"/>
          <w:b/>
        </w:rPr>
      </w:pPr>
    </w:p>
    <w:p w14:paraId="203E457B" w14:textId="77777777" w:rsidR="002E6C11" w:rsidRDefault="002E6C11">
      <w:pPr>
        <w:pStyle w:val="BodyText"/>
        <w:ind w:left="0"/>
        <w:rPr>
          <w:rFonts w:ascii="Arial"/>
          <w:b/>
        </w:rPr>
      </w:pPr>
    </w:p>
    <w:p w14:paraId="0FFC52A2" w14:textId="77777777" w:rsidR="002E6C11" w:rsidRDefault="002E6C11">
      <w:pPr>
        <w:pStyle w:val="BodyText"/>
        <w:ind w:left="0"/>
        <w:rPr>
          <w:rFonts w:ascii="Arial"/>
          <w:b/>
        </w:rPr>
      </w:pPr>
    </w:p>
    <w:p w14:paraId="5DFAC73F" w14:textId="77777777" w:rsidR="002E6C11" w:rsidRDefault="002E6C11">
      <w:pPr>
        <w:pStyle w:val="BodyText"/>
        <w:ind w:left="0"/>
        <w:rPr>
          <w:rFonts w:ascii="Arial"/>
          <w:b/>
        </w:rPr>
      </w:pPr>
    </w:p>
    <w:p w14:paraId="78BAB724" w14:textId="77777777" w:rsidR="002E6C11" w:rsidRDefault="002E6C11">
      <w:pPr>
        <w:pStyle w:val="BodyText"/>
        <w:ind w:left="0"/>
        <w:rPr>
          <w:rFonts w:ascii="Arial"/>
          <w:b/>
        </w:rPr>
      </w:pPr>
    </w:p>
    <w:p w14:paraId="2E10D890" w14:textId="77777777" w:rsidR="002E6C11" w:rsidRDefault="00866CED">
      <w:pPr>
        <w:pStyle w:val="BodyText"/>
        <w:spacing w:before="19"/>
        <w:ind w:left="0"/>
        <w:rPr>
          <w:rFonts w:ascii="Arial"/>
          <w:b/>
        </w:rPr>
      </w:pPr>
      <w:r>
        <w:rPr>
          <w:rFonts w:ascii="Arial"/>
          <w:b/>
          <w:noProof/>
          <w:lang w:val="en-GB" w:eastAsia="en-GB"/>
        </w:rPr>
        <mc:AlternateContent>
          <mc:Choice Requires="wps">
            <w:drawing>
              <wp:anchor distT="0" distB="0" distL="0" distR="0" simplePos="0" relativeHeight="487588352" behindDoc="1" locked="0" layoutInCell="1" allowOverlap="1" wp14:anchorId="45C58DA1" wp14:editId="46D72145">
                <wp:simplePos x="0" y="0"/>
                <wp:positionH relativeFrom="page">
                  <wp:posOffset>477012</wp:posOffset>
                </wp:positionH>
                <wp:positionV relativeFrom="paragraph">
                  <wp:posOffset>173342</wp:posOffset>
                </wp:positionV>
                <wp:extent cx="6173470" cy="442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442595"/>
                        </a:xfrm>
                        <a:prstGeom prst="rect">
                          <a:avLst/>
                        </a:prstGeom>
                        <a:solidFill>
                          <a:srgbClr val="D7DFDE"/>
                        </a:solidFill>
                      </wps:spPr>
                      <wps:txbx>
                        <w:txbxContent>
                          <w:p w14:paraId="44248D5B" w14:textId="77777777" w:rsidR="002E6C11" w:rsidRDefault="00866CED">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94FC675" w14:textId="650C0339" w:rsidR="002E6C11" w:rsidRDefault="00866CED">
                            <w:pPr>
                              <w:spacing w:before="1"/>
                              <w:ind w:left="107" w:right="7968"/>
                              <w:rPr>
                                <w:rFonts w:ascii="Arial"/>
                                <w:b/>
                                <w:color w:val="000000"/>
                                <w:sz w:val="20"/>
                              </w:rPr>
                            </w:pPr>
                            <w:r>
                              <w:rPr>
                                <w:rFonts w:ascii="Arial"/>
                                <w:b/>
                                <w:color w:val="000000"/>
                                <w:sz w:val="20"/>
                              </w:rPr>
                              <w:t>February</w:t>
                            </w:r>
                            <w:r>
                              <w:rPr>
                                <w:rFonts w:ascii="Arial"/>
                                <w:b/>
                                <w:color w:val="000000"/>
                                <w:spacing w:val="-14"/>
                                <w:sz w:val="20"/>
                              </w:rPr>
                              <w:t xml:space="preserve"> </w:t>
                            </w:r>
                            <w:r>
                              <w:rPr>
                                <w:rFonts w:ascii="Arial"/>
                                <w:b/>
                                <w:color w:val="000000"/>
                                <w:spacing w:val="-4"/>
                                <w:sz w:val="20"/>
                              </w:rPr>
                              <w:t>202</w:t>
                            </w:r>
                            <w:r w:rsidR="00526876">
                              <w:rPr>
                                <w:rFonts w:ascii="Arial"/>
                                <w:b/>
                                <w:color w:val="000000"/>
                                <w:spacing w:val="-4"/>
                                <w:sz w:val="20"/>
                              </w:rPr>
                              <w:t>9</w:t>
                            </w:r>
                          </w:p>
                        </w:txbxContent>
                      </wps:txbx>
                      <wps:bodyPr wrap="square" lIns="0" tIns="0" rIns="0" bIns="0" rtlCol="0">
                        <a:noAutofit/>
                      </wps:bodyPr>
                    </wps:wsp>
                  </a:graphicData>
                </a:graphic>
              </wp:anchor>
            </w:drawing>
          </mc:Choice>
          <mc:Fallback>
            <w:pict>
              <v:shapetype w14:anchorId="45C58DA1" id="_x0000_t202" coordsize="21600,21600" o:spt="202" path="m,l,21600r21600,l21600,xe">
                <v:stroke joinstyle="miter"/>
                <v:path gradientshapeok="t" o:connecttype="rect"/>
              </v:shapetype>
              <v:shape id="Textbox 4" o:spid="_x0000_s1026" type="#_x0000_t202" style="position:absolute;margin-left:37.55pt;margin-top:13.65pt;width:486.1pt;height:34.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" fillcolor="#d7dfde" stroked="f">
                <v:path arrowok="t"/>
                <v:textbox inset="0,0,0,0">
                  <w:txbxContent>
                    <w:p w14:paraId="44248D5B" w14:textId="77777777" w:rsidR="002E6C11" w:rsidRDefault="00866CED">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94FC675" w14:textId="650C0339" w:rsidR="002E6C11" w:rsidRDefault="00866CED">
                      <w:pPr>
                        <w:spacing w:before="1"/>
                        <w:ind w:left="107" w:right="7968"/>
                        <w:rPr>
                          <w:rFonts w:ascii="Arial"/>
                          <w:b/>
                          <w:color w:val="000000"/>
                          <w:sz w:val="20"/>
                        </w:rPr>
                      </w:pPr>
                      <w:r>
                        <w:rPr>
                          <w:rFonts w:ascii="Arial"/>
                          <w:b/>
                          <w:color w:val="000000"/>
                          <w:sz w:val="20"/>
                        </w:rPr>
                        <w:t>February</w:t>
                      </w:r>
                      <w:r>
                        <w:rPr>
                          <w:rFonts w:ascii="Arial"/>
                          <w:b/>
                          <w:color w:val="000000"/>
                          <w:spacing w:val="-14"/>
                          <w:sz w:val="20"/>
                        </w:rPr>
                        <w:t xml:space="preserve"> </w:t>
                      </w:r>
                      <w:r>
                        <w:rPr>
                          <w:rFonts w:ascii="Arial"/>
                          <w:b/>
                          <w:color w:val="000000"/>
                          <w:spacing w:val="-4"/>
                          <w:sz w:val="20"/>
                        </w:rPr>
                        <w:t>202</w:t>
                      </w:r>
                      <w:r w:rsidR="00526876">
                        <w:rPr>
                          <w:rFonts w:ascii="Arial"/>
                          <w:b/>
                          <w:color w:val="000000"/>
                          <w:spacing w:val="-4"/>
                          <w:sz w:val="20"/>
                        </w:rPr>
                        <w:t>9</w:t>
                      </w:r>
                    </w:p>
                  </w:txbxContent>
                </v:textbox>
                <w10:wrap type="topAndBottom" anchorx="page"/>
              </v:shape>
            </w:pict>
          </mc:Fallback>
        </mc:AlternateContent>
      </w:r>
    </w:p>
    <w:p w14:paraId="5750E926" w14:textId="77777777" w:rsidR="002E6C11" w:rsidRDefault="002E6C11">
      <w:pPr>
        <w:pStyle w:val="BodyText"/>
        <w:rPr>
          <w:rFonts w:ascii="Arial"/>
          <w:b/>
        </w:rPr>
        <w:sectPr w:rsidR="002E6C11">
          <w:footerReference w:type="default" r:id="rId8"/>
          <w:type w:val="continuous"/>
          <w:pgSz w:w="11900" w:h="16860"/>
          <w:pgMar w:top="1520" w:right="708" w:bottom="760" w:left="708" w:header="0" w:footer="580" w:gutter="0"/>
          <w:pgNumType w:start="1"/>
          <w:cols w:space="720"/>
        </w:sectPr>
      </w:pPr>
    </w:p>
    <w:p w14:paraId="560D32AA" w14:textId="77777777" w:rsidR="002E6C11" w:rsidRDefault="00866CED">
      <w:pPr>
        <w:pStyle w:val="Heading5"/>
        <w:spacing w:before="35"/>
      </w:pPr>
      <w:r>
        <w:rPr>
          <w:u w:val="single"/>
        </w:rPr>
        <w:lastRenderedPageBreak/>
        <w:t>Document</w:t>
      </w:r>
      <w:r>
        <w:rPr>
          <w:spacing w:val="-10"/>
          <w:u w:val="single"/>
        </w:rPr>
        <w:t xml:space="preserve"> </w:t>
      </w:r>
      <w:r>
        <w:rPr>
          <w:spacing w:val="-2"/>
          <w:u w:val="single"/>
        </w:rPr>
        <w:t>Contro</w:t>
      </w:r>
      <w:r>
        <w:rPr>
          <w:spacing w:val="-2"/>
        </w:rPr>
        <w:t>l</w:t>
      </w:r>
    </w:p>
    <w:p w14:paraId="535D981F" w14:textId="77777777" w:rsidR="002E6C11" w:rsidRDefault="00866CED">
      <w:pPr>
        <w:pStyle w:val="Heading5"/>
        <w:spacing w:before="243"/>
      </w:pPr>
      <w:r>
        <w:t>Revision</w:t>
      </w:r>
      <w:r>
        <w:rPr>
          <w:spacing w:val="-13"/>
        </w:rPr>
        <w:t xml:space="preserve"> </w:t>
      </w:r>
      <w:r>
        <w:rPr>
          <w:spacing w:val="-2"/>
        </w:rPr>
        <w:t>History</w:t>
      </w:r>
    </w:p>
    <w:p w14:paraId="48A1BA79" w14:textId="77777777" w:rsidR="002E6C11" w:rsidRDefault="002E6C11">
      <w:pPr>
        <w:pStyle w:val="BodyText"/>
        <w:ind w:left="0"/>
        <w:rPr>
          <w:b/>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gridCol w:w="2312"/>
      </w:tblGrid>
      <w:tr w:rsidR="002E6C11" w14:paraId="01BC26A6" w14:textId="77777777">
        <w:trPr>
          <w:trHeight w:val="244"/>
        </w:trPr>
        <w:tc>
          <w:tcPr>
            <w:tcW w:w="2312" w:type="dxa"/>
          </w:tcPr>
          <w:p w14:paraId="7F7B8C4B" w14:textId="77777777" w:rsidR="002E6C11" w:rsidRDefault="00866CED">
            <w:pPr>
              <w:pStyle w:val="TableParagraph"/>
              <w:spacing w:before="1" w:line="223" w:lineRule="exact"/>
              <w:rPr>
                <w:b/>
                <w:sz w:val="20"/>
              </w:rPr>
            </w:pPr>
            <w:r>
              <w:rPr>
                <w:b/>
                <w:sz w:val="20"/>
              </w:rPr>
              <w:t>Revision</w:t>
            </w:r>
            <w:r>
              <w:rPr>
                <w:b/>
                <w:spacing w:val="-13"/>
                <w:sz w:val="20"/>
              </w:rPr>
              <w:t xml:space="preserve"> </w:t>
            </w:r>
            <w:r>
              <w:rPr>
                <w:b/>
                <w:spacing w:val="-4"/>
                <w:sz w:val="20"/>
              </w:rPr>
              <w:t>date</w:t>
            </w:r>
          </w:p>
        </w:tc>
        <w:tc>
          <w:tcPr>
            <w:tcW w:w="2310" w:type="dxa"/>
          </w:tcPr>
          <w:p w14:paraId="41C21F5E" w14:textId="77777777" w:rsidR="002E6C11" w:rsidRDefault="00866CED">
            <w:pPr>
              <w:pStyle w:val="TableParagraph"/>
              <w:spacing w:before="1" w:line="223" w:lineRule="exact"/>
              <w:rPr>
                <w:b/>
                <w:sz w:val="20"/>
              </w:rPr>
            </w:pPr>
            <w:r>
              <w:rPr>
                <w:b/>
                <w:sz w:val="20"/>
              </w:rPr>
              <w:t>Revised</w:t>
            </w:r>
            <w:r>
              <w:rPr>
                <w:b/>
                <w:spacing w:val="-8"/>
                <w:sz w:val="20"/>
              </w:rPr>
              <w:t xml:space="preserve"> </w:t>
            </w:r>
            <w:r>
              <w:rPr>
                <w:b/>
                <w:spacing w:val="-5"/>
                <w:sz w:val="20"/>
              </w:rPr>
              <w:t>by</w:t>
            </w:r>
          </w:p>
        </w:tc>
        <w:tc>
          <w:tcPr>
            <w:tcW w:w="2312" w:type="dxa"/>
          </w:tcPr>
          <w:p w14:paraId="4F3A3862" w14:textId="77777777" w:rsidR="002E6C11" w:rsidRDefault="00866CED">
            <w:pPr>
              <w:pStyle w:val="TableParagraph"/>
              <w:spacing w:before="1" w:line="223" w:lineRule="exact"/>
              <w:ind w:left="106"/>
              <w:rPr>
                <w:b/>
                <w:sz w:val="20"/>
              </w:rPr>
            </w:pPr>
            <w:r>
              <w:rPr>
                <w:b/>
                <w:sz w:val="20"/>
              </w:rPr>
              <w:t>Previous</w:t>
            </w:r>
            <w:r>
              <w:rPr>
                <w:b/>
                <w:spacing w:val="-12"/>
                <w:sz w:val="20"/>
              </w:rPr>
              <w:t xml:space="preserve"> </w:t>
            </w:r>
            <w:r>
              <w:rPr>
                <w:b/>
                <w:spacing w:val="-2"/>
                <w:sz w:val="20"/>
              </w:rPr>
              <w:t>version</w:t>
            </w:r>
          </w:p>
        </w:tc>
        <w:tc>
          <w:tcPr>
            <w:tcW w:w="2312" w:type="dxa"/>
          </w:tcPr>
          <w:p w14:paraId="0791DC46" w14:textId="77777777" w:rsidR="002E6C11" w:rsidRDefault="00866CED">
            <w:pPr>
              <w:pStyle w:val="TableParagraph"/>
              <w:spacing w:before="1" w:line="223" w:lineRule="exact"/>
              <w:ind w:left="106"/>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revision</w:t>
            </w:r>
          </w:p>
        </w:tc>
      </w:tr>
      <w:tr w:rsidR="002E6C11" w14:paraId="08441D4F" w14:textId="77777777">
        <w:trPr>
          <w:trHeight w:val="486"/>
        </w:trPr>
        <w:tc>
          <w:tcPr>
            <w:tcW w:w="2312" w:type="dxa"/>
          </w:tcPr>
          <w:p w14:paraId="2A237124" w14:textId="77777777" w:rsidR="002E6C11" w:rsidRDefault="00866CED">
            <w:pPr>
              <w:pStyle w:val="TableParagraph"/>
              <w:spacing w:before="1"/>
              <w:rPr>
                <w:b/>
                <w:sz w:val="20"/>
              </w:rPr>
            </w:pPr>
            <w:r>
              <w:rPr>
                <w:b/>
                <w:sz w:val="20"/>
              </w:rPr>
              <w:t>February</w:t>
            </w:r>
            <w:r>
              <w:rPr>
                <w:b/>
                <w:spacing w:val="-9"/>
                <w:sz w:val="20"/>
              </w:rPr>
              <w:t xml:space="preserve"> </w:t>
            </w:r>
            <w:r>
              <w:rPr>
                <w:b/>
                <w:spacing w:val="-4"/>
                <w:sz w:val="20"/>
              </w:rPr>
              <w:t>2024</w:t>
            </w:r>
          </w:p>
        </w:tc>
        <w:tc>
          <w:tcPr>
            <w:tcW w:w="2310" w:type="dxa"/>
          </w:tcPr>
          <w:p w14:paraId="2CB84CD2" w14:textId="77777777" w:rsidR="002E6C11" w:rsidRDefault="00866CED">
            <w:pPr>
              <w:pStyle w:val="TableParagraph"/>
              <w:spacing w:before="1"/>
              <w:rPr>
                <w:b/>
                <w:sz w:val="20"/>
              </w:rPr>
            </w:pPr>
            <w:r>
              <w:rPr>
                <w:b/>
                <w:spacing w:val="-5"/>
                <w:sz w:val="20"/>
              </w:rPr>
              <w:t>SLT</w:t>
            </w:r>
          </w:p>
        </w:tc>
        <w:tc>
          <w:tcPr>
            <w:tcW w:w="2312" w:type="dxa"/>
          </w:tcPr>
          <w:p w14:paraId="3567DD7F" w14:textId="77777777" w:rsidR="002E6C11" w:rsidRDefault="00866CED">
            <w:pPr>
              <w:pStyle w:val="TableParagraph"/>
              <w:spacing w:before="1"/>
              <w:ind w:left="106"/>
              <w:rPr>
                <w:b/>
                <w:sz w:val="20"/>
              </w:rPr>
            </w:pPr>
            <w:r>
              <w:rPr>
                <w:b/>
                <w:spacing w:val="-5"/>
                <w:sz w:val="20"/>
              </w:rPr>
              <w:t>n/a</w:t>
            </w:r>
          </w:p>
        </w:tc>
        <w:tc>
          <w:tcPr>
            <w:tcW w:w="2312" w:type="dxa"/>
          </w:tcPr>
          <w:p w14:paraId="6CA9165E" w14:textId="77777777" w:rsidR="002E6C11" w:rsidRDefault="00866CED">
            <w:pPr>
              <w:pStyle w:val="TableParagraph"/>
              <w:tabs>
                <w:tab w:val="left" w:pos="1156"/>
                <w:tab w:val="left" w:pos="1662"/>
              </w:tabs>
              <w:spacing w:before="1" w:line="243" w:lineRule="exact"/>
              <w:ind w:left="106"/>
              <w:rPr>
                <w:b/>
                <w:sz w:val="20"/>
              </w:rPr>
            </w:pPr>
            <w:r>
              <w:rPr>
                <w:b/>
                <w:spacing w:val="-2"/>
                <w:sz w:val="20"/>
              </w:rPr>
              <w:t>Updated</w:t>
            </w:r>
            <w:r>
              <w:rPr>
                <w:b/>
                <w:sz w:val="20"/>
              </w:rPr>
              <w:tab/>
            </w:r>
            <w:r>
              <w:rPr>
                <w:b/>
                <w:spacing w:val="-5"/>
                <w:sz w:val="20"/>
              </w:rPr>
              <w:t>to</w:t>
            </w:r>
            <w:r>
              <w:rPr>
                <w:b/>
                <w:sz w:val="20"/>
              </w:rPr>
              <w:tab/>
            </w:r>
            <w:r>
              <w:rPr>
                <w:b/>
                <w:spacing w:val="-2"/>
                <w:sz w:val="20"/>
              </w:rPr>
              <w:t>reflect</w:t>
            </w:r>
          </w:p>
          <w:p w14:paraId="2DCC0E0F" w14:textId="77777777" w:rsidR="002E6C11" w:rsidRDefault="00866CED">
            <w:pPr>
              <w:pStyle w:val="TableParagraph"/>
              <w:spacing w:line="222" w:lineRule="exact"/>
              <w:ind w:left="106"/>
              <w:rPr>
                <w:b/>
                <w:sz w:val="20"/>
              </w:rPr>
            </w:pPr>
            <w:r>
              <w:rPr>
                <w:b/>
                <w:sz w:val="20"/>
              </w:rPr>
              <w:t>current</w:t>
            </w:r>
            <w:r>
              <w:rPr>
                <w:b/>
                <w:spacing w:val="-9"/>
                <w:sz w:val="20"/>
              </w:rPr>
              <w:t xml:space="preserve"> </w:t>
            </w:r>
            <w:r>
              <w:rPr>
                <w:b/>
                <w:spacing w:val="-2"/>
                <w:sz w:val="20"/>
              </w:rPr>
              <w:t>practice</w:t>
            </w:r>
          </w:p>
        </w:tc>
      </w:tr>
      <w:tr w:rsidR="002E6C11" w14:paraId="25A371F9" w14:textId="77777777">
        <w:trPr>
          <w:trHeight w:val="978"/>
        </w:trPr>
        <w:tc>
          <w:tcPr>
            <w:tcW w:w="2312" w:type="dxa"/>
          </w:tcPr>
          <w:p w14:paraId="38251A98" w14:textId="77777777" w:rsidR="002E6C11" w:rsidRDefault="00866CED">
            <w:pPr>
              <w:pStyle w:val="TableParagraph"/>
              <w:spacing w:before="1"/>
              <w:rPr>
                <w:b/>
                <w:sz w:val="20"/>
              </w:rPr>
            </w:pPr>
            <w:r>
              <w:rPr>
                <w:b/>
                <w:sz w:val="20"/>
              </w:rPr>
              <w:t>November</w:t>
            </w:r>
            <w:r>
              <w:rPr>
                <w:b/>
                <w:spacing w:val="-10"/>
                <w:sz w:val="20"/>
              </w:rPr>
              <w:t xml:space="preserve"> </w:t>
            </w:r>
            <w:r>
              <w:rPr>
                <w:b/>
                <w:spacing w:val="-4"/>
                <w:sz w:val="20"/>
              </w:rPr>
              <w:t>2024</w:t>
            </w:r>
          </w:p>
        </w:tc>
        <w:tc>
          <w:tcPr>
            <w:tcW w:w="2310" w:type="dxa"/>
          </w:tcPr>
          <w:p w14:paraId="027A0A38" w14:textId="77777777" w:rsidR="002E6C11" w:rsidRDefault="00866CED">
            <w:pPr>
              <w:pStyle w:val="TableParagraph"/>
              <w:spacing w:before="1"/>
              <w:rPr>
                <w:b/>
                <w:sz w:val="20"/>
              </w:rPr>
            </w:pPr>
            <w:r>
              <w:rPr>
                <w:b/>
                <w:sz w:val="20"/>
              </w:rPr>
              <w:t>Helen</w:t>
            </w:r>
            <w:r>
              <w:rPr>
                <w:b/>
                <w:spacing w:val="-7"/>
                <w:sz w:val="20"/>
              </w:rPr>
              <w:t xml:space="preserve"> </w:t>
            </w:r>
            <w:r>
              <w:rPr>
                <w:b/>
                <w:spacing w:val="-4"/>
                <w:sz w:val="20"/>
              </w:rPr>
              <w:t>Vyse</w:t>
            </w:r>
          </w:p>
        </w:tc>
        <w:tc>
          <w:tcPr>
            <w:tcW w:w="2312" w:type="dxa"/>
          </w:tcPr>
          <w:p w14:paraId="1EE6C762" w14:textId="77777777" w:rsidR="002E6C11" w:rsidRDefault="002E6C11">
            <w:pPr>
              <w:pStyle w:val="TableParagraph"/>
              <w:ind w:left="0"/>
              <w:rPr>
                <w:rFonts w:ascii="Times New Roman"/>
                <w:sz w:val="18"/>
              </w:rPr>
            </w:pPr>
          </w:p>
        </w:tc>
        <w:tc>
          <w:tcPr>
            <w:tcW w:w="2312" w:type="dxa"/>
          </w:tcPr>
          <w:p w14:paraId="167BC78F" w14:textId="77777777" w:rsidR="002E6C11" w:rsidRDefault="00866CED">
            <w:pPr>
              <w:pStyle w:val="TableParagraph"/>
              <w:spacing w:line="240" w:lineRule="atLeast"/>
              <w:ind w:left="106" w:right="99"/>
              <w:jc w:val="both"/>
              <w:rPr>
                <w:b/>
                <w:sz w:val="20"/>
              </w:rPr>
            </w:pPr>
            <w:r>
              <w:rPr>
                <w:b/>
                <w:sz w:val="20"/>
              </w:rPr>
              <w:t>Updated in line with Working Together to improve attendance</w:t>
            </w:r>
            <w:r>
              <w:rPr>
                <w:b/>
                <w:spacing w:val="40"/>
                <w:sz w:val="20"/>
              </w:rPr>
              <w:t xml:space="preserve"> </w:t>
            </w:r>
            <w:r>
              <w:rPr>
                <w:b/>
                <w:spacing w:val="-4"/>
                <w:sz w:val="20"/>
              </w:rPr>
              <w:t>2024</w:t>
            </w:r>
          </w:p>
        </w:tc>
      </w:tr>
      <w:tr w:rsidR="002E6C11" w14:paraId="420E8E1B" w14:textId="77777777">
        <w:trPr>
          <w:trHeight w:val="732"/>
        </w:trPr>
        <w:tc>
          <w:tcPr>
            <w:tcW w:w="2312" w:type="dxa"/>
          </w:tcPr>
          <w:p w14:paraId="0A5819B4" w14:textId="77777777" w:rsidR="002E6C11" w:rsidRDefault="00866CED">
            <w:pPr>
              <w:pStyle w:val="TableParagraph"/>
              <w:spacing w:line="243" w:lineRule="exact"/>
              <w:rPr>
                <w:b/>
                <w:sz w:val="20"/>
              </w:rPr>
            </w:pPr>
            <w:r>
              <w:rPr>
                <w:b/>
                <w:sz w:val="20"/>
              </w:rPr>
              <w:t>February</w:t>
            </w:r>
            <w:r>
              <w:rPr>
                <w:b/>
                <w:spacing w:val="-9"/>
                <w:sz w:val="20"/>
              </w:rPr>
              <w:t xml:space="preserve"> </w:t>
            </w:r>
            <w:r>
              <w:rPr>
                <w:b/>
                <w:spacing w:val="-4"/>
                <w:sz w:val="20"/>
              </w:rPr>
              <w:t>2026</w:t>
            </w:r>
          </w:p>
        </w:tc>
        <w:tc>
          <w:tcPr>
            <w:tcW w:w="2310" w:type="dxa"/>
          </w:tcPr>
          <w:p w14:paraId="70DEC35D" w14:textId="77777777" w:rsidR="002E6C11" w:rsidRDefault="00866CED">
            <w:pPr>
              <w:pStyle w:val="TableParagraph"/>
              <w:spacing w:line="243" w:lineRule="exact"/>
              <w:rPr>
                <w:b/>
                <w:sz w:val="20"/>
              </w:rPr>
            </w:pPr>
            <w:r>
              <w:rPr>
                <w:b/>
                <w:sz w:val="20"/>
              </w:rPr>
              <w:t>Helen</w:t>
            </w:r>
            <w:r>
              <w:rPr>
                <w:b/>
                <w:spacing w:val="-7"/>
                <w:sz w:val="20"/>
              </w:rPr>
              <w:t xml:space="preserve"> </w:t>
            </w:r>
            <w:r>
              <w:rPr>
                <w:b/>
                <w:spacing w:val="-4"/>
                <w:sz w:val="20"/>
              </w:rPr>
              <w:t>Vyse</w:t>
            </w:r>
          </w:p>
        </w:tc>
        <w:tc>
          <w:tcPr>
            <w:tcW w:w="2312" w:type="dxa"/>
          </w:tcPr>
          <w:p w14:paraId="2CF9B0BC" w14:textId="77777777" w:rsidR="002E6C11" w:rsidRDefault="002E6C11">
            <w:pPr>
              <w:pStyle w:val="TableParagraph"/>
              <w:ind w:left="0"/>
              <w:rPr>
                <w:rFonts w:ascii="Times New Roman"/>
                <w:sz w:val="18"/>
              </w:rPr>
            </w:pPr>
          </w:p>
        </w:tc>
        <w:tc>
          <w:tcPr>
            <w:tcW w:w="2312" w:type="dxa"/>
          </w:tcPr>
          <w:p w14:paraId="01FDF025" w14:textId="77777777" w:rsidR="002E6C11" w:rsidRDefault="00866CED">
            <w:pPr>
              <w:pStyle w:val="TableParagraph"/>
              <w:tabs>
                <w:tab w:val="left" w:pos="928"/>
                <w:tab w:val="left" w:pos="1156"/>
                <w:tab w:val="left" w:pos="1662"/>
                <w:tab w:val="left" w:pos="1886"/>
              </w:tabs>
              <w:ind w:left="106" w:right="99"/>
              <w:rPr>
                <w:b/>
                <w:sz w:val="20"/>
              </w:rPr>
            </w:pPr>
            <w:r>
              <w:rPr>
                <w:b/>
                <w:spacing w:val="-2"/>
                <w:sz w:val="20"/>
              </w:rPr>
              <w:t>Updated</w:t>
            </w:r>
            <w:r>
              <w:rPr>
                <w:b/>
                <w:sz w:val="20"/>
              </w:rPr>
              <w:tab/>
            </w:r>
            <w:r>
              <w:rPr>
                <w:b/>
                <w:sz w:val="20"/>
              </w:rPr>
              <w:tab/>
            </w:r>
            <w:r>
              <w:rPr>
                <w:b/>
                <w:spacing w:val="-6"/>
                <w:sz w:val="20"/>
              </w:rPr>
              <w:t>to</w:t>
            </w:r>
            <w:r>
              <w:rPr>
                <w:b/>
                <w:sz w:val="20"/>
              </w:rPr>
              <w:tab/>
            </w:r>
            <w:r>
              <w:rPr>
                <w:b/>
                <w:spacing w:val="-2"/>
                <w:sz w:val="20"/>
              </w:rPr>
              <w:t>reflect current</w:t>
            </w:r>
            <w:r>
              <w:rPr>
                <w:b/>
                <w:sz w:val="20"/>
              </w:rPr>
              <w:tab/>
            </w:r>
            <w:r>
              <w:rPr>
                <w:b/>
                <w:spacing w:val="-2"/>
                <w:sz w:val="20"/>
              </w:rPr>
              <w:t>guidance</w:t>
            </w:r>
            <w:r>
              <w:rPr>
                <w:b/>
                <w:sz w:val="20"/>
              </w:rPr>
              <w:tab/>
            </w:r>
            <w:r>
              <w:rPr>
                <w:b/>
                <w:sz w:val="20"/>
              </w:rPr>
              <w:tab/>
            </w:r>
            <w:r>
              <w:rPr>
                <w:b/>
                <w:spacing w:val="-5"/>
                <w:sz w:val="20"/>
              </w:rPr>
              <w:t>and</w:t>
            </w:r>
          </w:p>
          <w:p w14:paraId="05F278BD" w14:textId="77777777" w:rsidR="002E6C11" w:rsidRDefault="00866CED">
            <w:pPr>
              <w:pStyle w:val="TableParagraph"/>
              <w:spacing w:before="1" w:line="223" w:lineRule="exact"/>
              <w:ind w:left="106"/>
              <w:rPr>
                <w:b/>
                <w:sz w:val="20"/>
              </w:rPr>
            </w:pPr>
            <w:r>
              <w:rPr>
                <w:b/>
                <w:spacing w:val="-2"/>
                <w:sz w:val="20"/>
              </w:rPr>
              <w:t>practice</w:t>
            </w:r>
          </w:p>
        </w:tc>
      </w:tr>
      <w:tr w:rsidR="002E6C11" w14:paraId="3B288EA9" w14:textId="77777777">
        <w:trPr>
          <w:trHeight w:val="311"/>
        </w:trPr>
        <w:tc>
          <w:tcPr>
            <w:tcW w:w="2312" w:type="dxa"/>
          </w:tcPr>
          <w:p w14:paraId="436E690E" w14:textId="77777777" w:rsidR="002E6C11" w:rsidRDefault="002E6C11">
            <w:pPr>
              <w:pStyle w:val="TableParagraph"/>
              <w:ind w:left="0"/>
              <w:rPr>
                <w:rFonts w:ascii="Times New Roman"/>
                <w:sz w:val="18"/>
              </w:rPr>
            </w:pPr>
          </w:p>
        </w:tc>
        <w:tc>
          <w:tcPr>
            <w:tcW w:w="2310" w:type="dxa"/>
          </w:tcPr>
          <w:p w14:paraId="7DC12509" w14:textId="77777777" w:rsidR="002E6C11" w:rsidRDefault="002E6C11">
            <w:pPr>
              <w:pStyle w:val="TableParagraph"/>
              <w:ind w:left="0"/>
              <w:rPr>
                <w:rFonts w:ascii="Times New Roman"/>
                <w:sz w:val="18"/>
              </w:rPr>
            </w:pPr>
          </w:p>
        </w:tc>
        <w:tc>
          <w:tcPr>
            <w:tcW w:w="2312" w:type="dxa"/>
          </w:tcPr>
          <w:p w14:paraId="75B6BA22" w14:textId="77777777" w:rsidR="002E6C11" w:rsidRDefault="002E6C11">
            <w:pPr>
              <w:pStyle w:val="TableParagraph"/>
              <w:ind w:left="0"/>
              <w:rPr>
                <w:rFonts w:ascii="Times New Roman"/>
                <w:sz w:val="18"/>
              </w:rPr>
            </w:pPr>
          </w:p>
        </w:tc>
        <w:tc>
          <w:tcPr>
            <w:tcW w:w="2312" w:type="dxa"/>
          </w:tcPr>
          <w:p w14:paraId="7E0FB1E5" w14:textId="77777777" w:rsidR="002E6C11" w:rsidRDefault="002E6C11">
            <w:pPr>
              <w:pStyle w:val="TableParagraph"/>
              <w:ind w:left="0"/>
              <w:rPr>
                <w:rFonts w:ascii="Times New Roman"/>
                <w:sz w:val="18"/>
              </w:rPr>
            </w:pPr>
          </w:p>
        </w:tc>
      </w:tr>
    </w:tbl>
    <w:p w14:paraId="1DF5B599" w14:textId="77777777" w:rsidR="002E6C11" w:rsidRDefault="002E6C11">
      <w:pPr>
        <w:pStyle w:val="BodyText"/>
        <w:ind w:left="0"/>
        <w:rPr>
          <w:b/>
        </w:rPr>
      </w:pPr>
    </w:p>
    <w:p w14:paraId="76447E01" w14:textId="77777777" w:rsidR="002E6C11" w:rsidRDefault="002E6C11">
      <w:pPr>
        <w:pStyle w:val="BodyText"/>
        <w:ind w:left="0"/>
        <w:rPr>
          <w:b/>
        </w:rPr>
      </w:pPr>
    </w:p>
    <w:p w14:paraId="3CA2DAE2" w14:textId="77777777" w:rsidR="002E6C11" w:rsidRDefault="002E6C11">
      <w:pPr>
        <w:pStyle w:val="BodyText"/>
        <w:ind w:left="0"/>
        <w:rPr>
          <w:b/>
        </w:rPr>
      </w:pPr>
    </w:p>
    <w:p w14:paraId="4EB3E6F1" w14:textId="77777777" w:rsidR="002E6C11" w:rsidRDefault="002E6C11">
      <w:pPr>
        <w:pStyle w:val="BodyText"/>
        <w:spacing w:before="4"/>
        <w:ind w:left="0"/>
        <w:rPr>
          <w:b/>
        </w:rPr>
      </w:pPr>
    </w:p>
    <w:p w14:paraId="66AF9965" w14:textId="77777777" w:rsidR="002E6C11" w:rsidRDefault="00866CED">
      <w:pPr>
        <w:pStyle w:val="Heading5"/>
      </w:pPr>
      <w:r>
        <w:t>Document</w:t>
      </w:r>
      <w:r>
        <w:rPr>
          <w:spacing w:val="-10"/>
        </w:rPr>
        <w:t xml:space="preserve"> </w:t>
      </w:r>
      <w:r>
        <w:rPr>
          <w:spacing w:val="-2"/>
        </w:rPr>
        <w:t>Approvals</w:t>
      </w:r>
    </w:p>
    <w:p w14:paraId="799C9C77" w14:textId="4F43D045" w:rsidR="002E6C11" w:rsidRDefault="00866CED">
      <w:pPr>
        <w:pStyle w:val="Heading5"/>
        <w:spacing w:before="243"/>
      </w:pPr>
      <w:r>
        <w:t>This</w:t>
      </w:r>
      <w:r>
        <w:rPr>
          <w:spacing w:val="-7"/>
        </w:rPr>
        <w:t xml:space="preserve"> </w:t>
      </w:r>
      <w:r>
        <w:t>policy</w:t>
      </w:r>
      <w:r>
        <w:rPr>
          <w:spacing w:val="-6"/>
        </w:rPr>
        <w:t xml:space="preserve"> </w:t>
      </w:r>
      <w:r>
        <w:t>requires</w:t>
      </w:r>
      <w:r>
        <w:rPr>
          <w:spacing w:val="-6"/>
        </w:rPr>
        <w:t xml:space="preserve"> </w:t>
      </w:r>
      <w:r>
        <w:t>approval</w:t>
      </w:r>
      <w:r>
        <w:rPr>
          <w:spacing w:val="-7"/>
        </w:rPr>
        <w:t xml:space="preserve"> </w:t>
      </w:r>
      <w:r>
        <w:t>from</w:t>
      </w:r>
      <w:r>
        <w:rPr>
          <w:spacing w:val="-5"/>
        </w:rPr>
        <w:t xml:space="preserve"> </w:t>
      </w:r>
      <w:r>
        <w:t>:</w:t>
      </w:r>
      <w:r>
        <w:rPr>
          <w:spacing w:val="-1"/>
        </w:rPr>
        <w:t xml:space="preserve"> </w:t>
      </w:r>
      <w:r>
        <w:t>FGB</w:t>
      </w:r>
    </w:p>
    <w:p w14:paraId="082B8D33" w14:textId="77777777" w:rsidR="002E6C11" w:rsidRDefault="002E6C11">
      <w:pPr>
        <w:pStyle w:val="BodyText"/>
        <w:ind w:left="0"/>
        <w:rPr>
          <w:b/>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tblGrid>
      <w:tr w:rsidR="002E6C11" w14:paraId="646FAA9A" w14:textId="77777777">
        <w:trPr>
          <w:trHeight w:val="244"/>
        </w:trPr>
        <w:tc>
          <w:tcPr>
            <w:tcW w:w="2312" w:type="dxa"/>
          </w:tcPr>
          <w:p w14:paraId="09D49CB2" w14:textId="77777777" w:rsidR="002E6C11" w:rsidRDefault="00866CED">
            <w:pPr>
              <w:pStyle w:val="TableParagraph"/>
              <w:spacing w:before="1" w:line="223" w:lineRule="exact"/>
              <w:rPr>
                <w:b/>
                <w:sz w:val="20"/>
              </w:rPr>
            </w:pPr>
            <w:r>
              <w:rPr>
                <w:b/>
                <w:spacing w:val="-2"/>
                <w:sz w:val="20"/>
              </w:rPr>
              <w:t>Approval</w:t>
            </w:r>
            <w:r>
              <w:rPr>
                <w:b/>
                <w:spacing w:val="4"/>
                <w:sz w:val="20"/>
              </w:rPr>
              <w:t xml:space="preserve"> </w:t>
            </w:r>
            <w:r>
              <w:rPr>
                <w:b/>
                <w:spacing w:val="-4"/>
                <w:sz w:val="20"/>
              </w:rPr>
              <w:t>date</w:t>
            </w:r>
          </w:p>
        </w:tc>
        <w:tc>
          <w:tcPr>
            <w:tcW w:w="2310" w:type="dxa"/>
          </w:tcPr>
          <w:p w14:paraId="3C8C10DC" w14:textId="77777777" w:rsidR="002E6C11" w:rsidRDefault="00866CED">
            <w:pPr>
              <w:pStyle w:val="TableParagraph"/>
              <w:spacing w:before="1" w:line="223" w:lineRule="exact"/>
              <w:rPr>
                <w:b/>
                <w:sz w:val="20"/>
              </w:rPr>
            </w:pPr>
            <w:r>
              <w:rPr>
                <w:b/>
                <w:sz w:val="20"/>
              </w:rPr>
              <w:t>Approved</w:t>
            </w:r>
            <w:r>
              <w:rPr>
                <w:b/>
                <w:spacing w:val="-11"/>
                <w:sz w:val="20"/>
              </w:rPr>
              <w:t xml:space="preserve"> </w:t>
            </w:r>
            <w:r>
              <w:rPr>
                <w:b/>
                <w:spacing w:val="-5"/>
                <w:sz w:val="20"/>
              </w:rPr>
              <w:t>by</w:t>
            </w:r>
          </w:p>
        </w:tc>
      </w:tr>
      <w:tr w:rsidR="002E6C11" w14:paraId="7FA1B455" w14:textId="77777777">
        <w:trPr>
          <w:trHeight w:val="311"/>
        </w:trPr>
        <w:tc>
          <w:tcPr>
            <w:tcW w:w="2312" w:type="dxa"/>
          </w:tcPr>
          <w:p w14:paraId="2AF0B841" w14:textId="77777777" w:rsidR="002E6C11" w:rsidRDefault="00866CED">
            <w:pPr>
              <w:pStyle w:val="TableParagraph"/>
              <w:spacing w:before="1"/>
              <w:rPr>
                <w:b/>
                <w:sz w:val="20"/>
              </w:rPr>
            </w:pPr>
            <w:r>
              <w:rPr>
                <w:b/>
                <w:sz w:val="20"/>
              </w:rPr>
              <w:t>6</w:t>
            </w:r>
            <w:r>
              <w:rPr>
                <w:b/>
                <w:sz w:val="20"/>
                <w:vertAlign w:val="superscript"/>
              </w:rPr>
              <w:t>th</w:t>
            </w:r>
            <w:r>
              <w:rPr>
                <w:b/>
                <w:spacing w:val="-6"/>
                <w:sz w:val="20"/>
              </w:rPr>
              <w:t xml:space="preserve"> </w:t>
            </w:r>
            <w:r>
              <w:rPr>
                <w:b/>
                <w:sz w:val="20"/>
              </w:rPr>
              <w:t>February</w:t>
            </w:r>
            <w:r>
              <w:rPr>
                <w:b/>
                <w:spacing w:val="-6"/>
                <w:sz w:val="20"/>
              </w:rPr>
              <w:t xml:space="preserve"> </w:t>
            </w:r>
            <w:r>
              <w:rPr>
                <w:b/>
                <w:spacing w:val="-4"/>
                <w:sz w:val="20"/>
              </w:rPr>
              <w:t>2024</w:t>
            </w:r>
          </w:p>
        </w:tc>
        <w:tc>
          <w:tcPr>
            <w:tcW w:w="2310" w:type="dxa"/>
          </w:tcPr>
          <w:p w14:paraId="6FD95513" w14:textId="77777777" w:rsidR="002E6C11" w:rsidRDefault="00866CED">
            <w:pPr>
              <w:pStyle w:val="TableParagraph"/>
              <w:spacing w:before="1"/>
              <w:rPr>
                <w:b/>
                <w:sz w:val="20"/>
              </w:rPr>
            </w:pPr>
            <w:r>
              <w:rPr>
                <w:b/>
                <w:sz w:val="20"/>
              </w:rPr>
              <w:t>Full</w:t>
            </w:r>
            <w:r>
              <w:rPr>
                <w:b/>
                <w:spacing w:val="-10"/>
                <w:sz w:val="20"/>
              </w:rPr>
              <w:t xml:space="preserve"> </w:t>
            </w:r>
            <w:r>
              <w:rPr>
                <w:b/>
                <w:sz w:val="20"/>
              </w:rPr>
              <w:t>Governing</w:t>
            </w:r>
            <w:r>
              <w:rPr>
                <w:b/>
                <w:spacing w:val="-9"/>
                <w:sz w:val="20"/>
              </w:rPr>
              <w:t xml:space="preserve"> </w:t>
            </w:r>
            <w:r>
              <w:rPr>
                <w:b/>
                <w:spacing w:val="-4"/>
                <w:sz w:val="20"/>
              </w:rPr>
              <w:t>Board</w:t>
            </w:r>
          </w:p>
        </w:tc>
      </w:tr>
      <w:tr w:rsidR="002E6C11" w14:paraId="34978A3E" w14:textId="77777777">
        <w:trPr>
          <w:trHeight w:val="312"/>
        </w:trPr>
        <w:tc>
          <w:tcPr>
            <w:tcW w:w="2312" w:type="dxa"/>
          </w:tcPr>
          <w:p w14:paraId="79901996" w14:textId="240EC5C6" w:rsidR="002E6C11" w:rsidRDefault="00866CED">
            <w:pPr>
              <w:pStyle w:val="TableParagraph"/>
              <w:spacing w:before="1"/>
              <w:rPr>
                <w:b/>
                <w:sz w:val="20"/>
              </w:rPr>
            </w:pPr>
            <w:r>
              <w:rPr>
                <w:b/>
                <w:sz w:val="20"/>
              </w:rPr>
              <w:t>19</w:t>
            </w:r>
            <w:r w:rsidRPr="00866CED">
              <w:rPr>
                <w:b/>
                <w:sz w:val="20"/>
                <w:vertAlign w:val="superscript"/>
              </w:rPr>
              <w:t>th</w:t>
            </w:r>
            <w:r>
              <w:rPr>
                <w:b/>
                <w:sz w:val="20"/>
              </w:rPr>
              <w:t xml:space="preserve"> March 2026</w:t>
            </w:r>
          </w:p>
        </w:tc>
        <w:tc>
          <w:tcPr>
            <w:tcW w:w="2310" w:type="dxa"/>
          </w:tcPr>
          <w:p w14:paraId="2832814F" w14:textId="1B403C3F" w:rsidR="002E6C11" w:rsidRDefault="00866CED">
            <w:pPr>
              <w:pStyle w:val="TableParagraph"/>
              <w:spacing w:before="1"/>
              <w:rPr>
                <w:b/>
                <w:sz w:val="20"/>
              </w:rPr>
            </w:pPr>
            <w:r>
              <w:rPr>
                <w:b/>
                <w:sz w:val="20"/>
              </w:rPr>
              <w:t>Full</w:t>
            </w:r>
            <w:r>
              <w:rPr>
                <w:b/>
                <w:spacing w:val="-10"/>
                <w:sz w:val="20"/>
              </w:rPr>
              <w:t xml:space="preserve"> </w:t>
            </w:r>
            <w:r>
              <w:rPr>
                <w:b/>
                <w:sz w:val="20"/>
              </w:rPr>
              <w:t>Governing</w:t>
            </w:r>
            <w:r>
              <w:rPr>
                <w:b/>
                <w:spacing w:val="-9"/>
                <w:sz w:val="20"/>
              </w:rPr>
              <w:t xml:space="preserve"> </w:t>
            </w:r>
            <w:r>
              <w:rPr>
                <w:b/>
                <w:spacing w:val="-4"/>
                <w:sz w:val="20"/>
              </w:rPr>
              <w:t>Board</w:t>
            </w:r>
          </w:p>
        </w:tc>
      </w:tr>
      <w:tr w:rsidR="002E6C11" w14:paraId="5357065F" w14:textId="77777777">
        <w:trPr>
          <w:trHeight w:val="311"/>
        </w:trPr>
        <w:tc>
          <w:tcPr>
            <w:tcW w:w="2312" w:type="dxa"/>
          </w:tcPr>
          <w:p w14:paraId="349F3E7F" w14:textId="53807734" w:rsidR="002E6C11" w:rsidRDefault="002E6C11">
            <w:pPr>
              <w:pStyle w:val="TableParagraph"/>
              <w:ind w:left="0"/>
              <w:rPr>
                <w:rFonts w:ascii="Times New Roman"/>
                <w:sz w:val="18"/>
              </w:rPr>
            </w:pPr>
          </w:p>
        </w:tc>
        <w:tc>
          <w:tcPr>
            <w:tcW w:w="2310" w:type="dxa"/>
          </w:tcPr>
          <w:p w14:paraId="5C2D5D09" w14:textId="77777777" w:rsidR="002E6C11" w:rsidRDefault="002E6C11">
            <w:pPr>
              <w:pStyle w:val="TableParagraph"/>
              <w:ind w:left="0"/>
              <w:rPr>
                <w:rFonts w:ascii="Times New Roman"/>
                <w:sz w:val="18"/>
              </w:rPr>
            </w:pPr>
          </w:p>
        </w:tc>
      </w:tr>
      <w:tr w:rsidR="002E6C11" w14:paraId="4AC0F3ED" w14:textId="77777777">
        <w:trPr>
          <w:trHeight w:val="314"/>
        </w:trPr>
        <w:tc>
          <w:tcPr>
            <w:tcW w:w="2312" w:type="dxa"/>
          </w:tcPr>
          <w:p w14:paraId="4C9C5E20" w14:textId="77777777" w:rsidR="002E6C11" w:rsidRDefault="002E6C11">
            <w:pPr>
              <w:pStyle w:val="TableParagraph"/>
              <w:ind w:left="0"/>
              <w:rPr>
                <w:rFonts w:ascii="Times New Roman"/>
                <w:sz w:val="18"/>
              </w:rPr>
            </w:pPr>
          </w:p>
        </w:tc>
        <w:tc>
          <w:tcPr>
            <w:tcW w:w="2310" w:type="dxa"/>
          </w:tcPr>
          <w:p w14:paraId="25D3D5E2" w14:textId="77777777" w:rsidR="002E6C11" w:rsidRDefault="002E6C11">
            <w:pPr>
              <w:pStyle w:val="TableParagraph"/>
              <w:ind w:left="0"/>
              <w:rPr>
                <w:rFonts w:ascii="Times New Roman"/>
                <w:sz w:val="18"/>
              </w:rPr>
            </w:pPr>
          </w:p>
        </w:tc>
      </w:tr>
    </w:tbl>
    <w:p w14:paraId="675AA71C" w14:textId="77777777" w:rsidR="002E6C11" w:rsidRDefault="002E6C11">
      <w:pPr>
        <w:pStyle w:val="BodyText"/>
        <w:ind w:left="0"/>
        <w:rPr>
          <w:b/>
        </w:rPr>
      </w:pPr>
    </w:p>
    <w:p w14:paraId="1BC9B91D" w14:textId="77777777" w:rsidR="002E6C11" w:rsidRDefault="002E6C11">
      <w:pPr>
        <w:pStyle w:val="BodyText"/>
        <w:ind w:left="0"/>
        <w:rPr>
          <w:b/>
        </w:rPr>
      </w:pPr>
    </w:p>
    <w:p w14:paraId="24CF3C24" w14:textId="77777777" w:rsidR="002E6C11" w:rsidRDefault="002E6C11">
      <w:pPr>
        <w:pStyle w:val="BodyText"/>
        <w:ind w:left="0"/>
        <w:rPr>
          <w:b/>
        </w:rPr>
      </w:pPr>
    </w:p>
    <w:p w14:paraId="3D430A2B" w14:textId="77777777" w:rsidR="002E6C11" w:rsidRDefault="002E6C11">
      <w:pPr>
        <w:pStyle w:val="BodyText"/>
        <w:ind w:left="0"/>
        <w:rPr>
          <w:b/>
        </w:rPr>
      </w:pPr>
    </w:p>
    <w:p w14:paraId="4FE9EC56" w14:textId="77777777" w:rsidR="002E6C11" w:rsidRDefault="00866CED">
      <w:pPr>
        <w:pStyle w:val="Heading5"/>
      </w:pPr>
      <w:r>
        <w:t>Document</w:t>
      </w:r>
      <w:r>
        <w:rPr>
          <w:spacing w:val="-10"/>
        </w:rPr>
        <w:t xml:space="preserve"> </w:t>
      </w:r>
      <w:r>
        <w:rPr>
          <w:spacing w:val="-2"/>
        </w:rPr>
        <w:t>Distribution</w:t>
      </w:r>
    </w:p>
    <w:p w14:paraId="5C1C7B7A" w14:textId="77777777" w:rsidR="002E6C11" w:rsidRDefault="002E6C11">
      <w:pPr>
        <w:pStyle w:val="BodyText"/>
        <w:spacing w:before="1"/>
        <w:ind w:left="0"/>
        <w:rPr>
          <w:b/>
        </w:rPr>
      </w:pPr>
    </w:p>
    <w:p w14:paraId="4BB9E829" w14:textId="77777777" w:rsidR="002E6C11" w:rsidRDefault="00866CED">
      <w:pPr>
        <w:pStyle w:val="Heading5"/>
        <w:spacing w:before="1" w:line="244" w:lineRule="exact"/>
      </w:pPr>
      <w:r>
        <w:t>This</w:t>
      </w:r>
      <w:r>
        <w:rPr>
          <w:spacing w:val="-6"/>
        </w:rPr>
        <w:t xml:space="preserve"> </w:t>
      </w:r>
      <w:r>
        <w:t>policy</w:t>
      </w:r>
      <w:r>
        <w:rPr>
          <w:spacing w:val="-6"/>
        </w:rPr>
        <w:t xml:space="preserve"> </w:t>
      </w:r>
      <w:r>
        <w:t>will</w:t>
      </w:r>
      <w:r>
        <w:rPr>
          <w:spacing w:val="-7"/>
        </w:rPr>
        <w:t xml:space="preserve"> </w:t>
      </w:r>
      <w:r>
        <w:t>be</w:t>
      </w:r>
      <w:r>
        <w:rPr>
          <w:spacing w:val="-4"/>
        </w:rPr>
        <w:t xml:space="preserve"> </w:t>
      </w:r>
      <w:r>
        <w:t>distributed</w:t>
      </w:r>
      <w:r>
        <w:rPr>
          <w:spacing w:val="-7"/>
        </w:rPr>
        <w:t xml:space="preserve"> </w:t>
      </w:r>
      <w:r>
        <w:rPr>
          <w:spacing w:val="-5"/>
        </w:rPr>
        <w:t>to:</w:t>
      </w:r>
    </w:p>
    <w:p w14:paraId="360C5BDD" w14:textId="77777777" w:rsidR="002E6C11" w:rsidRDefault="00866CED">
      <w:pPr>
        <w:pStyle w:val="Heading5"/>
        <w:numPr>
          <w:ilvl w:val="0"/>
          <w:numId w:val="7"/>
        </w:numPr>
        <w:tabs>
          <w:tab w:val="left" w:pos="871"/>
        </w:tabs>
      </w:pPr>
      <w:r>
        <w:t>All</w:t>
      </w:r>
      <w:r>
        <w:rPr>
          <w:spacing w:val="-4"/>
        </w:rPr>
        <w:t xml:space="preserve"> </w:t>
      </w:r>
      <w:r>
        <w:rPr>
          <w:spacing w:val="-2"/>
        </w:rPr>
        <w:t>staff</w:t>
      </w:r>
    </w:p>
    <w:p w14:paraId="132D0780" w14:textId="77777777" w:rsidR="002E6C11" w:rsidRDefault="002E6C11">
      <w:pPr>
        <w:pStyle w:val="BodyText"/>
        <w:spacing w:before="241" w:after="1"/>
        <w:ind w:left="0"/>
        <w:rPr>
          <w:b/>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2E6C11" w14:paraId="7B1934AA" w14:textId="77777777">
        <w:trPr>
          <w:trHeight w:val="245"/>
        </w:trPr>
        <w:tc>
          <w:tcPr>
            <w:tcW w:w="2312" w:type="dxa"/>
          </w:tcPr>
          <w:p w14:paraId="418587A7" w14:textId="77777777" w:rsidR="002E6C11" w:rsidRDefault="00866CED">
            <w:pPr>
              <w:pStyle w:val="TableParagraph"/>
              <w:spacing w:before="1" w:line="224" w:lineRule="exact"/>
              <w:rPr>
                <w:b/>
                <w:sz w:val="20"/>
              </w:rPr>
            </w:pPr>
            <w:r>
              <w:rPr>
                <w:b/>
                <w:spacing w:val="-2"/>
                <w:sz w:val="20"/>
              </w:rPr>
              <w:t>Distributed</w:t>
            </w:r>
            <w:r>
              <w:rPr>
                <w:b/>
                <w:spacing w:val="7"/>
                <w:sz w:val="20"/>
              </w:rPr>
              <w:t xml:space="preserve"> </w:t>
            </w:r>
            <w:r>
              <w:rPr>
                <w:b/>
                <w:spacing w:val="-5"/>
                <w:sz w:val="20"/>
              </w:rPr>
              <w:t>to</w:t>
            </w:r>
          </w:p>
        </w:tc>
        <w:tc>
          <w:tcPr>
            <w:tcW w:w="2310" w:type="dxa"/>
          </w:tcPr>
          <w:p w14:paraId="3AB1D674" w14:textId="77777777" w:rsidR="002E6C11" w:rsidRDefault="00866CED">
            <w:pPr>
              <w:pStyle w:val="TableParagraph"/>
              <w:spacing w:before="1" w:line="224" w:lineRule="exact"/>
              <w:rPr>
                <w:b/>
                <w:sz w:val="20"/>
              </w:rPr>
            </w:pPr>
            <w:r>
              <w:rPr>
                <w:b/>
                <w:sz w:val="20"/>
              </w:rPr>
              <w:t>How</w:t>
            </w:r>
            <w:r>
              <w:rPr>
                <w:b/>
                <w:spacing w:val="-5"/>
                <w:sz w:val="20"/>
              </w:rPr>
              <w:t xml:space="preserve"> </w:t>
            </w:r>
            <w:r>
              <w:rPr>
                <w:b/>
                <w:spacing w:val="-2"/>
                <w:sz w:val="20"/>
              </w:rPr>
              <w:t>distributed</w:t>
            </w:r>
          </w:p>
        </w:tc>
        <w:tc>
          <w:tcPr>
            <w:tcW w:w="2312" w:type="dxa"/>
          </w:tcPr>
          <w:p w14:paraId="537CF03D" w14:textId="77777777" w:rsidR="002E6C11" w:rsidRDefault="00866CED">
            <w:pPr>
              <w:pStyle w:val="TableParagraph"/>
              <w:spacing w:before="1" w:line="224" w:lineRule="exact"/>
              <w:ind w:left="106"/>
              <w:rPr>
                <w:b/>
                <w:sz w:val="20"/>
              </w:rPr>
            </w:pPr>
            <w:r>
              <w:rPr>
                <w:b/>
                <w:spacing w:val="-4"/>
                <w:sz w:val="20"/>
              </w:rPr>
              <w:t>Date</w:t>
            </w:r>
          </w:p>
        </w:tc>
      </w:tr>
      <w:tr w:rsidR="002E6C11" w14:paraId="3D96266E" w14:textId="77777777">
        <w:trPr>
          <w:trHeight w:val="311"/>
        </w:trPr>
        <w:tc>
          <w:tcPr>
            <w:tcW w:w="2312" w:type="dxa"/>
          </w:tcPr>
          <w:p w14:paraId="11065C2A" w14:textId="77777777" w:rsidR="002E6C11" w:rsidRDefault="00866CED">
            <w:pPr>
              <w:pStyle w:val="TableParagraph"/>
              <w:spacing w:before="1"/>
              <w:rPr>
                <w:b/>
                <w:sz w:val="20"/>
              </w:rPr>
            </w:pPr>
            <w:r>
              <w:rPr>
                <w:b/>
                <w:sz w:val="20"/>
              </w:rPr>
              <w:t>All</w:t>
            </w:r>
            <w:r>
              <w:rPr>
                <w:b/>
                <w:spacing w:val="-4"/>
                <w:sz w:val="20"/>
              </w:rPr>
              <w:t xml:space="preserve"> </w:t>
            </w:r>
            <w:r>
              <w:rPr>
                <w:b/>
                <w:spacing w:val="-2"/>
                <w:sz w:val="20"/>
              </w:rPr>
              <w:t>staff</w:t>
            </w:r>
          </w:p>
        </w:tc>
        <w:tc>
          <w:tcPr>
            <w:tcW w:w="2310" w:type="dxa"/>
          </w:tcPr>
          <w:p w14:paraId="3C0A7B38" w14:textId="77777777" w:rsidR="002E6C11" w:rsidRDefault="00866CED">
            <w:pPr>
              <w:pStyle w:val="TableParagraph"/>
              <w:spacing w:before="1"/>
              <w:rPr>
                <w:b/>
                <w:sz w:val="20"/>
              </w:rPr>
            </w:pPr>
            <w:r>
              <w:rPr>
                <w:b/>
                <w:sz w:val="20"/>
              </w:rPr>
              <w:t>Staff</w:t>
            </w:r>
            <w:r>
              <w:rPr>
                <w:b/>
                <w:spacing w:val="-9"/>
                <w:sz w:val="20"/>
              </w:rPr>
              <w:t xml:space="preserve"> </w:t>
            </w:r>
            <w:r>
              <w:rPr>
                <w:b/>
                <w:spacing w:val="-2"/>
                <w:sz w:val="20"/>
              </w:rPr>
              <w:t>briefing</w:t>
            </w:r>
          </w:p>
        </w:tc>
        <w:tc>
          <w:tcPr>
            <w:tcW w:w="2312" w:type="dxa"/>
          </w:tcPr>
          <w:p w14:paraId="7925E384" w14:textId="77777777" w:rsidR="002E6C11" w:rsidRDefault="00866CED">
            <w:pPr>
              <w:pStyle w:val="TableParagraph"/>
              <w:spacing w:before="1"/>
              <w:ind w:left="106"/>
              <w:rPr>
                <w:b/>
                <w:sz w:val="20"/>
              </w:rPr>
            </w:pPr>
            <w:r>
              <w:rPr>
                <w:b/>
                <w:sz w:val="20"/>
              </w:rPr>
              <w:t>15</w:t>
            </w:r>
            <w:r>
              <w:rPr>
                <w:b/>
                <w:sz w:val="20"/>
                <w:vertAlign w:val="superscript"/>
              </w:rPr>
              <w:t>th</w:t>
            </w:r>
            <w:r>
              <w:rPr>
                <w:b/>
                <w:spacing w:val="-7"/>
                <w:sz w:val="20"/>
              </w:rPr>
              <w:t xml:space="preserve"> </w:t>
            </w:r>
            <w:r>
              <w:rPr>
                <w:b/>
                <w:sz w:val="20"/>
              </w:rPr>
              <w:t>February</w:t>
            </w:r>
            <w:r>
              <w:rPr>
                <w:b/>
                <w:spacing w:val="-7"/>
                <w:sz w:val="20"/>
              </w:rPr>
              <w:t xml:space="preserve"> </w:t>
            </w:r>
            <w:r>
              <w:rPr>
                <w:b/>
                <w:spacing w:val="-4"/>
                <w:sz w:val="20"/>
              </w:rPr>
              <w:t>2024</w:t>
            </w:r>
          </w:p>
        </w:tc>
      </w:tr>
      <w:tr w:rsidR="002E6C11" w14:paraId="0C5DA6CB" w14:textId="77777777">
        <w:trPr>
          <w:trHeight w:val="314"/>
        </w:trPr>
        <w:tc>
          <w:tcPr>
            <w:tcW w:w="2312" w:type="dxa"/>
          </w:tcPr>
          <w:p w14:paraId="444D1DF5" w14:textId="77777777" w:rsidR="002E6C11" w:rsidRDefault="00866CED">
            <w:pPr>
              <w:pStyle w:val="TableParagraph"/>
              <w:spacing w:before="1"/>
              <w:rPr>
                <w:b/>
                <w:sz w:val="20"/>
              </w:rPr>
            </w:pPr>
            <w:r>
              <w:rPr>
                <w:b/>
                <w:sz w:val="20"/>
              </w:rPr>
              <w:t>All</w:t>
            </w:r>
            <w:r>
              <w:rPr>
                <w:b/>
                <w:spacing w:val="-4"/>
                <w:sz w:val="20"/>
              </w:rPr>
              <w:t xml:space="preserve"> </w:t>
            </w:r>
            <w:r>
              <w:rPr>
                <w:b/>
                <w:spacing w:val="-2"/>
                <w:sz w:val="20"/>
              </w:rPr>
              <w:t>staff</w:t>
            </w:r>
          </w:p>
        </w:tc>
        <w:tc>
          <w:tcPr>
            <w:tcW w:w="2310" w:type="dxa"/>
          </w:tcPr>
          <w:p w14:paraId="5D830B3B" w14:textId="77777777" w:rsidR="002E6C11" w:rsidRDefault="00866CED">
            <w:pPr>
              <w:pStyle w:val="TableParagraph"/>
              <w:spacing w:before="1"/>
              <w:rPr>
                <w:b/>
                <w:sz w:val="20"/>
              </w:rPr>
            </w:pPr>
            <w:r>
              <w:rPr>
                <w:b/>
                <w:sz w:val="20"/>
              </w:rPr>
              <w:t>Staff</w:t>
            </w:r>
            <w:r>
              <w:rPr>
                <w:b/>
                <w:spacing w:val="-9"/>
                <w:sz w:val="20"/>
              </w:rPr>
              <w:t xml:space="preserve"> </w:t>
            </w:r>
            <w:r>
              <w:rPr>
                <w:b/>
                <w:spacing w:val="-2"/>
                <w:sz w:val="20"/>
              </w:rPr>
              <w:t>Briefing</w:t>
            </w:r>
          </w:p>
        </w:tc>
        <w:tc>
          <w:tcPr>
            <w:tcW w:w="2312" w:type="dxa"/>
          </w:tcPr>
          <w:p w14:paraId="0752BE5D" w14:textId="4DBA7F5B" w:rsidR="002E6C11" w:rsidRDefault="00496DA9">
            <w:pPr>
              <w:pStyle w:val="TableParagraph"/>
              <w:spacing w:before="1"/>
              <w:ind w:left="106"/>
              <w:rPr>
                <w:b/>
                <w:sz w:val="20"/>
              </w:rPr>
            </w:pPr>
            <w:r>
              <w:rPr>
                <w:b/>
                <w:sz w:val="20"/>
              </w:rPr>
              <w:t>26</w:t>
            </w:r>
            <w:r w:rsidRPr="00496DA9">
              <w:rPr>
                <w:b/>
                <w:sz w:val="20"/>
                <w:vertAlign w:val="superscript"/>
              </w:rPr>
              <w:t>th</w:t>
            </w:r>
            <w:r>
              <w:rPr>
                <w:b/>
                <w:sz w:val="20"/>
              </w:rPr>
              <w:t xml:space="preserve"> March 2026</w:t>
            </w:r>
            <w:bookmarkStart w:id="0" w:name="_GoBack"/>
            <w:bookmarkEnd w:id="0"/>
          </w:p>
        </w:tc>
      </w:tr>
      <w:tr w:rsidR="002E6C11" w14:paraId="1F09B039" w14:textId="77777777">
        <w:trPr>
          <w:trHeight w:val="311"/>
        </w:trPr>
        <w:tc>
          <w:tcPr>
            <w:tcW w:w="2312" w:type="dxa"/>
          </w:tcPr>
          <w:p w14:paraId="7FD46547" w14:textId="77777777" w:rsidR="002E6C11" w:rsidRDefault="002E6C11">
            <w:pPr>
              <w:pStyle w:val="TableParagraph"/>
              <w:ind w:left="0"/>
              <w:rPr>
                <w:rFonts w:ascii="Times New Roman"/>
                <w:sz w:val="18"/>
              </w:rPr>
            </w:pPr>
          </w:p>
        </w:tc>
        <w:tc>
          <w:tcPr>
            <w:tcW w:w="2310" w:type="dxa"/>
          </w:tcPr>
          <w:p w14:paraId="123E4317" w14:textId="77777777" w:rsidR="002E6C11" w:rsidRDefault="002E6C11">
            <w:pPr>
              <w:pStyle w:val="TableParagraph"/>
              <w:ind w:left="0"/>
              <w:rPr>
                <w:rFonts w:ascii="Times New Roman"/>
                <w:sz w:val="18"/>
              </w:rPr>
            </w:pPr>
          </w:p>
        </w:tc>
        <w:tc>
          <w:tcPr>
            <w:tcW w:w="2312" w:type="dxa"/>
          </w:tcPr>
          <w:p w14:paraId="79A08B37" w14:textId="77777777" w:rsidR="002E6C11" w:rsidRDefault="002E6C11">
            <w:pPr>
              <w:pStyle w:val="TableParagraph"/>
              <w:ind w:left="0"/>
              <w:rPr>
                <w:rFonts w:ascii="Times New Roman"/>
                <w:sz w:val="18"/>
              </w:rPr>
            </w:pPr>
          </w:p>
        </w:tc>
      </w:tr>
      <w:tr w:rsidR="002E6C11" w14:paraId="13ACC0B7" w14:textId="77777777">
        <w:trPr>
          <w:trHeight w:val="311"/>
        </w:trPr>
        <w:tc>
          <w:tcPr>
            <w:tcW w:w="2312" w:type="dxa"/>
          </w:tcPr>
          <w:p w14:paraId="51BA3C45" w14:textId="77777777" w:rsidR="002E6C11" w:rsidRDefault="002E6C11">
            <w:pPr>
              <w:pStyle w:val="TableParagraph"/>
              <w:ind w:left="0"/>
              <w:rPr>
                <w:rFonts w:ascii="Times New Roman"/>
                <w:sz w:val="18"/>
              </w:rPr>
            </w:pPr>
          </w:p>
        </w:tc>
        <w:tc>
          <w:tcPr>
            <w:tcW w:w="2310" w:type="dxa"/>
          </w:tcPr>
          <w:p w14:paraId="70A6FA6E" w14:textId="77777777" w:rsidR="002E6C11" w:rsidRDefault="002E6C11">
            <w:pPr>
              <w:pStyle w:val="TableParagraph"/>
              <w:ind w:left="0"/>
              <w:rPr>
                <w:rFonts w:ascii="Times New Roman"/>
                <w:sz w:val="18"/>
              </w:rPr>
            </w:pPr>
          </w:p>
        </w:tc>
        <w:tc>
          <w:tcPr>
            <w:tcW w:w="2312" w:type="dxa"/>
          </w:tcPr>
          <w:p w14:paraId="50E24638" w14:textId="77777777" w:rsidR="002E6C11" w:rsidRDefault="002E6C11">
            <w:pPr>
              <w:pStyle w:val="TableParagraph"/>
              <w:ind w:left="0"/>
              <w:rPr>
                <w:rFonts w:ascii="Times New Roman"/>
                <w:sz w:val="18"/>
              </w:rPr>
            </w:pPr>
          </w:p>
        </w:tc>
      </w:tr>
    </w:tbl>
    <w:p w14:paraId="6569F54F" w14:textId="77777777" w:rsidR="002E6C11" w:rsidRDefault="002E6C11">
      <w:pPr>
        <w:pStyle w:val="TableParagraph"/>
        <w:rPr>
          <w:rFonts w:ascii="Times New Roman"/>
          <w:sz w:val="18"/>
        </w:rPr>
        <w:sectPr w:rsidR="002E6C11">
          <w:pgSz w:w="11900" w:h="16860"/>
          <w:pgMar w:top="1780" w:right="708" w:bottom="780" w:left="708" w:header="0" w:footer="580" w:gutter="0"/>
          <w:cols w:space="720"/>
        </w:sectPr>
      </w:pPr>
    </w:p>
    <w:p w14:paraId="2CF4C6D2" w14:textId="77777777" w:rsidR="002E6C11" w:rsidRDefault="002E6C11">
      <w:pPr>
        <w:pStyle w:val="BodyText"/>
        <w:ind w:left="0"/>
        <w:rPr>
          <w:b/>
          <w:sz w:val="24"/>
        </w:rPr>
      </w:pPr>
    </w:p>
    <w:p w14:paraId="457C2813" w14:textId="77777777" w:rsidR="002E6C11" w:rsidRDefault="002E6C11">
      <w:pPr>
        <w:pStyle w:val="BodyText"/>
        <w:spacing w:before="285"/>
        <w:ind w:left="0"/>
        <w:rPr>
          <w:b/>
          <w:sz w:val="24"/>
        </w:rPr>
      </w:pPr>
    </w:p>
    <w:p w14:paraId="471A4D2C" w14:textId="77777777" w:rsidR="002E6C11" w:rsidRDefault="00866CED">
      <w:pPr>
        <w:spacing w:before="1"/>
        <w:ind w:left="367"/>
        <w:rPr>
          <w:b/>
          <w:sz w:val="24"/>
        </w:rPr>
      </w:pPr>
      <w:r>
        <w:rPr>
          <w:b/>
          <w:color w:val="0D1C2D"/>
          <w:spacing w:val="-2"/>
          <w:sz w:val="24"/>
        </w:rPr>
        <w:t>Contents</w:t>
      </w:r>
    </w:p>
    <w:sdt>
      <w:sdtPr>
        <w:id w:val="-2141722443"/>
        <w:docPartObj>
          <w:docPartGallery w:val="Table of Contents"/>
          <w:docPartUnique/>
        </w:docPartObj>
      </w:sdtPr>
      <w:sdtEndPr/>
      <w:sdtContent>
        <w:p w14:paraId="570F7CE1" w14:textId="77777777" w:rsidR="002E6C11" w:rsidRDefault="00496DA9">
          <w:pPr>
            <w:pStyle w:val="TOC1"/>
            <w:numPr>
              <w:ilvl w:val="0"/>
              <w:numId w:val="6"/>
            </w:numPr>
            <w:tabs>
              <w:tab w:val="left" w:pos="562"/>
              <w:tab w:val="right" w:leader="dot" w:pos="10107"/>
            </w:tabs>
            <w:spacing w:before="143"/>
            <w:ind w:left="562" w:hanging="270"/>
          </w:pPr>
          <w:hyperlink w:anchor="_TOC_250008" w:history="1">
            <w:r w:rsidR="00866CED">
              <w:rPr>
                <w:spacing w:val="-4"/>
              </w:rPr>
              <w:t>Aims</w:t>
            </w:r>
            <w:r w:rsidR="00866CED">
              <w:tab/>
            </w:r>
            <w:r w:rsidR="00866CED">
              <w:rPr>
                <w:spacing w:val="-10"/>
              </w:rPr>
              <w:t>4</w:t>
            </w:r>
          </w:hyperlink>
        </w:p>
        <w:p w14:paraId="0836B329" w14:textId="77777777" w:rsidR="002E6C11" w:rsidRDefault="00496DA9">
          <w:pPr>
            <w:pStyle w:val="TOC1"/>
            <w:numPr>
              <w:ilvl w:val="0"/>
              <w:numId w:val="6"/>
            </w:numPr>
            <w:tabs>
              <w:tab w:val="left" w:pos="562"/>
              <w:tab w:val="right" w:leader="dot" w:pos="10107"/>
            </w:tabs>
            <w:ind w:left="562" w:hanging="270"/>
          </w:pPr>
          <w:hyperlink w:anchor="_TOC_250007" w:history="1">
            <w:r w:rsidR="00866CED">
              <w:t>Legislation</w:t>
            </w:r>
            <w:r w:rsidR="00866CED">
              <w:rPr>
                <w:spacing w:val="-3"/>
              </w:rPr>
              <w:t xml:space="preserve"> </w:t>
            </w:r>
            <w:r w:rsidR="00866CED">
              <w:t xml:space="preserve">and </w:t>
            </w:r>
            <w:r w:rsidR="00866CED">
              <w:rPr>
                <w:spacing w:val="-2"/>
              </w:rPr>
              <w:t>guidance</w:t>
            </w:r>
            <w:r w:rsidR="00866CED">
              <w:tab/>
            </w:r>
            <w:r w:rsidR="00866CED">
              <w:rPr>
                <w:spacing w:val="-10"/>
              </w:rPr>
              <w:t>4</w:t>
            </w:r>
          </w:hyperlink>
        </w:p>
        <w:p w14:paraId="3583E331" w14:textId="77777777" w:rsidR="002E6C11" w:rsidRDefault="00496DA9">
          <w:pPr>
            <w:pStyle w:val="TOC1"/>
            <w:numPr>
              <w:ilvl w:val="0"/>
              <w:numId w:val="6"/>
            </w:numPr>
            <w:tabs>
              <w:tab w:val="left" w:pos="562"/>
              <w:tab w:val="right" w:leader="dot" w:pos="10107"/>
            </w:tabs>
            <w:spacing w:before="98"/>
            <w:ind w:left="562" w:hanging="270"/>
          </w:pPr>
          <w:hyperlink w:anchor="_TOC_250006" w:history="1">
            <w:r w:rsidR="00866CED">
              <w:t>Roles</w:t>
            </w:r>
            <w:r w:rsidR="00866CED">
              <w:rPr>
                <w:spacing w:val="-5"/>
              </w:rPr>
              <w:t xml:space="preserve"> </w:t>
            </w:r>
            <w:r w:rsidR="00866CED">
              <w:t>and</w:t>
            </w:r>
            <w:r w:rsidR="00866CED">
              <w:rPr>
                <w:spacing w:val="-2"/>
              </w:rPr>
              <w:t xml:space="preserve"> responsibilities</w:t>
            </w:r>
            <w:r w:rsidR="00866CED">
              <w:tab/>
            </w:r>
            <w:r w:rsidR="00866CED">
              <w:rPr>
                <w:spacing w:val="-10"/>
              </w:rPr>
              <w:t>5</w:t>
            </w:r>
          </w:hyperlink>
        </w:p>
        <w:p w14:paraId="1FAFAA97" w14:textId="77777777" w:rsidR="002E6C11" w:rsidRDefault="00496DA9">
          <w:pPr>
            <w:pStyle w:val="TOC1"/>
            <w:numPr>
              <w:ilvl w:val="0"/>
              <w:numId w:val="6"/>
            </w:numPr>
            <w:tabs>
              <w:tab w:val="left" w:pos="562"/>
              <w:tab w:val="right" w:leader="dot" w:pos="10107"/>
            </w:tabs>
            <w:spacing w:before="103"/>
            <w:ind w:left="562" w:hanging="270"/>
          </w:pPr>
          <w:hyperlink w:anchor="_TOC_250005" w:history="1">
            <w:r w:rsidR="00866CED">
              <w:t>Recording</w:t>
            </w:r>
            <w:r w:rsidR="00866CED">
              <w:rPr>
                <w:spacing w:val="-3"/>
              </w:rPr>
              <w:t xml:space="preserve"> </w:t>
            </w:r>
            <w:r w:rsidR="00866CED">
              <w:rPr>
                <w:spacing w:val="-2"/>
              </w:rPr>
              <w:t>attendance</w:t>
            </w:r>
            <w:r w:rsidR="00866CED">
              <w:tab/>
            </w:r>
            <w:r w:rsidR="00866CED">
              <w:rPr>
                <w:spacing w:val="-10"/>
              </w:rPr>
              <w:t>7</w:t>
            </w:r>
          </w:hyperlink>
        </w:p>
        <w:p w14:paraId="313029E4" w14:textId="77777777" w:rsidR="002E6C11" w:rsidRDefault="00496DA9">
          <w:pPr>
            <w:pStyle w:val="TOC1"/>
            <w:numPr>
              <w:ilvl w:val="0"/>
              <w:numId w:val="6"/>
            </w:numPr>
            <w:tabs>
              <w:tab w:val="left" w:pos="562"/>
              <w:tab w:val="right" w:leader="dot" w:pos="10107"/>
            </w:tabs>
            <w:spacing w:before="99"/>
            <w:ind w:left="562" w:hanging="270"/>
          </w:pPr>
          <w:hyperlink w:anchor="_TOC_250004" w:history="1">
            <w:r w:rsidR="00866CED">
              <w:t>Authorised</w:t>
            </w:r>
            <w:r w:rsidR="00866CED">
              <w:rPr>
                <w:spacing w:val="-5"/>
              </w:rPr>
              <w:t xml:space="preserve"> </w:t>
            </w:r>
            <w:r w:rsidR="00866CED">
              <w:t>and</w:t>
            </w:r>
            <w:r w:rsidR="00866CED">
              <w:rPr>
                <w:spacing w:val="-7"/>
              </w:rPr>
              <w:t xml:space="preserve"> </w:t>
            </w:r>
            <w:r w:rsidR="00866CED">
              <w:t>unauthorised</w:t>
            </w:r>
            <w:r w:rsidR="00866CED">
              <w:rPr>
                <w:spacing w:val="-4"/>
              </w:rPr>
              <w:t xml:space="preserve"> </w:t>
            </w:r>
            <w:r w:rsidR="00866CED">
              <w:rPr>
                <w:spacing w:val="-2"/>
              </w:rPr>
              <w:t>absence</w:t>
            </w:r>
            <w:r w:rsidR="00866CED">
              <w:tab/>
            </w:r>
            <w:r w:rsidR="00866CED">
              <w:rPr>
                <w:spacing w:val="-10"/>
              </w:rPr>
              <w:t>9</w:t>
            </w:r>
          </w:hyperlink>
        </w:p>
        <w:p w14:paraId="1FC3CACD" w14:textId="77777777" w:rsidR="002E6C11" w:rsidRDefault="00496DA9">
          <w:pPr>
            <w:pStyle w:val="TOC1"/>
            <w:numPr>
              <w:ilvl w:val="0"/>
              <w:numId w:val="6"/>
            </w:numPr>
            <w:tabs>
              <w:tab w:val="left" w:pos="562"/>
              <w:tab w:val="right" w:leader="dot" w:pos="10110"/>
            </w:tabs>
            <w:ind w:left="562" w:hanging="270"/>
          </w:pPr>
          <w:hyperlink w:anchor="_TOC_250003" w:history="1">
            <w:r w:rsidR="00866CED">
              <w:t>Strategies</w:t>
            </w:r>
            <w:r w:rsidR="00866CED">
              <w:rPr>
                <w:spacing w:val="-6"/>
              </w:rPr>
              <w:t xml:space="preserve"> </w:t>
            </w:r>
            <w:r w:rsidR="00866CED">
              <w:t>for</w:t>
            </w:r>
            <w:r w:rsidR="00866CED">
              <w:rPr>
                <w:spacing w:val="-3"/>
              </w:rPr>
              <w:t xml:space="preserve"> </w:t>
            </w:r>
            <w:r w:rsidR="00866CED">
              <w:t>promoting</w:t>
            </w:r>
            <w:r w:rsidR="00866CED">
              <w:rPr>
                <w:spacing w:val="-2"/>
              </w:rPr>
              <w:t xml:space="preserve"> attendance</w:t>
            </w:r>
            <w:r w:rsidR="00866CED">
              <w:tab/>
            </w:r>
            <w:r w:rsidR="00866CED">
              <w:rPr>
                <w:spacing w:val="-5"/>
              </w:rPr>
              <w:t>10</w:t>
            </w:r>
          </w:hyperlink>
        </w:p>
        <w:p w14:paraId="3547CC13" w14:textId="77777777" w:rsidR="002E6C11" w:rsidRDefault="00496DA9">
          <w:pPr>
            <w:pStyle w:val="TOC1"/>
            <w:numPr>
              <w:ilvl w:val="0"/>
              <w:numId w:val="6"/>
            </w:numPr>
            <w:tabs>
              <w:tab w:val="left" w:pos="562"/>
              <w:tab w:val="right" w:leader="dot" w:pos="10110"/>
            </w:tabs>
            <w:spacing w:before="98"/>
            <w:ind w:left="562" w:hanging="270"/>
          </w:pPr>
          <w:hyperlink w:anchor="_TOC_250002" w:history="1">
            <w:r w:rsidR="00866CED">
              <w:t>Supporting</w:t>
            </w:r>
            <w:r w:rsidR="00866CED">
              <w:rPr>
                <w:spacing w:val="-6"/>
              </w:rPr>
              <w:t xml:space="preserve"> </w:t>
            </w:r>
            <w:r w:rsidR="00866CED">
              <w:t>pupils</w:t>
            </w:r>
            <w:r w:rsidR="00866CED">
              <w:rPr>
                <w:spacing w:val="-3"/>
              </w:rPr>
              <w:t xml:space="preserve"> </w:t>
            </w:r>
            <w:r w:rsidR="00866CED">
              <w:t>with</w:t>
            </w:r>
            <w:r w:rsidR="00866CED">
              <w:rPr>
                <w:spacing w:val="-4"/>
              </w:rPr>
              <w:t xml:space="preserve"> </w:t>
            </w:r>
            <w:r w:rsidR="00866CED">
              <w:t>poor</w:t>
            </w:r>
            <w:r w:rsidR="00866CED">
              <w:rPr>
                <w:spacing w:val="-2"/>
              </w:rPr>
              <w:t xml:space="preserve"> attendance</w:t>
            </w:r>
            <w:r w:rsidR="00866CED">
              <w:tab/>
            </w:r>
            <w:r w:rsidR="00866CED">
              <w:rPr>
                <w:spacing w:val="-5"/>
              </w:rPr>
              <w:t>10</w:t>
            </w:r>
          </w:hyperlink>
        </w:p>
        <w:p w14:paraId="1E6CD82F" w14:textId="77777777" w:rsidR="002E6C11" w:rsidRDefault="00496DA9">
          <w:pPr>
            <w:pStyle w:val="TOC1"/>
            <w:numPr>
              <w:ilvl w:val="0"/>
              <w:numId w:val="6"/>
            </w:numPr>
            <w:tabs>
              <w:tab w:val="left" w:pos="562"/>
              <w:tab w:val="right" w:leader="dot" w:pos="10110"/>
            </w:tabs>
            <w:ind w:left="562" w:hanging="270"/>
          </w:pPr>
          <w:hyperlink w:anchor="_TOC_250001" w:history="1">
            <w:r w:rsidR="00866CED">
              <w:t>Supporting</w:t>
            </w:r>
            <w:r w:rsidR="00866CED">
              <w:rPr>
                <w:spacing w:val="-7"/>
              </w:rPr>
              <w:t xml:space="preserve"> </w:t>
            </w:r>
            <w:r w:rsidR="00866CED">
              <w:t>pupils</w:t>
            </w:r>
            <w:r w:rsidR="00866CED">
              <w:rPr>
                <w:spacing w:val="-3"/>
              </w:rPr>
              <w:t xml:space="preserve"> </w:t>
            </w:r>
            <w:r w:rsidR="00866CED">
              <w:t>who</w:t>
            </w:r>
            <w:r w:rsidR="00866CED">
              <w:rPr>
                <w:spacing w:val="-4"/>
              </w:rPr>
              <w:t xml:space="preserve"> </w:t>
            </w:r>
            <w:r w:rsidR="00866CED">
              <w:t>are</w:t>
            </w:r>
            <w:r w:rsidR="00866CED">
              <w:rPr>
                <w:spacing w:val="-2"/>
              </w:rPr>
              <w:t xml:space="preserve"> </w:t>
            </w:r>
            <w:r w:rsidR="00866CED">
              <w:t>absent</w:t>
            </w:r>
            <w:r w:rsidR="00866CED">
              <w:rPr>
                <w:spacing w:val="-4"/>
              </w:rPr>
              <w:t xml:space="preserve"> </w:t>
            </w:r>
            <w:r w:rsidR="00866CED">
              <w:t>or</w:t>
            </w:r>
            <w:r w:rsidR="00866CED">
              <w:rPr>
                <w:spacing w:val="-3"/>
              </w:rPr>
              <w:t xml:space="preserve"> </w:t>
            </w:r>
            <w:r w:rsidR="00866CED">
              <w:t>returning</w:t>
            </w:r>
            <w:r w:rsidR="00866CED">
              <w:rPr>
                <w:spacing w:val="-5"/>
              </w:rPr>
              <w:t xml:space="preserve"> </w:t>
            </w:r>
            <w:r w:rsidR="00866CED">
              <w:t>to</w:t>
            </w:r>
            <w:r w:rsidR="00866CED">
              <w:rPr>
                <w:spacing w:val="-3"/>
              </w:rPr>
              <w:t xml:space="preserve"> </w:t>
            </w:r>
            <w:r w:rsidR="00866CED">
              <w:rPr>
                <w:spacing w:val="-2"/>
              </w:rPr>
              <w:t>school</w:t>
            </w:r>
            <w:r w:rsidR="00866CED">
              <w:tab/>
            </w:r>
            <w:r w:rsidR="00866CED">
              <w:rPr>
                <w:spacing w:val="-5"/>
              </w:rPr>
              <w:t>11</w:t>
            </w:r>
          </w:hyperlink>
        </w:p>
        <w:p w14:paraId="50AE5066" w14:textId="77777777" w:rsidR="002E6C11" w:rsidRDefault="00496DA9">
          <w:pPr>
            <w:pStyle w:val="TOC1"/>
            <w:numPr>
              <w:ilvl w:val="0"/>
              <w:numId w:val="6"/>
            </w:numPr>
            <w:tabs>
              <w:tab w:val="left" w:pos="562"/>
              <w:tab w:val="right" w:leader="dot" w:pos="10110"/>
            </w:tabs>
            <w:spacing w:before="100"/>
            <w:ind w:left="562" w:hanging="270"/>
          </w:pPr>
          <w:hyperlink w:anchor="_TOC_250000" w:history="1">
            <w:r w:rsidR="00866CED">
              <w:t>Attendance</w:t>
            </w:r>
            <w:r w:rsidR="00866CED">
              <w:rPr>
                <w:spacing w:val="-4"/>
              </w:rPr>
              <w:t xml:space="preserve"> </w:t>
            </w:r>
            <w:r w:rsidR="00866CED">
              <w:rPr>
                <w:spacing w:val="-2"/>
              </w:rPr>
              <w:t>monitoring</w:t>
            </w:r>
            <w:r w:rsidR="00866CED">
              <w:tab/>
            </w:r>
            <w:r w:rsidR="00866CED">
              <w:rPr>
                <w:spacing w:val="-5"/>
              </w:rPr>
              <w:t>12</w:t>
            </w:r>
          </w:hyperlink>
        </w:p>
        <w:p w14:paraId="4A4F4447" w14:textId="77777777" w:rsidR="002E6C11" w:rsidRDefault="00866CED">
          <w:pPr>
            <w:pStyle w:val="TOC1"/>
            <w:numPr>
              <w:ilvl w:val="0"/>
              <w:numId w:val="6"/>
            </w:numPr>
            <w:tabs>
              <w:tab w:val="left" w:pos="715"/>
              <w:tab w:val="right" w:leader="dot" w:pos="10110"/>
            </w:tabs>
            <w:spacing w:before="103"/>
            <w:ind w:left="715" w:hanging="423"/>
          </w:pPr>
          <w:r>
            <w:t>Policy</w:t>
          </w:r>
          <w:r>
            <w:rPr>
              <w:spacing w:val="-1"/>
            </w:rPr>
            <w:t xml:space="preserve"> </w:t>
          </w:r>
          <w:r>
            <w:rPr>
              <w:spacing w:val="-2"/>
            </w:rPr>
            <w:t>review</w:t>
          </w:r>
          <w:r>
            <w:tab/>
          </w:r>
          <w:r>
            <w:rPr>
              <w:spacing w:val="-5"/>
            </w:rPr>
            <w:t>14</w:t>
          </w:r>
        </w:p>
        <w:p w14:paraId="5DFB2EDC" w14:textId="77777777" w:rsidR="002E6C11" w:rsidRDefault="00866CED">
          <w:pPr>
            <w:pStyle w:val="TOC1"/>
            <w:numPr>
              <w:ilvl w:val="0"/>
              <w:numId w:val="6"/>
            </w:numPr>
            <w:tabs>
              <w:tab w:val="left" w:pos="715"/>
              <w:tab w:val="right" w:leader="dot" w:pos="10107"/>
            </w:tabs>
            <w:ind w:left="715" w:hanging="423"/>
          </w:pPr>
          <w:r>
            <w:t>Links</w:t>
          </w:r>
          <w:r>
            <w:rPr>
              <w:spacing w:val="-3"/>
            </w:rPr>
            <w:t xml:space="preserve"> </w:t>
          </w:r>
          <w:r>
            <w:t>to</w:t>
          </w:r>
          <w:r>
            <w:rPr>
              <w:spacing w:val="-3"/>
            </w:rPr>
            <w:t xml:space="preserve"> </w:t>
          </w:r>
          <w:r>
            <w:t>other</w:t>
          </w:r>
          <w:r>
            <w:rPr>
              <w:spacing w:val="-2"/>
            </w:rPr>
            <w:t xml:space="preserve"> policies</w:t>
          </w:r>
          <w:r>
            <w:tab/>
          </w:r>
          <w:r>
            <w:rPr>
              <w:spacing w:val="-5"/>
            </w:rPr>
            <w:t>14</w:t>
          </w:r>
        </w:p>
        <w:p w14:paraId="08418A50" w14:textId="77777777" w:rsidR="002E6C11" w:rsidRDefault="00496DA9">
          <w:pPr>
            <w:pStyle w:val="TOC1"/>
            <w:numPr>
              <w:ilvl w:val="0"/>
              <w:numId w:val="6"/>
            </w:numPr>
            <w:tabs>
              <w:tab w:val="left" w:pos="715"/>
              <w:tab w:val="right" w:leader="dot" w:pos="10110"/>
            </w:tabs>
            <w:ind w:left="715" w:hanging="423"/>
          </w:pPr>
          <w:hyperlink w:anchor="_bookmark0" w:history="1">
            <w:r w:rsidR="00866CED">
              <w:t>Links</w:t>
            </w:r>
            <w:r w:rsidR="00866CED">
              <w:rPr>
                <w:spacing w:val="-5"/>
              </w:rPr>
              <w:t xml:space="preserve"> </w:t>
            </w:r>
            <w:r w:rsidR="00866CED">
              <w:t>to</w:t>
            </w:r>
            <w:r w:rsidR="00866CED">
              <w:rPr>
                <w:spacing w:val="-1"/>
              </w:rPr>
              <w:t xml:space="preserve"> </w:t>
            </w:r>
            <w:r w:rsidR="00866CED">
              <w:t>LA</w:t>
            </w:r>
            <w:r w:rsidR="00866CED">
              <w:rPr>
                <w:spacing w:val="-1"/>
              </w:rPr>
              <w:t xml:space="preserve"> </w:t>
            </w:r>
            <w:r w:rsidR="00866CED">
              <w:rPr>
                <w:spacing w:val="-2"/>
              </w:rPr>
              <w:t>policies</w:t>
            </w:r>
            <w:r w:rsidR="00866CED">
              <w:tab/>
            </w:r>
            <w:r w:rsidR="00866CED">
              <w:rPr>
                <w:spacing w:val="-5"/>
              </w:rPr>
              <w:t>14</w:t>
            </w:r>
          </w:hyperlink>
        </w:p>
        <w:p w14:paraId="5563D11D" w14:textId="77777777" w:rsidR="002E6C11" w:rsidRDefault="00866CED">
          <w:pPr>
            <w:pStyle w:val="TOC2"/>
            <w:tabs>
              <w:tab w:val="right" w:leader="dot" w:pos="10110"/>
            </w:tabs>
          </w:pPr>
          <w:r>
            <w:t>Appendix</w:t>
          </w:r>
          <w:r>
            <w:rPr>
              <w:spacing w:val="-6"/>
            </w:rPr>
            <w:t xml:space="preserve"> </w:t>
          </w:r>
          <w:r>
            <w:rPr>
              <w:spacing w:val="-10"/>
            </w:rPr>
            <w:t>1</w:t>
          </w:r>
          <w:r>
            <w:tab/>
          </w:r>
          <w:r>
            <w:rPr>
              <w:spacing w:val="-5"/>
            </w:rPr>
            <w:t>15</w:t>
          </w:r>
        </w:p>
      </w:sdtContent>
    </w:sdt>
    <w:p w14:paraId="715A2C42" w14:textId="77777777" w:rsidR="002E6C11" w:rsidRDefault="002E6C11">
      <w:pPr>
        <w:pStyle w:val="TOC2"/>
        <w:sectPr w:rsidR="002E6C11">
          <w:pgSz w:w="11900" w:h="16860"/>
          <w:pgMar w:top="1940" w:right="708" w:bottom="780" w:left="708" w:header="0" w:footer="580" w:gutter="0"/>
          <w:cols w:space="720"/>
        </w:sectPr>
      </w:pPr>
    </w:p>
    <w:p w14:paraId="2B60E14E" w14:textId="77777777" w:rsidR="002E6C11" w:rsidRDefault="00866CED">
      <w:pPr>
        <w:pStyle w:val="Heading1"/>
        <w:numPr>
          <w:ilvl w:val="0"/>
          <w:numId w:val="5"/>
        </w:numPr>
        <w:tabs>
          <w:tab w:val="left" w:pos="648"/>
        </w:tabs>
        <w:spacing w:before="29" w:line="337" w:lineRule="exact"/>
        <w:ind w:hanging="497"/>
        <w:rPr>
          <w:color w:val="FF1F62"/>
          <w:sz w:val="28"/>
        </w:rPr>
      </w:pPr>
      <w:bookmarkStart w:id="1" w:name="_TOC_250008"/>
      <w:bookmarkEnd w:id="1"/>
      <w:r>
        <w:rPr>
          <w:spacing w:val="-4"/>
        </w:rPr>
        <w:t>Aims</w:t>
      </w:r>
    </w:p>
    <w:p w14:paraId="3EB03498" w14:textId="77777777" w:rsidR="002E6C11" w:rsidRDefault="00866CED">
      <w:pPr>
        <w:pStyle w:val="BodyText"/>
        <w:ind w:left="151" w:right="261"/>
        <w:jc w:val="both"/>
      </w:pPr>
      <w:r>
        <w:t>This</w:t>
      </w:r>
      <w:r>
        <w:rPr>
          <w:spacing w:val="-3"/>
        </w:rPr>
        <w:t xml:space="preserve"> </w:t>
      </w:r>
      <w:r>
        <w:t>policy</w:t>
      </w:r>
      <w:r>
        <w:rPr>
          <w:spacing w:val="-3"/>
        </w:rPr>
        <w:t xml:space="preserve"> </w:t>
      </w:r>
      <w:r>
        <w:t>aims</w:t>
      </w:r>
      <w:r>
        <w:rPr>
          <w:spacing w:val="-3"/>
        </w:rPr>
        <w:t xml:space="preserve"> </w:t>
      </w:r>
      <w:r>
        <w:t>to</w:t>
      </w:r>
      <w:r>
        <w:rPr>
          <w:spacing w:val="-3"/>
        </w:rPr>
        <w:t xml:space="preserve"> </w:t>
      </w:r>
      <w:r>
        <w:t>show</w:t>
      </w:r>
      <w:r>
        <w:rPr>
          <w:spacing w:val="-4"/>
        </w:rPr>
        <w:t xml:space="preserve"> </w:t>
      </w:r>
      <w:r>
        <w:t>our</w:t>
      </w:r>
      <w:r>
        <w:rPr>
          <w:spacing w:val="-3"/>
        </w:rPr>
        <w:t xml:space="preserve"> </w:t>
      </w:r>
      <w:r>
        <w:t>commitment</w:t>
      </w:r>
      <w:r>
        <w:rPr>
          <w:spacing w:val="-3"/>
        </w:rPr>
        <w:t xml:space="preserve"> </w:t>
      </w:r>
      <w:r>
        <w:t>to</w:t>
      </w:r>
      <w:r>
        <w:rPr>
          <w:spacing w:val="-3"/>
        </w:rPr>
        <w:t xml:space="preserve"> </w:t>
      </w:r>
      <w:r>
        <w:t>meeting</w:t>
      </w:r>
      <w:r>
        <w:rPr>
          <w:spacing w:val="-4"/>
        </w:rPr>
        <w:t xml:space="preserve"> </w:t>
      </w:r>
      <w:r>
        <w:t>our</w:t>
      </w:r>
      <w:r>
        <w:rPr>
          <w:spacing w:val="-3"/>
        </w:rPr>
        <w:t xml:space="preserve"> </w:t>
      </w:r>
      <w:r>
        <w:t>obligations</w:t>
      </w:r>
      <w:r>
        <w:rPr>
          <w:spacing w:val="-3"/>
        </w:rPr>
        <w:t xml:space="preserve"> </w:t>
      </w:r>
      <w:r>
        <w:t>with</w:t>
      </w:r>
      <w:r>
        <w:rPr>
          <w:spacing w:val="-3"/>
        </w:rPr>
        <w:t xml:space="preserve"> </w:t>
      </w:r>
      <w:r>
        <w:t>regards</w:t>
      </w:r>
      <w:r>
        <w:rPr>
          <w:spacing w:val="-3"/>
        </w:rPr>
        <w:t xml:space="preserve"> </w:t>
      </w:r>
      <w:r>
        <w:t>to</w:t>
      </w:r>
      <w:r>
        <w:rPr>
          <w:spacing w:val="-3"/>
        </w:rPr>
        <w:t xml:space="preserve"> </w:t>
      </w:r>
      <w:r>
        <w:t>school</w:t>
      </w:r>
      <w:r>
        <w:rPr>
          <w:spacing w:val="-4"/>
        </w:rPr>
        <w:t xml:space="preserve"> </w:t>
      </w:r>
      <w:r>
        <w:t>attendance,</w:t>
      </w:r>
      <w:r>
        <w:rPr>
          <w:spacing w:val="-3"/>
        </w:rPr>
        <w:t xml:space="preserve"> </w:t>
      </w:r>
      <w:r>
        <w:t>including</w:t>
      </w:r>
      <w:r>
        <w:rPr>
          <w:spacing w:val="-4"/>
        </w:rPr>
        <w:t xml:space="preserve"> </w:t>
      </w:r>
      <w:r>
        <w:t>those</w:t>
      </w:r>
      <w:r>
        <w:rPr>
          <w:spacing w:val="-4"/>
        </w:rPr>
        <w:t xml:space="preserve"> </w:t>
      </w:r>
      <w:r>
        <w:t>laid out in the</w:t>
      </w:r>
      <w:r>
        <w:rPr>
          <w:spacing w:val="-1"/>
        </w:rPr>
        <w:t xml:space="preserve"> </w:t>
      </w:r>
      <w:r>
        <w:t>statutory guidance</w:t>
      </w:r>
      <w:r>
        <w:rPr>
          <w:spacing w:val="-3"/>
        </w:rPr>
        <w:t xml:space="preserve"> </w:t>
      </w:r>
      <w:r>
        <w:t xml:space="preserve">on </w:t>
      </w:r>
      <w:hyperlink r:id="rId9">
        <w:r>
          <w:rPr>
            <w:color w:val="0071CC"/>
            <w:u w:val="single" w:color="0071CC"/>
          </w:rPr>
          <w:t>Working</w:t>
        </w:r>
        <w:r>
          <w:rPr>
            <w:color w:val="0071CC"/>
            <w:spacing w:val="-1"/>
            <w:u w:val="single" w:color="0071CC"/>
          </w:rPr>
          <w:t xml:space="preserve"> </w:t>
        </w:r>
        <w:r>
          <w:rPr>
            <w:color w:val="0071CC"/>
            <w:u w:val="single" w:color="0071CC"/>
          </w:rPr>
          <w:t>together to improve</w:t>
        </w:r>
        <w:r>
          <w:rPr>
            <w:color w:val="0071CC"/>
            <w:spacing w:val="-1"/>
            <w:u w:val="single" w:color="0071CC"/>
          </w:rPr>
          <w:t xml:space="preserve"> </w:t>
        </w:r>
        <w:r>
          <w:rPr>
            <w:color w:val="0071CC"/>
            <w:u w:val="single" w:color="0071CC"/>
          </w:rPr>
          <w:t>school</w:t>
        </w:r>
        <w:r>
          <w:rPr>
            <w:color w:val="0071CC"/>
            <w:spacing w:val="-1"/>
            <w:u w:val="single" w:color="0071CC"/>
          </w:rPr>
          <w:t xml:space="preserve"> </w:t>
        </w:r>
        <w:r>
          <w:rPr>
            <w:color w:val="0071CC"/>
            <w:u w:val="single" w:color="0071CC"/>
          </w:rPr>
          <w:t>attendance</w:t>
        </w:r>
      </w:hyperlink>
      <w:r>
        <w:rPr>
          <w:color w:val="0071CC"/>
        </w:rPr>
        <w:t xml:space="preserve"> </w:t>
      </w:r>
      <w:r>
        <w:t>from</w:t>
      </w:r>
      <w:r>
        <w:rPr>
          <w:spacing w:val="-1"/>
        </w:rPr>
        <w:t xml:space="preserve"> </w:t>
      </w:r>
      <w:r>
        <w:t>the</w:t>
      </w:r>
      <w:r>
        <w:rPr>
          <w:spacing w:val="-1"/>
        </w:rPr>
        <w:t xml:space="preserve"> </w:t>
      </w:r>
      <w:r>
        <w:t>Department for Education (DfE). We aim to achieve this through our whole-school culture and ethos that values good attendance, which includes:</w:t>
      </w:r>
    </w:p>
    <w:p w14:paraId="08DE7B19" w14:textId="77777777" w:rsidR="002E6C11" w:rsidRDefault="00866CED">
      <w:pPr>
        <w:pStyle w:val="BodyText"/>
        <w:spacing w:before="118" w:line="357" w:lineRule="auto"/>
        <w:ind w:right="3975"/>
      </w:pPr>
      <w:r>
        <w:t>Setting</w:t>
      </w:r>
      <w:r>
        <w:rPr>
          <w:spacing w:val="-5"/>
        </w:rPr>
        <w:t xml:space="preserve"> </w:t>
      </w:r>
      <w:r>
        <w:t>high</w:t>
      </w:r>
      <w:r>
        <w:rPr>
          <w:spacing w:val="-4"/>
        </w:rPr>
        <w:t xml:space="preserve"> </w:t>
      </w:r>
      <w:r>
        <w:t>expectations</w:t>
      </w:r>
      <w:r>
        <w:rPr>
          <w:spacing w:val="-4"/>
        </w:rPr>
        <w:t xml:space="preserve"> </w:t>
      </w:r>
      <w:r>
        <w:t>for</w:t>
      </w:r>
      <w:r>
        <w:rPr>
          <w:spacing w:val="-4"/>
        </w:rPr>
        <w:t xml:space="preserve"> </w:t>
      </w:r>
      <w:r>
        <w:t>the</w:t>
      </w:r>
      <w:r>
        <w:rPr>
          <w:spacing w:val="-5"/>
        </w:rPr>
        <w:t xml:space="preserve"> </w:t>
      </w:r>
      <w:r>
        <w:t>attendance</w:t>
      </w:r>
      <w:r>
        <w:rPr>
          <w:spacing w:val="-6"/>
        </w:rPr>
        <w:t xml:space="preserve"> </w:t>
      </w:r>
      <w:r>
        <w:t>and</w:t>
      </w:r>
      <w:r>
        <w:rPr>
          <w:spacing w:val="-4"/>
        </w:rPr>
        <w:t xml:space="preserve"> </w:t>
      </w:r>
      <w:r>
        <w:t>punctuality</w:t>
      </w:r>
      <w:r>
        <w:rPr>
          <w:spacing w:val="-4"/>
        </w:rPr>
        <w:t xml:space="preserve"> </w:t>
      </w:r>
      <w:r>
        <w:t>of</w:t>
      </w:r>
      <w:r>
        <w:rPr>
          <w:spacing w:val="-6"/>
        </w:rPr>
        <w:t xml:space="preserve"> </w:t>
      </w:r>
      <w:r>
        <w:t>all</w:t>
      </w:r>
      <w:r>
        <w:rPr>
          <w:spacing w:val="-5"/>
        </w:rPr>
        <w:t xml:space="preserve"> </w:t>
      </w:r>
      <w:r>
        <w:t>pupils Promoting good attendance and the benefits of good attendance Reducing absence, including persistent and severe absence</w:t>
      </w:r>
    </w:p>
    <w:p w14:paraId="5A251352" w14:textId="77777777" w:rsidR="002E6C11" w:rsidRDefault="00866CED">
      <w:pPr>
        <w:pStyle w:val="BodyText"/>
        <w:spacing w:before="1" w:line="355" w:lineRule="auto"/>
        <w:ind w:right="2995"/>
      </w:pPr>
      <w:r>
        <w:t>Ensuring</w:t>
      </w:r>
      <w:r>
        <w:rPr>
          <w:spacing w:val="-4"/>
        </w:rPr>
        <w:t xml:space="preserve"> </w:t>
      </w:r>
      <w:r>
        <w:t>every</w:t>
      </w:r>
      <w:r>
        <w:rPr>
          <w:spacing w:val="-3"/>
        </w:rPr>
        <w:t xml:space="preserve"> </w:t>
      </w:r>
      <w:r>
        <w:t>pupil</w:t>
      </w:r>
      <w:r>
        <w:rPr>
          <w:spacing w:val="-4"/>
        </w:rPr>
        <w:t xml:space="preserve"> </w:t>
      </w:r>
      <w:r>
        <w:t>has</w:t>
      </w:r>
      <w:r>
        <w:rPr>
          <w:spacing w:val="-3"/>
        </w:rPr>
        <w:t xml:space="preserve"> </w:t>
      </w:r>
      <w:r>
        <w:t>access</w:t>
      </w:r>
      <w:r>
        <w:rPr>
          <w:spacing w:val="-3"/>
        </w:rPr>
        <w:t xml:space="preserve"> </w:t>
      </w:r>
      <w:r>
        <w:t>to</w:t>
      </w:r>
      <w:r>
        <w:rPr>
          <w:spacing w:val="-3"/>
        </w:rPr>
        <w:t xml:space="preserve"> </w:t>
      </w:r>
      <w:r>
        <w:t>the</w:t>
      </w:r>
      <w:r>
        <w:rPr>
          <w:spacing w:val="-4"/>
        </w:rPr>
        <w:t xml:space="preserve"> </w:t>
      </w:r>
      <w:r>
        <w:t>full-time</w:t>
      </w:r>
      <w:r>
        <w:rPr>
          <w:spacing w:val="-4"/>
        </w:rPr>
        <w:t xml:space="preserve"> </w:t>
      </w:r>
      <w:r>
        <w:t>education</w:t>
      </w:r>
      <w:r>
        <w:rPr>
          <w:spacing w:val="-3"/>
        </w:rPr>
        <w:t xml:space="preserve"> </w:t>
      </w:r>
      <w:r>
        <w:t>to</w:t>
      </w:r>
      <w:r>
        <w:rPr>
          <w:spacing w:val="-3"/>
        </w:rPr>
        <w:t xml:space="preserve"> </w:t>
      </w:r>
      <w:r>
        <w:t>which</w:t>
      </w:r>
      <w:r>
        <w:rPr>
          <w:spacing w:val="-3"/>
        </w:rPr>
        <w:t xml:space="preserve"> </w:t>
      </w:r>
      <w:r>
        <w:t>they</w:t>
      </w:r>
      <w:r>
        <w:rPr>
          <w:spacing w:val="-3"/>
        </w:rPr>
        <w:t xml:space="preserve"> </w:t>
      </w:r>
      <w:r>
        <w:t>are</w:t>
      </w:r>
      <w:r>
        <w:rPr>
          <w:spacing w:val="-4"/>
        </w:rPr>
        <w:t xml:space="preserve"> </w:t>
      </w:r>
      <w:r>
        <w:t>entitled Acting early to address patterns of absence</w:t>
      </w:r>
    </w:p>
    <w:p w14:paraId="5B631531" w14:textId="77777777" w:rsidR="002E6C11" w:rsidRDefault="00866CED">
      <w:pPr>
        <w:pStyle w:val="BodyText"/>
        <w:spacing w:before="4" w:line="357" w:lineRule="auto"/>
        <w:ind w:left="151" w:right="1436" w:firstLine="398"/>
      </w:pPr>
      <w:r>
        <w:t>Building</w:t>
      </w:r>
      <w:r>
        <w:rPr>
          <w:spacing w:val="-4"/>
        </w:rPr>
        <w:t xml:space="preserve"> </w:t>
      </w:r>
      <w:r>
        <w:t>strong</w:t>
      </w:r>
      <w:r>
        <w:rPr>
          <w:spacing w:val="-4"/>
        </w:rPr>
        <w:t xml:space="preserve"> </w:t>
      </w:r>
      <w:r>
        <w:t>relationships</w:t>
      </w:r>
      <w:r>
        <w:rPr>
          <w:spacing w:val="-4"/>
        </w:rPr>
        <w:t xml:space="preserve"> </w:t>
      </w:r>
      <w:r>
        <w:t>with</w:t>
      </w:r>
      <w:r>
        <w:rPr>
          <w:spacing w:val="-3"/>
        </w:rPr>
        <w:t xml:space="preserve"> </w:t>
      </w:r>
      <w:r>
        <w:t>families</w:t>
      </w:r>
      <w:r>
        <w:rPr>
          <w:spacing w:val="-3"/>
        </w:rPr>
        <w:t xml:space="preserve"> </w:t>
      </w:r>
      <w:r>
        <w:t>to</w:t>
      </w:r>
      <w:r>
        <w:rPr>
          <w:spacing w:val="-3"/>
        </w:rPr>
        <w:t xml:space="preserve"> </w:t>
      </w:r>
      <w:r>
        <w:t>make</w:t>
      </w:r>
      <w:r>
        <w:rPr>
          <w:spacing w:val="-4"/>
        </w:rPr>
        <w:t xml:space="preserve"> </w:t>
      </w:r>
      <w:r>
        <w:t>sure</w:t>
      </w:r>
      <w:r>
        <w:rPr>
          <w:spacing w:val="-4"/>
        </w:rPr>
        <w:t xml:space="preserve"> </w:t>
      </w:r>
      <w:r>
        <w:t>pupils</w:t>
      </w:r>
      <w:r>
        <w:rPr>
          <w:spacing w:val="-3"/>
        </w:rPr>
        <w:t xml:space="preserve"> </w:t>
      </w:r>
      <w:r>
        <w:t>have</w:t>
      </w:r>
      <w:r>
        <w:rPr>
          <w:spacing w:val="-4"/>
        </w:rPr>
        <w:t xml:space="preserve"> </w:t>
      </w:r>
      <w:r>
        <w:t>the</w:t>
      </w:r>
      <w:r>
        <w:rPr>
          <w:spacing w:val="-4"/>
        </w:rPr>
        <w:t xml:space="preserve"> </w:t>
      </w:r>
      <w:r>
        <w:t>support</w:t>
      </w:r>
      <w:r>
        <w:rPr>
          <w:spacing w:val="-3"/>
        </w:rPr>
        <w:t xml:space="preserve"> </w:t>
      </w:r>
      <w:r>
        <w:t>in</w:t>
      </w:r>
      <w:r>
        <w:rPr>
          <w:spacing w:val="-4"/>
        </w:rPr>
        <w:t xml:space="preserve"> </w:t>
      </w:r>
      <w:r>
        <w:t>place</w:t>
      </w:r>
      <w:r>
        <w:rPr>
          <w:spacing w:val="-4"/>
        </w:rPr>
        <w:t xml:space="preserve"> </w:t>
      </w:r>
      <w:r>
        <w:t>to</w:t>
      </w:r>
      <w:r>
        <w:rPr>
          <w:spacing w:val="-3"/>
        </w:rPr>
        <w:t xml:space="preserve"> </w:t>
      </w:r>
      <w:r>
        <w:t>attend</w:t>
      </w:r>
      <w:r>
        <w:rPr>
          <w:spacing w:val="-3"/>
        </w:rPr>
        <w:t xml:space="preserve"> </w:t>
      </w:r>
      <w:r>
        <w:t>school We will also promote and support punctuality in attending lessons.</w:t>
      </w:r>
    </w:p>
    <w:p w14:paraId="0330E1EE" w14:textId="77777777" w:rsidR="002E6C11" w:rsidRDefault="002E6C11">
      <w:pPr>
        <w:pStyle w:val="BodyText"/>
        <w:spacing w:before="170"/>
        <w:ind w:left="0"/>
      </w:pPr>
    </w:p>
    <w:p w14:paraId="055814DF" w14:textId="77777777" w:rsidR="002E6C11" w:rsidRDefault="00866CED">
      <w:pPr>
        <w:pStyle w:val="Heading1"/>
        <w:numPr>
          <w:ilvl w:val="0"/>
          <w:numId w:val="5"/>
        </w:numPr>
        <w:tabs>
          <w:tab w:val="left" w:pos="648"/>
        </w:tabs>
        <w:spacing w:line="336" w:lineRule="exact"/>
        <w:ind w:hanging="497"/>
        <w:rPr>
          <w:color w:val="FF1F62"/>
          <w:sz w:val="28"/>
        </w:rPr>
      </w:pPr>
      <w:bookmarkStart w:id="2" w:name="_TOC_250007"/>
      <w:r>
        <w:t>Legislation</w:t>
      </w:r>
      <w:r>
        <w:rPr>
          <w:spacing w:val="-5"/>
        </w:rPr>
        <w:t xml:space="preserve"> </w:t>
      </w:r>
      <w:r>
        <w:t>and</w:t>
      </w:r>
      <w:r>
        <w:rPr>
          <w:spacing w:val="-4"/>
        </w:rPr>
        <w:t xml:space="preserve"> </w:t>
      </w:r>
      <w:bookmarkEnd w:id="2"/>
      <w:r>
        <w:rPr>
          <w:spacing w:val="-2"/>
        </w:rPr>
        <w:t>guidance</w:t>
      </w:r>
    </w:p>
    <w:p w14:paraId="1F256557" w14:textId="77777777" w:rsidR="002E6C11" w:rsidRDefault="00866CED">
      <w:pPr>
        <w:pStyle w:val="BodyText"/>
        <w:ind w:left="151" w:right="207"/>
      </w:pPr>
      <w:r>
        <w:t xml:space="preserve">This policy is based on the DfE’s statutory guidance on </w:t>
      </w:r>
      <w:hyperlink r:id="rId10">
        <w:r>
          <w:rPr>
            <w:color w:val="0000FF"/>
            <w:u w:val="single" w:color="0000FF"/>
          </w:rPr>
          <w:t>Working together to improve school attendance</w:t>
        </w:r>
      </w:hyperlink>
      <w:r>
        <w:rPr>
          <w:color w:val="0000FF"/>
        </w:rPr>
        <w:t xml:space="preserve"> </w:t>
      </w:r>
      <w:r>
        <w:t xml:space="preserve">and </w:t>
      </w:r>
      <w:hyperlink r:id="rId11">
        <w:r>
          <w:rPr>
            <w:color w:val="0000FF"/>
            <w:u w:val="single" w:color="0000FF"/>
          </w:rPr>
          <w:t>School</w:t>
        </w:r>
      </w:hyperlink>
      <w:r>
        <w:rPr>
          <w:color w:val="0000FF"/>
        </w:rPr>
        <w:t xml:space="preserve"> </w:t>
      </w:r>
      <w:hyperlink r:id="rId12">
        <w:r>
          <w:rPr>
            <w:color w:val="0000FF"/>
            <w:u w:val="single" w:color="0000FF"/>
          </w:rPr>
          <w:t>attendance</w:t>
        </w:r>
        <w:r>
          <w:rPr>
            <w:color w:val="0000FF"/>
            <w:spacing w:val="-5"/>
            <w:u w:val="single" w:color="0000FF"/>
          </w:rPr>
          <w:t xml:space="preserve"> </w:t>
        </w:r>
        <w:r>
          <w:rPr>
            <w:color w:val="0000FF"/>
            <w:u w:val="single" w:color="0000FF"/>
          </w:rPr>
          <w:t>parental</w:t>
        </w:r>
        <w:r>
          <w:rPr>
            <w:color w:val="0000FF"/>
            <w:spacing w:val="-4"/>
            <w:u w:val="single" w:color="0000FF"/>
          </w:rPr>
          <w:t xml:space="preserve"> </w:t>
        </w:r>
        <w:r>
          <w:rPr>
            <w:color w:val="0000FF"/>
            <w:u w:val="single" w:color="0000FF"/>
          </w:rPr>
          <w:t>responsibility</w:t>
        </w:r>
        <w:r>
          <w:rPr>
            <w:color w:val="0000FF"/>
            <w:spacing w:val="-2"/>
            <w:u w:val="single" w:color="0000FF"/>
          </w:rPr>
          <w:t xml:space="preserve"> </w:t>
        </w:r>
        <w:r>
          <w:rPr>
            <w:color w:val="0000FF"/>
            <w:u w:val="single" w:color="0000FF"/>
          </w:rPr>
          <w:t>measures</w:t>
        </w:r>
        <w:r>
          <w:t>.</w:t>
        </w:r>
      </w:hyperlink>
      <w:r>
        <w:rPr>
          <w:spacing w:val="-3"/>
        </w:rPr>
        <w:t xml:space="preserve"> </w:t>
      </w:r>
      <w:r>
        <w:t>The</w:t>
      </w:r>
      <w:r>
        <w:rPr>
          <w:spacing w:val="-4"/>
        </w:rPr>
        <w:t xml:space="preserve"> </w:t>
      </w:r>
      <w:r>
        <w:t>guidance</w:t>
      </w:r>
      <w:r>
        <w:rPr>
          <w:spacing w:val="-2"/>
        </w:rPr>
        <w:t xml:space="preserve"> </w:t>
      </w:r>
      <w:r>
        <w:t>is</w:t>
      </w:r>
      <w:r>
        <w:rPr>
          <w:spacing w:val="-3"/>
        </w:rPr>
        <w:t xml:space="preserve"> </w:t>
      </w:r>
      <w:r>
        <w:t>based</w:t>
      </w:r>
      <w:r>
        <w:rPr>
          <w:spacing w:val="-3"/>
        </w:rPr>
        <w:t xml:space="preserve"> </w:t>
      </w:r>
      <w:r>
        <w:t>on</w:t>
      </w:r>
      <w:r>
        <w:rPr>
          <w:spacing w:val="-5"/>
        </w:rPr>
        <w:t xml:space="preserve"> </w:t>
      </w:r>
      <w:r>
        <w:t>the</w:t>
      </w:r>
      <w:r>
        <w:rPr>
          <w:spacing w:val="-4"/>
        </w:rPr>
        <w:t xml:space="preserve"> </w:t>
      </w:r>
      <w:r>
        <w:t>following</w:t>
      </w:r>
      <w:r>
        <w:rPr>
          <w:spacing w:val="-4"/>
        </w:rPr>
        <w:t xml:space="preserve"> </w:t>
      </w:r>
      <w:r>
        <w:t>pieces</w:t>
      </w:r>
      <w:r>
        <w:rPr>
          <w:spacing w:val="-3"/>
        </w:rPr>
        <w:t xml:space="preserve"> </w:t>
      </w:r>
      <w:r>
        <w:t>of</w:t>
      </w:r>
      <w:r>
        <w:rPr>
          <w:spacing w:val="-5"/>
        </w:rPr>
        <w:t xml:space="preserve"> </w:t>
      </w:r>
      <w:r>
        <w:t>legislation,</w:t>
      </w:r>
      <w:r>
        <w:rPr>
          <w:spacing w:val="-3"/>
        </w:rPr>
        <w:t xml:space="preserve"> </w:t>
      </w:r>
      <w:r>
        <w:t>which</w:t>
      </w:r>
      <w:r>
        <w:rPr>
          <w:spacing w:val="-3"/>
        </w:rPr>
        <w:t xml:space="preserve"> </w:t>
      </w:r>
      <w:r>
        <w:t>set</w:t>
      </w:r>
      <w:r>
        <w:rPr>
          <w:spacing w:val="-3"/>
        </w:rPr>
        <w:t xml:space="preserve"> </w:t>
      </w:r>
      <w:r>
        <w:t>out</w:t>
      </w:r>
      <w:r>
        <w:rPr>
          <w:spacing w:val="-3"/>
        </w:rPr>
        <w:t xml:space="preserve"> </w:t>
      </w:r>
      <w:r>
        <w:t>the legal powers and duties that govern school attendance:</w:t>
      </w:r>
    </w:p>
    <w:p w14:paraId="78AD7928" w14:textId="77777777" w:rsidR="002E6C11" w:rsidRDefault="00866CED">
      <w:pPr>
        <w:pStyle w:val="BodyText"/>
        <w:spacing w:before="116" w:line="357" w:lineRule="auto"/>
        <w:ind w:right="7030"/>
      </w:pPr>
      <w:r>
        <w:t>Part</w:t>
      </w:r>
      <w:r>
        <w:rPr>
          <w:spacing w:val="-7"/>
        </w:rPr>
        <w:t xml:space="preserve"> </w:t>
      </w:r>
      <w:r>
        <w:t>6</w:t>
      </w:r>
      <w:r>
        <w:rPr>
          <w:spacing w:val="-7"/>
        </w:rPr>
        <w:t xml:space="preserve"> </w:t>
      </w:r>
      <w:r>
        <w:t>of</w:t>
      </w:r>
      <w:r>
        <w:rPr>
          <w:spacing w:val="-8"/>
        </w:rPr>
        <w:t xml:space="preserve"> </w:t>
      </w:r>
      <w:r>
        <w:t>the</w:t>
      </w:r>
      <w:r>
        <w:rPr>
          <w:spacing w:val="-7"/>
        </w:rPr>
        <w:t xml:space="preserve"> </w:t>
      </w:r>
      <w:hyperlink r:id="rId13">
        <w:r>
          <w:rPr>
            <w:color w:val="0000FF"/>
            <w:u w:val="single" w:color="0000FF"/>
          </w:rPr>
          <w:t>Education</w:t>
        </w:r>
        <w:r>
          <w:rPr>
            <w:color w:val="0000FF"/>
            <w:spacing w:val="-7"/>
            <w:u w:val="single" w:color="0000FF"/>
          </w:rPr>
          <w:t xml:space="preserve"> </w:t>
        </w:r>
        <w:r>
          <w:rPr>
            <w:color w:val="0000FF"/>
            <w:u w:val="single" w:color="0000FF"/>
          </w:rPr>
          <w:t>Act</w:t>
        </w:r>
        <w:r>
          <w:rPr>
            <w:color w:val="0000FF"/>
            <w:spacing w:val="-7"/>
            <w:u w:val="single" w:color="0000FF"/>
          </w:rPr>
          <w:t xml:space="preserve"> </w:t>
        </w:r>
        <w:r>
          <w:rPr>
            <w:color w:val="0000FF"/>
            <w:u w:val="single" w:color="0000FF"/>
          </w:rPr>
          <w:t>1996</w:t>
        </w:r>
      </w:hyperlink>
      <w:r>
        <w:rPr>
          <w:color w:val="0000FF"/>
        </w:rPr>
        <w:t xml:space="preserve"> </w:t>
      </w:r>
      <w:r>
        <w:t>Part</w:t>
      </w:r>
      <w:r>
        <w:rPr>
          <w:spacing w:val="-4"/>
        </w:rPr>
        <w:t xml:space="preserve"> </w:t>
      </w:r>
      <w:r>
        <w:t>3</w:t>
      </w:r>
      <w:r>
        <w:rPr>
          <w:spacing w:val="-5"/>
        </w:rPr>
        <w:t xml:space="preserve"> </w:t>
      </w:r>
      <w:r>
        <w:t>of</w:t>
      </w:r>
      <w:r>
        <w:rPr>
          <w:spacing w:val="-5"/>
        </w:rPr>
        <w:t xml:space="preserve"> </w:t>
      </w:r>
      <w:r>
        <w:t>the</w:t>
      </w:r>
      <w:r>
        <w:rPr>
          <w:spacing w:val="-4"/>
        </w:rPr>
        <w:t xml:space="preserve"> </w:t>
      </w:r>
      <w:hyperlink r:id="rId14">
        <w:r>
          <w:rPr>
            <w:color w:val="0000FF"/>
            <w:u w:val="single" w:color="0000FF"/>
          </w:rPr>
          <w:t>Education</w:t>
        </w:r>
        <w:r>
          <w:rPr>
            <w:color w:val="0000FF"/>
            <w:spacing w:val="-3"/>
            <w:u w:val="single" w:color="0000FF"/>
          </w:rPr>
          <w:t xml:space="preserve"> </w:t>
        </w:r>
        <w:r>
          <w:rPr>
            <w:color w:val="0000FF"/>
            <w:u w:val="single" w:color="0000FF"/>
          </w:rPr>
          <w:t>Act</w:t>
        </w:r>
        <w:r>
          <w:rPr>
            <w:color w:val="0000FF"/>
            <w:spacing w:val="-4"/>
            <w:u w:val="single" w:color="0000FF"/>
          </w:rPr>
          <w:t xml:space="preserve"> 2002</w:t>
        </w:r>
      </w:hyperlink>
    </w:p>
    <w:p w14:paraId="320DFE30" w14:textId="77777777" w:rsidR="002E6C11" w:rsidRDefault="00866CED">
      <w:pPr>
        <w:pStyle w:val="BodyText"/>
        <w:spacing w:line="244" w:lineRule="exact"/>
      </w:pPr>
      <w:r>
        <w:t>Part</w:t>
      </w:r>
      <w:r>
        <w:rPr>
          <w:spacing w:val="-5"/>
        </w:rPr>
        <w:t xml:space="preserve"> </w:t>
      </w:r>
      <w:r>
        <w:t>7</w:t>
      </w:r>
      <w:r>
        <w:rPr>
          <w:spacing w:val="-6"/>
        </w:rPr>
        <w:t xml:space="preserve"> </w:t>
      </w:r>
      <w:r>
        <w:t>of</w:t>
      </w:r>
      <w:r>
        <w:rPr>
          <w:spacing w:val="-7"/>
        </w:rPr>
        <w:t xml:space="preserve"> </w:t>
      </w:r>
      <w:r>
        <w:t>the</w:t>
      </w:r>
      <w:r>
        <w:rPr>
          <w:spacing w:val="-4"/>
        </w:rPr>
        <w:t xml:space="preserve"> </w:t>
      </w:r>
      <w:hyperlink r:id="rId15">
        <w:r>
          <w:rPr>
            <w:color w:val="0000FF"/>
            <w:u w:val="single" w:color="0000FF"/>
          </w:rPr>
          <w:t>Education</w:t>
        </w:r>
        <w:r>
          <w:rPr>
            <w:color w:val="0000FF"/>
            <w:spacing w:val="-5"/>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Inspections</w:t>
        </w:r>
        <w:r>
          <w:rPr>
            <w:color w:val="0000FF"/>
            <w:spacing w:val="-5"/>
            <w:u w:val="single" w:color="0000FF"/>
          </w:rPr>
          <w:t xml:space="preserve"> </w:t>
        </w:r>
        <w:r>
          <w:rPr>
            <w:color w:val="0000FF"/>
            <w:u w:val="single" w:color="0000FF"/>
          </w:rPr>
          <w:t>Act</w:t>
        </w:r>
        <w:r>
          <w:rPr>
            <w:color w:val="0000FF"/>
            <w:spacing w:val="-4"/>
            <w:u w:val="single" w:color="0000FF"/>
          </w:rPr>
          <w:t xml:space="preserve"> 2006</w:t>
        </w:r>
      </w:hyperlink>
    </w:p>
    <w:p w14:paraId="5DDD430A" w14:textId="77777777" w:rsidR="002E6C11" w:rsidRDefault="00496DA9">
      <w:pPr>
        <w:pStyle w:val="BodyText"/>
        <w:spacing w:before="121" w:line="357" w:lineRule="auto"/>
        <w:ind w:right="3906"/>
      </w:pPr>
      <w:hyperlink r:id="rId16">
        <w:r w:rsidR="00866CED">
          <w:rPr>
            <w:color w:val="006FC0"/>
            <w:u w:val="single" w:color="006FC0"/>
          </w:rPr>
          <w:t>The School Attendance (Pupil Registration) (England) Regulations 2024</w:t>
        </w:r>
      </w:hyperlink>
      <w:r w:rsidR="00866CED">
        <w:rPr>
          <w:color w:val="006FC0"/>
        </w:rPr>
        <w:t xml:space="preserve"> </w:t>
      </w:r>
      <w:hyperlink r:id="rId17">
        <w:r w:rsidR="00866CED">
          <w:rPr>
            <w:color w:val="0000FF"/>
            <w:u w:val="single" w:color="0000FF"/>
          </w:rPr>
          <w:t>The</w:t>
        </w:r>
        <w:r w:rsidR="00866CED">
          <w:rPr>
            <w:color w:val="0000FF"/>
            <w:spacing w:val="-7"/>
            <w:u w:val="single" w:color="0000FF"/>
          </w:rPr>
          <w:t xml:space="preserve"> </w:t>
        </w:r>
        <w:r w:rsidR="00866CED">
          <w:rPr>
            <w:color w:val="0000FF"/>
            <w:u w:val="single" w:color="0000FF"/>
          </w:rPr>
          <w:t>Education</w:t>
        </w:r>
        <w:r w:rsidR="00866CED">
          <w:rPr>
            <w:color w:val="0000FF"/>
            <w:spacing w:val="-6"/>
            <w:u w:val="single" w:color="0000FF"/>
          </w:rPr>
          <w:t xml:space="preserve"> </w:t>
        </w:r>
        <w:r w:rsidR="00866CED">
          <w:rPr>
            <w:color w:val="0000FF"/>
            <w:u w:val="single" w:color="0000FF"/>
          </w:rPr>
          <w:t>(Penalty</w:t>
        </w:r>
        <w:r w:rsidR="00866CED">
          <w:rPr>
            <w:color w:val="0000FF"/>
            <w:spacing w:val="-6"/>
            <w:u w:val="single" w:color="0000FF"/>
          </w:rPr>
          <w:t xml:space="preserve"> </w:t>
        </w:r>
        <w:r w:rsidR="00866CED">
          <w:rPr>
            <w:color w:val="0000FF"/>
            <w:u w:val="single" w:color="0000FF"/>
          </w:rPr>
          <w:t>Notices)</w:t>
        </w:r>
        <w:r w:rsidR="00866CED">
          <w:rPr>
            <w:color w:val="0000FF"/>
            <w:spacing w:val="-7"/>
            <w:u w:val="single" w:color="0000FF"/>
          </w:rPr>
          <w:t xml:space="preserve"> </w:t>
        </w:r>
        <w:r w:rsidR="00866CED">
          <w:rPr>
            <w:color w:val="0000FF"/>
            <w:u w:val="single" w:color="0000FF"/>
          </w:rPr>
          <w:t>(England)</w:t>
        </w:r>
        <w:r w:rsidR="00866CED">
          <w:rPr>
            <w:color w:val="0000FF"/>
            <w:spacing w:val="-7"/>
            <w:u w:val="single" w:color="0000FF"/>
          </w:rPr>
          <w:t xml:space="preserve"> </w:t>
        </w:r>
        <w:r w:rsidR="00866CED">
          <w:rPr>
            <w:color w:val="0000FF"/>
            <w:u w:val="single" w:color="0000FF"/>
          </w:rPr>
          <w:t>(Amendment)</w:t>
        </w:r>
        <w:r w:rsidR="00866CED">
          <w:rPr>
            <w:color w:val="0000FF"/>
            <w:spacing w:val="-6"/>
            <w:u w:val="single" w:color="0000FF"/>
          </w:rPr>
          <w:t xml:space="preserve"> </w:t>
        </w:r>
        <w:r w:rsidR="00866CED">
          <w:rPr>
            <w:color w:val="0000FF"/>
            <w:u w:val="single" w:color="0000FF"/>
          </w:rPr>
          <w:t>Regulations</w:t>
        </w:r>
        <w:r w:rsidR="00866CED">
          <w:rPr>
            <w:color w:val="0000FF"/>
            <w:spacing w:val="-6"/>
            <w:u w:val="single" w:color="0000FF"/>
          </w:rPr>
          <w:t xml:space="preserve"> </w:t>
        </w:r>
        <w:r w:rsidR="00866CED">
          <w:rPr>
            <w:color w:val="0000FF"/>
            <w:u w:val="single" w:color="0000FF"/>
          </w:rPr>
          <w:t>2013</w:t>
        </w:r>
      </w:hyperlink>
      <w:r w:rsidR="00866CED">
        <w:rPr>
          <w:color w:val="0000FF"/>
        </w:rPr>
        <w:t xml:space="preserve"> </w:t>
      </w:r>
      <w:r w:rsidR="00866CED">
        <w:t xml:space="preserve">The </w:t>
      </w:r>
      <w:hyperlink r:id="rId18">
        <w:r w:rsidR="00866CED">
          <w:rPr>
            <w:color w:val="006FC0"/>
            <w:u w:val="single" w:color="006FC0"/>
          </w:rPr>
          <w:t>Equality Act 2010</w:t>
        </w:r>
      </w:hyperlink>
    </w:p>
    <w:p w14:paraId="0C61BB0A" w14:textId="77777777" w:rsidR="002E6C11" w:rsidRDefault="00866CED">
      <w:pPr>
        <w:pStyle w:val="BodyText"/>
        <w:spacing w:before="1"/>
        <w:ind w:left="151"/>
      </w:pPr>
      <w:r>
        <w:t>It</w:t>
      </w:r>
      <w:r>
        <w:rPr>
          <w:spacing w:val="-5"/>
        </w:rPr>
        <w:t xml:space="preserve"> </w:t>
      </w:r>
      <w:r>
        <w:t>also</w:t>
      </w:r>
      <w:r>
        <w:rPr>
          <w:spacing w:val="-4"/>
        </w:rPr>
        <w:t xml:space="preserve"> </w:t>
      </w:r>
      <w:r>
        <w:t>refers</w:t>
      </w:r>
      <w:r>
        <w:rPr>
          <w:spacing w:val="-5"/>
        </w:rPr>
        <w:t xml:space="preserve"> to:</w:t>
      </w:r>
    </w:p>
    <w:p w14:paraId="1C513165" w14:textId="77777777" w:rsidR="002E6C11" w:rsidRDefault="00496DA9">
      <w:pPr>
        <w:pStyle w:val="BodyText"/>
        <w:spacing w:before="121"/>
      </w:pPr>
      <w:hyperlink r:id="rId19">
        <w:r w:rsidR="00866CED">
          <w:rPr>
            <w:color w:val="0000FF"/>
            <w:u w:val="single" w:color="0000FF"/>
          </w:rPr>
          <w:t>School</w:t>
        </w:r>
        <w:r w:rsidR="00866CED">
          <w:rPr>
            <w:color w:val="0000FF"/>
            <w:spacing w:val="-8"/>
            <w:u w:val="single" w:color="0000FF"/>
          </w:rPr>
          <w:t xml:space="preserve"> </w:t>
        </w:r>
        <w:r w:rsidR="00866CED">
          <w:rPr>
            <w:color w:val="0000FF"/>
            <w:u w:val="single" w:color="0000FF"/>
          </w:rPr>
          <w:t>census</w:t>
        </w:r>
        <w:r w:rsidR="00866CED">
          <w:rPr>
            <w:color w:val="0000FF"/>
            <w:spacing w:val="-7"/>
            <w:u w:val="single" w:color="0000FF"/>
          </w:rPr>
          <w:t xml:space="preserve"> </w:t>
        </w:r>
        <w:r w:rsidR="00866CED">
          <w:rPr>
            <w:color w:val="0000FF"/>
            <w:spacing w:val="-2"/>
            <w:u w:val="single" w:color="0000FF"/>
          </w:rPr>
          <w:t>guidance</w:t>
        </w:r>
      </w:hyperlink>
    </w:p>
    <w:p w14:paraId="71E0C375" w14:textId="77777777" w:rsidR="002E6C11" w:rsidRDefault="00496DA9">
      <w:pPr>
        <w:pStyle w:val="BodyText"/>
        <w:spacing w:before="120"/>
      </w:pPr>
      <w:hyperlink r:id="rId20">
        <w:r w:rsidR="00866CED">
          <w:rPr>
            <w:color w:val="0000FF"/>
            <w:u w:val="single" w:color="0000FF"/>
          </w:rPr>
          <w:t>Keeping</w:t>
        </w:r>
        <w:r w:rsidR="00866CED">
          <w:rPr>
            <w:color w:val="0000FF"/>
            <w:spacing w:val="-7"/>
            <w:u w:val="single" w:color="0000FF"/>
          </w:rPr>
          <w:t xml:space="preserve"> </w:t>
        </w:r>
        <w:r w:rsidR="00866CED">
          <w:rPr>
            <w:color w:val="0000FF"/>
            <w:u w:val="single" w:color="0000FF"/>
          </w:rPr>
          <w:t>Children</w:t>
        </w:r>
        <w:r w:rsidR="00866CED">
          <w:rPr>
            <w:color w:val="0000FF"/>
            <w:spacing w:val="-6"/>
            <w:u w:val="single" w:color="0000FF"/>
          </w:rPr>
          <w:t xml:space="preserve"> </w:t>
        </w:r>
        <w:r w:rsidR="00866CED">
          <w:rPr>
            <w:color w:val="0000FF"/>
            <w:u w:val="single" w:color="0000FF"/>
          </w:rPr>
          <w:t>Safe</w:t>
        </w:r>
        <w:r w:rsidR="00866CED">
          <w:rPr>
            <w:color w:val="0000FF"/>
            <w:spacing w:val="-6"/>
            <w:u w:val="single" w:color="0000FF"/>
          </w:rPr>
          <w:t xml:space="preserve"> </w:t>
        </w:r>
        <w:r w:rsidR="00866CED">
          <w:rPr>
            <w:color w:val="0000FF"/>
            <w:u w:val="single" w:color="0000FF"/>
          </w:rPr>
          <w:t>in</w:t>
        </w:r>
        <w:r w:rsidR="00866CED">
          <w:rPr>
            <w:color w:val="0000FF"/>
            <w:spacing w:val="-6"/>
            <w:u w:val="single" w:color="0000FF"/>
          </w:rPr>
          <w:t xml:space="preserve"> </w:t>
        </w:r>
        <w:r w:rsidR="00866CED">
          <w:rPr>
            <w:color w:val="0000FF"/>
            <w:spacing w:val="-2"/>
            <w:u w:val="single" w:color="0000FF"/>
          </w:rPr>
          <w:t>Education</w:t>
        </w:r>
      </w:hyperlink>
    </w:p>
    <w:p w14:paraId="56B7628D" w14:textId="77777777" w:rsidR="002E6C11" w:rsidRDefault="00496DA9">
      <w:pPr>
        <w:pStyle w:val="BodyText"/>
        <w:spacing w:before="119"/>
      </w:pPr>
      <w:hyperlink r:id="rId21">
        <w:r w:rsidR="00866CED">
          <w:rPr>
            <w:color w:val="006FC0"/>
            <w:u w:val="single" w:color="006FC0"/>
          </w:rPr>
          <w:t>Mental</w:t>
        </w:r>
        <w:r w:rsidR="00866CED">
          <w:rPr>
            <w:color w:val="006FC0"/>
            <w:spacing w:val="-8"/>
            <w:u w:val="single" w:color="006FC0"/>
          </w:rPr>
          <w:t xml:space="preserve"> </w:t>
        </w:r>
        <w:r w:rsidR="00866CED">
          <w:rPr>
            <w:color w:val="006FC0"/>
            <w:u w:val="single" w:color="006FC0"/>
          </w:rPr>
          <w:t>health</w:t>
        </w:r>
        <w:r w:rsidR="00866CED">
          <w:rPr>
            <w:color w:val="006FC0"/>
            <w:spacing w:val="-7"/>
            <w:u w:val="single" w:color="006FC0"/>
          </w:rPr>
          <w:t xml:space="preserve"> </w:t>
        </w:r>
        <w:r w:rsidR="00866CED">
          <w:rPr>
            <w:color w:val="006FC0"/>
            <w:u w:val="single" w:color="006FC0"/>
          </w:rPr>
          <w:t>issues</w:t>
        </w:r>
        <w:r w:rsidR="00866CED">
          <w:rPr>
            <w:color w:val="006FC0"/>
            <w:spacing w:val="-7"/>
            <w:u w:val="single" w:color="006FC0"/>
          </w:rPr>
          <w:t xml:space="preserve"> </w:t>
        </w:r>
        <w:r w:rsidR="00866CED">
          <w:rPr>
            <w:color w:val="006FC0"/>
            <w:u w:val="single" w:color="006FC0"/>
          </w:rPr>
          <w:t>affecting</w:t>
        </w:r>
        <w:r w:rsidR="00866CED">
          <w:rPr>
            <w:color w:val="006FC0"/>
            <w:spacing w:val="-6"/>
            <w:u w:val="single" w:color="006FC0"/>
          </w:rPr>
          <w:t xml:space="preserve"> </w:t>
        </w:r>
        <w:r w:rsidR="00866CED">
          <w:rPr>
            <w:color w:val="006FC0"/>
            <w:u w:val="single" w:color="006FC0"/>
          </w:rPr>
          <w:t>a</w:t>
        </w:r>
        <w:r w:rsidR="00866CED">
          <w:rPr>
            <w:color w:val="006FC0"/>
            <w:spacing w:val="-7"/>
            <w:u w:val="single" w:color="006FC0"/>
          </w:rPr>
          <w:t xml:space="preserve"> </w:t>
        </w:r>
        <w:r w:rsidR="00866CED">
          <w:rPr>
            <w:color w:val="006FC0"/>
            <w:u w:val="single" w:color="006FC0"/>
          </w:rPr>
          <w:t>pupil's</w:t>
        </w:r>
        <w:r w:rsidR="00866CED">
          <w:rPr>
            <w:color w:val="006FC0"/>
            <w:spacing w:val="-7"/>
            <w:u w:val="single" w:color="006FC0"/>
          </w:rPr>
          <w:t xml:space="preserve"> </w:t>
        </w:r>
        <w:r w:rsidR="00866CED">
          <w:rPr>
            <w:color w:val="006FC0"/>
            <w:u w:val="single" w:color="006FC0"/>
          </w:rPr>
          <w:t>attendance:</w:t>
        </w:r>
        <w:r w:rsidR="00866CED">
          <w:rPr>
            <w:color w:val="006FC0"/>
            <w:spacing w:val="-8"/>
            <w:u w:val="single" w:color="006FC0"/>
          </w:rPr>
          <w:t xml:space="preserve"> </w:t>
        </w:r>
        <w:r w:rsidR="00866CED">
          <w:rPr>
            <w:color w:val="006FC0"/>
            <w:u w:val="single" w:color="006FC0"/>
          </w:rPr>
          <w:t>guidance</w:t>
        </w:r>
        <w:r w:rsidR="00866CED">
          <w:rPr>
            <w:color w:val="006FC0"/>
            <w:spacing w:val="-7"/>
            <w:u w:val="single" w:color="006FC0"/>
          </w:rPr>
          <w:t xml:space="preserve"> </w:t>
        </w:r>
        <w:r w:rsidR="00866CED">
          <w:rPr>
            <w:color w:val="006FC0"/>
            <w:u w:val="single" w:color="006FC0"/>
          </w:rPr>
          <w:t>for</w:t>
        </w:r>
        <w:r w:rsidR="00866CED">
          <w:rPr>
            <w:color w:val="006FC0"/>
            <w:spacing w:val="-7"/>
            <w:u w:val="single" w:color="006FC0"/>
          </w:rPr>
          <w:t xml:space="preserve"> </w:t>
        </w:r>
        <w:r w:rsidR="00866CED">
          <w:rPr>
            <w:color w:val="006FC0"/>
            <w:spacing w:val="-2"/>
            <w:u w:val="single" w:color="006FC0"/>
          </w:rPr>
          <w:t>schools</w:t>
        </w:r>
      </w:hyperlink>
    </w:p>
    <w:p w14:paraId="544CAF96" w14:textId="77777777" w:rsidR="002E6C11" w:rsidRDefault="00496DA9">
      <w:pPr>
        <w:pStyle w:val="BodyText"/>
        <w:spacing w:before="120"/>
      </w:pPr>
      <w:hyperlink r:id="rId22">
        <w:r w:rsidR="00866CED">
          <w:rPr>
            <w:color w:val="0000FF"/>
            <w:u w:val="single" w:color="0000FF"/>
          </w:rPr>
          <w:t>Ofsted’s</w:t>
        </w:r>
        <w:r w:rsidR="00866CED">
          <w:rPr>
            <w:color w:val="0000FF"/>
            <w:spacing w:val="-8"/>
            <w:u w:val="single" w:color="0000FF"/>
          </w:rPr>
          <w:t xml:space="preserve"> </w:t>
        </w:r>
        <w:r w:rsidR="00866CED">
          <w:rPr>
            <w:color w:val="0000FF"/>
            <w:u w:val="single" w:color="0000FF"/>
          </w:rPr>
          <w:t>2025</w:t>
        </w:r>
        <w:r w:rsidR="00866CED">
          <w:rPr>
            <w:color w:val="0000FF"/>
            <w:spacing w:val="-9"/>
            <w:u w:val="single" w:color="0000FF"/>
          </w:rPr>
          <w:t xml:space="preserve"> </w:t>
        </w:r>
        <w:r w:rsidR="00866CED">
          <w:rPr>
            <w:color w:val="0000FF"/>
            <w:u w:val="single" w:color="0000FF"/>
          </w:rPr>
          <w:t>framework</w:t>
        </w:r>
        <w:r w:rsidR="00866CED">
          <w:rPr>
            <w:color w:val="0000FF"/>
            <w:spacing w:val="-8"/>
            <w:u w:val="single" w:color="0000FF"/>
          </w:rPr>
          <w:t xml:space="preserve"> </w:t>
        </w:r>
        <w:r w:rsidR="00866CED">
          <w:rPr>
            <w:color w:val="0000FF"/>
            <w:spacing w:val="-2"/>
            <w:u w:val="single" w:color="0000FF"/>
          </w:rPr>
          <w:t>toolkit</w:t>
        </w:r>
      </w:hyperlink>
    </w:p>
    <w:p w14:paraId="1CF8EAB5" w14:textId="77777777" w:rsidR="002E6C11" w:rsidRDefault="002E6C11">
      <w:pPr>
        <w:pStyle w:val="BodyText"/>
        <w:sectPr w:rsidR="002E6C11">
          <w:pgSz w:w="11900" w:h="16860"/>
          <w:pgMar w:top="920" w:right="708" w:bottom="780" w:left="708" w:header="0" w:footer="580" w:gutter="0"/>
          <w:cols w:space="720"/>
        </w:sectPr>
      </w:pPr>
    </w:p>
    <w:p w14:paraId="1450D3BC" w14:textId="77777777" w:rsidR="002E6C11" w:rsidRDefault="00866CED">
      <w:pPr>
        <w:pStyle w:val="Heading1"/>
        <w:numPr>
          <w:ilvl w:val="0"/>
          <w:numId w:val="5"/>
        </w:numPr>
        <w:tabs>
          <w:tab w:val="left" w:pos="648"/>
        </w:tabs>
        <w:spacing w:before="29"/>
        <w:ind w:hanging="497"/>
        <w:rPr>
          <w:color w:val="FF1F62"/>
          <w:sz w:val="28"/>
        </w:rPr>
      </w:pPr>
      <w:bookmarkStart w:id="3" w:name="_TOC_250006"/>
      <w:r>
        <w:t>Roles</w:t>
      </w:r>
      <w:r>
        <w:rPr>
          <w:spacing w:val="-5"/>
        </w:rPr>
        <w:t xml:space="preserve"> </w:t>
      </w:r>
      <w:r>
        <w:t>and</w:t>
      </w:r>
      <w:r>
        <w:rPr>
          <w:spacing w:val="-4"/>
        </w:rPr>
        <w:t xml:space="preserve"> </w:t>
      </w:r>
      <w:bookmarkEnd w:id="3"/>
      <w:r>
        <w:rPr>
          <w:spacing w:val="-2"/>
        </w:rPr>
        <w:t>responsibilities</w:t>
      </w:r>
    </w:p>
    <w:p w14:paraId="7BD78CB0" w14:textId="77777777" w:rsidR="002E6C11" w:rsidRDefault="00866CED">
      <w:pPr>
        <w:pStyle w:val="Heading3"/>
        <w:numPr>
          <w:ilvl w:val="1"/>
          <w:numId w:val="5"/>
        </w:numPr>
        <w:tabs>
          <w:tab w:val="left" w:pos="730"/>
        </w:tabs>
        <w:spacing w:before="227"/>
        <w:ind w:left="730" w:hanging="363"/>
        <w:rPr>
          <w:color w:val="12243D"/>
        </w:rPr>
      </w:pPr>
      <w:r>
        <w:t>The</w:t>
      </w:r>
      <w:r>
        <w:rPr>
          <w:spacing w:val="-9"/>
        </w:rPr>
        <w:t xml:space="preserve"> </w:t>
      </w:r>
      <w:r>
        <w:t>governing</w:t>
      </w:r>
      <w:r>
        <w:rPr>
          <w:spacing w:val="-6"/>
        </w:rPr>
        <w:t xml:space="preserve"> </w:t>
      </w:r>
      <w:r>
        <w:rPr>
          <w:spacing w:val="-2"/>
        </w:rPr>
        <w:t>board</w:t>
      </w:r>
    </w:p>
    <w:p w14:paraId="173D4163" w14:textId="77777777" w:rsidR="002E6C11" w:rsidRDefault="002E6C11">
      <w:pPr>
        <w:pStyle w:val="BodyText"/>
        <w:spacing w:before="99"/>
        <w:ind w:left="0"/>
        <w:rPr>
          <w:b/>
          <w:sz w:val="22"/>
        </w:rPr>
      </w:pPr>
    </w:p>
    <w:p w14:paraId="240239C6" w14:textId="77777777" w:rsidR="002E6C11" w:rsidRDefault="00866CED">
      <w:pPr>
        <w:pStyle w:val="BodyText"/>
        <w:ind w:left="151"/>
      </w:pPr>
      <w:r>
        <w:t>The</w:t>
      </w:r>
      <w:r>
        <w:rPr>
          <w:spacing w:val="-8"/>
        </w:rPr>
        <w:t xml:space="preserve"> </w:t>
      </w:r>
      <w:r>
        <w:t>governing</w:t>
      </w:r>
      <w:r>
        <w:rPr>
          <w:spacing w:val="-7"/>
        </w:rPr>
        <w:t xml:space="preserve"> </w:t>
      </w:r>
      <w:r>
        <w:t>board</w:t>
      </w:r>
      <w:r>
        <w:rPr>
          <w:spacing w:val="-6"/>
        </w:rPr>
        <w:t xml:space="preserve"> </w:t>
      </w:r>
      <w:r>
        <w:t>is</w:t>
      </w:r>
      <w:r>
        <w:rPr>
          <w:spacing w:val="-6"/>
        </w:rPr>
        <w:t xml:space="preserve"> </w:t>
      </w:r>
      <w:r>
        <w:t>responsible</w:t>
      </w:r>
      <w:r>
        <w:rPr>
          <w:spacing w:val="-8"/>
        </w:rPr>
        <w:t xml:space="preserve"> </w:t>
      </w:r>
      <w:r>
        <w:rPr>
          <w:spacing w:val="-4"/>
        </w:rPr>
        <w:t>for:</w:t>
      </w:r>
    </w:p>
    <w:p w14:paraId="046F2D5C" w14:textId="77777777" w:rsidR="002E6C11" w:rsidRDefault="00866CED">
      <w:pPr>
        <w:pStyle w:val="BodyText"/>
        <w:spacing w:before="120"/>
      </w:pPr>
      <w:r>
        <w:t>Setting</w:t>
      </w:r>
      <w:r>
        <w:rPr>
          <w:spacing w:val="-7"/>
        </w:rPr>
        <w:t xml:space="preserve"> </w:t>
      </w:r>
      <w:r>
        <w:t>high</w:t>
      </w:r>
      <w:r>
        <w:rPr>
          <w:spacing w:val="-6"/>
        </w:rPr>
        <w:t xml:space="preserve"> </w:t>
      </w:r>
      <w:r>
        <w:t>expectations</w:t>
      </w:r>
      <w:r>
        <w:rPr>
          <w:spacing w:val="-6"/>
        </w:rPr>
        <w:t xml:space="preserve"> </w:t>
      </w:r>
      <w:r>
        <w:t>of</w:t>
      </w:r>
      <w:r>
        <w:rPr>
          <w:spacing w:val="-8"/>
        </w:rPr>
        <w:t xml:space="preserve"> </w:t>
      </w:r>
      <w:r>
        <w:t>all</w:t>
      </w:r>
      <w:r>
        <w:rPr>
          <w:spacing w:val="-6"/>
        </w:rPr>
        <w:t xml:space="preserve"> </w:t>
      </w:r>
      <w:r>
        <w:t>school</w:t>
      </w:r>
      <w:r>
        <w:rPr>
          <w:spacing w:val="-7"/>
        </w:rPr>
        <w:t xml:space="preserve"> </w:t>
      </w:r>
      <w:r>
        <w:t>leaders,</w:t>
      </w:r>
      <w:r>
        <w:rPr>
          <w:spacing w:val="-6"/>
        </w:rPr>
        <w:t xml:space="preserve"> </w:t>
      </w:r>
      <w:r>
        <w:t>staff,</w:t>
      </w:r>
      <w:r>
        <w:rPr>
          <w:spacing w:val="-6"/>
        </w:rPr>
        <w:t xml:space="preserve"> </w:t>
      </w:r>
      <w:r>
        <w:t>pupils</w:t>
      </w:r>
      <w:r>
        <w:rPr>
          <w:spacing w:val="-7"/>
        </w:rPr>
        <w:t xml:space="preserve"> </w:t>
      </w:r>
      <w:r>
        <w:t>and</w:t>
      </w:r>
      <w:r>
        <w:rPr>
          <w:spacing w:val="-6"/>
        </w:rPr>
        <w:t xml:space="preserve"> </w:t>
      </w:r>
      <w:r>
        <w:rPr>
          <w:spacing w:val="-2"/>
        </w:rPr>
        <w:t>parents/carers</w:t>
      </w:r>
    </w:p>
    <w:p w14:paraId="382BE063" w14:textId="77777777" w:rsidR="002E6C11" w:rsidRDefault="00866CED">
      <w:pPr>
        <w:pStyle w:val="BodyText"/>
        <w:spacing w:before="121"/>
      </w:pPr>
      <w:r>
        <w:t>Making</w:t>
      </w:r>
      <w:r>
        <w:rPr>
          <w:spacing w:val="-8"/>
        </w:rPr>
        <w:t xml:space="preserve"> </w:t>
      </w:r>
      <w:r>
        <w:t>sure</w:t>
      </w:r>
      <w:r>
        <w:rPr>
          <w:spacing w:val="-7"/>
        </w:rPr>
        <w:t xml:space="preserve"> </w:t>
      </w:r>
      <w:r>
        <w:t>school</w:t>
      </w:r>
      <w:r>
        <w:rPr>
          <w:spacing w:val="-8"/>
        </w:rPr>
        <w:t xml:space="preserve"> </w:t>
      </w:r>
      <w:r>
        <w:t>leaders</w:t>
      </w:r>
      <w:r>
        <w:rPr>
          <w:spacing w:val="-6"/>
        </w:rPr>
        <w:t xml:space="preserve"> </w:t>
      </w:r>
      <w:r>
        <w:t>fulfil</w:t>
      </w:r>
      <w:r>
        <w:rPr>
          <w:spacing w:val="-7"/>
        </w:rPr>
        <w:t xml:space="preserve"> </w:t>
      </w:r>
      <w:r>
        <w:t>expectations,</w:t>
      </w:r>
      <w:r>
        <w:rPr>
          <w:spacing w:val="-7"/>
        </w:rPr>
        <w:t xml:space="preserve"> </w:t>
      </w:r>
      <w:r>
        <w:t>statutory</w:t>
      </w:r>
      <w:r>
        <w:rPr>
          <w:spacing w:val="-6"/>
        </w:rPr>
        <w:t xml:space="preserve"> </w:t>
      </w:r>
      <w:r>
        <w:t>duties</w:t>
      </w:r>
      <w:r>
        <w:rPr>
          <w:spacing w:val="-7"/>
        </w:rPr>
        <w:t xml:space="preserve"> </w:t>
      </w:r>
      <w:r>
        <w:t>and</w:t>
      </w:r>
      <w:r>
        <w:rPr>
          <w:spacing w:val="-6"/>
        </w:rPr>
        <w:t xml:space="preserve"> </w:t>
      </w:r>
      <w:r>
        <w:t>comply</w:t>
      </w:r>
      <w:r>
        <w:rPr>
          <w:spacing w:val="-7"/>
        </w:rPr>
        <w:t xml:space="preserve"> </w:t>
      </w:r>
      <w:r>
        <w:t>with</w:t>
      </w:r>
      <w:r>
        <w:rPr>
          <w:spacing w:val="-6"/>
        </w:rPr>
        <w:t xml:space="preserve"> </w:t>
      </w:r>
      <w:r>
        <w:t>the</w:t>
      </w:r>
      <w:r>
        <w:rPr>
          <w:spacing w:val="-8"/>
        </w:rPr>
        <w:t xml:space="preserve"> </w:t>
      </w:r>
      <w:r>
        <w:t>law</w:t>
      </w:r>
      <w:r>
        <w:rPr>
          <w:spacing w:val="-7"/>
        </w:rPr>
        <w:t xml:space="preserve"> </w:t>
      </w:r>
      <w:r>
        <w:t>on</w:t>
      </w:r>
      <w:r>
        <w:rPr>
          <w:spacing w:val="-7"/>
        </w:rPr>
        <w:t xml:space="preserve"> </w:t>
      </w:r>
      <w:r>
        <w:t>school</w:t>
      </w:r>
      <w:r>
        <w:rPr>
          <w:spacing w:val="-7"/>
        </w:rPr>
        <w:t xml:space="preserve"> </w:t>
      </w:r>
      <w:r>
        <w:t>attendance,</w:t>
      </w:r>
      <w:r>
        <w:rPr>
          <w:spacing w:val="-6"/>
        </w:rPr>
        <w:t xml:space="preserve"> </w:t>
      </w:r>
      <w:r>
        <w:rPr>
          <w:spacing w:val="-2"/>
        </w:rPr>
        <w:t>including:</w:t>
      </w:r>
    </w:p>
    <w:p w14:paraId="064C1820" w14:textId="77777777" w:rsidR="002E6C11" w:rsidRDefault="00866CED">
      <w:pPr>
        <w:pStyle w:val="ListParagraph"/>
        <w:numPr>
          <w:ilvl w:val="2"/>
          <w:numId w:val="5"/>
        </w:numPr>
        <w:tabs>
          <w:tab w:val="left" w:pos="718"/>
        </w:tabs>
        <w:spacing w:before="117"/>
        <w:ind w:right="743" w:hanging="209"/>
        <w:rPr>
          <w:sz w:val="20"/>
        </w:rPr>
      </w:pPr>
      <w:r>
        <w:rPr>
          <w:sz w:val="20"/>
        </w:rPr>
        <w:t>Making</w:t>
      </w:r>
      <w:r>
        <w:rPr>
          <w:spacing w:val="-4"/>
          <w:sz w:val="20"/>
        </w:rPr>
        <w:t xml:space="preserve"> </w:t>
      </w:r>
      <w:r>
        <w:rPr>
          <w:sz w:val="20"/>
        </w:rPr>
        <w:t>sure</w:t>
      </w:r>
      <w:r>
        <w:rPr>
          <w:spacing w:val="-4"/>
          <w:sz w:val="20"/>
        </w:rPr>
        <w:t xml:space="preserve"> </w:t>
      </w:r>
      <w:r>
        <w:rPr>
          <w:sz w:val="20"/>
        </w:rPr>
        <w:t>the</w:t>
      </w:r>
      <w:r>
        <w:rPr>
          <w:spacing w:val="-4"/>
          <w:sz w:val="20"/>
        </w:rPr>
        <w:t xml:space="preserve"> </w:t>
      </w:r>
      <w:r>
        <w:rPr>
          <w:sz w:val="20"/>
        </w:rPr>
        <w:t>school</w:t>
      </w:r>
      <w:r>
        <w:rPr>
          <w:spacing w:val="-4"/>
          <w:sz w:val="20"/>
        </w:rPr>
        <w:t xml:space="preserve"> </w:t>
      </w:r>
      <w:r>
        <w:rPr>
          <w:sz w:val="20"/>
        </w:rPr>
        <w:t>records</w:t>
      </w:r>
      <w:r>
        <w:rPr>
          <w:spacing w:val="-3"/>
          <w:sz w:val="20"/>
        </w:rPr>
        <w:t xml:space="preserve"> </w:t>
      </w:r>
      <w:r>
        <w:rPr>
          <w:sz w:val="20"/>
        </w:rPr>
        <w:t>attendance</w:t>
      </w:r>
      <w:r>
        <w:rPr>
          <w:spacing w:val="-5"/>
          <w:sz w:val="20"/>
        </w:rPr>
        <w:t xml:space="preserve"> </w:t>
      </w:r>
      <w:r>
        <w:rPr>
          <w:sz w:val="20"/>
        </w:rPr>
        <w:t>accurately</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register,</w:t>
      </w:r>
      <w:r>
        <w:rPr>
          <w:spacing w:val="-3"/>
          <w:sz w:val="20"/>
        </w:rPr>
        <w:t xml:space="preserve"> </w:t>
      </w:r>
      <w:r>
        <w:rPr>
          <w:sz w:val="20"/>
        </w:rPr>
        <w:t>and</w:t>
      </w:r>
      <w:r>
        <w:rPr>
          <w:spacing w:val="-3"/>
          <w:sz w:val="20"/>
        </w:rPr>
        <w:t xml:space="preserve"> </w:t>
      </w:r>
      <w:r>
        <w:rPr>
          <w:sz w:val="20"/>
        </w:rPr>
        <w:t>shares</w:t>
      </w:r>
      <w:r>
        <w:rPr>
          <w:spacing w:val="-3"/>
          <w:sz w:val="20"/>
        </w:rPr>
        <w:t xml:space="preserve"> </w:t>
      </w:r>
      <w:r>
        <w:rPr>
          <w:sz w:val="20"/>
        </w:rPr>
        <w:t>the</w:t>
      </w:r>
      <w:r>
        <w:rPr>
          <w:spacing w:val="-4"/>
          <w:sz w:val="20"/>
        </w:rPr>
        <w:t xml:space="preserve"> </w:t>
      </w:r>
      <w:r>
        <w:rPr>
          <w:sz w:val="20"/>
        </w:rPr>
        <w:t>required</w:t>
      </w:r>
      <w:r>
        <w:rPr>
          <w:spacing w:val="-3"/>
          <w:sz w:val="20"/>
        </w:rPr>
        <w:t xml:space="preserve"> </w:t>
      </w:r>
      <w:r>
        <w:rPr>
          <w:sz w:val="20"/>
        </w:rPr>
        <w:t>information</w:t>
      </w:r>
      <w:r>
        <w:rPr>
          <w:spacing w:val="-3"/>
          <w:sz w:val="20"/>
        </w:rPr>
        <w:t xml:space="preserve"> </w:t>
      </w:r>
      <w:r>
        <w:rPr>
          <w:sz w:val="20"/>
        </w:rPr>
        <w:t>with the DfE and local authority</w:t>
      </w:r>
    </w:p>
    <w:p w14:paraId="30463527" w14:textId="77777777" w:rsidR="002E6C11" w:rsidRDefault="00866CED">
      <w:pPr>
        <w:pStyle w:val="ListParagraph"/>
        <w:numPr>
          <w:ilvl w:val="2"/>
          <w:numId w:val="5"/>
        </w:numPr>
        <w:tabs>
          <w:tab w:val="left" w:pos="718"/>
        </w:tabs>
        <w:spacing w:before="121"/>
        <w:ind w:right="825" w:hanging="209"/>
        <w:rPr>
          <w:sz w:val="20"/>
        </w:rPr>
      </w:pPr>
      <w:r>
        <w:rPr>
          <w:sz w:val="20"/>
        </w:rPr>
        <w:t>Making</w:t>
      </w:r>
      <w:r>
        <w:rPr>
          <w:spacing w:val="-4"/>
          <w:sz w:val="20"/>
        </w:rPr>
        <w:t xml:space="preserve"> </w:t>
      </w:r>
      <w:r>
        <w:rPr>
          <w:sz w:val="20"/>
        </w:rPr>
        <w:t>sure</w:t>
      </w:r>
      <w:r>
        <w:rPr>
          <w:spacing w:val="-4"/>
          <w:sz w:val="20"/>
        </w:rPr>
        <w:t xml:space="preserve"> </w:t>
      </w:r>
      <w:r>
        <w:rPr>
          <w:sz w:val="20"/>
        </w:rPr>
        <w:t>the</w:t>
      </w:r>
      <w:r>
        <w:rPr>
          <w:spacing w:val="-4"/>
          <w:sz w:val="20"/>
        </w:rPr>
        <w:t xml:space="preserve"> </w:t>
      </w:r>
      <w:r>
        <w:rPr>
          <w:sz w:val="20"/>
        </w:rPr>
        <w:t>school</w:t>
      </w:r>
      <w:r>
        <w:rPr>
          <w:spacing w:val="-4"/>
          <w:sz w:val="20"/>
        </w:rPr>
        <w:t xml:space="preserve"> </w:t>
      </w:r>
      <w:r>
        <w:rPr>
          <w:sz w:val="20"/>
        </w:rPr>
        <w:t>works</w:t>
      </w:r>
      <w:r>
        <w:rPr>
          <w:spacing w:val="-5"/>
          <w:sz w:val="20"/>
        </w:rPr>
        <w:t xml:space="preserve"> </w:t>
      </w:r>
      <w:r>
        <w:rPr>
          <w:sz w:val="20"/>
        </w:rPr>
        <w:t>effectively</w:t>
      </w:r>
      <w:r>
        <w:rPr>
          <w:spacing w:val="-3"/>
          <w:sz w:val="20"/>
        </w:rPr>
        <w:t xml:space="preserve"> </w:t>
      </w:r>
      <w:r>
        <w:rPr>
          <w:sz w:val="20"/>
        </w:rPr>
        <w:t>with</w:t>
      </w:r>
      <w:r>
        <w:rPr>
          <w:spacing w:val="-3"/>
          <w:sz w:val="20"/>
        </w:rPr>
        <w:t xml:space="preserve"> </w:t>
      </w:r>
      <w:r>
        <w:rPr>
          <w:sz w:val="20"/>
        </w:rPr>
        <w:t>local</w:t>
      </w:r>
      <w:r>
        <w:rPr>
          <w:spacing w:val="-3"/>
          <w:sz w:val="20"/>
        </w:rPr>
        <w:t xml:space="preserve"> </w:t>
      </w:r>
      <w:r>
        <w:rPr>
          <w:sz w:val="20"/>
        </w:rPr>
        <w:t>partners to</w:t>
      </w:r>
      <w:r>
        <w:rPr>
          <w:spacing w:val="-3"/>
          <w:sz w:val="20"/>
        </w:rPr>
        <w:t xml:space="preserve"> </w:t>
      </w:r>
      <w:r>
        <w:rPr>
          <w:sz w:val="20"/>
        </w:rPr>
        <w:t>help</w:t>
      </w:r>
      <w:r>
        <w:rPr>
          <w:spacing w:val="-3"/>
          <w:sz w:val="20"/>
        </w:rPr>
        <w:t xml:space="preserve"> </w:t>
      </w:r>
      <w:r>
        <w:rPr>
          <w:sz w:val="20"/>
        </w:rPr>
        <w:t>remove</w:t>
      </w:r>
      <w:r>
        <w:rPr>
          <w:spacing w:val="-4"/>
          <w:sz w:val="20"/>
        </w:rPr>
        <w:t xml:space="preserve"> </w:t>
      </w:r>
      <w:r>
        <w:rPr>
          <w:sz w:val="20"/>
        </w:rPr>
        <w:t>barriers</w:t>
      </w:r>
      <w:r>
        <w:rPr>
          <w:spacing w:val="-3"/>
          <w:sz w:val="20"/>
        </w:rPr>
        <w:t xml:space="preserve"> </w:t>
      </w:r>
      <w:r>
        <w:rPr>
          <w:sz w:val="20"/>
        </w:rPr>
        <w:t>to</w:t>
      </w:r>
      <w:r>
        <w:rPr>
          <w:spacing w:val="-3"/>
          <w:sz w:val="20"/>
        </w:rPr>
        <w:t xml:space="preserve"> </w:t>
      </w:r>
      <w:r>
        <w:rPr>
          <w:sz w:val="20"/>
        </w:rPr>
        <w:t>attendance,</w:t>
      </w:r>
      <w:r>
        <w:rPr>
          <w:spacing w:val="-3"/>
          <w:sz w:val="20"/>
        </w:rPr>
        <w:t xml:space="preserve"> </w:t>
      </w:r>
      <w:r>
        <w:rPr>
          <w:sz w:val="20"/>
        </w:rPr>
        <w:t>and</w:t>
      </w:r>
      <w:r>
        <w:rPr>
          <w:spacing w:val="-3"/>
          <w:sz w:val="20"/>
        </w:rPr>
        <w:t xml:space="preserve"> </w:t>
      </w:r>
      <w:r>
        <w:rPr>
          <w:sz w:val="20"/>
        </w:rPr>
        <w:t>keeps them informed regarding specific pupils, where appropriate</w:t>
      </w:r>
    </w:p>
    <w:p w14:paraId="1071F57C" w14:textId="77777777" w:rsidR="002E6C11" w:rsidRDefault="00866CED">
      <w:pPr>
        <w:pStyle w:val="BodyText"/>
        <w:spacing w:before="121"/>
      </w:pPr>
      <w:r>
        <w:t>Recognising</w:t>
      </w:r>
      <w:r>
        <w:rPr>
          <w:spacing w:val="-8"/>
        </w:rPr>
        <w:t xml:space="preserve"> </w:t>
      </w:r>
      <w:r>
        <w:t>and</w:t>
      </w:r>
      <w:r>
        <w:rPr>
          <w:spacing w:val="-7"/>
        </w:rPr>
        <w:t xml:space="preserve"> </w:t>
      </w:r>
      <w:r>
        <w:t>promoting</w:t>
      </w:r>
      <w:r>
        <w:rPr>
          <w:spacing w:val="-8"/>
        </w:rPr>
        <w:t xml:space="preserve"> </w:t>
      </w:r>
      <w:r>
        <w:t>the</w:t>
      </w:r>
      <w:r>
        <w:rPr>
          <w:spacing w:val="-7"/>
        </w:rPr>
        <w:t xml:space="preserve"> </w:t>
      </w:r>
      <w:r>
        <w:t>importance</w:t>
      </w:r>
      <w:r>
        <w:rPr>
          <w:spacing w:val="-9"/>
        </w:rPr>
        <w:t xml:space="preserve"> </w:t>
      </w:r>
      <w:r>
        <w:t>of</w:t>
      </w:r>
      <w:r>
        <w:rPr>
          <w:spacing w:val="-8"/>
        </w:rPr>
        <w:t xml:space="preserve"> </w:t>
      </w:r>
      <w:r>
        <w:t>school</w:t>
      </w:r>
      <w:r>
        <w:rPr>
          <w:spacing w:val="-8"/>
        </w:rPr>
        <w:t xml:space="preserve"> </w:t>
      </w:r>
      <w:r>
        <w:t>attendance</w:t>
      </w:r>
      <w:r>
        <w:rPr>
          <w:spacing w:val="-9"/>
        </w:rPr>
        <w:t xml:space="preserve"> </w:t>
      </w:r>
      <w:r>
        <w:t>across</w:t>
      </w:r>
      <w:r>
        <w:rPr>
          <w:spacing w:val="-6"/>
        </w:rPr>
        <w:t xml:space="preserve"> </w:t>
      </w:r>
      <w:r>
        <w:t>the</w:t>
      </w:r>
      <w:r>
        <w:rPr>
          <w:spacing w:val="-8"/>
        </w:rPr>
        <w:t xml:space="preserve"> </w:t>
      </w:r>
      <w:r>
        <w:t>school’s</w:t>
      </w:r>
      <w:r>
        <w:rPr>
          <w:spacing w:val="-7"/>
        </w:rPr>
        <w:t xml:space="preserve"> </w:t>
      </w:r>
      <w:r>
        <w:t>policies</w:t>
      </w:r>
      <w:r>
        <w:rPr>
          <w:spacing w:val="-7"/>
        </w:rPr>
        <w:t xml:space="preserve"> </w:t>
      </w:r>
      <w:r>
        <w:t>and</w:t>
      </w:r>
      <w:r>
        <w:rPr>
          <w:spacing w:val="-7"/>
        </w:rPr>
        <w:t xml:space="preserve"> </w:t>
      </w:r>
      <w:r>
        <w:rPr>
          <w:spacing w:val="-2"/>
        </w:rPr>
        <w:t>ethos</w:t>
      </w:r>
    </w:p>
    <w:p w14:paraId="7EE34121" w14:textId="77777777" w:rsidR="002E6C11" w:rsidRDefault="00866CED">
      <w:pPr>
        <w:pStyle w:val="BodyText"/>
        <w:spacing w:before="121"/>
      </w:pPr>
      <w:r>
        <w:t>Making</w:t>
      </w:r>
      <w:r>
        <w:rPr>
          <w:spacing w:val="-8"/>
        </w:rPr>
        <w:t xml:space="preserve"> </w:t>
      </w:r>
      <w:r>
        <w:t>sure</w:t>
      </w:r>
      <w:r>
        <w:rPr>
          <w:spacing w:val="-8"/>
        </w:rPr>
        <w:t xml:space="preserve"> </w:t>
      </w:r>
      <w:r>
        <w:t>the</w:t>
      </w:r>
      <w:r>
        <w:rPr>
          <w:spacing w:val="-8"/>
        </w:rPr>
        <w:t xml:space="preserve"> </w:t>
      </w:r>
      <w:r>
        <w:t>school’s</w:t>
      </w:r>
      <w:r>
        <w:rPr>
          <w:spacing w:val="-6"/>
        </w:rPr>
        <w:t xml:space="preserve"> </w:t>
      </w:r>
      <w:r>
        <w:t>attendance</w:t>
      </w:r>
      <w:r>
        <w:rPr>
          <w:spacing w:val="-9"/>
        </w:rPr>
        <w:t xml:space="preserve"> </w:t>
      </w:r>
      <w:r>
        <w:t>management</w:t>
      </w:r>
      <w:r>
        <w:rPr>
          <w:spacing w:val="-7"/>
        </w:rPr>
        <w:t xml:space="preserve"> </w:t>
      </w:r>
      <w:r>
        <w:t>processes</w:t>
      </w:r>
      <w:r>
        <w:rPr>
          <w:spacing w:val="-7"/>
        </w:rPr>
        <w:t xml:space="preserve"> </w:t>
      </w:r>
      <w:r>
        <w:t>are</w:t>
      </w:r>
      <w:r>
        <w:rPr>
          <w:spacing w:val="-8"/>
        </w:rPr>
        <w:t xml:space="preserve"> </w:t>
      </w:r>
      <w:r>
        <w:t>delivered</w:t>
      </w:r>
      <w:r>
        <w:rPr>
          <w:spacing w:val="-7"/>
        </w:rPr>
        <w:t xml:space="preserve"> </w:t>
      </w:r>
      <w:r>
        <w:t>effectively,</w:t>
      </w:r>
      <w:r>
        <w:rPr>
          <w:spacing w:val="-7"/>
        </w:rPr>
        <w:t xml:space="preserve"> </w:t>
      </w:r>
      <w:r>
        <w:t>and</w:t>
      </w:r>
      <w:r>
        <w:rPr>
          <w:spacing w:val="-7"/>
        </w:rPr>
        <w:t xml:space="preserve"> </w:t>
      </w:r>
      <w:r>
        <w:t>that</w:t>
      </w:r>
      <w:r>
        <w:rPr>
          <w:spacing w:val="-8"/>
        </w:rPr>
        <w:t xml:space="preserve"> </w:t>
      </w:r>
      <w:r>
        <w:t>consistent</w:t>
      </w:r>
      <w:r>
        <w:rPr>
          <w:spacing w:val="-7"/>
        </w:rPr>
        <w:t xml:space="preserve"> </w:t>
      </w:r>
      <w:r>
        <w:t>support</w:t>
      </w:r>
      <w:r>
        <w:rPr>
          <w:spacing w:val="-7"/>
        </w:rPr>
        <w:t xml:space="preserve"> </w:t>
      </w:r>
      <w:r>
        <w:rPr>
          <w:spacing w:val="-5"/>
        </w:rPr>
        <w:t>is</w:t>
      </w:r>
    </w:p>
    <w:p w14:paraId="6F4679D5" w14:textId="77777777" w:rsidR="002E6C11" w:rsidRDefault="00866CED">
      <w:pPr>
        <w:pStyle w:val="BodyText"/>
        <w:spacing w:before="1"/>
      </w:pPr>
      <w:r>
        <w:t>provided</w:t>
      </w:r>
      <w:r>
        <w:rPr>
          <w:spacing w:val="-5"/>
        </w:rPr>
        <w:t xml:space="preserve"> </w:t>
      </w:r>
      <w:r>
        <w:t>for</w:t>
      </w:r>
      <w:r>
        <w:rPr>
          <w:spacing w:val="-5"/>
        </w:rPr>
        <w:t xml:space="preserve"> </w:t>
      </w:r>
      <w:r>
        <w:t>pupils</w:t>
      </w:r>
      <w:r>
        <w:rPr>
          <w:spacing w:val="-5"/>
        </w:rPr>
        <w:t xml:space="preserve"> </w:t>
      </w:r>
      <w:r>
        <w:t>who</w:t>
      </w:r>
      <w:r>
        <w:rPr>
          <w:spacing w:val="-4"/>
        </w:rPr>
        <w:t xml:space="preserve"> </w:t>
      </w:r>
      <w:r>
        <w:t>need</w:t>
      </w:r>
      <w:r>
        <w:rPr>
          <w:spacing w:val="-7"/>
        </w:rPr>
        <w:t xml:space="preserve"> </w:t>
      </w:r>
      <w:r>
        <w:t>it</w:t>
      </w:r>
      <w:r>
        <w:rPr>
          <w:spacing w:val="-4"/>
        </w:rPr>
        <w:t xml:space="preserve"> </w:t>
      </w:r>
      <w:r>
        <w:t>most</w:t>
      </w:r>
      <w:r>
        <w:rPr>
          <w:spacing w:val="-5"/>
        </w:rPr>
        <w:t xml:space="preserve"> </w:t>
      </w:r>
      <w:r>
        <w:t>by</w:t>
      </w:r>
      <w:r>
        <w:rPr>
          <w:spacing w:val="-5"/>
        </w:rPr>
        <w:t xml:space="preserve"> </w:t>
      </w:r>
      <w:r>
        <w:t>prioritising</w:t>
      </w:r>
      <w:r>
        <w:rPr>
          <w:spacing w:val="-7"/>
        </w:rPr>
        <w:t xml:space="preserve"> </w:t>
      </w:r>
      <w:r>
        <w:t>staff</w:t>
      </w:r>
      <w:r>
        <w:rPr>
          <w:spacing w:val="-7"/>
        </w:rPr>
        <w:t xml:space="preserve"> </w:t>
      </w:r>
      <w:r>
        <w:t>and</w:t>
      </w:r>
      <w:r>
        <w:rPr>
          <w:spacing w:val="-4"/>
        </w:rPr>
        <w:t xml:space="preserve"> </w:t>
      </w:r>
      <w:r>
        <w:rPr>
          <w:spacing w:val="-2"/>
        </w:rPr>
        <w:t>resources</w:t>
      </w:r>
    </w:p>
    <w:p w14:paraId="7DBCE17A" w14:textId="77777777" w:rsidR="002E6C11" w:rsidRDefault="00866CED">
      <w:pPr>
        <w:pStyle w:val="BodyText"/>
        <w:spacing w:before="118"/>
      </w:pPr>
      <w:r>
        <w:t>Making</w:t>
      </w:r>
      <w:r>
        <w:rPr>
          <w:spacing w:val="-7"/>
        </w:rPr>
        <w:t xml:space="preserve"> </w:t>
      </w:r>
      <w:r>
        <w:t>sure</w:t>
      </w:r>
      <w:r>
        <w:rPr>
          <w:spacing w:val="-7"/>
        </w:rPr>
        <w:t xml:space="preserve"> </w:t>
      </w:r>
      <w:r>
        <w:t>the</w:t>
      </w:r>
      <w:r>
        <w:rPr>
          <w:spacing w:val="-6"/>
        </w:rPr>
        <w:t xml:space="preserve"> </w:t>
      </w:r>
      <w:r>
        <w:t>school</w:t>
      </w:r>
      <w:r>
        <w:rPr>
          <w:spacing w:val="-7"/>
        </w:rPr>
        <w:t xml:space="preserve"> </w:t>
      </w:r>
      <w:r>
        <w:t>has</w:t>
      </w:r>
      <w:r>
        <w:rPr>
          <w:spacing w:val="-7"/>
        </w:rPr>
        <w:t xml:space="preserve"> </w:t>
      </w:r>
      <w:r>
        <w:t>high</w:t>
      </w:r>
      <w:r>
        <w:rPr>
          <w:spacing w:val="-6"/>
        </w:rPr>
        <w:t xml:space="preserve"> </w:t>
      </w:r>
      <w:r>
        <w:t>aspirations</w:t>
      </w:r>
      <w:r>
        <w:rPr>
          <w:spacing w:val="-7"/>
        </w:rPr>
        <w:t xml:space="preserve"> </w:t>
      </w:r>
      <w:r>
        <w:t>for</w:t>
      </w:r>
      <w:r>
        <w:rPr>
          <w:spacing w:val="-6"/>
        </w:rPr>
        <w:t xml:space="preserve"> </w:t>
      </w:r>
      <w:r>
        <w:t>all</w:t>
      </w:r>
      <w:r>
        <w:rPr>
          <w:spacing w:val="-6"/>
        </w:rPr>
        <w:t xml:space="preserve"> </w:t>
      </w:r>
      <w:r>
        <w:t>pupils,</w:t>
      </w:r>
      <w:r>
        <w:rPr>
          <w:spacing w:val="-7"/>
        </w:rPr>
        <w:t xml:space="preserve"> </w:t>
      </w:r>
      <w:r>
        <w:t>but</w:t>
      </w:r>
      <w:r>
        <w:rPr>
          <w:spacing w:val="-6"/>
        </w:rPr>
        <w:t xml:space="preserve"> </w:t>
      </w:r>
      <w:r>
        <w:t>adapts</w:t>
      </w:r>
      <w:r>
        <w:rPr>
          <w:spacing w:val="-6"/>
        </w:rPr>
        <w:t xml:space="preserve"> </w:t>
      </w:r>
      <w:r>
        <w:t>processes</w:t>
      </w:r>
      <w:r>
        <w:rPr>
          <w:spacing w:val="-6"/>
        </w:rPr>
        <w:t xml:space="preserve"> </w:t>
      </w:r>
      <w:r>
        <w:t>and</w:t>
      </w:r>
      <w:r>
        <w:rPr>
          <w:spacing w:val="-5"/>
        </w:rPr>
        <w:t xml:space="preserve"> </w:t>
      </w:r>
      <w:r>
        <w:t>support</w:t>
      </w:r>
      <w:r>
        <w:rPr>
          <w:spacing w:val="-6"/>
        </w:rPr>
        <w:t xml:space="preserve"> </w:t>
      </w:r>
      <w:r>
        <w:t>to</w:t>
      </w:r>
      <w:r>
        <w:rPr>
          <w:spacing w:val="-6"/>
        </w:rPr>
        <w:t xml:space="preserve"> </w:t>
      </w:r>
      <w:r>
        <w:t>pupils’</w:t>
      </w:r>
      <w:r>
        <w:rPr>
          <w:spacing w:val="-6"/>
        </w:rPr>
        <w:t xml:space="preserve"> </w:t>
      </w:r>
      <w:r>
        <w:t>individual</w:t>
      </w:r>
      <w:r>
        <w:rPr>
          <w:spacing w:val="-5"/>
        </w:rPr>
        <w:t xml:space="preserve"> </w:t>
      </w:r>
      <w:r>
        <w:rPr>
          <w:spacing w:val="-2"/>
        </w:rPr>
        <w:t>needs</w:t>
      </w:r>
    </w:p>
    <w:p w14:paraId="52230453" w14:textId="77777777" w:rsidR="002E6C11" w:rsidRDefault="00866CED">
      <w:pPr>
        <w:pStyle w:val="BodyText"/>
        <w:spacing w:before="121"/>
      </w:pPr>
      <w:r>
        <w:t>Regularly</w:t>
      </w:r>
      <w:r>
        <w:rPr>
          <w:spacing w:val="-4"/>
        </w:rPr>
        <w:t xml:space="preserve"> </w:t>
      </w:r>
      <w:r>
        <w:t>reviewing</w:t>
      </w:r>
      <w:r>
        <w:rPr>
          <w:spacing w:val="-5"/>
        </w:rPr>
        <w:t xml:space="preserve"> </w:t>
      </w:r>
      <w:r>
        <w:t>and</w:t>
      </w:r>
      <w:r>
        <w:rPr>
          <w:spacing w:val="-4"/>
        </w:rPr>
        <w:t xml:space="preserve"> </w:t>
      </w:r>
      <w:r>
        <w:t>challenging</w:t>
      </w:r>
      <w:r>
        <w:rPr>
          <w:spacing w:val="-4"/>
        </w:rPr>
        <w:t xml:space="preserve"> </w:t>
      </w:r>
      <w:r>
        <w:t>attendance</w:t>
      </w:r>
      <w:r>
        <w:rPr>
          <w:spacing w:val="-5"/>
        </w:rPr>
        <w:t xml:space="preserve"> </w:t>
      </w:r>
      <w:r>
        <w:t>data</w:t>
      </w:r>
      <w:r>
        <w:rPr>
          <w:spacing w:val="-4"/>
        </w:rPr>
        <w:t xml:space="preserve"> </w:t>
      </w:r>
      <w:r>
        <w:t>and</w:t>
      </w:r>
      <w:r>
        <w:rPr>
          <w:spacing w:val="-4"/>
        </w:rPr>
        <w:t xml:space="preserve"> </w:t>
      </w:r>
      <w:r>
        <w:t>helping</w:t>
      </w:r>
      <w:r>
        <w:rPr>
          <w:spacing w:val="-5"/>
        </w:rPr>
        <w:t xml:space="preserve"> </w:t>
      </w:r>
      <w:r>
        <w:t>school</w:t>
      </w:r>
      <w:r>
        <w:rPr>
          <w:spacing w:val="-5"/>
        </w:rPr>
        <w:t xml:space="preserve"> </w:t>
      </w:r>
      <w:r>
        <w:t>leaders</w:t>
      </w:r>
      <w:r>
        <w:rPr>
          <w:spacing w:val="-4"/>
        </w:rPr>
        <w:t xml:space="preserve"> </w:t>
      </w:r>
      <w:r>
        <w:t>focus</w:t>
      </w:r>
      <w:r>
        <w:rPr>
          <w:spacing w:val="-4"/>
        </w:rPr>
        <w:t xml:space="preserve"> </w:t>
      </w:r>
      <w:r>
        <w:t>improvement</w:t>
      </w:r>
      <w:r>
        <w:rPr>
          <w:spacing w:val="-4"/>
        </w:rPr>
        <w:t xml:space="preserve"> </w:t>
      </w:r>
      <w:r>
        <w:t>efforts</w:t>
      </w:r>
      <w:r>
        <w:rPr>
          <w:spacing w:val="-3"/>
        </w:rPr>
        <w:t xml:space="preserve"> </w:t>
      </w:r>
      <w:r>
        <w:t>on</w:t>
      </w:r>
      <w:r>
        <w:rPr>
          <w:spacing w:val="-4"/>
        </w:rPr>
        <w:t xml:space="preserve"> </w:t>
      </w:r>
      <w:r>
        <w:t>individual pupils or cohorts who need it most</w:t>
      </w:r>
    </w:p>
    <w:p w14:paraId="2469B97F" w14:textId="77777777" w:rsidR="002E6C11" w:rsidRDefault="00866CED">
      <w:pPr>
        <w:pStyle w:val="BodyText"/>
        <w:spacing w:before="119"/>
      </w:pPr>
      <w:r>
        <w:t>Working</w:t>
      </w:r>
      <w:r>
        <w:rPr>
          <w:spacing w:val="-7"/>
        </w:rPr>
        <w:t xml:space="preserve"> </w:t>
      </w:r>
      <w:r>
        <w:t>with</w:t>
      </w:r>
      <w:r>
        <w:rPr>
          <w:spacing w:val="-6"/>
        </w:rPr>
        <w:t xml:space="preserve"> </w:t>
      </w:r>
      <w:r>
        <w:t>school</w:t>
      </w:r>
      <w:r>
        <w:rPr>
          <w:spacing w:val="-6"/>
        </w:rPr>
        <w:t xml:space="preserve"> </w:t>
      </w:r>
      <w:r>
        <w:t>leaders</w:t>
      </w:r>
      <w:r>
        <w:rPr>
          <w:spacing w:val="-6"/>
        </w:rPr>
        <w:t xml:space="preserve"> </w:t>
      </w:r>
      <w:r>
        <w:t>to</w:t>
      </w:r>
      <w:r>
        <w:rPr>
          <w:spacing w:val="-5"/>
        </w:rPr>
        <w:t xml:space="preserve"> </w:t>
      </w:r>
      <w:r>
        <w:t>set</w:t>
      </w:r>
      <w:r>
        <w:rPr>
          <w:spacing w:val="-6"/>
        </w:rPr>
        <w:t xml:space="preserve"> </w:t>
      </w:r>
      <w:r>
        <w:t>goals</w:t>
      </w:r>
      <w:r>
        <w:rPr>
          <w:spacing w:val="-6"/>
        </w:rPr>
        <w:t xml:space="preserve"> </w:t>
      </w:r>
      <w:r>
        <w:t>or</w:t>
      </w:r>
      <w:r>
        <w:rPr>
          <w:spacing w:val="-5"/>
        </w:rPr>
        <w:t xml:space="preserve"> </w:t>
      </w:r>
      <w:r>
        <w:t>areas</w:t>
      </w:r>
      <w:r>
        <w:rPr>
          <w:spacing w:val="-5"/>
        </w:rPr>
        <w:t xml:space="preserve"> </w:t>
      </w:r>
      <w:r>
        <w:t>of</w:t>
      </w:r>
      <w:r>
        <w:rPr>
          <w:spacing w:val="-8"/>
        </w:rPr>
        <w:t xml:space="preserve"> </w:t>
      </w:r>
      <w:r>
        <w:t>focus</w:t>
      </w:r>
      <w:r>
        <w:rPr>
          <w:spacing w:val="-5"/>
        </w:rPr>
        <w:t xml:space="preserve"> </w:t>
      </w:r>
      <w:r>
        <w:t>for</w:t>
      </w:r>
      <w:r>
        <w:rPr>
          <w:spacing w:val="-6"/>
        </w:rPr>
        <w:t xml:space="preserve"> </w:t>
      </w:r>
      <w:r>
        <w:t>attendance</w:t>
      </w:r>
      <w:r>
        <w:rPr>
          <w:spacing w:val="-7"/>
        </w:rPr>
        <w:t xml:space="preserve"> </w:t>
      </w:r>
      <w:r>
        <w:t>and</w:t>
      </w:r>
      <w:r>
        <w:rPr>
          <w:spacing w:val="-6"/>
        </w:rPr>
        <w:t xml:space="preserve"> </w:t>
      </w:r>
      <w:r>
        <w:t>providing</w:t>
      </w:r>
      <w:r>
        <w:rPr>
          <w:spacing w:val="-6"/>
        </w:rPr>
        <w:t xml:space="preserve"> </w:t>
      </w:r>
      <w:r>
        <w:t>support</w:t>
      </w:r>
      <w:r>
        <w:rPr>
          <w:spacing w:val="-6"/>
        </w:rPr>
        <w:t xml:space="preserve"> </w:t>
      </w:r>
      <w:r>
        <w:t>and</w:t>
      </w:r>
      <w:r>
        <w:rPr>
          <w:spacing w:val="-7"/>
        </w:rPr>
        <w:t xml:space="preserve"> </w:t>
      </w:r>
      <w:r>
        <w:rPr>
          <w:spacing w:val="-2"/>
        </w:rPr>
        <w:t>challenge</w:t>
      </w:r>
    </w:p>
    <w:p w14:paraId="06FE12B5" w14:textId="77777777" w:rsidR="002E6C11" w:rsidRDefault="00866CED">
      <w:pPr>
        <w:pStyle w:val="BodyText"/>
        <w:spacing w:before="120"/>
        <w:ind w:right="207"/>
      </w:pPr>
      <w:r>
        <w:t>Monitoring</w:t>
      </w:r>
      <w:r>
        <w:rPr>
          <w:spacing w:val="-4"/>
        </w:rPr>
        <w:t xml:space="preserve"> </w:t>
      </w:r>
      <w:r>
        <w:t>attendance</w:t>
      </w:r>
      <w:r>
        <w:rPr>
          <w:spacing w:val="-5"/>
        </w:rPr>
        <w:t xml:space="preserve"> </w:t>
      </w:r>
      <w:r>
        <w:t>figures</w:t>
      </w:r>
      <w:r>
        <w:rPr>
          <w:spacing w:val="-3"/>
        </w:rPr>
        <w:t xml:space="preserve"> </w:t>
      </w:r>
      <w:r>
        <w:t>for</w:t>
      </w:r>
      <w:r>
        <w:rPr>
          <w:spacing w:val="-3"/>
        </w:rPr>
        <w:t xml:space="preserve"> </w:t>
      </w:r>
      <w:r>
        <w:t>the</w:t>
      </w:r>
      <w:r>
        <w:rPr>
          <w:spacing w:val="-4"/>
        </w:rPr>
        <w:t xml:space="preserve"> </w:t>
      </w:r>
      <w:r>
        <w:t>whole</w:t>
      </w:r>
      <w:r>
        <w:rPr>
          <w:spacing w:val="-5"/>
        </w:rPr>
        <w:t xml:space="preserve"> </w:t>
      </w:r>
      <w:r>
        <w:t>school</w:t>
      </w:r>
      <w:r>
        <w:rPr>
          <w:spacing w:val="-4"/>
        </w:rPr>
        <w:t xml:space="preserve"> </w:t>
      </w:r>
      <w:r>
        <w:t>and</w:t>
      </w:r>
      <w:r>
        <w:rPr>
          <w:spacing w:val="-3"/>
        </w:rPr>
        <w:t xml:space="preserve"> </w:t>
      </w:r>
      <w:r>
        <w:t>repeatedly</w:t>
      </w:r>
      <w:r>
        <w:rPr>
          <w:spacing w:val="-3"/>
        </w:rPr>
        <w:t xml:space="preserve"> </w:t>
      </w:r>
      <w:r>
        <w:t>evaluating</w:t>
      </w:r>
      <w:r>
        <w:rPr>
          <w:spacing w:val="-4"/>
        </w:rPr>
        <w:t xml:space="preserve"> </w:t>
      </w:r>
      <w:r>
        <w:t>the</w:t>
      </w:r>
      <w:r>
        <w:rPr>
          <w:spacing w:val="-4"/>
        </w:rPr>
        <w:t xml:space="preserve"> </w:t>
      </w:r>
      <w:r>
        <w:t>effectiveness</w:t>
      </w:r>
      <w:r>
        <w:rPr>
          <w:spacing w:val="-3"/>
        </w:rPr>
        <w:t xml:space="preserve"> </w:t>
      </w:r>
      <w:r>
        <w:t>of</w:t>
      </w:r>
      <w:r>
        <w:rPr>
          <w:spacing w:val="-5"/>
        </w:rPr>
        <w:t xml:space="preserve"> </w:t>
      </w:r>
      <w:r>
        <w:t>the</w:t>
      </w:r>
      <w:r>
        <w:rPr>
          <w:spacing w:val="-4"/>
        </w:rPr>
        <w:t xml:space="preserve"> </w:t>
      </w:r>
      <w:r>
        <w:t>school’s processes and improvement efforts to make sure they are meeting pupils’ needs</w:t>
      </w:r>
    </w:p>
    <w:p w14:paraId="5C206DDD" w14:textId="77777777" w:rsidR="002E6C11" w:rsidRDefault="00866CED">
      <w:pPr>
        <w:pStyle w:val="BodyText"/>
        <w:spacing w:before="119"/>
      </w:pPr>
      <w:r>
        <w:t>Where</w:t>
      </w:r>
      <w:r>
        <w:rPr>
          <w:spacing w:val="-4"/>
        </w:rPr>
        <w:t xml:space="preserve"> </w:t>
      </w:r>
      <w:r>
        <w:t>the</w:t>
      </w:r>
      <w:r>
        <w:rPr>
          <w:spacing w:val="-4"/>
        </w:rPr>
        <w:t xml:space="preserve"> </w:t>
      </w:r>
      <w:r>
        <w:t>school</w:t>
      </w:r>
      <w:r>
        <w:rPr>
          <w:spacing w:val="-4"/>
        </w:rPr>
        <w:t xml:space="preserve"> </w:t>
      </w:r>
      <w:r>
        <w:t>is</w:t>
      </w:r>
      <w:r>
        <w:rPr>
          <w:spacing w:val="-3"/>
        </w:rPr>
        <w:t xml:space="preserve"> </w:t>
      </w:r>
      <w:r>
        <w:t>struggling</w:t>
      </w:r>
      <w:r>
        <w:rPr>
          <w:spacing w:val="-4"/>
        </w:rPr>
        <w:t xml:space="preserve"> </w:t>
      </w:r>
      <w:r>
        <w:t>with</w:t>
      </w:r>
      <w:r>
        <w:rPr>
          <w:spacing w:val="-3"/>
        </w:rPr>
        <w:t xml:space="preserve"> </w:t>
      </w:r>
      <w:r>
        <w:t>attendance,</w:t>
      </w:r>
      <w:r>
        <w:rPr>
          <w:spacing w:val="-3"/>
        </w:rPr>
        <w:t xml:space="preserve"> </w:t>
      </w:r>
      <w:r>
        <w:t>working</w:t>
      </w:r>
      <w:r>
        <w:rPr>
          <w:spacing w:val="-4"/>
        </w:rPr>
        <w:t xml:space="preserve"> </w:t>
      </w:r>
      <w:r>
        <w:t>with</w:t>
      </w:r>
      <w:r>
        <w:rPr>
          <w:spacing w:val="-3"/>
        </w:rPr>
        <w:t xml:space="preserve"> </w:t>
      </w:r>
      <w:r>
        <w:t>school</w:t>
      </w:r>
      <w:r>
        <w:rPr>
          <w:spacing w:val="-4"/>
        </w:rPr>
        <w:t xml:space="preserve"> </w:t>
      </w:r>
      <w:r>
        <w:t>leaders</w:t>
      </w:r>
      <w:r>
        <w:rPr>
          <w:spacing w:val="-3"/>
        </w:rPr>
        <w:t xml:space="preserve"> </w:t>
      </w:r>
      <w:r>
        <w:t>to</w:t>
      </w:r>
      <w:r>
        <w:rPr>
          <w:spacing w:val="-3"/>
        </w:rPr>
        <w:t xml:space="preserve"> </w:t>
      </w:r>
      <w:r>
        <w:t>develop</w:t>
      </w:r>
      <w:r>
        <w:rPr>
          <w:spacing w:val="-3"/>
        </w:rPr>
        <w:t xml:space="preserve"> </w:t>
      </w:r>
      <w:r>
        <w:t>a</w:t>
      </w:r>
      <w:r>
        <w:rPr>
          <w:spacing w:val="-4"/>
        </w:rPr>
        <w:t xml:space="preserve"> </w:t>
      </w:r>
      <w:r>
        <w:t>comprehensive</w:t>
      </w:r>
      <w:r>
        <w:rPr>
          <w:spacing w:val="-4"/>
        </w:rPr>
        <w:t xml:space="preserve"> </w:t>
      </w:r>
      <w:r>
        <w:t>action</w:t>
      </w:r>
      <w:r>
        <w:rPr>
          <w:spacing w:val="-3"/>
        </w:rPr>
        <w:t xml:space="preserve"> </w:t>
      </w:r>
      <w:r>
        <w:t>plan</w:t>
      </w:r>
      <w:r>
        <w:rPr>
          <w:spacing w:val="-3"/>
        </w:rPr>
        <w:t xml:space="preserve"> </w:t>
      </w:r>
      <w:r>
        <w:t>to improve attendance</w:t>
      </w:r>
    </w:p>
    <w:p w14:paraId="63239565" w14:textId="77777777" w:rsidR="002E6C11" w:rsidRDefault="00866CED">
      <w:pPr>
        <w:pStyle w:val="BodyText"/>
        <w:spacing w:before="122"/>
      </w:pPr>
      <w:r>
        <w:t>Making</w:t>
      </w:r>
      <w:r>
        <w:rPr>
          <w:spacing w:val="-4"/>
        </w:rPr>
        <w:t xml:space="preserve"> </w:t>
      </w:r>
      <w:r>
        <w:t>sure</w:t>
      </w:r>
      <w:r>
        <w:rPr>
          <w:spacing w:val="-4"/>
        </w:rPr>
        <w:t xml:space="preserve"> </w:t>
      </w:r>
      <w:r>
        <w:t>all</w:t>
      </w:r>
      <w:r>
        <w:rPr>
          <w:spacing w:val="-4"/>
        </w:rPr>
        <w:t xml:space="preserve"> </w:t>
      </w:r>
      <w:r>
        <w:t>staff</w:t>
      </w:r>
      <w:r>
        <w:rPr>
          <w:spacing w:val="-5"/>
        </w:rPr>
        <w:t xml:space="preserve"> </w:t>
      </w:r>
      <w:r>
        <w:t>receive</w:t>
      </w:r>
      <w:r>
        <w:rPr>
          <w:spacing w:val="-4"/>
        </w:rPr>
        <w:t xml:space="preserve"> </w:t>
      </w:r>
      <w:r>
        <w:t>adequate</w:t>
      </w:r>
      <w:r>
        <w:rPr>
          <w:spacing w:val="-4"/>
        </w:rPr>
        <w:t xml:space="preserve"> </w:t>
      </w:r>
      <w:r>
        <w:t>training</w:t>
      </w:r>
      <w:r>
        <w:rPr>
          <w:spacing w:val="-4"/>
        </w:rPr>
        <w:t xml:space="preserve"> </w:t>
      </w:r>
      <w:r>
        <w:t>on</w:t>
      </w:r>
      <w:r>
        <w:rPr>
          <w:spacing w:val="-3"/>
        </w:rPr>
        <w:t xml:space="preserve"> </w:t>
      </w:r>
      <w:r>
        <w:t>attendance</w:t>
      </w:r>
      <w:r>
        <w:rPr>
          <w:spacing w:val="-5"/>
        </w:rPr>
        <w:t xml:space="preserve"> </w:t>
      </w:r>
      <w:r>
        <w:t>as</w:t>
      </w:r>
      <w:r>
        <w:rPr>
          <w:spacing w:val="-3"/>
        </w:rPr>
        <w:t xml:space="preserve"> </w:t>
      </w:r>
      <w:r>
        <w:t>part</w:t>
      </w:r>
      <w:r>
        <w:rPr>
          <w:spacing w:val="-3"/>
        </w:rPr>
        <w:t xml:space="preserve"> </w:t>
      </w:r>
      <w:r>
        <w:t>of</w:t>
      </w:r>
      <w:r>
        <w:rPr>
          <w:spacing w:val="-5"/>
        </w:rPr>
        <w:t xml:space="preserve"> </w:t>
      </w:r>
      <w:r>
        <w:t>the</w:t>
      </w:r>
      <w:r>
        <w:rPr>
          <w:spacing w:val="-4"/>
        </w:rPr>
        <w:t xml:space="preserve"> </w:t>
      </w:r>
      <w:r>
        <w:t>regular</w:t>
      </w:r>
      <w:r>
        <w:rPr>
          <w:spacing w:val="-3"/>
        </w:rPr>
        <w:t xml:space="preserve"> </w:t>
      </w:r>
      <w:r>
        <w:t>continued</w:t>
      </w:r>
      <w:r>
        <w:rPr>
          <w:spacing w:val="-3"/>
        </w:rPr>
        <w:t xml:space="preserve"> </w:t>
      </w:r>
      <w:r>
        <w:t>professional</w:t>
      </w:r>
      <w:r>
        <w:rPr>
          <w:spacing w:val="-3"/>
        </w:rPr>
        <w:t xml:space="preserve"> </w:t>
      </w:r>
      <w:r>
        <w:t>development offer, so that staff understand:</w:t>
      </w:r>
    </w:p>
    <w:p w14:paraId="672722EC" w14:textId="77777777" w:rsidR="002E6C11" w:rsidRDefault="00866CED">
      <w:pPr>
        <w:pStyle w:val="ListParagraph"/>
        <w:numPr>
          <w:ilvl w:val="2"/>
          <w:numId w:val="5"/>
        </w:numPr>
        <w:tabs>
          <w:tab w:val="left" w:pos="717"/>
        </w:tabs>
        <w:spacing w:before="120"/>
        <w:ind w:left="717" w:hanging="208"/>
        <w:rPr>
          <w:sz w:val="20"/>
        </w:rPr>
      </w:pPr>
      <w:r>
        <w:rPr>
          <w:sz w:val="20"/>
        </w:rPr>
        <w:t>The</w:t>
      </w:r>
      <w:r>
        <w:rPr>
          <w:spacing w:val="-7"/>
          <w:sz w:val="20"/>
        </w:rPr>
        <w:t xml:space="preserve"> </w:t>
      </w:r>
      <w:r>
        <w:rPr>
          <w:sz w:val="20"/>
        </w:rPr>
        <w:t>importance</w:t>
      </w:r>
      <w:r>
        <w:rPr>
          <w:spacing w:val="-6"/>
          <w:sz w:val="20"/>
        </w:rPr>
        <w:t xml:space="preserve"> </w:t>
      </w:r>
      <w:r>
        <w:rPr>
          <w:sz w:val="20"/>
        </w:rPr>
        <w:t>of</w:t>
      </w:r>
      <w:r>
        <w:rPr>
          <w:spacing w:val="-7"/>
          <w:sz w:val="20"/>
        </w:rPr>
        <w:t xml:space="preserve"> </w:t>
      </w:r>
      <w:r>
        <w:rPr>
          <w:sz w:val="20"/>
        </w:rPr>
        <w:t>good</w:t>
      </w:r>
      <w:r>
        <w:rPr>
          <w:spacing w:val="-5"/>
          <w:sz w:val="20"/>
        </w:rPr>
        <w:t xml:space="preserve"> </w:t>
      </w:r>
      <w:r>
        <w:rPr>
          <w:spacing w:val="-2"/>
          <w:sz w:val="20"/>
        </w:rPr>
        <w:t>attendance</w:t>
      </w:r>
    </w:p>
    <w:p w14:paraId="6373B2C4" w14:textId="77777777" w:rsidR="002E6C11" w:rsidRDefault="00866CED">
      <w:pPr>
        <w:pStyle w:val="ListParagraph"/>
        <w:numPr>
          <w:ilvl w:val="2"/>
          <w:numId w:val="5"/>
        </w:numPr>
        <w:tabs>
          <w:tab w:val="left" w:pos="717"/>
        </w:tabs>
        <w:spacing w:before="120"/>
        <w:ind w:left="717" w:hanging="208"/>
        <w:rPr>
          <w:sz w:val="20"/>
        </w:rPr>
      </w:pPr>
      <w:r>
        <w:rPr>
          <w:sz w:val="20"/>
        </w:rPr>
        <w:t>That</w:t>
      </w:r>
      <w:r>
        <w:rPr>
          <w:spacing w:val="-5"/>
          <w:sz w:val="20"/>
        </w:rPr>
        <w:t xml:space="preserve"> </w:t>
      </w:r>
      <w:r>
        <w:rPr>
          <w:sz w:val="20"/>
        </w:rPr>
        <w:t>absence</w:t>
      </w:r>
      <w:r>
        <w:rPr>
          <w:spacing w:val="-6"/>
          <w:sz w:val="20"/>
        </w:rPr>
        <w:t xml:space="preserve"> </w:t>
      </w:r>
      <w:r>
        <w:rPr>
          <w:sz w:val="20"/>
        </w:rPr>
        <w:t>is</w:t>
      </w:r>
      <w:r>
        <w:rPr>
          <w:spacing w:val="-4"/>
          <w:sz w:val="20"/>
        </w:rPr>
        <w:t xml:space="preserve"> </w:t>
      </w:r>
      <w:r>
        <w:rPr>
          <w:sz w:val="20"/>
        </w:rPr>
        <w:t>almost</w:t>
      </w:r>
      <w:r>
        <w:rPr>
          <w:spacing w:val="-4"/>
          <w:sz w:val="20"/>
        </w:rPr>
        <w:t xml:space="preserve"> </w:t>
      </w:r>
      <w:r>
        <w:rPr>
          <w:sz w:val="20"/>
        </w:rPr>
        <w:t>always</w:t>
      </w:r>
      <w:r>
        <w:rPr>
          <w:spacing w:val="-5"/>
          <w:sz w:val="20"/>
        </w:rPr>
        <w:t xml:space="preserve"> </w:t>
      </w:r>
      <w:r>
        <w:rPr>
          <w:sz w:val="20"/>
        </w:rPr>
        <w:t>a</w:t>
      </w:r>
      <w:r>
        <w:rPr>
          <w:spacing w:val="-4"/>
          <w:sz w:val="20"/>
        </w:rPr>
        <w:t xml:space="preserve"> </w:t>
      </w:r>
      <w:r>
        <w:rPr>
          <w:sz w:val="20"/>
        </w:rPr>
        <w:t>symptom</w:t>
      </w:r>
      <w:r>
        <w:rPr>
          <w:spacing w:val="-5"/>
          <w:sz w:val="20"/>
        </w:rPr>
        <w:t xml:space="preserve"> </w:t>
      </w:r>
      <w:r>
        <w:rPr>
          <w:sz w:val="20"/>
        </w:rPr>
        <w:t>of</w:t>
      </w:r>
      <w:r>
        <w:rPr>
          <w:spacing w:val="-7"/>
          <w:sz w:val="20"/>
        </w:rPr>
        <w:t xml:space="preserve"> </w:t>
      </w:r>
      <w:r>
        <w:rPr>
          <w:sz w:val="20"/>
        </w:rPr>
        <w:t>wider</w:t>
      </w:r>
      <w:r>
        <w:rPr>
          <w:spacing w:val="-5"/>
          <w:sz w:val="20"/>
        </w:rPr>
        <w:t xml:space="preserve"> </w:t>
      </w:r>
      <w:r>
        <w:rPr>
          <w:spacing w:val="-2"/>
          <w:sz w:val="20"/>
        </w:rPr>
        <w:t>issues</w:t>
      </w:r>
    </w:p>
    <w:p w14:paraId="689DECC8" w14:textId="77777777" w:rsidR="002E6C11" w:rsidRDefault="00866CED">
      <w:pPr>
        <w:pStyle w:val="ListParagraph"/>
        <w:numPr>
          <w:ilvl w:val="2"/>
          <w:numId w:val="5"/>
        </w:numPr>
        <w:tabs>
          <w:tab w:val="left" w:pos="717"/>
        </w:tabs>
        <w:spacing w:before="119"/>
        <w:ind w:left="717" w:hanging="208"/>
        <w:rPr>
          <w:sz w:val="20"/>
        </w:rPr>
      </w:pPr>
      <w:r>
        <w:rPr>
          <w:sz w:val="20"/>
        </w:rPr>
        <w:t>The</w:t>
      </w:r>
      <w:r>
        <w:rPr>
          <w:spacing w:val="-8"/>
          <w:sz w:val="20"/>
        </w:rPr>
        <w:t xml:space="preserve"> </w:t>
      </w:r>
      <w:r>
        <w:rPr>
          <w:sz w:val="20"/>
        </w:rPr>
        <w:t>school’s</w:t>
      </w:r>
      <w:r>
        <w:rPr>
          <w:spacing w:val="-6"/>
          <w:sz w:val="20"/>
        </w:rPr>
        <w:t xml:space="preserve"> </w:t>
      </w:r>
      <w:r>
        <w:rPr>
          <w:sz w:val="20"/>
        </w:rPr>
        <w:t>legal</w:t>
      </w:r>
      <w:r>
        <w:rPr>
          <w:spacing w:val="-7"/>
          <w:sz w:val="20"/>
        </w:rPr>
        <w:t xml:space="preserve"> </w:t>
      </w:r>
      <w:r>
        <w:rPr>
          <w:sz w:val="20"/>
        </w:rPr>
        <w:t>requirements</w:t>
      </w:r>
      <w:r>
        <w:rPr>
          <w:spacing w:val="-5"/>
          <w:sz w:val="20"/>
        </w:rPr>
        <w:t xml:space="preserve"> </w:t>
      </w:r>
      <w:r>
        <w:rPr>
          <w:sz w:val="20"/>
        </w:rPr>
        <w:t>for</w:t>
      </w:r>
      <w:r>
        <w:rPr>
          <w:spacing w:val="-7"/>
          <w:sz w:val="20"/>
        </w:rPr>
        <w:t xml:space="preserve"> </w:t>
      </w:r>
      <w:r>
        <w:rPr>
          <w:sz w:val="20"/>
        </w:rPr>
        <w:t>keeping</w:t>
      </w:r>
      <w:r>
        <w:rPr>
          <w:spacing w:val="-8"/>
          <w:sz w:val="20"/>
        </w:rPr>
        <w:t xml:space="preserve"> </w:t>
      </w:r>
      <w:r>
        <w:rPr>
          <w:spacing w:val="-2"/>
          <w:sz w:val="20"/>
        </w:rPr>
        <w:t>registers</w:t>
      </w:r>
    </w:p>
    <w:p w14:paraId="0D919DDC" w14:textId="77777777" w:rsidR="002E6C11" w:rsidRDefault="00866CED">
      <w:pPr>
        <w:pStyle w:val="ListParagraph"/>
        <w:numPr>
          <w:ilvl w:val="2"/>
          <w:numId w:val="5"/>
        </w:numPr>
        <w:tabs>
          <w:tab w:val="left" w:pos="717"/>
        </w:tabs>
        <w:spacing w:before="120"/>
        <w:ind w:left="717" w:hanging="208"/>
        <w:rPr>
          <w:sz w:val="20"/>
        </w:rPr>
      </w:pPr>
      <w:r>
        <w:rPr>
          <w:sz w:val="20"/>
        </w:rPr>
        <w:t>The</w:t>
      </w:r>
      <w:r>
        <w:rPr>
          <w:spacing w:val="-8"/>
          <w:sz w:val="20"/>
        </w:rPr>
        <w:t xml:space="preserve"> </w:t>
      </w:r>
      <w:r>
        <w:rPr>
          <w:sz w:val="20"/>
        </w:rPr>
        <w:t>school’s</w:t>
      </w:r>
      <w:r>
        <w:rPr>
          <w:spacing w:val="-6"/>
          <w:sz w:val="20"/>
        </w:rPr>
        <w:t xml:space="preserve"> </w:t>
      </w:r>
      <w:r>
        <w:rPr>
          <w:sz w:val="20"/>
        </w:rPr>
        <w:t>strategies</w:t>
      </w:r>
      <w:r>
        <w:rPr>
          <w:spacing w:val="-6"/>
          <w:sz w:val="20"/>
        </w:rPr>
        <w:t xml:space="preserve"> </w:t>
      </w:r>
      <w:r>
        <w:rPr>
          <w:sz w:val="20"/>
        </w:rPr>
        <w:t>and</w:t>
      </w:r>
      <w:r>
        <w:rPr>
          <w:spacing w:val="-7"/>
          <w:sz w:val="20"/>
        </w:rPr>
        <w:t xml:space="preserve"> </w:t>
      </w:r>
      <w:r>
        <w:rPr>
          <w:sz w:val="20"/>
        </w:rPr>
        <w:t>procedures</w:t>
      </w:r>
      <w:r>
        <w:rPr>
          <w:spacing w:val="-7"/>
          <w:sz w:val="20"/>
        </w:rPr>
        <w:t xml:space="preserve"> </w:t>
      </w:r>
      <w:r>
        <w:rPr>
          <w:sz w:val="20"/>
        </w:rPr>
        <w:t>for</w:t>
      </w:r>
      <w:r>
        <w:rPr>
          <w:spacing w:val="-6"/>
          <w:sz w:val="20"/>
        </w:rPr>
        <w:t xml:space="preserve"> </w:t>
      </w:r>
      <w:r>
        <w:rPr>
          <w:sz w:val="20"/>
        </w:rPr>
        <w:t>tracking,</w:t>
      </w:r>
      <w:r>
        <w:rPr>
          <w:spacing w:val="-7"/>
          <w:sz w:val="20"/>
        </w:rPr>
        <w:t xml:space="preserve"> </w:t>
      </w:r>
      <w:r>
        <w:rPr>
          <w:sz w:val="20"/>
        </w:rPr>
        <w:t>following</w:t>
      </w:r>
      <w:r>
        <w:rPr>
          <w:spacing w:val="-7"/>
          <w:sz w:val="20"/>
        </w:rPr>
        <w:t xml:space="preserve"> </w:t>
      </w:r>
      <w:r>
        <w:rPr>
          <w:sz w:val="20"/>
        </w:rPr>
        <w:t>up</w:t>
      </w:r>
      <w:r>
        <w:rPr>
          <w:spacing w:val="-7"/>
          <w:sz w:val="20"/>
        </w:rPr>
        <w:t xml:space="preserve"> </w:t>
      </w:r>
      <w:r>
        <w:rPr>
          <w:sz w:val="20"/>
        </w:rPr>
        <w:t>on</w:t>
      </w:r>
      <w:r>
        <w:rPr>
          <w:spacing w:val="-7"/>
          <w:sz w:val="20"/>
        </w:rPr>
        <w:t xml:space="preserve"> </w:t>
      </w:r>
      <w:r>
        <w:rPr>
          <w:sz w:val="20"/>
        </w:rPr>
        <w:t>and</w:t>
      </w:r>
      <w:r>
        <w:rPr>
          <w:spacing w:val="-6"/>
          <w:sz w:val="20"/>
        </w:rPr>
        <w:t xml:space="preserve"> </w:t>
      </w:r>
      <w:r>
        <w:rPr>
          <w:sz w:val="20"/>
        </w:rPr>
        <w:t>improving</w:t>
      </w:r>
      <w:r>
        <w:rPr>
          <w:spacing w:val="-8"/>
          <w:sz w:val="20"/>
        </w:rPr>
        <w:t xml:space="preserve"> </w:t>
      </w:r>
      <w:r>
        <w:rPr>
          <w:sz w:val="20"/>
        </w:rPr>
        <w:t>attendance,</w:t>
      </w:r>
      <w:r>
        <w:rPr>
          <w:spacing w:val="-6"/>
          <w:sz w:val="20"/>
        </w:rPr>
        <w:t xml:space="preserve"> </w:t>
      </w:r>
      <w:r>
        <w:rPr>
          <w:spacing w:val="-2"/>
          <w:sz w:val="20"/>
        </w:rPr>
        <w:t>including</w:t>
      </w:r>
    </w:p>
    <w:p w14:paraId="2661B54C" w14:textId="77777777" w:rsidR="002E6C11" w:rsidRDefault="00866CED">
      <w:pPr>
        <w:pStyle w:val="BodyText"/>
        <w:spacing w:before="1"/>
        <w:ind w:left="718"/>
      </w:pPr>
      <w:r>
        <w:t>working</w:t>
      </w:r>
      <w:r>
        <w:rPr>
          <w:spacing w:val="-9"/>
        </w:rPr>
        <w:t xml:space="preserve"> </w:t>
      </w:r>
      <w:r>
        <w:t>with</w:t>
      </w:r>
      <w:r>
        <w:rPr>
          <w:spacing w:val="-7"/>
        </w:rPr>
        <w:t xml:space="preserve"> </w:t>
      </w:r>
      <w:r>
        <w:t>partners</w:t>
      </w:r>
      <w:r>
        <w:rPr>
          <w:spacing w:val="-8"/>
        </w:rPr>
        <w:t xml:space="preserve"> </w:t>
      </w:r>
      <w:r>
        <w:t>and</w:t>
      </w:r>
      <w:r>
        <w:rPr>
          <w:spacing w:val="-7"/>
        </w:rPr>
        <w:t xml:space="preserve"> </w:t>
      </w:r>
      <w:r>
        <w:t>keeping</w:t>
      </w:r>
      <w:r>
        <w:rPr>
          <w:spacing w:val="-8"/>
        </w:rPr>
        <w:t xml:space="preserve"> </w:t>
      </w:r>
      <w:r>
        <w:t>them</w:t>
      </w:r>
      <w:r>
        <w:rPr>
          <w:spacing w:val="-9"/>
        </w:rPr>
        <w:t xml:space="preserve"> </w:t>
      </w:r>
      <w:r>
        <w:t>informed</w:t>
      </w:r>
      <w:r>
        <w:rPr>
          <w:spacing w:val="-7"/>
        </w:rPr>
        <w:t xml:space="preserve"> </w:t>
      </w:r>
      <w:r>
        <w:t>regarding</w:t>
      </w:r>
      <w:r>
        <w:rPr>
          <w:spacing w:val="-8"/>
        </w:rPr>
        <w:t xml:space="preserve"> </w:t>
      </w:r>
      <w:r>
        <w:t>specific</w:t>
      </w:r>
      <w:r>
        <w:rPr>
          <w:spacing w:val="-9"/>
        </w:rPr>
        <w:t xml:space="preserve"> </w:t>
      </w:r>
      <w:r>
        <w:t>pupils,</w:t>
      </w:r>
      <w:r>
        <w:rPr>
          <w:spacing w:val="-7"/>
        </w:rPr>
        <w:t xml:space="preserve"> </w:t>
      </w:r>
      <w:r>
        <w:t>where</w:t>
      </w:r>
      <w:r>
        <w:rPr>
          <w:spacing w:val="-8"/>
        </w:rPr>
        <w:t xml:space="preserve"> </w:t>
      </w:r>
      <w:r>
        <w:rPr>
          <w:spacing w:val="-2"/>
        </w:rPr>
        <w:t>appropriate</w:t>
      </w:r>
    </w:p>
    <w:p w14:paraId="0D74FD2E" w14:textId="77777777" w:rsidR="002E6C11" w:rsidRDefault="00866CED">
      <w:pPr>
        <w:pStyle w:val="BodyText"/>
        <w:spacing w:before="120"/>
        <w:ind w:right="207"/>
      </w:pPr>
      <w:r>
        <w:t>Making</w:t>
      </w:r>
      <w:r>
        <w:rPr>
          <w:spacing w:val="-4"/>
        </w:rPr>
        <w:t xml:space="preserve"> </w:t>
      </w:r>
      <w:r>
        <w:t>sure</w:t>
      </w:r>
      <w:r>
        <w:rPr>
          <w:spacing w:val="-4"/>
        </w:rPr>
        <w:t xml:space="preserve"> </w:t>
      </w:r>
      <w:r>
        <w:t>dedicated</w:t>
      </w:r>
      <w:r>
        <w:rPr>
          <w:spacing w:val="-3"/>
        </w:rPr>
        <w:t xml:space="preserve"> </w:t>
      </w:r>
      <w:r>
        <w:t>training</w:t>
      </w:r>
      <w:r>
        <w:rPr>
          <w:spacing w:val="-4"/>
        </w:rPr>
        <w:t xml:space="preserve"> </w:t>
      </w:r>
      <w:r>
        <w:t>is</w:t>
      </w:r>
      <w:r>
        <w:rPr>
          <w:spacing w:val="-3"/>
        </w:rPr>
        <w:t xml:space="preserve"> </w:t>
      </w:r>
      <w:r>
        <w:t>provided</w:t>
      </w:r>
      <w:r>
        <w:rPr>
          <w:spacing w:val="-3"/>
        </w:rPr>
        <w:t xml:space="preserve"> </w:t>
      </w:r>
      <w:r>
        <w:t>to</w:t>
      </w:r>
      <w:r>
        <w:rPr>
          <w:spacing w:val="-5"/>
        </w:rPr>
        <w:t xml:space="preserve"> </w:t>
      </w:r>
      <w:r>
        <w:t>staff</w:t>
      </w:r>
      <w:r>
        <w:rPr>
          <w:spacing w:val="-5"/>
        </w:rPr>
        <w:t xml:space="preserve"> </w:t>
      </w:r>
      <w:r>
        <w:t>with</w:t>
      </w:r>
      <w:r>
        <w:rPr>
          <w:spacing w:val="-3"/>
        </w:rPr>
        <w:t xml:space="preserve"> </w:t>
      </w:r>
      <w:r>
        <w:t>a</w:t>
      </w:r>
      <w:r>
        <w:rPr>
          <w:spacing w:val="-3"/>
        </w:rPr>
        <w:t xml:space="preserve"> </w:t>
      </w:r>
      <w:r>
        <w:t>specific</w:t>
      </w:r>
      <w:r>
        <w:rPr>
          <w:spacing w:val="-4"/>
        </w:rPr>
        <w:t xml:space="preserve"> </w:t>
      </w:r>
      <w:r>
        <w:t>attendance</w:t>
      </w:r>
      <w:r>
        <w:rPr>
          <w:spacing w:val="-5"/>
        </w:rPr>
        <w:t xml:space="preserve"> </w:t>
      </w:r>
      <w:r>
        <w:t>function</w:t>
      </w:r>
      <w:r>
        <w:rPr>
          <w:spacing w:val="-3"/>
        </w:rPr>
        <w:t xml:space="preserve"> </w:t>
      </w:r>
      <w:r>
        <w:t>in</w:t>
      </w:r>
      <w:r>
        <w:rPr>
          <w:spacing w:val="-3"/>
        </w:rPr>
        <w:t xml:space="preserve"> </w:t>
      </w:r>
      <w:r>
        <w:t>their</w:t>
      </w:r>
      <w:r>
        <w:rPr>
          <w:spacing w:val="-4"/>
        </w:rPr>
        <w:t xml:space="preserve"> </w:t>
      </w:r>
      <w:r>
        <w:t>role,</w:t>
      </w:r>
      <w:r>
        <w:rPr>
          <w:spacing w:val="-3"/>
        </w:rPr>
        <w:t xml:space="preserve"> </w:t>
      </w:r>
      <w:r>
        <w:t>including</w:t>
      </w:r>
      <w:r>
        <w:rPr>
          <w:spacing w:val="-4"/>
        </w:rPr>
        <w:t xml:space="preserve"> </w:t>
      </w:r>
      <w:r>
        <w:t>in interpreting and analysing attendance data</w:t>
      </w:r>
    </w:p>
    <w:p w14:paraId="5C2175A5" w14:textId="77777777" w:rsidR="002E6C11" w:rsidRDefault="00866CED">
      <w:pPr>
        <w:pStyle w:val="BodyText"/>
        <w:spacing w:before="119"/>
      </w:pPr>
      <w:r>
        <w:t>Holding</w:t>
      </w:r>
      <w:r>
        <w:rPr>
          <w:spacing w:val="-8"/>
        </w:rPr>
        <w:t xml:space="preserve"> </w:t>
      </w:r>
      <w:r>
        <w:t>the</w:t>
      </w:r>
      <w:r>
        <w:rPr>
          <w:spacing w:val="-8"/>
        </w:rPr>
        <w:t xml:space="preserve"> </w:t>
      </w:r>
      <w:r>
        <w:t>Headteacher</w:t>
      </w:r>
      <w:r>
        <w:rPr>
          <w:spacing w:val="-6"/>
        </w:rPr>
        <w:t xml:space="preserve"> </w:t>
      </w:r>
      <w:r>
        <w:t>to</w:t>
      </w:r>
      <w:r>
        <w:rPr>
          <w:spacing w:val="-7"/>
        </w:rPr>
        <w:t xml:space="preserve"> </w:t>
      </w:r>
      <w:r>
        <w:t>account</w:t>
      </w:r>
      <w:r>
        <w:rPr>
          <w:spacing w:val="-7"/>
        </w:rPr>
        <w:t xml:space="preserve"> </w:t>
      </w:r>
      <w:r>
        <w:t>for</w:t>
      </w:r>
      <w:r>
        <w:rPr>
          <w:spacing w:val="-6"/>
        </w:rPr>
        <w:t xml:space="preserve"> </w:t>
      </w:r>
      <w:r>
        <w:t>the</w:t>
      </w:r>
      <w:r>
        <w:rPr>
          <w:spacing w:val="-8"/>
        </w:rPr>
        <w:t xml:space="preserve"> </w:t>
      </w:r>
      <w:r>
        <w:t>implementation</w:t>
      </w:r>
      <w:r>
        <w:rPr>
          <w:spacing w:val="-7"/>
        </w:rPr>
        <w:t xml:space="preserve"> </w:t>
      </w:r>
      <w:r>
        <w:t>of</w:t>
      </w:r>
      <w:r>
        <w:rPr>
          <w:spacing w:val="-8"/>
        </w:rPr>
        <w:t xml:space="preserve"> </w:t>
      </w:r>
      <w:r>
        <w:t>this</w:t>
      </w:r>
      <w:r>
        <w:rPr>
          <w:spacing w:val="-7"/>
        </w:rPr>
        <w:t xml:space="preserve"> </w:t>
      </w:r>
      <w:r>
        <w:rPr>
          <w:spacing w:val="-2"/>
        </w:rPr>
        <w:t>policy</w:t>
      </w:r>
    </w:p>
    <w:p w14:paraId="0AAB3407" w14:textId="77777777" w:rsidR="002E6C11" w:rsidRDefault="002E6C11">
      <w:pPr>
        <w:pStyle w:val="BodyText"/>
        <w:ind w:left="0"/>
      </w:pPr>
    </w:p>
    <w:p w14:paraId="64F7B866" w14:textId="77777777" w:rsidR="002E6C11" w:rsidRDefault="002E6C11">
      <w:pPr>
        <w:pStyle w:val="BodyText"/>
        <w:spacing w:before="188"/>
        <w:ind w:left="0"/>
      </w:pPr>
    </w:p>
    <w:p w14:paraId="0E6A0251" w14:textId="77777777" w:rsidR="002E6C11" w:rsidRDefault="00866CED">
      <w:pPr>
        <w:pStyle w:val="Heading3"/>
        <w:numPr>
          <w:ilvl w:val="1"/>
          <w:numId w:val="5"/>
        </w:numPr>
        <w:tabs>
          <w:tab w:val="left" w:pos="730"/>
        </w:tabs>
        <w:ind w:left="730" w:hanging="363"/>
        <w:rPr>
          <w:color w:val="12243D"/>
        </w:rPr>
      </w:pPr>
      <w:r>
        <w:t>The</w:t>
      </w:r>
      <w:r>
        <w:rPr>
          <w:spacing w:val="-4"/>
        </w:rPr>
        <w:t xml:space="preserve"> </w:t>
      </w:r>
      <w:r>
        <w:rPr>
          <w:spacing w:val="-2"/>
        </w:rPr>
        <w:t>Headteacher</w:t>
      </w:r>
    </w:p>
    <w:p w14:paraId="13E78810" w14:textId="77777777" w:rsidR="002E6C11" w:rsidRDefault="002E6C11">
      <w:pPr>
        <w:pStyle w:val="BodyText"/>
        <w:spacing w:before="31"/>
        <w:ind w:left="0"/>
        <w:rPr>
          <w:b/>
          <w:sz w:val="22"/>
        </w:rPr>
      </w:pPr>
    </w:p>
    <w:p w14:paraId="345B8EDA" w14:textId="77777777" w:rsidR="002E6C11" w:rsidRDefault="00866CED">
      <w:pPr>
        <w:pStyle w:val="BodyText"/>
        <w:ind w:left="151"/>
      </w:pPr>
      <w:r>
        <w:t>The</w:t>
      </w:r>
      <w:r>
        <w:rPr>
          <w:spacing w:val="-10"/>
        </w:rPr>
        <w:t xml:space="preserve"> </w:t>
      </w:r>
      <w:r>
        <w:t>Headteacher</w:t>
      </w:r>
      <w:r>
        <w:rPr>
          <w:spacing w:val="-8"/>
        </w:rPr>
        <w:t xml:space="preserve"> </w:t>
      </w:r>
      <w:r>
        <w:t>is</w:t>
      </w:r>
      <w:r>
        <w:rPr>
          <w:spacing w:val="-8"/>
        </w:rPr>
        <w:t xml:space="preserve"> </w:t>
      </w:r>
      <w:r>
        <w:t>responsible</w:t>
      </w:r>
      <w:r>
        <w:rPr>
          <w:spacing w:val="-10"/>
        </w:rPr>
        <w:t xml:space="preserve"> </w:t>
      </w:r>
      <w:r>
        <w:rPr>
          <w:spacing w:val="-4"/>
        </w:rPr>
        <w:t>for:</w:t>
      </w:r>
    </w:p>
    <w:p w14:paraId="37840E26" w14:textId="77777777" w:rsidR="002E6C11" w:rsidRDefault="00866CED">
      <w:pPr>
        <w:pStyle w:val="BodyText"/>
        <w:spacing w:before="121"/>
      </w:pPr>
      <w:r>
        <w:t>The</w:t>
      </w:r>
      <w:r>
        <w:rPr>
          <w:spacing w:val="-7"/>
        </w:rPr>
        <w:t xml:space="preserve"> </w:t>
      </w:r>
      <w:r>
        <w:t>implementation</w:t>
      </w:r>
      <w:r>
        <w:rPr>
          <w:spacing w:val="-5"/>
        </w:rPr>
        <w:t xml:space="preserve"> </w:t>
      </w:r>
      <w:r>
        <w:t>of</w:t>
      </w:r>
      <w:r>
        <w:rPr>
          <w:spacing w:val="-7"/>
        </w:rPr>
        <w:t xml:space="preserve"> </w:t>
      </w:r>
      <w:r>
        <w:t>this</w:t>
      </w:r>
      <w:r>
        <w:rPr>
          <w:spacing w:val="-5"/>
        </w:rPr>
        <w:t xml:space="preserve"> </w:t>
      </w:r>
      <w:r>
        <w:t>policy</w:t>
      </w:r>
      <w:r>
        <w:rPr>
          <w:spacing w:val="-6"/>
        </w:rPr>
        <w:t xml:space="preserve"> </w:t>
      </w:r>
      <w:r>
        <w:t>at</w:t>
      </w:r>
      <w:r>
        <w:rPr>
          <w:spacing w:val="-5"/>
        </w:rPr>
        <w:t xml:space="preserve"> </w:t>
      </w:r>
      <w:r>
        <w:t>the</w:t>
      </w:r>
      <w:r>
        <w:rPr>
          <w:spacing w:val="-6"/>
        </w:rPr>
        <w:t xml:space="preserve"> </w:t>
      </w:r>
      <w:r>
        <w:rPr>
          <w:spacing w:val="-2"/>
        </w:rPr>
        <w:t>school</w:t>
      </w:r>
    </w:p>
    <w:p w14:paraId="601F902F" w14:textId="77777777" w:rsidR="002E6C11" w:rsidRDefault="00866CED">
      <w:pPr>
        <w:pStyle w:val="BodyText"/>
        <w:spacing w:before="118" w:line="357" w:lineRule="auto"/>
        <w:ind w:right="3975"/>
      </w:pPr>
      <w:r>
        <w:t>Monitoring school-level absence data and reporting it to governors Supporting</w:t>
      </w:r>
      <w:r>
        <w:rPr>
          <w:spacing w:val="-6"/>
        </w:rPr>
        <w:t xml:space="preserve"> </w:t>
      </w:r>
      <w:r>
        <w:t>staff</w:t>
      </w:r>
      <w:r>
        <w:rPr>
          <w:spacing w:val="-7"/>
        </w:rPr>
        <w:t xml:space="preserve"> </w:t>
      </w:r>
      <w:r>
        <w:t>with</w:t>
      </w:r>
      <w:r>
        <w:rPr>
          <w:spacing w:val="-5"/>
        </w:rPr>
        <w:t xml:space="preserve"> </w:t>
      </w:r>
      <w:r>
        <w:t>monitoring</w:t>
      </w:r>
      <w:r>
        <w:rPr>
          <w:spacing w:val="-6"/>
        </w:rPr>
        <w:t xml:space="preserve"> </w:t>
      </w:r>
      <w:r>
        <w:t>the</w:t>
      </w:r>
      <w:r>
        <w:rPr>
          <w:spacing w:val="-6"/>
        </w:rPr>
        <w:t xml:space="preserve"> </w:t>
      </w:r>
      <w:r>
        <w:t>attendance</w:t>
      </w:r>
      <w:r>
        <w:rPr>
          <w:spacing w:val="-7"/>
        </w:rPr>
        <w:t xml:space="preserve"> </w:t>
      </w:r>
      <w:r>
        <w:t>of</w:t>
      </w:r>
      <w:r>
        <w:rPr>
          <w:spacing w:val="-7"/>
        </w:rPr>
        <w:t xml:space="preserve"> </w:t>
      </w:r>
      <w:r>
        <w:t>individual</w:t>
      </w:r>
      <w:r>
        <w:rPr>
          <w:spacing w:val="-5"/>
        </w:rPr>
        <w:t xml:space="preserve"> </w:t>
      </w:r>
      <w:r>
        <w:t>pupils Monitoring the impact of any implemented attendance strategies</w:t>
      </w:r>
    </w:p>
    <w:p w14:paraId="35EB46BF" w14:textId="77777777" w:rsidR="002E6C11" w:rsidRDefault="00866CED">
      <w:pPr>
        <w:pStyle w:val="BodyText"/>
        <w:spacing w:before="3"/>
      </w:pPr>
      <w:r>
        <w:t>Issuing</w:t>
      </w:r>
      <w:r>
        <w:rPr>
          <w:spacing w:val="-7"/>
        </w:rPr>
        <w:t xml:space="preserve"> </w:t>
      </w:r>
      <w:r>
        <w:t>penalty</w:t>
      </w:r>
      <w:r>
        <w:rPr>
          <w:spacing w:val="-8"/>
        </w:rPr>
        <w:t xml:space="preserve"> </w:t>
      </w:r>
      <w:r>
        <w:t>notices,</w:t>
      </w:r>
      <w:r>
        <w:rPr>
          <w:spacing w:val="-6"/>
        </w:rPr>
        <w:t xml:space="preserve"> </w:t>
      </w:r>
      <w:r>
        <w:t>where</w:t>
      </w:r>
      <w:r>
        <w:rPr>
          <w:spacing w:val="-5"/>
        </w:rPr>
        <w:t xml:space="preserve"> </w:t>
      </w:r>
      <w:r>
        <w:t>necessary,</w:t>
      </w:r>
      <w:r>
        <w:rPr>
          <w:spacing w:val="-5"/>
        </w:rPr>
        <w:t xml:space="preserve"> </w:t>
      </w:r>
      <w:r>
        <w:t>and/or</w:t>
      </w:r>
      <w:r>
        <w:rPr>
          <w:spacing w:val="-6"/>
        </w:rPr>
        <w:t xml:space="preserve"> </w:t>
      </w:r>
      <w:r>
        <w:t>authorising</w:t>
      </w:r>
      <w:r>
        <w:rPr>
          <w:spacing w:val="-7"/>
        </w:rPr>
        <w:t xml:space="preserve"> </w:t>
      </w:r>
      <w:r>
        <w:t>the</w:t>
      </w:r>
      <w:r>
        <w:rPr>
          <w:spacing w:val="-1"/>
        </w:rPr>
        <w:t xml:space="preserve"> </w:t>
      </w:r>
      <w:r>
        <w:t>Deputy</w:t>
      </w:r>
      <w:r>
        <w:rPr>
          <w:spacing w:val="-4"/>
        </w:rPr>
        <w:t xml:space="preserve"> </w:t>
      </w:r>
      <w:r>
        <w:t>Headteacher</w:t>
      </w:r>
      <w:r>
        <w:rPr>
          <w:spacing w:val="-6"/>
        </w:rPr>
        <w:t xml:space="preserve"> </w:t>
      </w:r>
      <w:r>
        <w:t>to</w:t>
      </w:r>
      <w:r>
        <w:rPr>
          <w:spacing w:val="-6"/>
        </w:rPr>
        <w:t xml:space="preserve"> </w:t>
      </w:r>
      <w:r>
        <w:t>be</w:t>
      </w:r>
      <w:r>
        <w:rPr>
          <w:spacing w:val="-7"/>
        </w:rPr>
        <w:t xml:space="preserve"> </w:t>
      </w:r>
      <w:r>
        <w:t>able</w:t>
      </w:r>
      <w:r>
        <w:rPr>
          <w:spacing w:val="-7"/>
        </w:rPr>
        <w:t xml:space="preserve"> </w:t>
      </w:r>
      <w:r>
        <w:t>to</w:t>
      </w:r>
      <w:r>
        <w:rPr>
          <w:spacing w:val="-6"/>
        </w:rPr>
        <w:t xml:space="preserve"> </w:t>
      </w:r>
      <w:r>
        <w:t>do</w:t>
      </w:r>
      <w:r>
        <w:rPr>
          <w:spacing w:val="-6"/>
        </w:rPr>
        <w:t xml:space="preserve"> </w:t>
      </w:r>
      <w:r>
        <w:rPr>
          <w:spacing w:val="-5"/>
        </w:rPr>
        <w:t>so</w:t>
      </w:r>
    </w:p>
    <w:p w14:paraId="1E05E7E7" w14:textId="77777777" w:rsidR="002E6C11" w:rsidRDefault="00866CED">
      <w:pPr>
        <w:pStyle w:val="BodyText"/>
        <w:spacing w:before="119"/>
      </w:pPr>
      <w:r>
        <w:t>Working with the parents/carers of pupils with special educational needs and/or disabilities (SEND) to develop specific support</w:t>
      </w:r>
      <w:r>
        <w:rPr>
          <w:spacing w:val="-3"/>
        </w:rPr>
        <w:t xml:space="preserve"> </w:t>
      </w:r>
      <w:r>
        <w:t>approaches</w:t>
      </w:r>
      <w:r>
        <w:rPr>
          <w:spacing w:val="-3"/>
        </w:rPr>
        <w:t xml:space="preserve"> </w:t>
      </w:r>
      <w:r>
        <w:t>for</w:t>
      </w:r>
      <w:r>
        <w:rPr>
          <w:spacing w:val="-3"/>
        </w:rPr>
        <w:t xml:space="preserve"> </w:t>
      </w:r>
      <w:r>
        <w:t>attendance</w:t>
      </w:r>
      <w:r>
        <w:rPr>
          <w:spacing w:val="-5"/>
        </w:rPr>
        <w:t xml:space="preserve"> </w:t>
      </w:r>
      <w:r>
        <w:t>for</w:t>
      </w:r>
      <w:r>
        <w:rPr>
          <w:spacing w:val="-3"/>
        </w:rPr>
        <w:t xml:space="preserve"> </w:t>
      </w:r>
      <w:r>
        <w:t>pupils</w:t>
      </w:r>
      <w:r>
        <w:rPr>
          <w:spacing w:val="-3"/>
        </w:rPr>
        <w:t xml:space="preserve"> </w:t>
      </w:r>
      <w:r>
        <w:t>with</w:t>
      </w:r>
      <w:r>
        <w:rPr>
          <w:spacing w:val="-3"/>
        </w:rPr>
        <w:t xml:space="preserve"> </w:t>
      </w:r>
      <w:r>
        <w:t>SEND,</w:t>
      </w:r>
      <w:r>
        <w:rPr>
          <w:spacing w:val="-3"/>
        </w:rPr>
        <w:t xml:space="preserve"> </w:t>
      </w:r>
      <w:r>
        <w:t>including</w:t>
      </w:r>
      <w:r>
        <w:rPr>
          <w:spacing w:val="-4"/>
        </w:rPr>
        <w:t xml:space="preserve"> </w:t>
      </w:r>
      <w:r>
        <w:t>where</w:t>
      </w:r>
      <w:r>
        <w:rPr>
          <w:spacing w:val="-5"/>
        </w:rPr>
        <w:t xml:space="preserve"> </w:t>
      </w:r>
      <w:r>
        <w:t>school</w:t>
      </w:r>
      <w:r>
        <w:rPr>
          <w:spacing w:val="-4"/>
        </w:rPr>
        <w:t xml:space="preserve"> </w:t>
      </w:r>
      <w:r>
        <w:t>transport</w:t>
      </w:r>
      <w:r>
        <w:rPr>
          <w:spacing w:val="-3"/>
        </w:rPr>
        <w:t xml:space="preserve"> </w:t>
      </w:r>
      <w:r>
        <w:t>is</w:t>
      </w:r>
      <w:r>
        <w:rPr>
          <w:spacing w:val="-3"/>
        </w:rPr>
        <w:t xml:space="preserve"> </w:t>
      </w:r>
      <w:r>
        <w:t>regularly</w:t>
      </w:r>
      <w:r>
        <w:rPr>
          <w:spacing w:val="-3"/>
        </w:rPr>
        <w:t xml:space="preserve"> </w:t>
      </w:r>
      <w:r>
        <w:t>being</w:t>
      </w:r>
      <w:r>
        <w:rPr>
          <w:spacing w:val="-4"/>
        </w:rPr>
        <w:t xml:space="preserve"> </w:t>
      </w:r>
      <w:r>
        <w:t>missed,</w:t>
      </w:r>
      <w:r>
        <w:rPr>
          <w:spacing w:val="-3"/>
        </w:rPr>
        <w:t xml:space="preserve"> </w:t>
      </w:r>
      <w:r>
        <w:t>and where pupils with SEND face in-school barriers</w:t>
      </w:r>
    </w:p>
    <w:p w14:paraId="639E4C94" w14:textId="77777777" w:rsidR="002E6C11" w:rsidRDefault="00866CED">
      <w:pPr>
        <w:pStyle w:val="BodyText"/>
        <w:spacing w:before="120"/>
      </w:pPr>
      <w:r>
        <w:t>Communicating</w:t>
      </w:r>
      <w:r>
        <w:rPr>
          <w:spacing w:val="-7"/>
        </w:rPr>
        <w:t xml:space="preserve"> </w:t>
      </w:r>
      <w:r>
        <w:t>with</w:t>
      </w:r>
      <w:r>
        <w:rPr>
          <w:spacing w:val="-5"/>
        </w:rPr>
        <w:t xml:space="preserve"> </w:t>
      </w:r>
      <w:r>
        <w:t>the</w:t>
      </w:r>
      <w:r>
        <w:rPr>
          <w:spacing w:val="-6"/>
        </w:rPr>
        <w:t xml:space="preserve"> </w:t>
      </w:r>
      <w:r>
        <w:t>local</w:t>
      </w:r>
      <w:r>
        <w:rPr>
          <w:spacing w:val="-4"/>
        </w:rPr>
        <w:t xml:space="preserve"> </w:t>
      </w:r>
      <w:r>
        <w:t>authority</w:t>
      </w:r>
      <w:r>
        <w:rPr>
          <w:spacing w:val="-5"/>
        </w:rPr>
        <w:t xml:space="preserve"> </w:t>
      </w:r>
      <w:r>
        <w:t>when</w:t>
      </w:r>
      <w:r>
        <w:rPr>
          <w:spacing w:val="-6"/>
        </w:rPr>
        <w:t xml:space="preserve"> </w:t>
      </w:r>
      <w:r>
        <w:t>a</w:t>
      </w:r>
      <w:r>
        <w:rPr>
          <w:spacing w:val="-5"/>
        </w:rPr>
        <w:t xml:space="preserve"> </w:t>
      </w:r>
      <w:r>
        <w:t>pupil</w:t>
      </w:r>
      <w:r>
        <w:rPr>
          <w:spacing w:val="-6"/>
        </w:rPr>
        <w:t xml:space="preserve"> </w:t>
      </w:r>
      <w:r>
        <w:t>with</w:t>
      </w:r>
      <w:r>
        <w:rPr>
          <w:spacing w:val="-6"/>
        </w:rPr>
        <w:t xml:space="preserve"> </w:t>
      </w:r>
      <w:r>
        <w:t>an</w:t>
      </w:r>
      <w:r>
        <w:rPr>
          <w:spacing w:val="-5"/>
        </w:rPr>
        <w:t xml:space="preserve"> </w:t>
      </w:r>
      <w:r>
        <w:t>education,</w:t>
      </w:r>
      <w:r>
        <w:rPr>
          <w:spacing w:val="-5"/>
        </w:rPr>
        <w:t xml:space="preserve"> </w:t>
      </w:r>
      <w:r>
        <w:t>health</w:t>
      </w:r>
      <w:r>
        <w:rPr>
          <w:spacing w:val="-6"/>
        </w:rPr>
        <w:t xml:space="preserve"> </w:t>
      </w:r>
      <w:r>
        <w:t>and</w:t>
      </w:r>
      <w:r>
        <w:rPr>
          <w:spacing w:val="-7"/>
        </w:rPr>
        <w:t xml:space="preserve"> </w:t>
      </w:r>
      <w:r>
        <w:t>care</w:t>
      </w:r>
      <w:r>
        <w:rPr>
          <w:spacing w:val="-6"/>
        </w:rPr>
        <w:t xml:space="preserve"> </w:t>
      </w:r>
      <w:r>
        <w:t>(EHC)</w:t>
      </w:r>
      <w:r>
        <w:rPr>
          <w:spacing w:val="-7"/>
        </w:rPr>
        <w:t xml:space="preserve"> </w:t>
      </w:r>
      <w:r>
        <w:t>plan</w:t>
      </w:r>
      <w:r>
        <w:rPr>
          <w:spacing w:val="-6"/>
        </w:rPr>
        <w:t xml:space="preserve"> </w:t>
      </w:r>
      <w:r>
        <w:t>has</w:t>
      </w:r>
      <w:r>
        <w:rPr>
          <w:spacing w:val="-4"/>
        </w:rPr>
        <w:t xml:space="preserve"> </w:t>
      </w:r>
      <w:r>
        <w:rPr>
          <w:spacing w:val="-2"/>
        </w:rPr>
        <w:t>falling</w:t>
      </w:r>
    </w:p>
    <w:p w14:paraId="4AECA46E" w14:textId="77777777" w:rsidR="002E6C11" w:rsidRDefault="00866CED">
      <w:pPr>
        <w:pStyle w:val="BodyText"/>
      </w:pPr>
      <w:r>
        <w:t>attendance,</w:t>
      </w:r>
      <w:r>
        <w:rPr>
          <w:spacing w:val="-6"/>
        </w:rPr>
        <w:t xml:space="preserve"> </w:t>
      </w:r>
      <w:r>
        <w:t>or</w:t>
      </w:r>
      <w:r>
        <w:rPr>
          <w:spacing w:val="-5"/>
        </w:rPr>
        <w:t xml:space="preserve"> </w:t>
      </w:r>
      <w:r>
        <w:t>where</w:t>
      </w:r>
      <w:r>
        <w:rPr>
          <w:spacing w:val="-6"/>
        </w:rPr>
        <w:t xml:space="preserve"> </w:t>
      </w:r>
      <w:r>
        <w:t>there</w:t>
      </w:r>
      <w:r>
        <w:rPr>
          <w:spacing w:val="-6"/>
        </w:rPr>
        <w:t xml:space="preserve"> </w:t>
      </w:r>
      <w:r>
        <w:t>are</w:t>
      </w:r>
      <w:r>
        <w:rPr>
          <w:spacing w:val="-6"/>
        </w:rPr>
        <w:t xml:space="preserve"> </w:t>
      </w:r>
      <w:r>
        <w:t>barriers</w:t>
      </w:r>
      <w:r>
        <w:rPr>
          <w:spacing w:val="-5"/>
        </w:rPr>
        <w:t xml:space="preserve"> </w:t>
      </w:r>
      <w:r>
        <w:t>to</w:t>
      </w:r>
      <w:r>
        <w:rPr>
          <w:spacing w:val="-5"/>
        </w:rPr>
        <w:t xml:space="preserve"> </w:t>
      </w:r>
      <w:r>
        <w:t>attendance</w:t>
      </w:r>
      <w:r>
        <w:rPr>
          <w:spacing w:val="-7"/>
        </w:rPr>
        <w:t xml:space="preserve"> </w:t>
      </w:r>
      <w:r>
        <w:t>that</w:t>
      </w:r>
      <w:r>
        <w:rPr>
          <w:spacing w:val="-7"/>
        </w:rPr>
        <w:t xml:space="preserve"> </w:t>
      </w:r>
      <w:r>
        <w:t>relate</w:t>
      </w:r>
      <w:r>
        <w:rPr>
          <w:spacing w:val="-6"/>
        </w:rPr>
        <w:t xml:space="preserve"> </w:t>
      </w:r>
      <w:r>
        <w:t>to</w:t>
      </w:r>
      <w:r>
        <w:rPr>
          <w:spacing w:val="-5"/>
        </w:rPr>
        <w:t xml:space="preserve"> </w:t>
      </w:r>
      <w:r>
        <w:t>the</w:t>
      </w:r>
      <w:r>
        <w:rPr>
          <w:spacing w:val="-6"/>
        </w:rPr>
        <w:t xml:space="preserve"> </w:t>
      </w:r>
      <w:r>
        <w:t>pupil’s</w:t>
      </w:r>
      <w:r>
        <w:rPr>
          <w:spacing w:val="-5"/>
        </w:rPr>
        <w:t xml:space="preserve"> </w:t>
      </w:r>
      <w:r>
        <w:rPr>
          <w:spacing w:val="-2"/>
        </w:rPr>
        <w:t>needs</w:t>
      </w:r>
    </w:p>
    <w:p w14:paraId="736CE18E" w14:textId="77777777" w:rsidR="002E6C11" w:rsidRDefault="002E6C11">
      <w:pPr>
        <w:pStyle w:val="BodyText"/>
        <w:sectPr w:rsidR="002E6C11">
          <w:pgSz w:w="11900" w:h="16860"/>
          <w:pgMar w:top="920" w:right="708" w:bottom="760" w:left="708" w:header="0" w:footer="580" w:gutter="0"/>
          <w:cols w:space="720"/>
        </w:sectPr>
      </w:pPr>
    </w:p>
    <w:p w14:paraId="3315FD5F" w14:textId="77777777" w:rsidR="002E6C11" w:rsidRDefault="00866CED">
      <w:pPr>
        <w:pStyle w:val="BodyText"/>
        <w:spacing w:before="31"/>
      </w:pPr>
      <w:r>
        <w:t>Communicating</w:t>
      </w:r>
      <w:r>
        <w:rPr>
          <w:spacing w:val="-9"/>
        </w:rPr>
        <w:t xml:space="preserve"> </w:t>
      </w:r>
      <w:r>
        <w:t>the</w:t>
      </w:r>
      <w:r>
        <w:rPr>
          <w:spacing w:val="-8"/>
        </w:rPr>
        <w:t xml:space="preserve"> </w:t>
      </w:r>
      <w:r>
        <w:t>school’s</w:t>
      </w:r>
      <w:r>
        <w:rPr>
          <w:spacing w:val="-7"/>
        </w:rPr>
        <w:t xml:space="preserve"> </w:t>
      </w:r>
      <w:r>
        <w:t>high</w:t>
      </w:r>
      <w:r>
        <w:rPr>
          <w:spacing w:val="-8"/>
        </w:rPr>
        <w:t xml:space="preserve"> </w:t>
      </w:r>
      <w:r>
        <w:t>expectations</w:t>
      </w:r>
      <w:r>
        <w:rPr>
          <w:spacing w:val="-7"/>
        </w:rPr>
        <w:t xml:space="preserve"> </w:t>
      </w:r>
      <w:r>
        <w:t>for</w:t>
      </w:r>
      <w:r>
        <w:rPr>
          <w:spacing w:val="-8"/>
        </w:rPr>
        <w:t xml:space="preserve"> </w:t>
      </w:r>
      <w:r>
        <w:t>attendance</w:t>
      </w:r>
      <w:r>
        <w:rPr>
          <w:spacing w:val="-9"/>
        </w:rPr>
        <w:t xml:space="preserve"> </w:t>
      </w:r>
      <w:r>
        <w:t>and</w:t>
      </w:r>
      <w:r>
        <w:rPr>
          <w:spacing w:val="-8"/>
        </w:rPr>
        <w:t xml:space="preserve"> </w:t>
      </w:r>
      <w:r>
        <w:t>punctuality</w:t>
      </w:r>
      <w:r>
        <w:rPr>
          <w:spacing w:val="-8"/>
        </w:rPr>
        <w:t xml:space="preserve"> </w:t>
      </w:r>
      <w:r>
        <w:t>regularly</w:t>
      </w:r>
      <w:r>
        <w:rPr>
          <w:spacing w:val="-7"/>
        </w:rPr>
        <w:t xml:space="preserve"> </w:t>
      </w:r>
      <w:r>
        <w:t>to</w:t>
      </w:r>
      <w:r>
        <w:rPr>
          <w:spacing w:val="-8"/>
        </w:rPr>
        <w:t xml:space="preserve"> </w:t>
      </w:r>
      <w:r>
        <w:t>pupils</w:t>
      </w:r>
      <w:r>
        <w:rPr>
          <w:spacing w:val="-7"/>
        </w:rPr>
        <w:t xml:space="preserve"> </w:t>
      </w:r>
      <w:r>
        <w:t>and</w:t>
      </w:r>
      <w:r>
        <w:rPr>
          <w:spacing w:val="-8"/>
        </w:rPr>
        <w:t xml:space="preserve"> </w:t>
      </w:r>
      <w:r>
        <w:rPr>
          <w:spacing w:val="-2"/>
        </w:rPr>
        <w:t>parents/carers</w:t>
      </w:r>
    </w:p>
    <w:p w14:paraId="6DA5F7DB" w14:textId="77777777" w:rsidR="002E6C11" w:rsidRDefault="00866CED">
      <w:pPr>
        <w:pStyle w:val="BodyText"/>
        <w:spacing w:before="1"/>
      </w:pPr>
      <w:r>
        <w:t>through</w:t>
      </w:r>
      <w:r>
        <w:rPr>
          <w:spacing w:val="-6"/>
        </w:rPr>
        <w:t xml:space="preserve"> </w:t>
      </w:r>
      <w:r>
        <w:t>all</w:t>
      </w:r>
      <w:r>
        <w:rPr>
          <w:spacing w:val="-6"/>
        </w:rPr>
        <w:t xml:space="preserve"> </w:t>
      </w:r>
      <w:r>
        <w:t>available</w:t>
      </w:r>
      <w:r>
        <w:rPr>
          <w:spacing w:val="-7"/>
        </w:rPr>
        <w:t xml:space="preserve"> </w:t>
      </w:r>
      <w:r>
        <w:rPr>
          <w:spacing w:val="-2"/>
        </w:rPr>
        <w:t>channels</w:t>
      </w:r>
    </w:p>
    <w:p w14:paraId="13227E4E" w14:textId="77777777" w:rsidR="002E6C11" w:rsidRDefault="00866CED">
      <w:pPr>
        <w:pStyle w:val="BodyText"/>
        <w:spacing w:before="118"/>
      </w:pPr>
      <w:r>
        <w:t>Sharing</w:t>
      </w:r>
      <w:r>
        <w:rPr>
          <w:spacing w:val="-8"/>
        </w:rPr>
        <w:t xml:space="preserve"> </w:t>
      </w:r>
      <w:r>
        <w:t>information</w:t>
      </w:r>
      <w:r>
        <w:rPr>
          <w:spacing w:val="-6"/>
        </w:rPr>
        <w:t xml:space="preserve"> </w:t>
      </w:r>
      <w:r>
        <w:t>from</w:t>
      </w:r>
      <w:r>
        <w:rPr>
          <w:spacing w:val="-7"/>
        </w:rPr>
        <w:t xml:space="preserve"> </w:t>
      </w:r>
      <w:r>
        <w:t>the</w:t>
      </w:r>
      <w:r>
        <w:rPr>
          <w:spacing w:val="-7"/>
        </w:rPr>
        <w:t xml:space="preserve"> </w:t>
      </w:r>
      <w:r>
        <w:t>school</w:t>
      </w:r>
      <w:r>
        <w:rPr>
          <w:spacing w:val="-7"/>
        </w:rPr>
        <w:t xml:space="preserve"> </w:t>
      </w:r>
      <w:r>
        <w:t>register</w:t>
      </w:r>
      <w:r>
        <w:rPr>
          <w:spacing w:val="-7"/>
        </w:rPr>
        <w:t xml:space="preserve"> </w:t>
      </w:r>
      <w:r>
        <w:t>with</w:t>
      </w:r>
      <w:r>
        <w:rPr>
          <w:spacing w:val="-6"/>
        </w:rPr>
        <w:t xml:space="preserve"> </w:t>
      </w:r>
      <w:r>
        <w:t>the</w:t>
      </w:r>
      <w:r>
        <w:rPr>
          <w:spacing w:val="-7"/>
        </w:rPr>
        <w:t xml:space="preserve"> </w:t>
      </w:r>
      <w:r>
        <w:t>local</w:t>
      </w:r>
      <w:r>
        <w:rPr>
          <w:spacing w:val="-4"/>
        </w:rPr>
        <w:t xml:space="preserve"> </w:t>
      </w:r>
      <w:r>
        <w:t>authority,</w:t>
      </w:r>
      <w:r>
        <w:rPr>
          <w:spacing w:val="-7"/>
        </w:rPr>
        <w:t xml:space="preserve"> </w:t>
      </w:r>
      <w:r>
        <w:rPr>
          <w:spacing w:val="-2"/>
        </w:rPr>
        <w:t>including:</w:t>
      </w:r>
    </w:p>
    <w:p w14:paraId="2D541F9F" w14:textId="77777777" w:rsidR="002E6C11" w:rsidRDefault="00866CED">
      <w:pPr>
        <w:pStyle w:val="ListParagraph"/>
        <w:numPr>
          <w:ilvl w:val="0"/>
          <w:numId w:val="4"/>
        </w:numPr>
        <w:tabs>
          <w:tab w:val="left" w:pos="717"/>
        </w:tabs>
        <w:spacing w:before="120"/>
        <w:ind w:left="717" w:hanging="208"/>
        <w:rPr>
          <w:sz w:val="20"/>
        </w:rPr>
      </w:pPr>
      <w:r>
        <w:rPr>
          <w:sz w:val="20"/>
        </w:rPr>
        <w:t>Notifying</w:t>
      </w:r>
      <w:r>
        <w:rPr>
          <w:spacing w:val="-7"/>
          <w:sz w:val="20"/>
        </w:rPr>
        <w:t xml:space="preserve"> </w:t>
      </w:r>
      <w:r>
        <w:rPr>
          <w:sz w:val="20"/>
        </w:rPr>
        <w:t>the</w:t>
      </w:r>
      <w:r>
        <w:rPr>
          <w:spacing w:val="-6"/>
          <w:sz w:val="20"/>
        </w:rPr>
        <w:t xml:space="preserve"> </w:t>
      </w:r>
      <w:r>
        <w:rPr>
          <w:sz w:val="20"/>
        </w:rPr>
        <w:t>local</w:t>
      </w:r>
      <w:r>
        <w:rPr>
          <w:spacing w:val="-5"/>
          <w:sz w:val="20"/>
        </w:rPr>
        <w:t xml:space="preserve"> </w:t>
      </w:r>
      <w:r>
        <w:rPr>
          <w:sz w:val="20"/>
        </w:rPr>
        <w:t>authority</w:t>
      </w:r>
      <w:r>
        <w:rPr>
          <w:spacing w:val="-7"/>
          <w:sz w:val="20"/>
        </w:rPr>
        <w:t xml:space="preserve"> </w:t>
      </w:r>
      <w:r>
        <w:rPr>
          <w:sz w:val="20"/>
        </w:rPr>
        <w:t>when</w:t>
      </w:r>
      <w:r>
        <w:rPr>
          <w:spacing w:val="-5"/>
          <w:sz w:val="20"/>
        </w:rPr>
        <w:t xml:space="preserve"> </w:t>
      </w:r>
      <w:r>
        <w:rPr>
          <w:sz w:val="20"/>
        </w:rPr>
        <w:t>a</w:t>
      </w:r>
      <w:r>
        <w:rPr>
          <w:spacing w:val="-6"/>
          <w:sz w:val="20"/>
        </w:rPr>
        <w:t xml:space="preserve"> </w:t>
      </w:r>
      <w:r>
        <w:rPr>
          <w:sz w:val="20"/>
        </w:rPr>
        <w:t>pupil’s</w:t>
      </w:r>
      <w:r>
        <w:rPr>
          <w:spacing w:val="-5"/>
          <w:sz w:val="20"/>
        </w:rPr>
        <w:t xml:space="preserve"> </w:t>
      </w:r>
      <w:r>
        <w:rPr>
          <w:sz w:val="20"/>
        </w:rPr>
        <w:t>name</w:t>
      </w:r>
      <w:r>
        <w:rPr>
          <w:spacing w:val="-7"/>
          <w:sz w:val="20"/>
        </w:rPr>
        <w:t xml:space="preserve"> </w:t>
      </w:r>
      <w:r>
        <w:rPr>
          <w:sz w:val="20"/>
        </w:rPr>
        <w:t>is</w:t>
      </w:r>
      <w:r>
        <w:rPr>
          <w:spacing w:val="-5"/>
          <w:sz w:val="20"/>
        </w:rPr>
        <w:t xml:space="preserve"> </w:t>
      </w:r>
      <w:r>
        <w:rPr>
          <w:sz w:val="20"/>
        </w:rPr>
        <w:t>added</w:t>
      </w:r>
      <w:r>
        <w:rPr>
          <w:spacing w:val="-7"/>
          <w:sz w:val="20"/>
        </w:rPr>
        <w:t xml:space="preserve"> </w:t>
      </w:r>
      <w:r>
        <w:rPr>
          <w:sz w:val="20"/>
        </w:rPr>
        <w:t>to</w:t>
      </w:r>
      <w:r>
        <w:rPr>
          <w:spacing w:val="-5"/>
          <w:sz w:val="20"/>
        </w:rPr>
        <w:t xml:space="preserve"> </w:t>
      </w:r>
      <w:r>
        <w:rPr>
          <w:sz w:val="20"/>
        </w:rPr>
        <w:t>or</w:t>
      </w:r>
      <w:r>
        <w:rPr>
          <w:spacing w:val="-6"/>
          <w:sz w:val="20"/>
        </w:rPr>
        <w:t xml:space="preserve"> </w:t>
      </w:r>
      <w:r>
        <w:rPr>
          <w:sz w:val="20"/>
        </w:rPr>
        <w:t>deleted</w:t>
      </w:r>
      <w:r>
        <w:rPr>
          <w:spacing w:val="-5"/>
          <w:sz w:val="20"/>
        </w:rPr>
        <w:t xml:space="preserve"> </w:t>
      </w:r>
      <w:r>
        <w:rPr>
          <w:sz w:val="20"/>
        </w:rPr>
        <w:t>from</w:t>
      </w:r>
      <w:r>
        <w:rPr>
          <w:spacing w:val="-6"/>
          <w:sz w:val="20"/>
        </w:rPr>
        <w:t xml:space="preserve"> </w:t>
      </w:r>
      <w:r>
        <w:rPr>
          <w:sz w:val="20"/>
        </w:rPr>
        <w:t>the</w:t>
      </w:r>
      <w:r>
        <w:rPr>
          <w:spacing w:val="-6"/>
          <w:sz w:val="20"/>
        </w:rPr>
        <w:t xml:space="preserve"> </w:t>
      </w:r>
      <w:r>
        <w:rPr>
          <w:sz w:val="20"/>
        </w:rPr>
        <w:t>school</w:t>
      </w:r>
      <w:r>
        <w:rPr>
          <w:spacing w:val="-4"/>
          <w:sz w:val="20"/>
        </w:rPr>
        <w:t xml:space="preserve"> </w:t>
      </w:r>
      <w:r>
        <w:rPr>
          <w:sz w:val="20"/>
        </w:rPr>
        <w:t>admission</w:t>
      </w:r>
      <w:r>
        <w:rPr>
          <w:spacing w:val="-6"/>
          <w:sz w:val="20"/>
        </w:rPr>
        <w:t xml:space="preserve"> </w:t>
      </w:r>
      <w:r>
        <w:rPr>
          <w:spacing w:val="-2"/>
          <w:sz w:val="20"/>
        </w:rPr>
        <w:t>register</w:t>
      </w:r>
    </w:p>
    <w:p w14:paraId="0F4DF3D3" w14:textId="77777777" w:rsidR="002E6C11" w:rsidRDefault="00866CED">
      <w:pPr>
        <w:pStyle w:val="BodyText"/>
        <w:ind w:left="718"/>
      </w:pPr>
      <w:r>
        <w:t>outside</w:t>
      </w:r>
      <w:r>
        <w:rPr>
          <w:spacing w:val="-9"/>
        </w:rPr>
        <w:t xml:space="preserve"> </w:t>
      </w:r>
      <w:r>
        <w:t>of</w:t>
      </w:r>
      <w:r>
        <w:rPr>
          <w:spacing w:val="-9"/>
        </w:rPr>
        <w:t xml:space="preserve"> </w:t>
      </w:r>
      <w:r>
        <w:t>standard</w:t>
      </w:r>
      <w:r>
        <w:rPr>
          <w:spacing w:val="-7"/>
        </w:rPr>
        <w:t xml:space="preserve"> </w:t>
      </w:r>
      <w:r>
        <w:t>transition</w:t>
      </w:r>
      <w:r>
        <w:rPr>
          <w:spacing w:val="-9"/>
        </w:rPr>
        <w:t xml:space="preserve"> </w:t>
      </w:r>
      <w:r>
        <w:rPr>
          <w:spacing w:val="-2"/>
        </w:rPr>
        <w:t>times</w:t>
      </w:r>
    </w:p>
    <w:p w14:paraId="3C8FB00F" w14:textId="77777777" w:rsidR="002E6C11" w:rsidRDefault="00866CED">
      <w:pPr>
        <w:pStyle w:val="ListParagraph"/>
        <w:numPr>
          <w:ilvl w:val="0"/>
          <w:numId w:val="4"/>
        </w:numPr>
        <w:tabs>
          <w:tab w:val="left" w:pos="718"/>
        </w:tabs>
        <w:spacing w:before="120"/>
        <w:ind w:right="1039"/>
        <w:rPr>
          <w:sz w:val="20"/>
        </w:rPr>
      </w:pPr>
      <w:r>
        <w:rPr>
          <w:sz w:val="20"/>
        </w:rPr>
        <w:t>Providing</w:t>
      </w:r>
      <w:r>
        <w:rPr>
          <w:spacing w:val="-4"/>
          <w:sz w:val="20"/>
        </w:rPr>
        <w:t xml:space="preserve"> </w:t>
      </w:r>
      <w:r>
        <w:rPr>
          <w:sz w:val="20"/>
        </w:rPr>
        <w:t>the</w:t>
      </w:r>
      <w:r>
        <w:rPr>
          <w:spacing w:val="-4"/>
          <w:sz w:val="20"/>
        </w:rPr>
        <w:t xml:space="preserve"> </w:t>
      </w:r>
      <w:r>
        <w:rPr>
          <w:sz w:val="20"/>
        </w:rPr>
        <w:t>local</w:t>
      </w:r>
      <w:r>
        <w:rPr>
          <w:spacing w:val="-3"/>
          <w:sz w:val="20"/>
        </w:rPr>
        <w:t xml:space="preserve"> </w:t>
      </w:r>
      <w:r>
        <w:rPr>
          <w:sz w:val="20"/>
        </w:rPr>
        <w:t>authority</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details</w:t>
      </w:r>
      <w:r>
        <w:rPr>
          <w:spacing w:val="-3"/>
          <w:sz w:val="20"/>
        </w:rPr>
        <w:t xml:space="preserve"> </w:t>
      </w:r>
      <w:r>
        <w:rPr>
          <w:sz w:val="20"/>
        </w:rPr>
        <w:t>of</w:t>
      </w:r>
      <w:r>
        <w:rPr>
          <w:spacing w:val="-5"/>
          <w:sz w:val="20"/>
        </w:rPr>
        <w:t xml:space="preserve"> </w:t>
      </w:r>
      <w:r>
        <w:rPr>
          <w:sz w:val="20"/>
        </w:rPr>
        <w:t>pupils</w:t>
      </w:r>
      <w:r>
        <w:rPr>
          <w:spacing w:val="-3"/>
          <w:sz w:val="20"/>
        </w:rPr>
        <w:t xml:space="preserve"> </w:t>
      </w:r>
      <w:r>
        <w:rPr>
          <w:sz w:val="20"/>
        </w:rPr>
        <w:t>who</w:t>
      </w:r>
      <w:r>
        <w:rPr>
          <w:spacing w:val="-5"/>
          <w:sz w:val="20"/>
        </w:rPr>
        <w:t xml:space="preserve"> </w:t>
      </w:r>
      <w:r>
        <w:rPr>
          <w:sz w:val="20"/>
        </w:rPr>
        <w:t>fail</w:t>
      </w:r>
      <w:r>
        <w:rPr>
          <w:spacing w:val="-3"/>
          <w:sz w:val="20"/>
        </w:rPr>
        <w:t xml:space="preserve"> </w:t>
      </w:r>
      <w:r>
        <w:rPr>
          <w:sz w:val="20"/>
        </w:rPr>
        <w:t>to</w:t>
      </w:r>
      <w:r>
        <w:rPr>
          <w:spacing w:val="-3"/>
          <w:sz w:val="20"/>
        </w:rPr>
        <w:t xml:space="preserve"> </w:t>
      </w:r>
      <w:r>
        <w:rPr>
          <w:sz w:val="20"/>
        </w:rPr>
        <w:t>attend</w:t>
      </w:r>
      <w:r>
        <w:rPr>
          <w:spacing w:val="-3"/>
          <w:sz w:val="20"/>
        </w:rPr>
        <w:t xml:space="preserve"> </w:t>
      </w:r>
      <w:r>
        <w:rPr>
          <w:sz w:val="20"/>
        </w:rPr>
        <w:t>school</w:t>
      </w:r>
      <w:r>
        <w:rPr>
          <w:spacing w:val="-4"/>
          <w:sz w:val="20"/>
        </w:rPr>
        <w:t xml:space="preserve"> </w:t>
      </w:r>
      <w:r>
        <w:rPr>
          <w:sz w:val="20"/>
        </w:rPr>
        <w:t>regularly,</w:t>
      </w:r>
      <w:r>
        <w:rPr>
          <w:spacing w:val="-3"/>
          <w:sz w:val="20"/>
        </w:rPr>
        <w:t xml:space="preserve"> </w:t>
      </w:r>
      <w:r>
        <w:rPr>
          <w:sz w:val="20"/>
        </w:rPr>
        <w:t>or</w:t>
      </w:r>
      <w:r>
        <w:rPr>
          <w:spacing w:val="-3"/>
          <w:sz w:val="20"/>
        </w:rPr>
        <w:t xml:space="preserve"> </w:t>
      </w:r>
      <w:r>
        <w:rPr>
          <w:sz w:val="20"/>
        </w:rPr>
        <w:t>who</w:t>
      </w:r>
      <w:r>
        <w:rPr>
          <w:spacing w:val="-3"/>
          <w:sz w:val="20"/>
        </w:rPr>
        <w:t xml:space="preserve"> </w:t>
      </w:r>
      <w:r>
        <w:rPr>
          <w:sz w:val="20"/>
        </w:rPr>
        <w:t>have</w:t>
      </w:r>
      <w:r>
        <w:rPr>
          <w:spacing w:val="-4"/>
          <w:sz w:val="20"/>
        </w:rPr>
        <w:t xml:space="preserve"> </w:t>
      </w:r>
      <w:r>
        <w:rPr>
          <w:sz w:val="20"/>
        </w:rPr>
        <w:t>been marked with an unauthorised absence for a continuous period of 10 school days</w:t>
      </w:r>
    </w:p>
    <w:p w14:paraId="6F61F115" w14:textId="77777777" w:rsidR="002E6C11" w:rsidRDefault="00866CED">
      <w:pPr>
        <w:pStyle w:val="ListParagraph"/>
        <w:numPr>
          <w:ilvl w:val="0"/>
          <w:numId w:val="4"/>
        </w:numPr>
        <w:tabs>
          <w:tab w:val="left" w:pos="718"/>
        </w:tabs>
        <w:spacing w:before="120"/>
        <w:ind w:right="885"/>
        <w:rPr>
          <w:sz w:val="20"/>
        </w:rPr>
      </w:pPr>
      <w:r>
        <w:rPr>
          <w:sz w:val="20"/>
        </w:rPr>
        <w:t>Providing</w:t>
      </w:r>
      <w:r>
        <w:rPr>
          <w:spacing w:val="-4"/>
          <w:sz w:val="20"/>
        </w:rPr>
        <w:t xml:space="preserve"> </w:t>
      </w:r>
      <w:r>
        <w:rPr>
          <w:sz w:val="20"/>
        </w:rPr>
        <w:t>the</w:t>
      </w:r>
      <w:r>
        <w:rPr>
          <w:spacing w:val="-4"/>
          <w:sz w:val="20"/>
        </w:rPr>
        <w:t xml:space="preserve"> </w:t>
      </w:r>
      <w:r>
        <w:rPr>
          <w:sz w:val="20"/>
        </w:rPr>
        <w:t>local</w:t>
      </w:r>
      <w:r>
        <w:rPr>
          <w:spacing w:val="-3"/>
          <w:sz w:val="20"/>
        </w:rPr>
        <w:t xml:space="preserve"> </w:t>
      </w:r>
      <w:r>
        <w:rPr>
          <w:sz w:val="20"/>
        </w:rPr>
        <w:t>authority</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details</w:t>
      </w:r>
      <w:r>
        <w:rPr>
          <w:spacing w:val="-3"/>
          <w:sz w:val="20"/>
        </w:rPr>
        <w:t xml:space="preserve"> </w:t>
      </w:r>
      <w:r>
        <w:rPr>
          <w:sz w:val="20"/>
        </w:rPr>
        <w:t>of</w:t>
      </w:r>
      <w:r>
        <w:rPr>
          <w:spacing w:val="-4"/>
          <w:sz w:val="20"/>
        </w:rPr>
        <w:t xml:space="preserve"> </w:t>
      </w:r>
      <w:r>
        <w:rPr>
          <w:sz w:val="20"/>
        </w:rPr>
        <w:t>pupils</w:t>
      </w:r>
      <w:r>
        <w:rPr>
          <w:spacing w:val="-3"/>
          <w:sz w:val="20"/>
        </w:rPr>
        <w:t xml:space="preserve"> </w:t>
      </w:r>
      <w:r>
        <w:rPr>
          <w:sz w:val="20"/>
        </w:rPr>
        <w:t>who</w:t>
      </w:r>
      <w:r>
        <w:rPr>
          <w:spacing w:val="-4"/>
          <w:sz w:val="20"/>
        </w:rPr>
        <w:t xml:space="preserve"> </w:t>
      </w:r>
      <w:r>
        <w:rPr>
          <w:sz w:val="20"/>
        </w:rPr>
        <w:t>the</w:t>
      </w:r>
      <w:r>
        <w:rPr>
          <w:spacing w:val="-4"/>
          <w:sz w:val="20"/>
        </w:rPr>
        <w:t xml:space="preserve"> </w:t>
      </w:r>
      <w:r>
        <w:rPr>
          <w:sz w:val="20"/>
        </w:rPr>
        <w:t>school</w:t>
      </w:r>
      <w:r>
        <w:rPr>
          <w:spacing w:val="-4"/>
          <w:sz w:val="20"/>
        </w:rPr>
        <w:t xml:space="preserve"> </w:t>
      </w:r>
      <w:r>
        <w:rPr>
          <w:sz w:val="20"/>
        </w:rPr>
        <w:t>believes</w:t>
      </w:r>
      <w:r>
        <w:rPr>
          <w:spacing w:val="-3"/>
          <w:sz w:val="20"/>
        </w:rPr>
        <w:t xml:space="preserve"> </w:t>
      </w:r>
      <w:r>
        <w:rPr>
          <w:sz w:val="20"/>
        </w:rPr>
        <w:t>will</w:t>
      </w:r>
      <w:r>
        <w:rPr>
          <w:spacing w:val="-4"/>
          <w:sz w:val="20"/>
        </w:rPr>
        <w:t xml:space="preserve"> </w:t>
      </w:r>
      <w:r>
        <w:rPr>
          <w:sz w:val="20"/>
        </w:rPr>
        <w:t>miss</w:t>
      </w:r>
      <w:r>
        <w:rPr>
          <w:spacing w:val="-3"/>
          <w:sz w:val="20"/>
        </w:rPr>
        <w:t xml:space="preserve"> </w:t>
      </w:r>
      <w:r>
        <w:rPr>
          <w:sz w:val="20"/>
        </w:rPr>
        <w:t>15</w:t>
      </w:r>
      <w:r>
        <w:rPr>
          <w:spacing w:val="-3"/>
          <w:sz w:val="20"/>
        </w:rPr>
        <w:t xml:space="preserve"> </w:t>
      </w:r>
      <w:r>
        <w:rPr>
          <w:sz w:val="20"/>
        </w:rPr>
        <w:t>days</w:t>
      </w:r>
      <w:r>
        <w:rPr>
          <w:spacing w:val="-3"/>
          <w:sz w:val="20"/>
        </w:rPr>
        <w:t xml:space="preserve"> </w:t>
      </w:r>
      <w:r>
        <w:rPr>
          <w:sz w:val="20"/>
        </w:rPr>
        <w:t>consecutively or cumulatively because of sickness</w:t>
      </w:r>
    </w:p>
    <w:p w14:paraId="1B6AB754" w14:textId="77777777" w:rsidR="002E6C11" w:rsidRDefault="00866CED">
      <w:pPr>
        <w:pStyle w:val="Heading3"/>
        <w:numPr>
          <w:ilvl w:val="1"/>
          <w:numId w:val="5"/>
        </w:numPr>
        <w:tabs>
          <w:tab w:val="left" w:pos="730"/>
        </w:tabs>
        <w:spacing w:before="119"/>
        <w:ind w:left="730" w:hanging="363"/>
        <w:rPr>
          <w:color w:val="12243D"/>
        </w:rPr>
      </w:pPr>
      <w:r>
        <w:t>The</w:t>
      </w:r>
      <w:r>
        <w:rPr>
          <w:spacing w:val="-10"/>
        </w:rPr>
        <w:t xml:space="preserve"> </w:t>
      </w:r>
      <w:r>
        <w:t>designated</w:t>
      </w:r>
      <w:r>
        <w:rPr>
          <w:spacing w:val="-7"/>
        </w:rPr>
        <w:t xml:space="preserve"> </w:t>
      </w:r>
      <w:r>
        <w:t>senior</w:t>
      </w:r>
      <w:r>
        <w:rPr>
          <w:spacing w:val="-7"/>
        </w:rPr>
        <w:t xml:space="preserve"> </w:t>
      </w:r>
      <w:r>
        <w:t>leader</w:t>
      </w:r>
      <w:r>
        <w:rPr>
          <w:spacing w:val="-6"/>
        </w:rPr>
        <w:t xml:space="preserve"> </w:t>
      </w:r>
      <w:r>
        <w:t>responsible</w:t>
      </w:r>
      <w:r>
        <w:rPr>
          <w:spacing w:val="-7"/>
        </w:rPr>
        <w:t xml:space="preserve"> </w:t>
      </w:r>
      <w:r>
        <w:t>for</w:t>
      </w:r>
      <w:r>
        <w:rPr>
          <w:spacing w:val="-6"/>
        </w:rPr>
        <w:t xml:space="preserve"> </w:t>
      </w:r>
      <w:r>
        <w:rPr>
          <w:spacing w:val="-2"/>
        </w:rPr>
        <w:t>attendance</w:t>
      </w:r>
    </w:p>
    <w:p w14:paraId="6807DF5D" w14:textId="77777777" w:rsidR="002E6C11" w:rsidRDefault="002E6C11">
      <w:pPr>
        <w:pStyle w:val="BodyText"/>
        <w:spacing w:before="97"/>
        <w:ind w:left="0"/>
        <w:rPr>
          <w:b/>
          <w:sz w:val="22"/>
        </w:rPr>
      </w:pPr>
    </w:p>
    <w:p w14:paraId="1110E86D" w14:textId="77777777" w:rsidR="002E6C11" w:rsidRDefault="00866CED">
      <w:pPr>
        <w:pStyle w:val="BodyText"/>
        <w:ind w:left="151"/>
      </w:pPr>
      <w:r>
        <w:t>The</w:t>
      </w:r>
      <w:r>
        <w:rPr>
          <w:spacing w:val="-7"/>
        </w:rPr>
        <w:t xml:space="preserve"> </w:t>
      </w:r>
      <w:r>
        <w:t>designated</w:t>
      </w:r>
      <w:r>
        <w:rPr>
          <w:spacing w:val="-6"/>
        </w:rPr>
        <w:t xml:space="preserve"> </w:t>
      </w:r>
      <w:r>
        <w:t>senior</w:t>
      </w:r>
      <w:r>
        <w:rPr>
          <w:spacing w:val="-6"/>
        </w:rPr>
        <w:t xml:space="preserve"> </w:t>
      </w:r>
      <w:r>
        <w:t>leader</w:t>
      </w:r>
      <w:r>
        <w:rPr>
          <w:spacing w:val="-6"/>
        </w:rPr>
        <w:t xml:space="preserve"> </w:t>
      </w:r>
      <w:r>
        <w:t>is</w:t>
      </w:r>
      <w:r>
        <w:rPr>
          <w:spacing w:val="-6"/>
        </w:rPr>
        <w:t xml:space="preserve"> </w:t>
      </w:r>
      <w:r>
        <w:t>responsible</w:t>
      </w:r>
      <w:r>
        <w:rPr>
          <w:spacing w:val="-7"/>
        </w:rPr>
        <w:t xml:space="preserve"> </w:t>
      </w:r>
      <w:r>
        <w:rPr>
          <w:spacing w:val="-4"/>
        </w:rPr>
        <w:t>for:</w:t>
      </w:r>
    </w:p>
    <w:p w14:paraId="50B157D1" w14:textId="77777777" w:rsidR="002E6C11" w:rsidRDefault="00866CED">
      <w:pPr>
        <w:pStyle w:val="BodyText"/>
        <w:spacing w:before="120" w:line="360" w:lineRule="auto"/>
        <w:ind w:right="3975"/>
      </w:pPr>
      <w:r>
        <w:t>Leading, championing and improving attendance across the school Setting</w:t>
      </w:r>
      <w:r>
        <w:rPr>
          <w:spacing w:val="-6"/>
        </w:rPr>
        <w:t xml:space="preserve"> </w:t>
      </w:r>
      <w:r>
        <w:t>a</w:t>
      </w:r>
      <w:r>
        <w:rPr>
          <w:spacing w:val="-5"/>
        </w:rPr>
        <w:t xml:space="preserve"> </w:t>
      </w:r>
      <w:r>
        <w:t>clear</w:t>
      </w:r>
      <w:r>
        <w:rPr>
          <w:spacing w:val="-5"/>
        </w:rPr>
        <w:t xml:space="preserve"> </w:t>
      </w:r>
      <w:r>
        <w:t>vision</w:t>
      </w:r>
      <w:r>
        <w:rPr>
          <w:spacing w:val="-5"/>
        </w:rPr>
        <w:t xml:space="preserve"> </w:t>
      </w:r>
      <w:r>
        <w:t>for</w:t>
      </w:r>
      <w:r>
        <w:rPr>
          <w:spacing w:val="-5"/>
        </w:rPr>
        <w:t xml:space="preserve"> </w:t>
      </w:r>
      <w:r>
        <w:t>improving</w:t>
      </w:r>
      <w:r>
        <w:rPr>
          <w:spacing w:val="-6"/>
        </w:rPr>
        <w:t xml:space="preserve"> </w:t>
      </w:r>
      <w:r>
        <w:t>and</w:t>
      </w:r>
      <w:r>
        <w:rPr>
          <w:spacing w:val="-5"/>
        </w:rPr>
        <w:t xml:space="preserve"> </w:t>
      </w:r>
      <w:r>
        <w:t>maintaining</w:t>
      </w:r>
      <w:r>
        <w:rPr>
          <w:spacing w:val="-6"/>
        </w:rPr>
        <w:t xml:space="preserve"> </w:t>
      </w:r>
      <w:r>
        <w:t>good</w:t>
      </w:r>
      <w:r>
        <w:rPr>
          <w:spacing w:val="-5"/>
        </w:rPr>
        <w:t xml:space="preserve"> </w:t>
      </w:r>
      <w:r>
        <w:t>attendance Evaluating and monitoring expectations and processes</w:t>
      </w:r>
    </w:p>
    <w:p w14:paraId="3E82CBEF" w14:textId="77777777" w:rsidR="002E6C11" w:rsidRDefault="00866CED">
      <w:pPr>
        <w:pStyle w:val="BodyText"/>
        <w:spacing w:line="357" w:lineRule="auto"/>
        <w:ind w:right="2995"/>
      </w:pPr>
      <w:r>
        <w:t>Having</w:t>
      </w:r>
      <w:r>
        <w:rPr>
          <w:spacing w:val="-4"/>
        </w:rPr>
        <w:t xml:space="preserve"> </w:t>
      </w:r>
      <w:r>
        <w:t>a</w:t>
      </w:r>
      <w:r>
        <w:rPr>
          <w:spacing w:val="-3"/>
        </w:rPr>
        <w:t xml:space="preserve"> </w:t>
      </w:r>
      <w:r>
        <w:t>strong</w:t>
      </w:r>
      <w:r>
        <w:rPr>
          <w:spacing w:val="-4"/>
        </w:rPr>
        <w:t xml:space="preserve"> </w:t>
      </w:r>
      <w:r>
        <w:t>grasp</w:t>
      </w:r>
      <w:r>
        <w:rPr>
          <w:spacing w:val="-3"/>
        </w:rPr>
        <w:t xml:space="preserve"> </w:t>
      </w:r>
      <w:r>
        <w:t>of</w:t>
      </w:r>
      <w:r>
        <w:rPr>
          <w:spacing w:val="-5"/>
        </w:rPr>
        <w:t xml:space="preserve"> </w:t>
      </w:r>
      <w:r>
        <w:t>absence</w:t>
      </w:r>
      <w:r>
        <w:rPr>
          <w:spacing w:val="-5"/>
        </w:rPr>
        <w:t xml:space="preserve"> </w:t>
      </w:r>
      <w:r>
        <w:t>data</w:t>
      </w:r>
      <w:r>
        <w:rPr>
          <w:spacing w:val="-3"/>
        </w:rPr>
        <w:t xml:space="preserve"> </w:t>
      </w:r>
      <w:r>
        <w:t>and</w:t>
      </w:r>
      <w:r>
        <w:rPr>
          <w:spacing w:val="-3"/>
        </w:rPr>
        <w:t xml:space="preserve"> </w:t>
      </w:r>
      <w:r>
        <w:t>oversight</w:t>
      </w:r>
      <w:r>
        <w:rPr>
          <w:spacing w:val="-3"/>
        </w:rPr>
        <w:t xml:space="preserve"> </w:t>
      </w:r>
      <w:r>
        <w:t>of</w:t>
      </w:r>
      <w:r>
        <w:rPr>
          <w:spacing w:val="-5"/>
        </w:rPr>
        <w:t xml:space="preserve"> </w:t>
      </w:r>
      <w:r>
        <w:t>absence</w:t>
      </w:r>
      <w:r>
        <w:rPr>
          <w:spacing w:val="-5"/>
        </w:rPr>
        <w:t xml:space="preserve"> </w:t>
      </w:r>
      <w:r>
        <w:t>data</w:t>
      </w:r>
      <w:r>
        <w:rPr>
          <w:spacing w:val="-3"/>
        </w:rPr>
        <w:t xml:space="preserve"> </w:t>
      </w:r>
      <w:r>
        <w:t>analysis Regularly monitoring and evaluating progress in attendance</w:t>
      </w:r>
    </w:p>
    <w:p w14:paraId="3AD675F4" w14:textId="77777777" w:rsidR="002E6C11" w:rsidRDefault="00866CED">
      <w:pPr>
        <w:pStyle w:val="BodyText"/>
        <w:spacing w:line="357" w:lineRule="auto"/>
        <w:ind w:right="207"/>
      </w:pPr>
      <w:r>
        <w:t>Establishing</w:t>
      </w:r>
      <w:r>
        <w:rPr>
          <w:spacing w:val="-4"/>
        </w:rPr>
        <w:t xml:space="preserve"> </w:t>
      </w:r>
      <w:r>
        <w:t>and</w:t>
      </w:r>
      <w:r>
        <w:rPr>
          <w:spacing w:val="-3"/>
        </w:rPr>
        <w:t xml:space="preserve"> </w:t>
      </w:r>
      <w:r>
        <w:t>maintaining</w:t>
      </w:r>
      <w:r>
        <w:rPr>
          <w:spacing w:val="-6"/>
        </w:rPr>
        <w:t xml:space="preserve"> </w:t>
      </w:r>
      <w:r>
        <w:t>effective</w:t>
      </w:r>
      <w:r>
        <w:rPr>
          <w:spacing w:val="-4"/>
        </w:rPr>
        <w:t xml:space="preserve"> </w:t>
      </w:r>
      <w:r>
        <w:t>systems</w:t>
      </w:r>
      <w:r>
        <w:rPr>
          <w:spacing w:val="-3"/>
        </w:rPr>
        <w:t xml:space="preserve"> </w:t>
      </w:r>
      <w:r>
        <w:t>for</w:t>
      </w:r>
      <w:r>
        <w:rPr>
          <w:spacing w:val="-3"/>
        </w:rPr>
        <w:t xml:space="preserve"> </w:t>
      </w:r>
      <w:r>
        <w:t>tackling</w:t>
      </w:r>
      <w:r>
        <w:rPr>
          <w:spacing w:val="-1"/>
        </w:rPr>
        <w:t xml:space="preserve"> </w:t>
      </w:r>
      <w:r>
        <w:t>absence,</w:t>
      </w:r>
      <w:r>
        <w:rPr>
          <w:spacing w:val="-3"/>
        </w:rPr>
        <w:t xml:space="preserve"> </w:t>
      </w:r>
      <w:r>
        <w:t>and</w:t>
      </w:r>
      <w:r>
        <w:rPr>
          <w:spacing w:val="-3"/>
        </w:rPr>
        <w:t xml:space="preserve"> </w:t>
      </w:r>
      <w:r>
        <w:t>making</w:t>
      </w:r>
      <w:r>
        <w:rPr>
          <w:spacing w:val="-4"/>
        </w:rPr>
        <w:t xml:space="preserve"> </w:t>
      </w:r>
      <w:r>
        <w:t>sure</w:t>
      </w:r>
      <w:r>
        <w:rPr>
          <w:spacing w:val="-4"/>
        </w:rPr>
        <w:t xml:space="preserve"> </w:t>
      </w:r>
      <w:r>
        <w:t>they</w:t>
      </w:r>
      <w:r>
        <w:rPr>
          <w:spacing w:val="-3"/>
        </w:rPr>
        <w:t xml:space="preserve"> </w:t>
      </w:r>
      <w:r>
        <w:t>are</w:t>
      </w:r>
      <w:r>
        <w:rPr>
          <w:spacing w:val="-4"/>
        </w:rPr>
        <w:t xml:space="preserve"> </w:t>
      </w:r>
      <w:r>
        <w:t>followed</w:t>
      </w:r>
      <w:r>
        <w:rPr>
          <w:spacing w:val="-3"/>
        </w:rPr>
        <w:t xml:space="preserve"> </w:t>
      </w:r>
      <w:r>
        <w:t>by</w:t>
      </w:r>
      <w:r>
        <w:rPr>
          <w:spacing w:val="-3"/>
        </w:rPr>
        <w:t xml:space="preserve"> </w:t>
      </w:r>
      <w:r>
        <w:t>all</w:t>
      </w:r>
      <w:r>
        <w:rPr>
          <w:spacing w:val="-4"/>
        </w:rPr>
        <w:t xml:space="preserve"> </w:t>
      </w:r>
      <w:r>
        <w:t>staff Liaising with pupils, parents/carers and external agencies, where needed</w:t>
      </w:r>
    </w:p>
    <w:p w14:paraId="5077DB38" w14:textId="77777777" w:rsidR="002E6C11" w:rsidRDefault="00866CED">
      <w:pPr>
        <w:pStyle w:val="BodyText"/>
        <w:spacing w:line="357" w:lineRule="auto"/>
        <w:ind w:right="1453"/>
      </w:pPr>
      <w:r>
        <w:t>Building</w:t>
      </w:r>
      <w:r>
        <w:rPr>
          <w:spacing w:val="-4"/>
        </w:rPr>
        <w:t xml:space="preserve"> </w:t>
      </w:r>
      <w:r>
        <w:t>close</w:t>
      </w:r>
      <w:r>
        <w:rPr>
          <w:spacing w:val="-4"/>
        </w:rPr>
        <w:t xml:space="preserve"> </w:t>
      </w:r>
      <w:r>
        <w:t>and</w:t>
      </w:r>
      <w:r>
        <w:rPr>
          <w:spacing w:val="-4"/>
        </w:rPr>
        <w:t xml:space="preserve"> </w:t>
      </w:r>
      <w:r>
        <w:t>productive</w:t>
      </w:r>
      <w:r>
        <w:rPr>
          <w:spacing w:val="-6"/>
        </w:rPr>
        <w:t xml:space="preserve"> </w:t>
      </w:r>
      <w:r>
        <w:t>relationships</w:t>
      </w:r>
      <w:r>
        <w:rPr>
          <w:spacing w:val="-4"/>
        </w:rPr>
        <w:t xml:space="preserve"> </w:t>
      </w:r>
      <w:r>
        <w:t>with</w:t>
      </w:r>
      <w:r>
        <w:rPr>
          <w:spacing w:val="-4"/>
        </w:rPr>
        <w:t xml:space="preserve"> </w:t>
      </w:r>
      <w:r>
        <w:t>parents/carers</w:t>
      </w:r>
      <w:r>
        <w:rPr>
          <w:spacing w:val="-4"/>
        </w:rPr>
        <w:t xml:space="preserve"> </w:t>
      </w:r>
      <w:r>
        <w:t>to</w:t>
      </w:r>
      <w:r>
        <w:rPr>
          <w:spacing w:val="-4"/>
        </w:rPr>
        <w:t xml:space="preserve"> </w:t>
      </w:r>
      <w:r>
        <w:t>discuss</w:t>
      </w:r>
      <w:r>
        <w:rPr>
          <w:spacing w:val="-4"/>
        </w:rPr>
        <w:t xml:space="preserve"> </w:t>
      </w:r>
      <w:r>
        <w:t>and</w:t>
      </w:r>
      <w:r>
        <w:rPr>
          <w:spacing w:val="-5"/>
        </w:rPr>
        <w:t xml:space="preserve"> </w:t>
      </w:r>
      <w:r>
        <w:t>tackle</w:t>
      </w:r>
      <w:r>
        <w:rPr>
          <w:spacing w:val="-4"/>
        </w:rPr>
        <w:t xml:space="preserve"> </w:t>
      </w:r>
      <w:r>
        <w:t>attendance</w:t>
      </w:r>
      <w:r>
        <w:rPr>
          <w:spacing w:val="-5"/>
        </w:rPr>
        <w:t xml:space="preserve"> </w:t>
      </w:r>
      <w:r>
        <w:t>issues Creating intervention or reintegration plans in partnership with pupils and their parents/carers Delivering targeted intervention and support to pupils and families</w:t>
      </w:r>
    </w:p>
    <w:p w14:paraId="2121DB6C" w14:textId="77777777" w:rsidR="002E6C11" w:rsidRDefault="00866CED">
      <w:pPr>
        <w:pStyle w:val="Heading4"/>
        <w:ind w:right="1436"/>
      </w:pPr>
      <w:r>
        <w:t>The</w:t>
      </w:r>
      <w:r>
        <w:rPr>
          <w:spacing w:val="-3"/>
        </w:rPr>
        <w:t xml:space="preserve"> </w:t>
      </w:r>
      <w:r>
        <w:t>designated</w:t>
      </w:r>
      <w:r>
        <w:rPr>
          <w:spacing w:val="-3"/>
        </w:rPr>
        <w:t xml:space="preserve"> </w:t>
      </w:r>
      <w:r>
        <w:t>senior</w:t>
      </w:r>
      <w:r>
        <w:rPr>
          <w:spacing w:val="-3"/>
        </w:rPr>
        <w:t xml:space="preserve"> </w:t>
      </w:r>
      <w:r>
        <w:t>leader</w:t>
      </w:r>
      <w:r>
        <w:rPr>
          <w:spacing w:val="-3"/>
        </w:rPr>
        <w:t xml:space="preserve"> </w:t>
      </w:r>
      <w:r>
        <w:t>responsible</w:t>
      </w:r>
      <w:r>
        <w:rPr>
          <w:spacing w:val="-3"/>
        </w:rPr>
        <w:t xml:space="preserve"> </w:t>
      </w:r>
      <w:r>
        <w:t>for</w:t>
      </w:r>
      <w:r>
        <w:rPr>
          <w:spacing w:val="-3"/>
        </w:rPr>
        <w:t xml:space="preserve"> </w:t>
      </w:r>
      <w:r>
        <w:t>attendance</w:t>
      </w:r>
      <w:r>
        <w:rPr>
          <w:spacing w:val="-2"/>
        </w:rPr>
        <w:t xml:space="preserve"> </w:t>
      </w:r>
      <w:r>
        <w:t>is</w:t>
      </w:r>
      <w:r>
        <w:rPr>
          <w:spacing w:val="-3"/>
        </w:rPr>
        <w:t xml:space="preserve"> </w:t>
      </w:r>
      <w:r>
        <w:t>Helen</w:t>
      </w:r>
      <w:r>
        <w:rPr>
          <w:spacing w:val="-3"/>
        </w:rPr>
        <w:t xml:space="preserve"> </w:t>
      </w:r>
      <w:r>
        <w:t>Vyse</w:t>
      </w:r>
      <w:r>
        <w:rPr>
          <w:spacing w:val="-2"/>
        </w:rPr>
        <w:t xml:space="preserve"> </w:t>
      </w:r>
      <w:r>
        <w:t>Headteacher</w:t>
      </w:r>
      <w:r>
        <w:rPr>
          <w:spacing w:val="-3"/>
        </w:rPr>
        <w:t xml:space="preserve"> </w:t>
      </w:r>
      <w:r>
        <w:t>and</w:t>
      </w:r>
      <w:r>
        <w:rPr>
          <w:spacing w:val="-4"/>
        </w:rPr>
        <w:t xml:space="preserve"> </w:t>
      </w:r>
      <w:r>
        <w:t>can</w:t>
      </w:r>
      <w:r>
        <w:rPr>
          <w:spacing w:val="-4"/>
        </w:rPr>
        <w:t xml:space="preserve"> </w:t>
      </w:r>
      <w:r>
        <w:t xml:space="preserve">be contacted via theschool office on 01706 648197 or email </w:t>
      </w:r>
      <w:hyperlink r:id="rId23">
        <w:r>
          <w:t>office@meanwood.rochdale.sch.uk</w:t>
        </w:r>
      </w:hyperlink>
    </w:p>
    <w:p w14:paraId="2AEB7D2D" w14:textId="77777777" w:rsidR="002E6C11" w:rsidRDefault="002E6C11">
      <w:pPr>
        <w:pStyle w:val="BodyText"/>
        <w:spacing w:before="260"/>
        <w:ind w:left="0"/>
        <w:rPr>
          <w:sz w:val="22"/>
        </w:rPr>
      </w:pPr>
    </w:p>
    <w:p w14:paraId="272DF101" w14:textId="77777777" w:rsidR="002E6C11" w:rsidRDefault="00866CED">
      <w:pPr>
        <w:pStyle w:val="Heading3"/>
        <w:numPr>
          <w:ilvl w:val="1"/>
          <w:numId w:val="5"/>
        </w:numPr>
        <w:tabs>
          <w:tab w:val="left" w:pos="730"/>
        </w:tabs>
        <w:ind w:left="730" w:hanging="363"/>
        <w:rPr>
          <w:color w:val="12243D"/>
        </w:rPr>
      </w:pPr>
      <w:r>
        <w:t>The</w:t>
      </w:r>
      <w:r>
        <w:rPr>
          <w:spacing w:val="-9"/>
        </w:rPr>
        <w:t xml:space="preserve"> </w:t>
      </w:r>
      <w:r>
        <w:t>attendance</w:t>
      </w:r>
      <w:r>
        <w:rPr>
          <w:spacing w:val="-5"/>
        </w:rPr>
        <w:t xml:space="preserve"> </w:t>
      </w:r>
      <w:r>
        <w:rPr>
          <w:spacing w:val="-2"/>
        </w:rPr>
        <w:t>officer</w:t>
      </w:r>
    </w:p>
    <w:p w14:paraId="28837C0C" w14:textId="77777777" w:rsidR="002E6C11" w:rsidRDefault="00866CED">
      <w:pPr>
        <w:pStyle w:val="BodyText"/>
        <w:spacing w:before="125"/>
        <w:ind w:left="367"/>
      </w:pPr>
      <w:r>
        <w:t>The</w:t>
      </w:r>
      <w:r>
        <w:rPr>
          <w:spacing w:val="-12"/>
        </w:rPr>
        <w:t xml:space="preserve"> </w:t>
      </w:r>
      <w:r>
        <w:t>school</w:t>
      </w:r>
      <w:r>
        <w:rPr>
          <w:spacing w:val="-10"/>
        </w:rPr>
        <w:t xml:space="preserve"> </w:t>
      </w:r>
      <w:r>
        <w:t>attendance</w:t>
      </w:r>
      <w:r>
        <w:rPr>
          <w:spacing w:val="-12"/>
        </w:rPr>
        <w:t xml:space="preserve"> </w:t>
      </w:r>
      <w:r>
        <w:t>officer</w:t>
      </w:r>
      <w:r>
        <w:rPr>
          <w:spacing w:val="-6"/>
        </w:rPr>
        <w:t xml:space="preserve"> </w:t>
      </w:r>
      <w:r>
        <w:t>is</w:t>
      </w:r>
      <w:r>
        <w:rPr>
          <w:spacing w:val="-9"/>
        </w:rPr>
        <w:t xml:space="preserve"> </w:t>
      </w:r>
      <w:r>
        <w:t>responsible</w:t>
      </w:r>
      <w:r>
        <w:rPr>
          <w:spacing w:val="-11"/>
        </w:rPr>
        <w:t xml:space="preserve"> </w:t>
      </w:r>
      <w:r>
        <w:rPr>
          <w:spacing w:val="-4"/>
        </w:rPr>
        <w:t>for:</w:t>
      </w:r>
    </w:p>
    <w:p w14:paraId="573A932D" w14:textId="77777777" w:rsidR="002E6C11" w:rsidRDefault="00866CED">
      <w:pPr>
        <w:pStyle w:val="BodyText"/>
        <w:spacing w:before="120"/>
        <w:ind w:left="545"/>
      </w:pPr>
      <w:r>
        <w:rPr>
          <w:noProof/>
          <w:lang w:val="en-GB" w:eastAsia="en-GB"/>
        </w:rPr>
        <w:drawing>
          <wp:inline distT="0" distB="0" distL="0" distR="0" wp14:anchorId="46242E5B" wp14:editId="75132E2D">
            <wp:extent cx="59054" cy="102233"/>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24" cstate="print"/>
                    <a:stretch>
                      <a:fillRect/>
                    </a:stretch>
                  </pic:blipFill>
                  <pic:spPr>
                    <a:xfrm>
                      <a:off x="0" y="0"/>
                      <a:ext cx="59054" cy="102233"/>
                    </a:xfrm>
                    <a:prstGeom prst="rect">
                      <a:avLst/>
                    </a:prstGeom>
                  </pic:spPr>
                </pic:pic>
              </a:graphicData>
            </a:graphic>
          </wp:inline>
        </w:drawing>
      </w:r>
      <w:r>
        <w:rPr>
          <w:rFonts w:ascii="Times New Roman"/>
          <w:spacing w:val="9"/>
        </w:rPr>
        <w:t xml:space="preserve"> </w:t>
      </w:r>
      <w:r>
        <w:t>Monitoring</w:t>
      </w:r>
      <w:r>
        <w:rPr>
          <w:spacing w:val="-8"/>
        </w:rPr>
        <w:t xml:space="preserve"> </w:t>
      </w:r>
      <w:r>
        <w:t>and</w:t>
      </w:r>
      <w:r>
        <w:rPr>
          <w:spacing w:val="-5"/>
        </w:rPr>
        <w:t xml:space="preserve"> </w:t>
      </w:r>
      <w:r>
        <w:t>analysing</w:t>
      </w:r>
      <w:r>
        <w:rPr>
          <w:spacing w:val="-8"/>
        </w:rPr>
        <w:t xml:space="preserve"> </w:t>
      </w:r>
      <w:r>
        <w:t>attendance</w:t>
      </w:r>
      <w:r>
        <w:rPr>
          <w:spacing w:val="-9"/>
        </w:rPr>
        <w:t xml:space="preserve"> </w:t>
      </w:r>
      <w:r>
        <w:t>data</w:t>
      </w:r>
      <w:r>
        <w:rPr>
          <w:spacing w:val="-3"/>
        </w:rPr>
        <w:t xml:space="preserve"> </w:t>
      </w:r>
      <w:r>
        <w:t>(see</w:t>
      </w:r>
      <w:r>
        <w:rPr>
          <w:spacing w:val="-9"/>
        </w:rPr>
        <w:t xml:space="preserve"> </w:t>
      </w:r>
      <w:r>
        <w:t>section</w:t>
      </w:r>
      <w:r>
        <w:rPr>
          <w:spacing w:val="-4"/>
        </w:rPr>
        <w:t xml:space="preserve"> </w:t>
      </w:r>
      <w:r>
        <w:t>9)</w:t>
      </w:r>
    </w:p>
    <w:p w14:paraId="7D2D15BD" w14:textId="77777777" w:rsidR="002E6C11" w:rsidRDefault="00866CED">
      <w:pPr>
        <w:pStyle w:val="BodyText"/>
        <w:spacing w:before="119"/>
        <w:ind w:left="547"/>
      </w:pPr>
      <w:r>
        <w:rPr>
          <w:noProof/>
          <w:lang w:val="en-GB" w:eastAsia="en-GB"/>
        </w:rPr>
        <w:drawing>
          <wp:inline distT="0" distB="0" distL="0" distR="0" wp14:anchorId="7BDF5B5F" wp14:editId="42C1426C">
            <wp:extent cx="59690" cy="102233"/>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25" cstate="print"/>
                    <a:stretch>
                      <a:fillRect/>
                    </a:stretch>
                  </pic:blipFill>
                  <pic:spPr>
                    <a:xfrm>
                      <a:off x="0" y="0"/>
                      <a:ext cx="59690" cy="102233"/>
                    </a:xfrm>
                    <a:prstGeom prst="rect">
                      <a:avLst/>
                    </a:prstGeom>
                  </pic:spPr>
                </pic:pic>
              </a:graphicData>
            </a:graphic>
          </wp:inline>
        </w:drawing>
      </w:r>
      <w:r>
        <w:rPr>
          <w:rFonts w:ascii="Times New Roman"/>
          <w:spacing w:val="10"/>
        </w:rPr>
        <w:t xml:space="preserve"> </w:t>
      </w:r>
      <w:r>
        <w:t>Benchmarking</w:t>
      </w:r>
      <w:r>
        <w:rPr>
          <w:spacing w:val="-7"/>
        </w:rPr>
        <w:t xml:space="preserve"> </w:t>
      </w:r>
      <w:r>
        <w:t>attendance</w:t>
      </w:r>
      <w:r>
        <w:rPr>
          <w:spacing w:val="-7"/>
        </w:rPr>
        <w:t xml:space="preserve"> </w:t>
      </w:r>
      <w:r>
        <w:t>data</w:t>
      </w:r>
      <w:r>
        <w:rPr>
          <w:spacing w:val="-5"/>
        </w:rPr>
        <w:t xml:space="preserve"> </w:t>
      </w:r>
      <w:r>
        <w:t>to</w:t>
      </w:r>
      <w:r>
        <w:rPr>
          <w:spacing w:val="-6"/>
        </w:rPr>
        <w:t xml:space="preserve"> </w:t>
      </w:r>
      <w:r>
        <w:t>identify</w:t>
      </w:r>
      <w:r>
        <w:rPr>
          <w:spacing w:val="-3"/>
        </w:rPr>
        <w:t xml:space="preserve"> </w:t>
      </w:r>
      <w:r>
        <w:t>areas</w:t>
      </w:r>
      <w:r>
        <w:rPr>
          <w:spacing w:val="-7"/>
        </w:rPr>
        <w:t xml:space="preserve"> </w:t>
      </w:r>
      <w:r>
        <w:t>of</w:t>
      </w:r>
      <w:r>
        <w:rPr>
          <w:spacing w:val="-9"/>
        </w:rPr>
        <w:t xml:space="preserve"> </w:t>
      </w:r>
      <w:r>
        <w:t>focus</w:t>
      </w:r>
      <w:r>
        <w:rPr>
          <w:spacing w:val="-7"/>
        </w:rPr>
        <w:t xml:space="preserve"> </w:t>
      </w:r>
      <w:r>
        <w:t>for</w:t>
      </w:r>
      <w:r>
        <w:rPr>
          <w:spacing w:val="-4"/>
        </w:rPr>
        <w:t xml:space="preserve"> </w:t>
      </w:r>
      <w:r>
        <w:t>improvement</w:t>
      </w:r>
    </w:p>
    <w:p w14:paraId="45A7DF2F" w14:textId="77777777" w:rsidR="002E6C11" w:rsidRDefault="00866CED">
      <w:pPr>
        <w:pStyle w:val="BodyText"/>
        <w:spacing w:before="120"/>
        <w:ind w:left="708" w:right="266" w:hanging="164"/>
      </w:pPr>
      <w:r>
        <w:rPr>
          <w:noProof/>
          <w:lang w:val="en-GB" w:eastAsia="en-GB"/>
        </w:rPr>
        <w:drawing>
          <wp:inline distT="0" distB="0" distL="0" distR="0" wp14:anchorId="0B1E0D44" wp14:editId="1AEFAFFD">
            <wp:extent cx="59054" cy="102233"/>
            <wp:effectExtent l="0" t="0" r="0" b="0"/>
            <wp:docPr id="7"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25" cstate="print"/>
                    <a:stretch>
                      <a:fillRect/>
                    </a:stretch>
                  </pic:blipFill>
                  <pic:spPr>
                    <a:xfrm>
                      <a:off x="0" y="0"/>
                      <a:ext cx="59054" cy="102233"/>
                    </a:xfrm>
                    <a:prstGeom prst="rect">
                      <a:avLst/>
                    </a:prstGeom>
                  </pic:spPr>
                </pic:pic>
              </a:graphicData>
            </a:graphic>
          </wp:inline>
        </w:drawing>
      </w:r>
      <w:r>
        <w:rPr>
          <w:rFonts w:ascii="Times New Roman"/>
        </w:rPr>
        <w:t xml:space="preserve"> </w:t>
      </w:r>
      <w:r>
        <w:t>Providing</w:t>
      </w:r>
      <w:r>
        <w:rPr>
          <w:spacing w:val="-4"/>
        </w:rPr>
        <w:t xml:space="preserve"> </w:t>
      </w:r>
      <w:r>
        <w:t>regular</w:t>
      </w:r>
      <w:r>
        <w:rPr>
          <w:spacing w:val="-3"/>
        </w:rPr>
        <w:t xml:space="preserve"> </w:t>
      </w:r>
      <w:r>
        <w:t>attendance</w:t>
      </w:r>
      <w:r>
        <w:rPr>
          <w:spacing w:val="-5"/>
        </w:rPr>
        <w:t xml:space="preserve"> </w:t>
      </w:r>
      <w:r>
        <w:t>reports</w:t>
      </w:r>
      <w:r>
        <w:rPr>
          <w:spacing w:val="-2"/>
        </w:rPr>
        <w:t xml:space="preserve"> </w:t>
      </w:r>
      <w:r>
        <w:t>to</w:t>
      </w:r>
      <w:r>
        <w:rPr>
          <w:spacing w:val="-3"/>
        </w:rPr>
        <w:t xml:space="preserve"> </w:t>
      </w:r>
      <w:r>
        <w:t>school</w:t>
      </w:r>
      <w:r>
        <w:rPr>
          <w:spacing w:val="-6"/>
        </w:rPr>
        <w:t xml:space="preserve"> </w:t>
      </w:r>
      <w:r>
        <w:t>staff</w:t>
      </w:r>
      <w:r>
        <w:rPr>
          <w:spacing w:val="-5"/>
        </w:rPr>
        <w:t xml:space="preserve"> </w:t>
      </w:r>
      <w:r>
        <w:t>and</w:t>
      </w:r>
      <w:r>
        <w:rPr>
          <w:spacing w:val="-3"/>
        </w:rPr>
        <w:t xml:space="preserve"> </w:t>
      </w:r>
      <w:r>
        <w:t>reporting</w:t>
      </w:r>
      <w:r>
        <w:rPr>
          <w:spacing w:val="-4"/>
        </w:rPr>
        <w:t xml:space="preserve"> </w:t>
      </w:r>
      <w:r>
        <w:t>concerns</w:t>
      </w:r>
      <w:r>
        <w:rPr>
          <w:spacing w:val="-3"/>
        </w:rPr>
        <w:t xml:space="preserve"> </w:t>
      </w:r>
      <w:r>
        <w:t>about</w:t>
      </w:r>
      <w:r>
        <w:rPr>
          <w:spacing w:val="-3"/>
        </w:rPr>
        <w:t xml:space="preserve"> </w:t>
      </w:r>
      <w:r>
        <w:t>attendance</w:t>
      </w:r>
      <w:r>
        <w:rPr>
          <w:spacing w:val="-5"/>
        </w:rPr>
        <w:t xml:space="preserve"> </w:t>
      </w:r>
      <w:r>
        <w:t>to</w:t>
      </w:r>
      <w:r>
        <w:rPr>
          <w:spacing w:val="-3"/>
        </w:rPr>
        <w:t xml:space="preserve"> </w:t>
      </w:r>
      <w:r>
        <w:t>the</w:t>
      </w:r>
      <w:r>
        <w:rPr>
          <w:spacing w:val="-4"/>
        </w:rPr>
        <w:t xml:space="preserve"> </w:t>
      </w:r>
      <w:r>
        <w:t>designated senior leader responsible for attendance and the headteacher</w:t>
      </w:r>
    </w:p>
    <w:p w14:paraId="5429DABA" w14:textId="77777777" w:rsidR="002E6C11" w:rsidRDefault="00866CED">
      <w:pPr>
        <w:pStyle w:val="BodyText"/>
        <w:spacing w:before="124"/>
        <w:ind w:left="547"/>
      </w:pPr>
      <w:r>
        <w:rPr>
          <w:noProof/>
          <w:lang w:val="en-GB" w:eastAsia="en-GB"/>
        </w:rPr>
        <w:drawing>
          <wp:inline distT="0" distB="0" distL="0" distR="0" wp14:anchorId="783F3EEB" wp14:editId="2D5DBE8D">
            <wp:extent cx="59690" cy="102233"/>
            <wp:effectExtent l="0" t="0" r="0" b="0"/>
            <wp:docPr id="8"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25" cstate="print"/>
                    <a:stretch>
                      <a:fillRect/>
                    </a:stretch>
                  </pic:blipFill>
                  <pic:spPr>
                    <a:xfrm>
                      <a:off x="0" y="0"/>
                      <a:ext cx="59690" cy="102233"/>
                    </a:xfrm>
                    <a:prstGeom prst="rect">
                      <a:avLst/>
                    </a:prstGeom>
                  </pic:spPr>
                </pic:pic>
              </a:graphicData>
            </a:graphic>
          </wp:inline>
        </w:drawing>
      </w:r>
      <w:r>
        <w:rPr>
          <w:rFonts w:ascii="Times New Roman"/>
          <w:spacing w:val="9"/>
        </w:rPr>
        <w:t xml:space="preserve"> </w:t>
      </w:r>
      <w:r>
        <w:t>Working</w:t>
      </w:r>
      <w:r>
        <w:rPr>
          <w:spacing w:val="-8"/>
        </w:rPr>
        <w:t xml:space="preserve"> </w:t>
      </w:r>
      <w:r>
        <w:t>with</w:t>
      </w:r>
      <w:r>
        <w:rPr>
          <w:spacing w:val="-5"/>
        </w:rPr>
        <w:t xml:space="preserve"> </w:t>
      </w:r>
      <w:r>
        <w:t>education</w:t>
      </w:r>
      <w:r>
        <w:rPr>
          <w:spacing w:val="-4"/>
        </w:rPr>
        <w:t xml:space="preserve"> </w:t>
      </w:r>
      <w:r>
        <w:t>welfare</w:t>
      </w:r>
      <w:r>
        <w:rPr>
          <w:spacing w:val="-8"/>
        </w:rPr>
        <w:t xml:space="preserve"> </w:t>
      </w:r>
      <w:r>
        <w:t>officers</w:t>
      </w:r>
      <w:r>
        <w:rPr>
          <w:spacing w:val="-7"/>
        </w:rPr>
        <w:t xml:space="preserve"> </w:t>
      </w:r>
      <w:r>
        <w:t>to</w:t>
      </w:r>
      <w:r>
        <w:rPr>
          <w:spacing w:val="-6"/>
        </w:rPr>
        <w:t xml:space="preserve"> </w:t>
      </w:r>
      <w:r>
        <w:t>tackle</w:t>
      </w:r>
      <w:r>
        <w:rPr>
          <w:spacing w:val="-9"/>
        </w:rPr>
        <w:t xml:space="preserve"> </w:t>
      </w:r>
      <w:r>
        <w:t>persistent</w:t>
      </w:r>
      <w:r>
        <w:rPr>
          <w:spacing w:val="-4"/>
        </w:rPr>
        <w:t xml:space="preserve"> </w:t>
      </w:r>
      <w:r>
        <w:t>absence</w:t>
      </w:r>
    </w:p>
    <w:p w14:paraId="64B8E470" w14:textId="77777777" w:rsidR="002E6C11" w:rsidRDefault="00866CED">
      <w:pPr>
        <w:pStyle w:val="BodyText"/>
        <w:spacing w:before="121"/>
        <w:ind w:left="547"/>
      </w:pPr>
      <w:r>
        <w:rPr>
          <w:noProof/>
          <w:lang w:val="en-GB" w:eastAsia="en-GB"/>
        </w:rPr>
        <w:drawing>
          <wp:inline distT="0" distB="0" distL="0" distR="0" wp14:anchorId="0063E066" wp14:editId="12A44CE0">
            <wp:extent cx="59690" cy="102235"/>
            <wp:effectExtent l="0" t="0" r="0" b="0"/>
            <wp:docPr id="9"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25" cstate="print"/>
                    <a:stretch>
                      <a:fillRect/>
                    </a:stretch>
                  </pic:blipFill>
                  <pic:spPr>
                    <a:xfrm>
                      <a:off x="0" y="0"/>
                      <a:ext cx="59690" cy="102235"/>
                    </a:xfrm>
                    <a:prstGeom prst="rect">
                      <a:avLst/>
                    </a:prstGeom>
                  </pic:spPr>
                </pic:pic>
              </a:graphicData>
            </a:graphic>
          </wp:inline>
        </w:drawing>
      </w:r>
      <w:r>
        <w:rPr>
          <w:rFonts w:ascii="Times New Roman"/>
          <w:spacing w:val="10"/>
        </w:rPr>
        <w:t xml:space="preserve"> </w:t>
      </w:r>
      <w:r>
        <w:t>Advising</w:t>
      </w:r>
      <w:r>
        <w:rPr>
          <w:spacing w:val="-8"/>
        </w:rPr>
        <w:t xml:space="preserve"> </w:t>
      </w:r>
      <w:r>
        <w:t>the</w:t>
      </w:r>
      <w:r>
        <w:rPr>
          <w:spacing w:val="-7"/>
        </w:rPr>
        <w:t xml:space="preserve"> </w:t>
      </w:r>
      <w:r>
        <w:t>Headteacher</w:t>
      </w:r>
      <w:r>
        <w:rPr>
          <w:spacing w:val="-4"/>
        </w:rPr>
        <w:t xml:space="preserve"> </w:t>
      </w:r>
      <w:r>
        <w:t>when</w:t>
      </w:r>
      <w:r>
        <w:rPr>
          <w:spacing w:val="-3"/>
        </w:rPr>
        <w:t xml:space="preserve"> </w:t>
      </w:r>
      <w:r>
        <w:t>to</w:t>
      </w:r>
      <w:r>
        <w:rPr>
          <w:spacing w:val="-3"/>
        </w:rPr>
        <w:t xml:space="preserve"> </w:t>
      </w:r>
      <w:r>
        <w:t>refer</w:t>
      </w:r>
      <w:r>
        <w:rPr>
          <w:spacing w:val="-6"/>
        </w:rPr>
        <w:t xml:space="preserve"> </w:t>
      </w:r>
      <w:r>
        <w:t>to</w:t>
      </w:r>
      <w:r>
        <w:rPr>
          <w:spacing w:val="-6"/>
        </w:rPr>
        <w:t xml:space="preserve"> </w:t>
      </w:r>
      <w:r>
        <w:t>issue</w:t>
      </w:r>
      <w:r>
        <w:rPr>
          <w:spacing w:val="-4"/>
        </w:rPr>
        <w:t xml:space="preserve"> </w:t>
      </w:r>
      <w:r>
        <w:t>fixed-penalty</w:t>
      </w:r>
      <w:r>
        <w:rPr>
          <w:spacing w:val="-4"/>
        </w:rPr>
        <w:t xml:space="preserve"> </w:t>
      </w:r>
      <w:r>
        <w:t>notices</w:t>
      </w:r>
      <w:r>
        <w:rPr>
          <w:spacing w:val="-5"/>
        </w:rPr>
        <w:t xml:space="preserve"> </w:t>
      </w:r>
      <w:r>
        <w:t>via</w:t>
      </w:r>
      <w:r>
        <w:rPr>
          <w:spacing w:val="-6"/>
        </w:rPr>
        <w:t xml:space="preserve"> </w:t>
      </w:r>
      <w:r>
        <w:t>the</w:t>
      </w:r>
      <w:r>
        <w:rPr>
          <w:spacing w:val="-7"/>
        </w:rPr>
        <w:t xml:space="preserve"> </w:t>
      </w:r>
      <w:r>
        <w:t>LA</w:t>
      </w:r>
    </w:p>
    <w:p w14:paraId="242098D8" w14:textId="77777777" w:rsidR="002E6C11" w:rsidRDefault="00866CED">
      <w:pPr>
        <w:pStyle w:val="BodyText"/>
        <w:spacing w:before="118"/>
        <w:ind w:left="367"/>
      </w:pPr>
      <w:r>
        <w:t>The</w:t>
      </w:r>
      <w:r>
        <w:rPr>
          <w:spacing w:val="-6"/>
        </w:rPr>
        <w:t xml:space="preserve"> </w:t>
      </w:r>
      <w:r>
        <w:t>attendance</w:t>
      </w:r>
      <w:r>
        <w:rPr>
          <w:spacing w:val="-8"/>
        </w:rPr>
        <w:t xml:space="preserve"> </w:t>
      </w:r>
      <w:r>
        <w:t>officer</w:t>
      </w:r>
      <w:r>
        <w:rPr>
          <w:spacing w:val="-2"/>
        </w:rPr>
        <w:t xml:space="preserve"> </w:t>
      </w:r>
      <w:r>
        <w:t>is</w:t>
      </w:r>
      <w:r>
        <w:rPr>
          <w:spacing w:val="-2"/>
        </w:rPr>
        <w:t xml:space="preserve"> </w:t>
      </w:r>
      <w:r>
        <w:t>Andrea</w:t>
      </w:r>
      <w:r>
        <w:rPr>
          <w:spacing w:val="-4"/>
        </w:rPr>
        <w:t xml:space="preserve"> </w:t>
      </w:r>
      <w:r>
        <w:t>Holt</w:t>
      </w:r>
      <w:r>
        <w:rPr>
          <w:spacing w:val="-3"/>
        </w:rPr>
        <w:t xml:space="preserve"> </w:t>
      </w:r>
      <w:r>
        <w:t>and</w:t>
      </w:r>
      <w:r>
        <w:rPr>
          <w:spacing w:val="-1"/>
        </w:rPr>
        <w:t xml:space="preserve"> </w:t>
      </w:r>
      <w:r>
        <w:t>can</w:t>
      </w:r>
      <w:r>
        <w:rPr>
          <w:spacing w:val="-4"/>
        </w:rPr>
        <w:t xml:space="preserve"> </w:t>
      </w:r>
      <w:r>
        <w:t>be</w:t>
      </w:r>
      <w:r>
        <w:rPr>
          <w:spacing w:val="-6"/>
        </w:rPr>
        <w:t xml:space="preserve"> </w:t>
      </w:r>
      <w:r>
        <w:t>contacted</w:t>
      </w:r>
      <w:r>
        <w:rPr>
          <w:spacing w:val="-6"/>
        </w:rPr>
        <w:t xml:space="preserve"> </w:t>
      </w:r>
      <w:r>
        <w:t>via</w:t>
      </w:r>
      <w:r>
        <w:rPr>
          <w:spacing w:val="-2"/>
        </w:rPr>
        <w:t xml:space="preserve"> </w:t>
      </w:r>
      <w:r>
        <w:t>the</w:t>
      </w:r>
      <w:r>
        <w:rPr>
          <w:spacing w:val="-8"/>
        </w:rPr>
        <w:t xml:space="preserve"> </w:t>
      </w:r>
      <w:r>
        <w:t>school</w:t>
      </w:r>
      <w:r>
        <w:rPr>
          <w:spacing w:val="-2"/>
        </w:rPr>
        <w:t xml:space="preserve"> </w:t>
      </w:r>
      <w:r>
        <w:t>office</w:t>
      </w:r>
      <w:r>
        <w:rPr>
          <w:spacing w:val="-6"/>
        </w:rPr>
        <w:t xml:space="preserve"> </w:t>
      </w:r>
      <w:r>
        <w:t>on</w:t>
      </w:r>
      <w:r>
        <w:rPr>
          <w:spacing w:val="-5"/>
        </w:rPr>
        <w:t xml:space="preserve"> </w:t>
      </w:r>
      <w:r>
        <w:t>01706</w:t>
      </w:r>
      <w:r>
        <w:rPr>
          <w:spacing w:val="-2"/>
        </w:rPr>
        <w:t xml:space="preserve"> </w:t>
      </w:r>
      <w:r>
        <w:t>648197</w:t>
      </w:r>
      <w:r>
        <w:rPr>
          <w:spacing w:val="-5"/>
        </w:rPr>
        <w:t xml:space="preserve"> </w:t>
      </w:r>
      <w:r>
        <w:t xml:space="preserve">or </w:t>
      </w:r>
      <w:hyperlink r:id="rId26">
        <w:r>
          <w:rPr>
            <w:spacing w:val="-2"/>
          </w:rPr>
          <w:t>office@meanwood.rochdale.sch.uk</w:t>
        </w:r>
      </w:hyperlink>
    </w:p>
    <w:p w14:paraId="11946F7D" w14:textId="77777777" w:rsidR="002E6C11" w:rsidRDefault="002E6C11">
      <w:pPr>
        <w:pStyle w:val="BodyText"/>
        <w:ind w:left="0"/>
      </w:pPr>
    </w:p>
    <w:p w14:paraId="0685B9CC" w14:textId="77777777" w:rsidR="002E6C11" w:rsidRDefault="002E6C11">
      <w:pPr>
        <w:pStyle w:val="BodyText"/>
        <w:spacing w:before="44"/>
        <w:ind w:left="0"/>
      </w:pPr>
    </w:p>
    <w:p w14:paraId="5335811A" w14:textId="77777777" w:rsidR="002E6C11" w:rsidRDefault="00866CED">
      <w:pPr>
        <w:pStyle w:val="Heading3"/>
        <w:numPr>
          <w:ilvl w:val="1"/>
          <w:numId w:val="5"/>
        </w:numPr>
        <w:tabs>
          <w:tab w:val="left" w:pos="733"/>
        </w:tabs>
        <w:ind w:left="733" w:hanging="366"/>
        <w:rPr>
          <w:color w:val="12243D"/>
        </w:rPr>
      </w:pPr>
      <w:r>
        <w:t>Class</w:t>
      </w:r>
      <w:r>
        <w:rPr>
          <w:spacing w:val="-7"/>
        </w:rPr>
        <w:t xml:space="preserve"> </w:t>
      </w:r>
      <w:r>
        <w:rPr>
          <w:spacing w:val="-2"/>
        </w:rPr>
        <w:t>teachers</w:t>
      </w:r>
    </w:p>
    <w:p w14:paraId="46A6B2EA" w14:textId="77777777" w:rsidR="002E6C11" w:rsidRDefault="00866CED">
      <w:pPr>
        <w:pStyle w:val="BodyText"/>
        <w:spacing w:before="120"/>
        <w:ind w:left="367"/>
      </w:pPr>
      <w:r>
        <w:t>Class</w:t>
      </w:r>
      <w:r>
        <w:rPr>
          <w:spacing w:val="-3"/>
        </w:rPr>
        <w:t xml:space="preserve"> </w:t>
      </w:r>
      <w:r>
        <w:t>teachers</w:t>
      </w:r>
      <w:r>
        <w:rPr>
          <w:spacing w:val="-3"/>
        </w:rPr>
        <w:t xml:space="preserve"> </w:t>
      </w:r>
      <w:r>
        <w:t>are</w:t>
      </w:r>
      <w:r>
        <w:rPr>
          <w:spacing w:val="-4"/>
        </w:rPr>
        <w:t xml:space="preserve"> </w:t>
      </w:r>
      <w:r>
        <w:t>responsible</w:t>
      </w:r>
      <w:r>
        <w:rPr>
          <w:spacing w:val="-4"/>
        </w:rPr>
        <w:t xml:space="preserve"> </w:t>
      </w:r>
      <w:r>
        <w:t>for</w:t>
      </w:r>
      <w:r>
        <w:rPr>
          <w:spacing w:val="-3"/>
        </w:rPr>
        <w:t xml:space="preserve"> </w:t>
      </w:r>
      <w:r>
        <w:t>recording</w:t>
      </w:r>
      <w:r>
        <w:rPr>
          <w:spacing w:val="-4"/>
        </w:rPr>
        <w:t xml:space="preserve"> </w:t>
      </w:r>
      <w:r>
        <w:t>attendance</w:t>
      </w:r>
      <w:r>
        <w:rPr>
          <w:spacing w:val="-4"/>
        </w:rPr>
        <w:t xml:space="preserve"> </w:t>
      </w:r>
      <w:r>
        <w:t>on</w:t>
      </w:r>
      <w:r>
        <w:rPr>
          <w:spacing w:val="-3"/>
        </w:rPr>
        <w:t xml:space="preserve"> </w:t>
      </w:r>
      <w:r>
        <w:t>a</w:t>
      </w:r>
      <w:r>
        <w:rPr>
          <w:spacing w:val="-3"/>
        </w:rPr>
        <w:t xml:space="preserve"> </w:t>
      </w:r>
      <w:r>
        <w:t>daily</w:t>
      </w:r>
      <w:r>
        <w:rPr>
          <w:spacing w:val="-3"/>
        </w:rPr>
        <w:t xml:space="preserve"> </w:t>
      </w:r>
      <w:r>
        <w:t>basis,</w:t>
      </w:r>
      <w:r>
        <w:rPr>
          <w:spacing w:val="-3"/>
        </w:rPr>
        <w:t xml:space="preserve"> </w:t>
      </w:r>
      <w:r>
        <w:t>using</w:t>
      </w:r>
      <w:r>
        <w:rPr>
          <w:spacing w:val="-4"/>
        </w:rPr>
        <w:t xml:space="preserve"> </w:t>
      </w:r>
      <w:r>
        <w:t>the</w:t>
      </w:r>
      <w:r>
        <w:rPr>
          <w:spacing w:val="-4"/>
        </w:rPr>
        <w:t xml:space="preserve"> </w:t>
      </w:r>
      <w:r>
        <w:t>correct</w:t>
      </w:r>
      <w:r>
        <w:rPr>
          <w:spacing w:val="-3"/>
        </w:rPr>
        <w:t xml:space="preserve"> </w:t>
      </w:r>
      <w:r>
        <w:t>codes,</w:t>
      </w:r>
      <w:r>
        <w:rPr>
          <w:spacing w:val="-3"/>
        </w:rPr>
        <w:t xml:space="preserve"> </w:t>
      </w:r>
      <w:r>
        <w:t>and</w:t>
      </w:r>
      <w:r>
        <w:rPr>
          <w:spacing w:val="-4"/>
        </w:rPr>
        <w:t xml:space="preserve"> </w:t>
      </w:r>
      <w:r>
        <w:t>submitting</w:t>
      </w:r>
      <w:r>
        <w:rPr>
          <w:spacing w:val="-4"/>
        </w:rPr>
        <w:t xml:space="preserve"> </w:t>
      </w:r>
      <w:r>
        <w:t>this information to the school office by 9:00 and 12:45(Reception), 1:00(Year 1 &amp; 2), 1:15(Year 3-6)</w:t>
      </w:r>
    </w:p>
    <w:p w14:paraId="042A8724" w14:textId="77777777" w:rsidR="002E6C11" w:rsidRDefault="002E6C11">
      <w:pPr>
        <w:pStyle w:val="BodyText"/>
        <w:ind w:left="0"/>
      </w:pPr>
    </w:p>
    <w:p w14:paraId="6E8F122B" w14:textId="77777777" w:rsidR="002E6C11" w:rsidRDefault="002E6C11">
      <w:pPr>
        <w:pStyle w:val="BodyText"/>
        <w:spacing w:before="43"/>
        <w:ind w:left="0"/>
      </w:pPr>
    </w:p>
    <w:p w14:paraId="01B8EE44" w14:textId="77777777" w:rsidR="002E6C11" w:rsidRDefault="00866CED">
      <w:pPr>
        <w:pStyle w:val="Heading3"/>
        <w:numPr>
          <w:ilvl w:val="1"/>
          <w:numId w:val="5"/>
        </w:numPr>
        <w:tabs>
          <w:tab w:val="left" w:pos="733"/>
        </w:tabs>
        <w:spacing w:before="1"/>
        <w:ind w:left="733" w:hanging="366"/>
        <w:rPr>
          <w:color w:val="12243D"/>
        </w:rPr>
      </w:pPr>
      <w:r>
        <w:t>School</w:t>
      </w:r>
      <w:r>
        <w:rPr>
          <w:spacing w:val="-9"/>
        </w:rPr>
        <w:t xml:space="preserve"> </w:t>
      </w:r>
      <w:r>
        <w:t>office</w:t>
      </w:r>
      <w:r>
        <w:rPr>
          <w:spacing w:val="-10"/>
        </w:rPr>
        <w:t xml:space="preserve"> </w:t>
      </w:r>
      <w:r>
        <w:rPr>
          <w:spacing w:val="-2"/>
        </w:rPr>
        <w:t>staff</w:t>
      </w:r>
    </w:p>
    <w:p w14:paraId="2E9956E2" w14:textId="77777777" w:rsidR="002E6C11" w:rsidRDefault="00866CED">
      <w:pPr>
        <w:pStyle w:val="BodyText"/>
        <w:spacing w:before="125"/>
        <w:ind w:left="367"/>
      </w:pPr>
      <w:r>
        <w:t>School</w:t>
      </w:r>
      <w:r>
        <w:rPr>
          <w:spacing w:val="-8"/>
        </w:rPr>
        <w:t xml:space="preserve"> </w:t>
      </w:r>
      <w:r>
        <w:t>office</w:t>
      </w:r>
      <w:r>
        <w:rPr>
          <w:spacing w:val="-9"/>
        </w:rPr>
        <w:t xml:space="preserve"> </w:t>
      </w:r>
      <w:r>
        <w:t>staff</w:t>
      </w:r>
      <w:r>
        <w:rPr>
          <w:spacing w:val="-8"/>
        </w:rPr>
        <w:t xml:space="preserve"> </w:t>
      </w:r>
      <w:r>
        <w:rPr>
          <w:spacing w:val="-4"/>
        </w:rPr>
        <w:t>will:</w:t>
      </w:r>
    </w:p>
    <w:p w14:paraId="4BA6EE13" w14:textId="77777777" w:rsidR="002E6C11" w:rsidRDefault="002E6C11">
      <w:pPr>
        <w:pStyle w:val="BodyText"/>
        <w:sectPr w:rsidR="002E6C11">
          <w:pgSz w:w="11900" w:h="16860"/>
          <w:pgMar w:top="920" w:right="708" w:bottom="780" w:left="708" w:header="0" w:footer="580" w:gutter="0"/>
          <w:cols w:space="720"/>
        </w:sectPr>
      </w:pPr>
    </w:p>
    <w:p w14:paraId="5E0834CE" w14:textId="77777777" w:rsidR="002E6C11" w:rsidRDefault="00866CED">
      <w:pPr>
        <w:pStyle w:val="BodyText"/>
        <w:spacing w:before="31" w:line="360" w:lineRule="auto"/>
        <w:ind w:left="871" w:right="1453"/>
      </w:pPr>
      <w:r>
        <w:t>Take</w:t>
      </w:r>
      <w:r>
        <w:rPr>
          <w:spacing w:val="-9"/>
        </w:rPr>
        <w:t xml:space="preserve"> </w:t>
      </w:r>
      <w:r>
        <w:t>calls</w:t>
      </w:r>
      <w:r>
        <w:rPr>
          <w:spacing w:val="-5"/>
        </w:rPr>
        <w:t xml:space="preserve"> </w:t>
      </w:r>
      <w:r>
        <w:t>from</w:t>
      </w:r>
      <w:r>
        <w:rPr>
          <w:spacing w:val="-6"/>
        </w:rPr>
        <w:t xml:space="preserve"> </w:t>
      </w:r>
      <w:r>
        <w:t>parents/carers</w:t>
      </w:r>
      <w:r>
        <w:rPr>
          <w:spacing w:val="-1"/>
        </w:rPr>
        <w:t xml:space="preserve"> </w:t>
      </w:r>
      <w:r>
        <w:t>about</w:t>
      </w:r>
      <w:r>
        <w:rPr>
          <w:spacing w:val="-5"/>
        </w:rPr>
        <w:t xml:space="preserve"> </w:t>
      </w:r>
      <w:r>
        <w:t>absence</w:t>
      </w:r>
      <w:r>
        <w:rPr>
          <w:spacing w:val="-8"/>
        </w:rPr>
        <w:t xml:space="preserve"> </w:t>
      </w:r>
      <w:r>
        <w:t>on</w:t>
      </w:r>
      <w:r>
        <w:rPr>
          <w:spacing w:val="-6"/>
        </w:rPr>
        <w:t xml:space="preserve"> </w:t>
      </w:r>
      <w:r>
        <w:t>a</w:t>
      </w:r>
      <w:r>
        <w:rPr>
          <w:spacing w:val="-6"/>
        </w:rPr>
        <w:t xml:space="preserve"> </w:t>
      </w:r>
      <w:r>
        <w:t>day-to-day</w:t>
      </w:r>
      <w:r>
        <w:rPr>
          <w:spacing w:val="-2"/>
        </w:rPr>
        <w:t xml:space="preserve"> </w:t>
      </w:r>
      <w:r>
        <w:t>basis</w:t>
      </w:r>
      <w:r>
        <w:rPr>
          <w:spacing w:val="-6"/>
        </w:rPr>
        <w:t xml:space="preserve"> </w:t>
      </w:r>
      <w:r>
        <w:t>and</w:t>
      </w:r>
      <w:r>
        <w:rPr>
          <w:spacing w:val="-5"/>
        </w:rPr>
        <w:t xml:space="preserve"> </w:t>
      </w:r>
      <w:r>
        <w:t>record</w:t>
      </w:r>
      <w:r>
        <w:rPr>
          <w:spacing w:val="-2"/>
        </w:rPr>
        <w:t xml:space="preserve"> </w:t>
      </w:r>
      <w:r>
        <w:t>it</w:t>
      </w:r>
      <w:r>
        <w:rPr>
          <w:spacing w:val="-7"/>
        </w:rPr>
        <w:t xml:space="preserve"> </w:t>
      </w:r>
      <w:r>
        <w:t>on</w:t>
      </w:r>
      <w:r>
        <w:rPr>
          <w:spacing w:val="-5"/>
        </w:rPr>
        <w:t xml:space="preserve"> </w:t>
      </w:r>
      <w:r>
        <w:t>the</w:t>
      </w:r>
      <w:r>
        <w:rPr>
          <w:spacing w:val="-6"/>
        </w:rPr>
        <w:t xml:space="preserve"> </w:t>
      </w:r>
      <w:r>
        <w:t xml:space="preserve">school </w:t>
      </w:r>
      <w:r>
        <w:rPr>
          <w:spacing w:val="-2"/>
        </w:rPr>
        <w:t>system</w:t>
      </w:r>
    </w:p>
    <w:p w14:paraId="7BDE9DDF" w14:textId="77777777" w:rsidR="002E6C11" w:rsidRDefault="00866CED">
      <w:pPr>
        <w:pStyle w:val="BodyText"/>
        <w:spacing w:before="120" w:line="360" w:lineRule="auto"/>
        <w:ind w:left="871" w:right="1436"/>
      </w:pPr>
      <w:r>
        <w:t>Read</w:t>
      </w:r>
      <w:r>
        <w:rPr>
          <w:spacing w:val="-6"/>
        </w:rPr>
        <w:t xml:space="preserve"> </w:t>
      </w:r>
      <w:r>
        <w:t>emails/text</w:t>
      </w:r>
      <w:r>
        <w:rPr>
          <w:spacing w:val="-7"/>
        </w:rPr>
        <w:t xml:space="preserve"> </w:t>
      </w:r>
      <w:r>
        <w:t>messages</w:t>
      </w:r>
      <w:r>
        <w:rPr>
          <w:spacing w:val="-8"/>
        </w:rPr>
        <w:t xml:space="preserve"> </w:t>
      </w:r>
      <w:r>
        <w:t>and</w:t>
      </w:r>
      <w:r>
        <w:rPr>
          <w:spacing w:val="-6"/>
        </w:rPr>
        <w:t xml:space="preserve"> </w:t>
      </w:r>
      <w:r>
        <w:t>app</w:t>
      </w:r>
      <w:r>
        <w:rPr>
          <w:spacing w:val="-6"/>
        </w:rPr>
        <w:t xml:space="preserve"> </w:t>
      </w:r>
      <w:r>
        <w:t>messages</w:t>
      </w:r>
      <w:r>
        <w:rPr>
          <w:spacing w:val="-9"/>
        </w:rPr>
        <w:t xml:space="preserve"> </w:t>
      </w:r>
      <w:r>
        <w:t>regarding</w:t>
      </w:r>
      <w:r>
        <w:rPr>
          <w:spacing w:val="-6"/>
        </w:rPr>
        <w:t xml:space="preserve"> </w:t>
      </w:r>
      <w:r>
        <w:t>attendance</w:t>
      </w:r>
      <w:r>
        <w:rPr>
          <w:spacing w:val="-9"/>
        </w:rPr>
        <w:t xml:space="preserve"> </w:t>
      </w:r>
      <w:r>
        <w:t>and</w:t>
      </w:r>
      <w:r>
        <w:rPr>
          <w:spacing w:val="-6"/>
        </w:rPr>
        <w:t xml:space="preserve"> </w:t>
      </w:r>
      <w:r>
        <w:t>inform</w:t>
      </w:r>
      <w:r>
        <w:rPr>
          <w:spacing w:val="-7"/>
        </w:rPr>
        <w:t xml:space="preserve"> </w:t>
      </w:r>
      <w:r>
        <w:t>the</w:t>
      </w:r>
      <w:r>
        <w:rPr>
          <w:spacing w:val="-7"/>
        </w:rPr>
        <w:t xml:space="preserve"> </w:t>
      </w:r>
      <w:r>
        <w:t xml:space="preserve">attendance </w:t>
      </w:r>
      <w:r>
        <w:rPr>
          <w:spacing w:val="-2"/>
        </w:rPr>
        <w:t>officer</w:t>
      </w:r>
    </w:p>
    <w:p w14:paraId="265B6874" w14:textId="77777777" w:rsidR="002E6C11" w:rsidRDefault="00866CED">
      <w:pPr>
        <w:pStyle w:val="Heading3"/>
        <w:numPr>
          <w:ilvl w:val="1"/>
          <w:numId w:val="5"/>
        </w:numPr>
        <w:tabs>
          <w:tab w:val="left" w:pos="733"/>
        </w:tabs>
        <w:spacing w:before="120"/>
        <w:ind w:left="733" w:hanging="366"/>
        <w:rPr>
          <w:color w:val="12243D"/>
        </w:rPr>
      </w:pPr>
      <w:r>
        <w:rPr>
          <w:spacing w:val="-2"/>
        </w:rPr>
        <w:t>Parents/carers</w:t>
      </w:r>
    </w:p>
    <w:p w14:paraId="1BC2E81C" w14:textId="77777777" w:rsidR="002E6C11" w:rsidRDefault="002E6C11">
      <w:pPr>
        <w:pStyle w:val="BodyText"/>
        <w:spacing w:before="96"/>
        <w:ind w:left="0"/>
        <w:rPr>
          <w:b/>
          <w:sz w:val="22"/>
        </w:rPr>
      </w:pPr>
    </w:p>
    <w:p w14:paraId="1F4F35F8" w14:textId="77777777" w:rsidR="002E6C11" w:rsidRDefault="00866CED">
      <w:pPr>
        <w:pStyle w:val="BodyText"/>
        <w:ind w:left="151" w:right="207"/>
      </w:pPr>
      <w:r>
        <w:t>Where</w:t>
      </w:r>
      <w:r>
        <w:rPr>
          <w:spacing w:val="-4"/>
        </w:rPr>
        <w:t xml:space="preserve"> </w:t>
      </w:r>
      <w:r>
        <w:t>this</w:t>
      </w:r>
      <w:r>
        <w:rPr>
          <w:spacing w:val="-3"/>
        </w:rPr>
        <w:t xml:space="preserve"> </w:t>
      </w:r>
      <w:r>
        <w:t>policy</w:t>
      </w:r>
      <w:r>
        <w:rPr>
          <w:spacing w:val="-3"/>
        </w:rPr>
        <w:t xml:space="preserve"> </w:t>
      </w:r>
      <w:r>
        <w:t>refers</w:t>
      </w:r>
      <w:r>
        <w:rPr>
          <w:spacing w:val="-3"/>
        </w:rPr>
        <w:t xml:space="preserve"> </w:t>
      </w:r>
      <w:r>
        <w:t>to</w:t>
      </w:r>
      <w:r>
        <w:rPr>
          <w:spacing w:val="-3"/>
        </w:rPr>
        <w:t xml:space="preserve"> </w:t>
      </w:r>
      <w:r>
        <w:t>a</w:t>
      </w:r>
      <w:r>
        <w:rPr>
          <w:spacing w:val="-3"/>
        </w:rPr>
        <w:t xml:space="preserve"> </w:t>
      </w:r>
      <w:r>
        <w:t>parent,</w:t>
      </w:r>
      <w:r>
        <w:rPr>
          <w:spacing w:val="-3"/>
        </w:rPr>
        <w:t xml:space="preserve"> </w:t>
      </w:r>
      <w:r>
        <w:t>it</w:t>
      </w:r>
      <w:r>
        <w:rPr>
          <w:spacing w:val="-3"/>
        </w:rPr>
        <w:t xml:space="preserve"> </w:t>
      </w:r>
      <w:r>
        <w:t>refers</w:t>
      </w:r>
      <w:r>
        <w:rPr>
          <w:spacing w:val="-3"/>
        </w:rPr>
        <w:t xml:space="preserve"> </w:t>
      </w:r>
      <w:r>
        <w:t>to</w:t>
      </w:r>
      <w:r>
        <w:rPr>
          <w:spacing w:val="-3"/>
        </w:rPr>
        <w:t xml:space="preserve"> </w:t>
      </w:r>
      <w:r>
        <w:t>the</w:t>
      </w:r>
      <w:r>
        <w:rPr>
          <w:spacing w:val="-4"/>
        </w:rPr>
        <w:t xml:space="preserve"> </w:t>
      </w:r>
      <w:r>
        <w:t>adult</w:t>
      </w:r>
      <w:r>
        <w:rPr>
          <w:spacing w:val="-3"/>
        </w:rPr>
        <w:t xml:space="preserve"> </w:t>
      </w:r>
      <w:r>
        <w:t>the</w:t>
      </w:r>
      <w:r>
        <w:rPr>
          <w:spacing w:val="-4"/>
        </w:rPr>
        <w:t xml:space="preserve"> </w:t>
      </w:r>
      <w:r>
        <w:t>school</w:t>
      </w:r>
      <w:r>
        <w:rPr>
          <w:spacing w:val="-4"/>
        </w:rPr>
        <w:t xml:space="preserve"> </w:t>
      </w:r>
      <w:r>
        <w:t>and/or</w:t>
      </w:r>
      <w:r>
        <w:rPr>
          <w:spacing w:val="-3"/>
        </w:rPr>
        <w:t xml:space="preserve"> </w:t>
      </w:r>
      <w:r>
        <w:t>local</w:t>
      </w:r>
      <w:r>
        <w:rPr>
          <w:spacing w:val="-3"/>
        </w:rPr>
        <w:t xml:space="preserve"> </w:t>
      </w:r>
      <w:r>
        <w:t>authority</w:t>
      </w:r>
      <w:r>
        <w:rPr>
          <w:spacing w:val="-3"/>
        </w:rPr>
        <w:t xml:space="preserve"> </w:t>
      </w:r>
      <w:r>
        <w:t>decides</w:t>
      </w:r>
      <w:r>
        <w:rPr>
          <w:spacing w:val="-3"/>
        </w:rPr>
        <w:t xml:space="preserve"> </w:t>
      </w:r>
      <w:r>
        <w:t>is</w:t>
      </w:r>
      <w:r>
        <w:rPr>
          <w:spacing w:val="-2"/>
        </w:rPr>
        <w:t xml:space="preserve"> </w:t>
      </w:r>
      <w:r>
        <w:t>most</w:t>
      </w:r>
      <w:r>
        <w:rPr>
          <w:spacing w:val="-3"/>
        </w:rPr>
        <w:t xml:space="preserve"> </w:t>
      </w:r>
      <w:r>
        <w:t>appropriate</w:t>
      </w:r>
      <w:r>
        <w:rPr>
          <w:spacing w:val="-5"/>
        </w:rPr>
        <w:t xml:space="preserve"> </w:t>
      </w:r>
      <w:r>
        <w:t>to work with, including:</w:t>
      </w:r>
    </w:p>
    <w:p w14:paraId="3CD61C9F" w14:textId="77777777" w:rsidR="002E6C11" w:rsidRDefault="00866CED">
      <w:pPr>
        <w:pStyle w:val="BodyText"/>
        <w:spacing w:before="121"/>
      </w:pPr>
      <w:r>
        <w:t>All</w:t>
      </w:r>
      <w:r>
        <w:rPr>
          <w:spacing w:val="-7"/>
        </w:rPr>
        <w:t xml:space="preserve"> </w:t>
      </w:r>
      <w:r>
        <w:t>natural</w:t>
      </w:r>
      <w:r>
        <w:rPr>
          <w:spacing w:val="-7"/>
        </w:rPr>
        <w:t xml:space="preserve"> </w:t>
      </w:r>
      <w:r>
        <w:t>parents,</w:t>
      </w:r>
      <w:r>
        <w:rPr>
          <w:spacing w:val="-5"/>
        </w:rPr>
        <w:t xml:space="preserve"> </w:t>
      </w:r>
      <w:r>
        <w:t>whether</w:t>
      </w:r>
      <w:r>
        <w:rPr>
          <w:spacing w:val="-6"/>
        </w:rPr>
        <w:t xml:space="preserve"> </w:t>
      </w:r>
      <w:r>
        <w:t>they</w:t>
      </w:r>
      <w:r>
        <w:rPr>
          <w:spacing w:val="-6"/>
        </w:rPr>
        <w:t xml:space="preserve"> </w:t>
      </w:r>
      <w:r>
        <w:t>are</w:t>
      </w:r>
      <w:r>
        <w:rPr>
          <w:spacing w:val="-6"/>
        </w:rPr>
        <w:t xml:space="preserve"> </w:t>
      </w:r>
      <w:r>
        <w:t>married</w:t>
      </w:r>
      <w:r>
        <w:rPr>
          <w:spacing w:val="-6"/>
        </w:rPr>
        <w:t xml:space="preserve"> </w:t>
      </w:r>
      <w:r>
        <w:t>or</w:t>
      </w:r>
      <w:r>
        <w:rPr>
          <w:spacing w:val="-5"/>
        </w:rPr>
        <w:t xml:space="preserve"> not</w:t>
      </w:r>
    </w:p>
    <w:p w14:paraId="7D14DC12" w14:textId="77777777" w:rsidR="002E6C11" w:rsidRDefault="00866CED">
      <w:pPr>
        <w:pStyle w:val="BodyText"/>
        <w:spacing w:before="121"/>
      </w:pPr>
      <w:r>
        <w:t>All</w:t>
      </w:r>
      <w:r>
        <w:rPr>
          <w:spacing w:val="-6"/>
        </w:rPr>
        <w:t xml:space="preserve"> </w:t>
      </w:r>
      <w:r>
        <w:t>those</w:t>
      </w:r>
      <w:r>
        <w:rPr>
          <w:spacing w:val="-6"/>
        </w:rPr>
        <w:t xml:space="preserve"> </w:t>
      </w:r>
      <w:r>
        <w:t>who</w:t>
      </w:r>
      <w:r>
        <w:rPr>
          <w:spacing w:val="-5"/>
        </w:rPr>
        <w:t xml:space="preserve"> </w:t>
      </w:r>
      <w:r>
        <w:t>have</w:t>
      </w:r>
      <w:r>
        <w:rPr>
          <w:spacing w:val="-5"/>
        </w:rPr>
        <w:t xml:space="preserve"> </w:t>
      </w:r>
      <w:r>
        <w:t>parental</w:t>
      </w:r>
      <w:r>
        <w:rPr>
          <w:spacing w:val="-6"/>
        </w:rPr>
        <w:t xml:space="preserve"> </w:t>
      </w:r>
      <w:r>
        <w:t>responsibility</w:t>
      </w:r>
      <w:r>
        <w:rPr>
          <w:spacing w:val="-4"/>
        </w:rPr>
        <w:t xml:space="preserve"> </w:t>
      </w:r>
      <w:r>
        <w:t>for</w:t>
      </w:r>
      <w:r>
        <w:rPr>
          <w:spacing w:val="-4"/>
        </w:rPr>
        <w:t xml:space="preserve"> </w:t>
      </w:r>
      <w:r>
        <w:t>a</w:t>
      </w:r>
      <w:r>
        <w:rPr>
          <w:spacing w:val="-5"/>
        </w:rPr>
        <w:t xml:space="preserve"> </w:t>
      </w:r>
      <w:r>
        <w:t>child</w:t>
      </w:r>
      <w:r>
        <w:rPr>
          <w:spacing w:val="-5"/>
        </w:rPr>
        <w:t xml:space="preserve"> </w:t>
      </w:r>
      <w:r>
        <w:t>or</w:t>
      </w:r>
      <w:r>
        <w:rPr>
          <w:spacing w:val="-7"/>
        </w:rPr>
        <w:t xml:space="preserve"> </w:t>
      </w:r>
      <w:r>
        <w:t>young</w:t>
      </w:r>
      <w:r>
        <w:rPr>
          <w:spacing w:val="-5"/>
        </w:rPr>
        <w:t xml:space="preserve"> </w:t>
      </w:r>
      <w:r>
        <w:rPr>
          <w:spacing w:val="-2"/>
        </w:rPr>
        <w:t>person</w:t>
      </w:r>
    </w:p>
    <w:p w14:paraId="244B965A" w14:textId="77777777" w:rsidR="002E6C11" w:rsidRDefault="00866CED">
      <w:pPr>
        <w:pStyle w:val="BodyText"/>
        <w:spacing w:before="118"/>
      </w:pPr>
      <w:r>
        <w:t>Those</w:t>
      </w:r>
      <w:r>
        <w:rPr>
          <w:spacing w:val="-6"/>
        </w:rPr>
        <w:t xml:space="preserve"> </w:t>
      </w:r>
      <w:r>
        <w:t>who</w:t>
      </w:r>
      <w:r>
        <w:rPr>
          <w:spacing w:val="-5"/>
        </w:rPr>
        <w:t xml:space="preserve"> </w:t>
      </w:r>
      <w:r>
        <w:t>have</w:t>
      </w:r>
      <w:r>
        <w:rPr>
          <w:spacing w:val="-6"/>
        </w:rPr>
        <w:t xml:space="preserve"> </w:t>
      </w:r>
      <w:r>
        <w:t>day-to-day</w:t>
      </w:r>
      <w:r>
        <w:rPr>
          <w:spacing w:val="-5"/>
        </w:rPr>
        <w:t xml:space="preserve"> </w:t>
      </w:r>
      <w:r>
        <w:t>responsibility</w:t>
      </w:r>
      <w:r>
        <w:rPr>
          <w:spacing w:val="-4"/>
        </w:rPr>
        <w:t xml:space="preserve"> </w:t>
      </w:r>
      <w:r>
        <w:t>for</w:t>
      </w:r>
      <w:r>
        <w:rPr>
          <w:spacing w:val="-5"/>
        </w:rPr>
        <w:t xml:space="preserve"> </w:t>
      </w:r>
      <w:r>
        <w:t>the</w:t>
      </w:r>
      <w:r>
        <w:rPr>
          <w:spacing w:val="-6"/>
        </w:rPr>
        <w:t xml:space="preserve"> </w:t>
      </w:r>
      <w:r>
        <w:t>child</w:t>
      </w:r>
      <w:r>
        <w:rPr>
          <w:spacing w:val="-5"/>
        </w:rPr>
        <w:t xml:space="preserve"> </w:t>
      </w:r>
      <w:r>
        <w:t>(i.e.</w:t>
      </w:r>
      <w:r>
        <w:rPr>
          <w:spacing w:val="-5"/>
        </w:rPr>
        <w:t xml:space="preserve"> </w:t>
      </w:r>
      <w:r>
        <w:t>lives</w:t>
      </w:r>
      <w:r>
        <w:rPr>
          <w:spacing w:val="-5"/>
        </w:rPr>
        <w:t xml:space="preserve"> </w:t>
      </w:r>
      <w:r>
        <w:t>with</w:t>
      </w:r>
      <w:r>
        <w:rPr>
          <w:spacing w:val="-5"/>
        </w:rPr>
        <w:t xml:space="preserve"> </w:t>
      </w:r>
      <w:r>
        <w:t>and</w:t>
      </w:r>
      <w:r>
        <w:rPr>
          <w:spacing w:val="-5"/>
        </w:rPr>
        <w:t xml:space="preserve"> </w:t>
      </w:r>
      <w:r>
        <w:t>looks</w:t>
      </w:r>
      <w:r>
        <w:rPr>
          <w:spacing w:val="-4"/>
        </w:rPr>
        <w:t xml:space="preserve"> </w:t>
      </w:r>
      <w:r>
        <w:t>after</w:t>
      </w:r>
      <w:r>
        <w:rPr>
          <w:spacing w:val="-6"/>
        </w:rPr>
        <w:t xml:space="preserve"> </w:t>
      </w:r>
      <w:r>
        <w:rPr>
          <w:spacing w:val="-2"/>
        </w:rPr>
        <w:t>them)</w:t>
      </w:r>
    </w:p>
    <w:p w14:paraId="02D3BF42" w14:textId="77777777" w:rsidR="002E6C11" w:rsidRDefault="002E6C11">
      <w:pPr>
        <w:pStyle w:val="BodyText"/>
        <w:ind w:left="0"/>
      </w:pPr>
    </w:p>
    <w:p w14:paraId="105D022C" w14:textId="77777777" w:rsidR="002E6C11" w:rsidRDefault="002E6C11">
      <w:pPr>
        <w:pStyle w:val="BodyText"/>
        <w:spacing w:before="48"/>
        <w:ind w:left="0"/>
      </w:pPr>
    </w:p>
    <w:p w14:paraId="5B29187E" w14:textId="77777777" w:rsidR="002E6C11" w:rsidRDefault="00866CED">
      <w:pPr>
        <w:pStyle w:val="Heading2"/>
        <w:ind w:left="367"/>
      </w:pPr>
      <w:r>
        <w:t>Parents/carers</w:t>
      </w:r>
      <w:r>
        <w:rPr>
          <w:spacing w:val="-11"/>
        </w:rPr>
        <w:t xml:space="preserve"> </w:t>
      </w:r>
      <w:r>
        <w:t>are</w:t>
      </w:r>
      <w:r>
        <w:rPr>
          <w:spacing w:val="-7"/>
        </w:rPr>
        <w:t xml:space="preserve"> </w:t>
      </w:r>
      <w:r>
        <w:t>expected</w:t>
      </w:r>
      <w:r>
        <w:rPr>
          <w:spacing w:val="-4"/>
        </w:rPr>
        <w:t xml:space="preserve"> </w:t>
      </w:r>
      <w:r>
        <w:rPr>
          <w:spacing w:val="-5"/>
        </w:rPr>
        <w:t>to:</w:t>
      </w:r>
    </w:p>
    <w:p w14:paraId="529D87B1" w14:textId="77777777" w:rsidR="002E6C11" w:rsidRDefault="002E6C11">
      <w:pPr>
        <w:pStyle w:val="BodyText"/>
        <w:spacing w:before="152"/>
        <w:ind w:left="0"/>
        <w:rPr>
          <w:sz w:val="24"/>
        </w:rPr>
      </w:pPr>
    </w:p>
    <w:p w14:paraId="006B7D0D" w14:textId="77777777" w:rsidR="002E6C11" w:rsidRDefault="00866CED">
      <w:pPr>
        <w:pStyle w:val="BodyText"/>
        <w:spacing w:before="1"/>
        <w:ind w:left="578"/>
      </w:pPr>
      <w:r>
        <w:t>Make</w:t>
      </w:r>
      <w:r>
        <w:rPr>
          <w:spacing w:val="-10"/>
        </w:rPr>
        <w:t xml:space="preserve"> </w:t>
      </w:r>
      <w:r>
        <w:t>sure</w:t>
      </w:r>
      <w:r>
        <w:rPr>
          <w:spacing w:val="-7"/>
        </w:rPr>
        <w:t xml:space="preserve"> </w:t>
      </w:r>
      <w:r>
        <w:t>their</w:t>
      </w:r>
      <w:r>
        <w:rPr>
          <w:spacing w:val="-6"/>
        </w:rPr>
        <w:t xml:space="preserve"> </w:t>
      </w:r>
      <w:r>
        <w:t>child</w:t>
      </w:r>
      <w:r>
        <w:rPr>
          <w:spacing w:val="-4"/>
        </w:rPr>
        <w:t xml:space="preserve"> </w:t>
      </w:r>
      <w:r>
        <w:t>attends</w:t>
      </w:r>
      <w:r>
        <w:rPr>
          <w:spacing w:val="-8"/>
        </w:rPr>
        <w:t xml:space="preserve"> </w:t>
      </w:r>
      <w:r>
        <w:t>every</w:t>
      </w:r>
      <w:r>
        <w:rPr>
          <w:spacing w:val="-4"/>
        </w:rPr>
        <w:t xml:space="preserve"> </w:t>
      </w:r>
      <w:r>
        <w:t>day</w:t>
      </w:r>
      <w:r>
        <w:rPr>
          <w:spacing w:val="-4"/>
        </w:rPr>
        <w:t xml:space="preserve"> </w:t>
      </w:r>
      <w:r>
        <w:t>on</w:t>
      </w:r>
      <w:r>
        <w:rPr>
          <w:spacing w:val="-6"/>
        </w:rPr>
        <w:t xml:space="preserve"> </w:t>
      </w:r>
      <w:r>
        <w:rPr>
          <w:spacing w:val="-4"/>
        </w:rPr>
        <w:t>time</w:t>
      </w:r>
    </w:p>
    <w:p w14:paraId="36A916D8" w14:textId="77777777" w:rsidR="002E6C11" w:rsidRDefault="00866CED">
      <w:pPr>
        <w:pStyle w:val="BodyText"/>
        <w:spacing w:before="118"/>
        <w:ind w:left="578" w:right="144"/>
      </w:pPr>
      <w:r>
        <w:t>Call/message</w:t>
      </w:r>
      <w:r>
        <w:rPr>
          <w:spacing w:val="-2"/>
        </w:rPr>
        <w:t xml:space="preserve"> </w:t>
      </w:r>
      <w:r>
        <w:t>the</w:t>
      </w:r>
      <w:r>
        <w:rPr>
          <w:spacing w:val="-2"/>
        </w:rPr>
        <w:t xml:space="preserve"> </w:t>
      </w:r>
      <w:r>
        <w:t>school</w:t>
      </w:r>
      <w:r>
        <w:rPr>
          <w:spacing w:val="-2"/>
        </w:rPr>
        <w:t xml:space="preserve"> </w:t>
      </w:r>
      <w:r>
        <w:t>to</w:t>
      </w:r>
      <w:r>
        <w:rPr>
          <w:spacing w:val="-2"/>
        </w:rPr>
        <w:t xml:space="preserve"> </w:t>
      </w:r>
      <w:r>
        <w:t>report</w:t>
      </w:r>
      <w:r>
        <w:rPr>
          <w:spacing w:val="-2"/>
        </w:rPr>
        <w:t xml:space="preserve"> </w:t>
      </w:r>
      <w:r>
        <w:t>their</w:t>
      </w:r>
      <w:r>
        <w:rPr>
          <w:spacing w:val="-2"/>
        </w:rPr>
        <w:t xml:space="preserve"> </w:t>
      </w:r>
      <w:r>
        <w:t>child’s</w:t>
      </w:r>
      <w:r>
        <w:rPr>
          <w:spacing w:val="-2"/>
        </w:rPr>
        <w:t xml:space="preserve"> </w:t>
      </w:r>
      <w:r>
        <w:t>absence</w:t>
      </w:r>
      <w:r>
        <w:rPr>
          <w:spacing w:val="-3"/>
        </w:rPr>
        <w:t xml:space="preserve"> </w:t>
      </w:r>
      <w:r>
        <w:t>before</w:t>
      </w:r>
      <w:r>
        <w:rPr>
          <w:spacing w:val="-2"/>
        </w:rPr>
        <w:t xml:space="preserve"> </w:t>
      </w:r>
      <w:r>
        <w:t>8:45</w:t>
      </w:r>
      <w:r>
        <w:rPr>
          <w:spacing w:val="-2"/>
        </w:rPr>
        <w:t xml:space="preserve"> </w:t>
      </w:r>
      <w:r>
        <w:t>on</w:t>
      </w:r>
      <w:r>
        <w:rPr>
          <w:spacing w:val="-2"/>
        </w:rPr>
        <w:t xml:space="preserve"> </w:t>
      </w:r>
      <w:r>
        <w:t>the</w:t>
      </w:r>
      <w:r>
        <w:rPr>
          <w:spacing w:val="-2"/>
        </w:rPr>
        <w:t xml:space="preserve"> </w:t>
      </w:r>
      <w:r>
        <w:t>day</w:t>
      </w:r>
      <w:r>
        <w:rPr>
          <w:spacing w:val="-1"/>
        </w:rPr>
        <w:t xml:space="preserve"> </w:t>
      </w:r>
      <w:r>
        <w:t>of</w:t>
      </w:r>
      <w:r>
        <w:rPr>
          <w:spacing w:val="-3"/>
        </w:rPr>
        <w:t xml:space="preserve"> </w:t>
      </w:r>
      <w:r>
        <w:t>the</w:t>
      </w:r>
      <w:r>
        <w:rPr>
          <w:spacing w:val="-2"/>
        </w:rPr>
        <w:t xml:space="preserve"> </w:t>
      </w:r>
      <w:r>
        <w:t>absence</w:t>
      </w:r>
      <w:r>
        <w:rPr>
          <w:spacing w:val="-3"/>
        </w:rPr>
        <w:t xml:space="preserve"> </w:t>
      </w:r>
      <w:r>
        <w:t>and</w:t>
      </w:r>
      <w:r>
        <w:rPr>
          <w:spacing w:val="-2"/>
        </w:rPr>
        <w:t xml:space="preserve"> </w:t>
      </w:r>
      <w:r>
        <w:t>each</w:t>
      </w:r>
      <w:r>
        <w:rPr>
          <w:spacing w:val="-2"/>
        </w:rPr>
        <w:t xml:space="preserve"> </w:t>
      </w:r>
      <w:r>
        <w:t>subsequentday of absence, and advise when they are expected to return</w:t>
      </w:r>
    </w:p>
    <w:p w14:paraId="0FDE1C03" w14:textId="77777777" w:rsidR="002E6C11" w:rsidRDefault="00866CED">
      <w:pPr>
        <w:pStyle w:val="BodyText"/>
        <w:spacing w:before="121"/>
        <w:ind w:left="578"/>
      </w:pPr>
      <w:r>
        <w:t>Provide</w:t>
      </w:r>
      <w:r>
        <w:rPr>
          <w:spacing w:val="-11"/>
        </w:rPr>
        <w:t xml:space="preserve"> </w:t>
      </w:r>
      <w:r>
        <w:t>the</w:t>
      </w:r>
      <w:r>
        <w:rPr>
          <w:spacing w:val="-6"/>
        </w:rPr>
        <w:t xml:space="preserve"> </w:t>
      </w:r>
      <w:r>
        <w:t>school</w:t>
      </w:r>
      <w:r>
        <w:rPr>
          <w:spacing w:val="-8"/>
        </w:rPr>
        <w:t xml:space="preserve"> </w:t>
      </w:r>
      <w:r>
        <w:t>with</w:t>
      </w:r>
      <w:r>
        <w:rPr>
          <w:spacing w:val="-5"/>
        </w:rPr>
        <w:t xml:space="preserve"> </w:t>
      </w:r>
      <w:r>
        <w:t>more</w:t>
      </w:r>
      <w:r>
        <w:rPr>
          <w:spacing w:val="-7"/>
        </w:rPr>
        <w:t xml:space="preserve"> </w:t>
      </w:r>
      <w:r>
        <w:t>than</w:t>
      </w:r>
      <w:r>
        <w:rPr>
          <w:spacing w:val="-5"/>
        </w:rPr>
        <w:t xml:space="preserve"> </w:t>
      </w:r>
      <w:r>
        <w:t>1</w:t>
      </w:r>
      <w:r>
        <w:rPr>
          <w:spacing w:val="-8"/>
        </w:rPr>
        <w:t xml:space="preserve"> </w:t>
      </w:r>
      <w:r>
        <w:t>emergency</w:t>
      </w:r>
      <w:r>
        <w:rPr>
          <w:spacing w:val="-8"/>
        </w:rPr>
        <w:t xml:space="preserve"> </w:t>
      </w:r>
      <w:r>
        <w:t>contact</w:t>
      </w:r>
      <w:r>
        <w:rPr>
          <w:spacing w:val="-6"/>
        </w:rPr>
        <w:t xml:space="preserve"> </w:t>
      </w:r>
      <w:r>
        <w:t>number</w:t>
      </w:r>
      <w:r>
        <w:rPr>
          <w:spacing w:val="-8"/>
        </w:rPr>
        <w:t xml:space="preserve"> </w:t>
      </w:r>
      <w:r>
        <w:t>for</w:t>
      </w:r>
      <w:r>
        <w:rPr>
          <w:spacing w:val="-7"/>
        </w:rPr>
        <w:t xml:space="preserve"> </w:t>
      </w:r>
      <w:r>
        <w:t>their</w:t>
      </w:r>
      <w:r>
        <w:rPr>
          <w:spacing w:val="-6"/>
        </w:rPr>
        <w:t xml:space="preserve"> </w:t>
      </w:r>
      <w:r>
        <w:rPr>
          <w:spacing w:val="-2"/>
        </w:rPr>
        <w:t>child</w:t>
      </w:r>
    </w:p>
    <w:p w14:paraId="56E55F3A" w14:textId="77777777" w:rsidR="002E6C11" w:rsidRDefault="00866CED">
      <w:pPr>
        <w:pStyle w:val="BodyText"/>
        <w:spacing w:before="121"/>
        <w:ind w:left="578"/>
      </w:pPr>
      <w:r>
        <w:t>Ensure</w:t>
      </w:r>
      <w:r>
        <w:rPr>
          <w:spacing w:val="-8"/>
        </w:rPr>
        <w:t xml:space="preserve"> </w:t>
      </w:r>
      <w:r>
        <w:t>that,</w:t>
      </w:r>
      <w:r>
        <w:rPr>
          <w:spacing w:val="-6"/>
        </w:rPr>
        <w:t xml:space="preserve"> </w:t>
      </w:r>
      <w:r>
        <w:t>where</w:t>
      </w:r>
      <w:r>
        <w:rPr>
          <w:spacing w:val="-8"/>
        </w:rPr>
        <w:t xml:space="preserve"> </w:t>
      </w:r>
      <w:r>
        <w:t>possible,</w:t>
      </w:r>
      <w:r>
        <w:rPr>
          <w:spacing w:val="-6"/>
        </w:rPr>
        <w:t xml:space="preserve"> </w:t>
      </w:r>
      <w:r>
        <w:t>appointments</w:t>
      </w:r>
      <w:r>
        <w:rPr>
          <w:spacing w:val="-7"/>
        </w:rPr>
        <w:t xml:space="preserve"> </w:t>
      </w:r>
      <w:r>
        <w:t>for</w:t>
      </w:r>
      <w:r>
        <w:rPr>
          <w:spacing w:val="-6"/>
        </w:rPr>
        <w:t xml:space="preserve"> </w:t>
      </w:r>
      <w:r>
        <w:t>their</w:t>
      </w:r>
      <w:r>
        <w:rPr>
          <w:spacing w:val="-7"/>
        </w:rPr>
        <w:t xml:space="preserve"> </w:t>
      </w:r>
      <w:r>
        <w:t>child</w:t>
      </w:r>
      <w:r>
        <w:rPr>
          <w:spacing w:val="-7"/>
        </w:rPr>
        <w:t xml:space="preserve"> </w:t>
      </w:r>
      <w:r>
        <w:t>are</w:t>
      </w:r>
      <w:r>
        <w:rPr>
          <w:spacing w:val="-7"/>
        </w:rPr>
        <w:t xml:space="preserve"> </w:t>
      </w:r>
      <w:r>
        <w:t>made</w:t>
      </w:r>
      <w:r>
        <w:rPr>
          <w:spacing w:val="-9"/>
        </w:rPr>
        <w:t xml:space="preserve"> </w:t>
      </w:r>
      <w:r>
        <w:t>outside</w:t>
      </w:r>
      <w:r>
        <w:rPr>
          <w:spacing w:val="-8"/>
        </w:rPr>
        <w:t xml:space="preserve"> </w:t>
      </w:r>
      <w:r>
        <w:t>of</w:t>
      </w:r>
      <w:r>
        <w:rPr>
          <w:spacing w:val="-9"/>
        </w:rPr>
        <w:t xml:space="preserve"> </w:t>
      </w:r>
      <w:r>
        <w:t>the</w:t>
      </w:r>
      <w:r>
        <w:rPr>
          <w:spacing w:val="-8"/>
        </w:rPr>
        <w:t xml:space="preserve"> </w:t>
      </w:r>
      <w:r>
        <w:t>school</w:t>
      </w:r>
      <w:r>
        <w:rPr>
          <w:spacing w:val="-6"/>
        </w:rPr>
        <w:t xml:space="preserve"> </w:t>
      </w:r>
      <w:r>
        <w:rPr>
          <w:spacing w:val="-5"/>
        </w:rPr>
        <w:t>day</w:t>
      </w:r>
    </w:p>
    <w:p w14:paraId="3883207E" w14:textId="77777777" w:rsidR="002E6C11" w:rsidRDefault="00866CED">
      <w:pPr>
        <w:pStyle w:val="BodyText"/>
        <w:spacing w:before="120"/>
        <w:ind w:left="578" w:right="207"/>
      </w:pPr>
      <w:r>
        <w:t>Seek</w:t>
      </w:r>
      <w:r>
        <w:rPr>
          <w:spacing w:val="-3"/>
        </w:rPr>
        <w:t xml:space="preserve"> </w:t>
      </w:r>
      <w:r>
        <w:t>support,</w:t>
      </w:r>
      <w:r>
        <w:rPr>
          <w:spacing w:val="-3"/>
        </w:rPr>
        <w:t xml:space="preserve"> </w:t>
      </w:r>
      <w:r>
        <w:t>where</w:t>
      </w:r>
      <w:r>
        <w:rPr>
          <w:spacing w:val="-4"/>
        </w:rPr>
        <w:t xml:space="preserve"> </w:t>
      </w:r>
      <w:r>
        <w:t>necessary,</w:t>
      </w:r>
      <w:r>
        <w:rPr>
          <w:spacing w:val="-3"/>
        </w:rPr>
        <w:t xml:space="preserve"> </w:t>
      </w:r>
      <w:r>
        <w:t>for</w:t>
      </w:r>
      <w:r>
        <w:rPr>
          <w:spacing w:val="-3"/>
        </w:rPr>
        <w:t xml:space="preserve"> </w:t>
      </w:r>
      <w:r>
        <w:t>maintaining</w:t>
      </w:r>
      <w:r>
        <w:rPr>
          <w:spacing w:val="-4"/>
        </w:rPr>
        <w:t xml:space="preserve"> </w:t>
      </w:r>
      <w:r>
        <w:t>good</w:t>
      </w:r>
      <w:r>
        <w:rPr>
          <w:spacing w:val="-3"/>
        </w:rPr>
        <w:t xml:space="preserve"> </w:t>
      </w:r>
      <w:r>
        <w:t>attendance,</w:t>
      </w:r>
      <w:r>
        <w:rPr>
          <w:spacing w:val="-3"/>
        </w:rPr>
        <w:t xml:space="preserve"> </w:t>
      </w:r>
      <w:r>
        <w:t>by</w:t>
      </w:r>
      <w:r>
        <w:rPr>
          <w:spacing w:val="-3"/>
        </w:rPr>
        <w:t xml:space="preserve"> </w:t>
      </w:r>
      <w:r>
        <w:t>contacting</w:t>
      </w:r>
      <w:r>
        <w:rPr>
          <w:spacing w:val="-4"/>
        </w:rPr>
        <w:t xml:space="preserve"> </w:t>
      </w:r>
      <w:r>
        <w:t>Miss</w:t>
      </w:r>
      <w:r>
        <w:rPr>
          <w:spacing w:val="-4"/>
        </w:rPr>
        <w:t xml:space="preserve"> </w:t>
      </w:r>
      <w:r>
        <w:t>Holt</w:t>
      </w:r>
      <w:r>
        <w:rPr>
          <w:spacing w:val="-3"/>
        </w:rPr>
        <w:t xml:space="preserve"> </w:t>
      </w:r>
      <w:r>
        <w:t>or</w:t>
      </w:r>
      <w:r>
        <w:rPr>
          <w:spacing w:val="-3"/>
        </w:rPr>
        <w:t xml:space="preserve"> </w:t>
      </w:r>
      <w:r>
        <w:t>Miss</w:t>
      </w:r>
      <w:r>
        <w:rPr>
          <w:spacing w:val="-3"/>
        </w:rPr>
        <w:t xml:space="preserve"> </w:t>
      </w:r>
      <w:r>
        <w:t>Sandiford</w:t>
      </w:r>
      <w:r>
        <w:rPr>
          <w:spacing w:val="-3"/>
        </w:rPr>
        <w:t xml:space="preserve"> </w:t>
      </w:r>
      <w:r>
        <w:t>CWO,</w:t>
      </w:r>
      <w:r>
        <w:rPr>
          <w:spacing w:val="-3"/>
        </w:rPr>
        <w:t xml:space="preserve"> </w:t>
      </w:r>
      <w:r>
        <w:t xml:space="preserve">who can be contacted via email on </w:t>
      </w:r>
      <w:hyperlink r:id="rId27">
        <w:r>
          <w:rPr>
            <w:color w:val="0000FF"/>
            <w:u w:val="single" w:color="0000FF"/>
          </w:rPr>
          <w:t>office@meanwood.rochdale.sch.uk</w:t>
        </w:r>
      </w:hyperlink>
      <w:r>
        <w:rPr>
          <w:color w:val="0000FF"/>
        </w:rPr>
        <w:t xml:space="preserve"> </w:t>
      </w:r>
      <w:r>
        <w:t>or 01706 648197</w:t>
      </w:r>
    </w:p>
    <w:p w14:paraId="1982553F" w14:textId="77777777" w:rsidR="002E6C11" w:rsidRDefault="002E6C11">
      <w:pPr>
        <w:pStyle w:val="BodyText"/>
        <w:ind w:left="0"/>
        <w:rPr>
          <w:sz w:val="22"/>
        </w:rPr>
      </w:pPr>
    </w:p>
    <w:p w14:paraId="380D12B3" w14:textId="77777777" w:rsidR="002E6C11" w:rsidRDefault="002E6C11">
      <w:pPr>
        <w:pStyle w:val="BodyText"/>
        <w:ind w:left="0"/>
        <w:rPr>
          <w:sz w:val="22"/>
        </w:rPr>
      </w:pPr>
    </w:p>
    <w:p w14:paraId="68933B6F" w14:textId="77777777" w:rsidR="002E6C11" w:rsidRDefault="002E6C11">
      <w:pPr>
        <w:pStyle w:val="BodyText"/>
        <w:spacing w:before="140"/>
        <w:ind w:left="0"/>
        <w:rPr>
          <w:sz w:val="22"/>
        </w:rPr>
      </w:pPr>
    </w:p>
    <w:p w14:paraId="735C0C6E" w14:textId="77777777" w:rsidR="002E6C11" w:rsidRDefault="00866CED">
      <w:pPr>
        <w:pStyle w:val="Heading3"/>
        <w:numPr>
          <w:ilvl w:val="1"/>
          <w:numId w:val="5"/>
        </w:numPr>
        <w:tabs>
          <w:tab w:val="left" w:pos="733"/>
        </w:tabs>
        <w:ind w:left="733" w:hanging="366"/>
        <w:rPr>
          <w:color w:val="12243D"/>
        </w:rPr>
      </w:pPr>
      <w:r>
        <w:rPr>
          <w:spacing w:val="-2"/>
        </w:rPr>
        <w:t>Pupils</w:t>
      </w:r>
    </w:p>
    <w:p w14:paraId="2D55C283" w14:textId="77777777" w:rsidR="002E6C11" w:rsidRDefault="00866CED">
      <w:pPr>
        <w:pStyle w:val="BodyText"/>
        <w:spacing w:before="125"/>
        <w:ind w:left="367"/>
      </w:pPr>
      <w:r>
        <w:t>Pupils</w:t>
      </w:r>
      <w:r>
        <w:rPr>
          <w:spacing w:val="-9"/>
        </w:rPr>
        <w:t xml:space="preserve"> </w:t>
      </w:r>
      <w:r>
        <w:t>are</w:t>
      </w:r>
      <w:r>
        <w:rPr>
          <w:spacing w:val="-10"/>
        </w:rPr>
        <w:t xml:space="preserve"> </w:t>
      </w:r>
      <w:r>
        <w:t>expected</w:t>
      </w:r>
      <w:r>
        <w:rPr>
          <w:spacing w:val="-7"/>
        </w:rPr>
        <w:t xml:space="preserve"> </w:t>
      </w:r>
      <w:r>
        <w:rPr>
          <w:spacing w:val="-5"/>
        </w:rPr>
        <w:t>to:</w:t>
      </w:r>
    </w:p>
    <w:p w14:paraId="4E13DA74" w14:textId="77777777" w:rsidR="002E6C11" w:rsidRDefault="00866CED">
      <w:pPr>
        <w:pStyle w:val="BodyText"/>
        <w:spacing w:before="118"/>
        <w:ind w:left="578"/>
      </w:pPr>
      <w:r>
        <w:t>Attend</w:t>
      </w:r>
      <w:r>
        <w:rPr>
          <w:spacing w:val="-8"/>
        </w:rPr>
        <w:t xml:space="preserve"> </w:t>
      </w:r>
      <w:r>
        <w:t>school</w:t>
      </w:r>
      <w:r>
        <w:rPr>
          <w:spacing w:val="-8"/>
        </w:rPr>
        <w:t xml:space="preserve"> </w:t>
      </w:r>
      <w:r>
        <w:t>every</w:t>
      </w:r>
      <w:r>
        <w:rPr>
          <w:spacing w:val="-6"/>
        </w:rPr>
        <w:t xml:space="preserve"> </w:t>
      </w:r>
      <w:r>
        <w:t>day</w:t>
      </w:r>
      <w:r>
        <w:rPr>
          <w:spacing w:val="-5"/>
        </w:rPr>
        <w:t xml:space="preserve"> </w:t>
      </w:r>
      <w:r>
        <w:t>on</w:t>
      </w:r>
      <w:r>
        <w:rPr>
          <w:spacing w:val="-8"/>
        </w:rPr>
        <w:t xml:space="preserve"> </w:t>
      </w:r>
      <w:r>
        <w:rPr>
          <w:spacing w:val="-4"/>
        </w:rPr>
        <w:t>time</w:t>
      </w:r>
    </w:p>
    <w:p w14:paraId="6AB07D30" w14:textId="77777777" w:rsidR="002E6C11" w:rsidRDefault="002E6C11">
      <w:pPr>
        <w:pStyle w:val="BodyText"/>
        <w:ind w:left="0"/>
      </w:pPr>
    </w:p>
    <w:p w14:paraId="0FBF8D9B" w14:textId="77777777" w:rsidR="002E6C11" w:rsidRDefault="002E6C11">
      <w:pPr>
        <w:pStyle w:val="BodyText"/>
        <w:spacing w:before="43"/>
        <w:ind w:left="0"/>
      </w:pPr>
    </w:p>
    <w:p w14:paraId="42A82DC1" w14:textId="77777777" w:rsidR="002E6C11" w:rsidRDefault="00866CED">
      <w:pPr>
        <w:pStyle w:val="Heading1"/>
        <w:numPr>
          <w:ilvl w:val="0"/>
          <w:numId w:val="5"/>
        </w:numPr>
        <w:tabs>
          <w:tab w:val="left" w:pos="648"/>
        </w:tabs>
        <w:ind w:hanging="497"/>
        <w:rPr>
          <w:color w:val="FF1F62"/>
          <w:sz w:val="28"/>
        </w:rPr>
      </w:pPr>
      <w:bookmarkStart w:id="4" w:name="_TOC_250005"/>
      <w:r>
        <w:t>Recording</w:t>
      </w:r>
      <w:r>
        <w:rPr>
          <w:spacing w:val="-6"/>
        </w:rPr>
        <w:t xml:space="preserve"> </w:t>
      </w:r>
      <w:bookmarkEnd w:id="4"/>
      <w:r>
        <w:rPr>
          <w:spacing w:val="-2"/>
        </w:rPr>
        <w:t>attendance</w:t>
      </w:r>
    </w:p>
    <w:p w14:paraId="48F012AA" w14:textId="77777777" w:rsidR="002E6C11" w:rsidRDefault="00866CED">
      <w:pPr>
        <w:pStyle w:val="Heading3"/>
        <w:numPr>
          <w:ilvl w:val="1"/>
          <w:numId w:val="5"/>
        </w:numPr>
        <w:tabs>
          <w:tab w:val="left" w:pos="730"/>
        </w:tabs>
        <w:spacing w:before="229"/>
        <w:ind w:left="730" w:hanging="363"/>
        <w:rPr>
          <w:color w:val="12243D"/>
        </w:rPr>
      </w:pPr>
      <w:r>
        <w:t>Attendance</w:t>
      </w:r>
      <w:r>
        <w:rPr>
          <w:spacing w:val="-10"/>
        </w:rPr>
        <w:t xml:space="preserve"> </w:t>
      </w:r>
      <w:r>
        <w:rPr>
          <w:spacing w:val="-2"/>
        </w:rPr>
        <w:t>register</w:t>
      </w:r>
    </w:p>
    <w:p w14:paraId="3D08DD86" w14:textId="77777777" w:rsidR="002E6C11" w:rsidRDefault="002E6C11">
      <w:pPr>
        <w:pStyle w:val="BodyText"/>
        <w:spacing w:before="246"/>
        <w:ind w:left="0"/>
        <w:rPr>
          <w:b/>
          <w:sz w:val="22"/>
        </w:rPr>
      </w:pPr>
    </w:p>
    <w:p w14:paraId="18272863" w14:textId="77777777" w:rsidR="002E6C11" w:rsidRDefault="00866CED">
      <w:pPr>
        <w:pStyle w:val="BodyText"/>
        <w:ind w:left="151"/>
      </w:pPr>
      <w:r>
        <w:t>We</w:t>
      </w:r>
      <w:r>
        <w:rPr>
          <w:spacing w:val="-6"/>
        </w:rPr>
        <w:t xml:space="preserve"> </w:t>
      </w:r>
      <w:r>
        <w:t>will</w:t>
      </w:r>
      <w:r>
        <w:rPr>
          <w:spacing w:val="-5"/>
        </w:rPr>
        <w:t xml:space="preserve"> </w:t>
      </w:r>
      <w:r>
        <w:t>keep</w:t>
      </w:r>
      <w:r>
        <w:rPr>
          <w:spacing w:val="-4"/>
        </w:rPr>
        <w:t xml:space="preserve"> </w:t>
      </w:r>
      <w:r>
        <w:t>an</w:t>
      </w:r>
      <w:r>
        <w:rPr>
          <w:spacing w:val="-4"/>
        </w:rPr>
        <w:t xml:space="preserve"> </w:t>
      </w:r>
      <w:r>
        <w:t>electronic</w:t>
      </w:r>
      <w:r>
        <w:rPr>
          <w:spacing w:val="-6"/>
        </w:rPr>
        <w:t xml:space="preserve"> </w:t>
      </w:r>
      <w:r>
        <w:t>attendance</w:t>
      </w:r>
      <w:r>
        <w:rPr>
          <w:spacing w:val="-6"/>
        </w:rPr>
        <w:t xml:space="preserve"> </w:t>
      </w:r>
      <w:r>
        <w:t>register,</w:t>
      </w:r>
      <w:r>
        <w:rPr>
          <w:spacing w:val="-4"/>
        </w:rPr>
        <w:t xml:space="preserve"> </w:t>
      </w:r>
      <w:r>
        <w:t>and</w:t>
      </w:r>
      <w:r>
        <w:rPr>
          <w:spacing w:val="-4"/>
        </w:rPr>
        <w:t xml:space="preserve"> </w:t>
      </w:r>
      <w:r>
        <w:t>place</w:t>
      </w:r>
      <w:r>
        <w:rPr>
          <w:spacing w:val="-5"/>
        </w:rPr>
        <w:t xml:space="preserve"> </w:t>
      </w:r>
      <w:r>
        <w:t>all</w:t>
      </w:r>
      <w:r>
        <w:rPr>
          <w:spacing w:val="-5"/>
        </w:rPr>
        <w:t xml:space="preserve"> </w:t>
      </w:r>
      <w:r>
        <w:t>pupils</w:t>
      </w:r>
      <w:r>
        <w:rPr>
          <w:spacing w:val="-5"/>
        </w:rPr>
        <w:t xml:space="preserve"> </w:t>
      </w:r>
      <w:r>
        <w:t>on</w:t>
      </w:r>
      <w:r>
        <w:rPr>
          <w:spacing w:val="-4"/>
        </w:rPr>
        <w:t xml:space="preserve"> </w:t>
      </w:r>
      <w:r>
        <w:t>this</w:t>
      </w:r>
      <w:r>
        <w:rPr>
          <w:spacing w:val="-4"/>
        </w:rPr>
        <w:t xml:space="preserve"> </w:t>
      </w:r>
      <w:r>
        <w:rPr>
          <w:spacing w:val="-2"/>
        </w:rPr>
        <w:t>register.</w:t>
      </w:r>
    </w:p>
    <w:p w14:paraId="3145151D" w14:textId="77777777" w:rsidR="002E6C11" w:rsidRDefault="00866CED">
      <w:pPr>
        <w:pStyle w:val="BodyText"/>
        <w:spacing w:before="118"/>
        <w:ind w:left="151"/>
      </w:pPr>
      <w:r>
        <w:t>We</w:t>
      </w:r>
      <w:r>
        <w:rPr>
          <w:spacing w:val="-3"/>
        </w:rPr>
        <w:t xml:space="preserve"> </w:t>
      </w:r>
      <w:r>
        <w:t>will</w:t>
      </w:r>
      <w:r>
        <w:rPr>
          <w:spacing w:val="-3"/>
        </w:rPr>
        <w:t xml:space="preserve"> </w:t>
      </w:r>
      <w:r>
        <w:t>take</w:t>
      </w:r>
      <w:r>
        <w:rPr>
          <w:spacing w:val="-3"/>
        </w:rPr>
        <w:t xml:space="preserve"> </w:t>
      </w:r>
      <w:r>
        <w:t>our</w:t>
      </w:r>
      <w:r>
        <w:rPr>
          <w:spacing w:val="-2"/>
        </w:rPr>
        <w:t xml:space="preserve"> </w:t>
      </w:r>
      <w:r>
        <w:t>attendance</w:t>
      </w:r>
      <w:r>
        <w:rPr>
          <w:spacing w:val="-4"/>
        </w:rPr>
        <w:t xml:space="preserve"> </w:t>
      </w:r>
      <w:r>
        <w:t>register</w:t>
      </w:r>
      <w:r>
        <w:rPr>
          <w:spacing w:val="-3"/>
        </w:rPr>
        <w:t xml:space="preserve"> </w:t>
      </w:r>
      <w:r>
        <w:t>at</w:t>
      </w:r>
      <w:r>
        <w:rPr>
          <w:spacing w:val="-2"/>
        </w:rPr>
        <w:t xml:space="preserve"> </w:t>
      </w:r>
      <w:r>
        <w:t>the</w:t>
      </w:r>
      <w:r>
        <w:rPr>
          <w:spacing w:val="-3"/>
        </w:rPr>
        <w:t xml:space="preserve"> </w:t>
      </w:r>
      <w:r>
        <w:t>start</w:t>
      </w:r>
      <w:r>
        <w:rPr>
          <w:spacing w:val="-2"/>
        </w:rPr>
        <w:t xml:space="preserve"> </w:t>
      </w:r>
      <w:r>
        <w:t>of</w:t>
      </w:r>
      <w:r>
        <w:rPr>
          <w:spacing w:val="-4"/>
        </w:rPr>
        <w:t xml:space="preserve"> </w:t>
      </w:r>
      <w:r>
        <w:t>each</w:t>
      </w:r>
      <w:r>
        <w:rPr>
          <w:spacing w:val="-2"/>
        </w:rPr>
        <w:t xml:space="preserve"> </w:t>
      </w:r>
      <w:r>
        <w:t>morning</w:t>
      </w:r>
      <w:r>
        <w:rPr>
          <w:spacing w:val="-3"/>
        </w:rPr>
        <w:t xml:space="preserve"> </w:t>
      </w:r>
      <w:r>
        <w:t>session</w:t>
      </w:r>
      <w:r>
        <w:rPr>
          <w:spacing w:val="-2"/>
        </w:rPr>
        <w:t xml:space="preserve"> </w:t>
      </w:r>
      <w:r>
        <w:t>of</w:t>
      </w:r>
      <w:r>
        <w:rPr>
          <w:spacing w:val="-4"/>
        </w:rPr>
        <w:t xml:space="preserve"> </w:t>
      </w:r>
      <w:r>
        <w:t>each</w:t>
      </w:r>
      <w:r>
        <w:rPr>
          <w:spacing w:val="-2"/>
        </w:rPr>
        <w:t xml:space="preserve"> </w:t>
      </w:r>
      <w:r>
        <w:t>school</w:t>
      </w:r>
      <w:r>
        <w:rPr>
          <w:spacing w:val="-3"/>
        </w:rPr>
        <w:t xml:space="preserve"> </w:t>
      </w:r>
      <w:r>
        <w:t>day</w:t>
      </w:r>
      <w:r>
        <w:rPr>
          <w:spacing w:val="-1"/>
        </w:rPr>
        <w:t xml:space="preserve"> </w:t>
      </w:r>
      <w:r>
        <w:t>and</w:t>
      </w:r>
      <w:r>
        <w:rPr>
          <w:spacing w:val="-2"/>
        </w:rPr>
        <w:t xml:space="preserve"> </w:t>
      </w:r>
      <w:r>
        <w:t>once</w:t>
      </w:r>
      <w:r>
        <w:rPr>
          <w:spacing w:val="-4"/>
        </w:rPr>
        <w:t xml:space="preserve"> </w:t>
      </w:r>
      <w:r>
        <w:t>during</w:t>
      </w:r>
      <w:r>
        <w:rPr>
          <w:spacing w:val="-3"/>
        </w:rPr>
        <w:t xml:space="preserve"> </w:t>
      </w:r>
      <w:r>
        <w:t>each</w:t>
      </w:r>
      <w:r>
        <w:rPr>
          <w:spacing w:val="-2"/>
        </w:rPr>
        <w:t xml:space="preserve"> </w:t>
      </w:r>
      <w:r>
        <w:t>afternoon session. It will mark, using the appropriate national attendance and absence codes from the School Attendance (Pupil Registration) (England) Regulations 2024, whether every pupil is:</w:t>
      </w:r>
    </w:p>
    <w:p w14:paraId="4247C763" w14:textId="77777777" w:rsidR="002E6C11" w:rsidRDefault="00866CED">
      <w:pPr>
        <w:pStyle w:val="BodyText"/>
        <w:spacing w:before="122"/>
      </w:pPr>
      <w:r>
        <w:rPr>
          <w:spacing w:val="-2"/>
        </w:rPr>
        <w:t>Present</w:t>
      </w:r>
    </w:p>
    <w:p w14:paraId="56B8F03D" w14:textId="77777777" w:rsidR="002E6C11" w:rsidRDefault="00866CED">
      <w:pPr>
        <w:pStyle w:val="BodyText"/>
        <w:spacing w:before="119" w:line="357" w:lineRule="auto"/>
        <w:ind w:right="7030"/>
      </w:pPr>
      <w:r>
        <w:t>Attending</w:t>
      </w:r>
      <w:r>
        <w:rPr>
          <w:spacing w:val="-9"/>
        </w:rPr>
        <w:t xml:space="preserve"> </w:t>
      </w:r>
      <w:r>
        <w:t>a</w:t>
      </w:r>
      <w:r>
        <w:rPr>
          <w:spacing w:val="-8"/>
        </w:rPr>
        <w:t xml:space="preserve"> </w:t>
      </w:r>
      <w:r>
        <w:t>place</w:t>
      </w:r>
      <w:r>
        <w:rPr>
          <w:spacing w:val="-9"/>
        </w:rPr>
        <w:t xml:space="preserve"> </w:t>
      </w:r>
      <w:r>
        <w:t>other</w:t>
      </w:r>
      <w:r>
        <w:rPr>
          <w:spacing w:val="-8"/>
        </w:rPr>
        <w:t xml:space="preserve"> </w:t>
      </w:r>
      <w:r>
        <w:t>than</w:t>
      </w:r>
      <w:r>
        <w:rPr>
          <w:spacing w:val="-7"/>
        </w:rPr>
        <w:t xml:space="preserve"> </w:t>
      </w:r>
      <w:r>
        <w:t xml:space="preserve">school </w:t>
      </w:r>
      <w:r>
        <w:rPr>
          <w:spacing w:val="-2"/>
        </w:rPr>
        <w:t>Absent</w:t>
      </w:r>
    </w:p>
    <w:p w14:paraId="0FE534BF" w14:textId="77777777" w:rsidR="002E6C11" w:rsidRDefault="00866CED">
      <w:pPr>
        <w:pStyle w:val="BodyText"/>
        <w:spacing w:before="2" w:line="355" w:lineRule="auto"/>
        <w:ind w:left="151" w:right="5562" w:firstLine="398"/>
      </w:pPr>
      <w:r>
        <w:t>Absent</w:t>
      </w:r>
      <w:r>
        <w:rPr>
          <w:spacing w:val="-4"/>
        </w:rPr>
        <w:t xml:space="preserve"> </w:t>
      </w:r>
      <w:r>
        <w:t>–</w:t>
      </w:r>
      <w:r>
        <w:rPr>
          <w:spacing w:val="-5"/>
        </w:rPr>
        <w:t xml:space="preserve"> </w:t>
      </w:r>
      <w:r>
        <w:t>unable</w:t>
      </w:r>
      <w:r>
        <w:rPr>
          <w:spacing w:val="-6"/>
        </w:rPr>
        <w:t xml:space="preserve"> </w:t>
      </w:r>
      <w:r>
        <w:t>to</w:t>
      </w:r>
      <w:r>
        <w:rPr>
          <w:spacing w:val="-5"/>
        </w:rPr>
        <w:t xml:space="preserve"> </w:t>
      </w:r>
      <w:r>
        <w:t>attend</w:t>
      </w:r>
      <w:r>
        <w:rPr>
          <w:spacing w:val="-5"/>
        </w:rPr>
        <w:t xml:space="preserve"> </w:t>
      </w:r>
      <w:r>
        <w:t>due</w:t>
      </w:r>
      <w:r>
        <w:rPr>
          <w:spacing w:val="-5"/>
        </w:rPr>
        <w:t xml:space="preserve"> </w:t>
      </w:r>
      <w:r>
        <w:t>to</w:t>
      </w:r>
      <w:r>
        <w:rPr>
          <w:spacing w:val="-5"/>
        </w:rPr>
        <w:t xml:space="preserve"> </w:t>
      </w:r>
      <w:r>
        <w:t>unavoidable</w:t>
      </w:r>
      <w:r>
        <w:rPr>
          <w:spacing w:val="-6"/>
        </w:rPr>
        <w:t xml:space="preserve"> </w:t>
      </w:r>
      <w:r>
        <w:t>causes Any amendment to the attendance register will include:</w:t>
      </w:r>
    </w:p>
    <w:p w14:paraId="67253C08" w14:textId="77777777" w:rsidR="002E6C11" w:rsidRDefault="00866CED">
      <w:pPr>
        <w:pStyle w:val="BodyText"/>
        <w:spacing w:before="5" w:line="357" w:lineRule="auto"/>
        <w:ind w:right="8219"/>
      </w:pPr>
      <w:r>
        <w:t>The original entry The</w:t>
      </w:r>
      <w:r>
        <w:rPr>
          <w:spacing w:val="-12"/>
        </w:rPr>
        <w:t xml:space="preserve"> </w:t>
      </w:r>
      <w:r>
        <w:t>amended</w:t>
      </w:r>
      <w:r>
        <w:rPr>
          <w:spacing w:val="-11"/>
        </w:rPr>
        <w:t xml:space="preserve"> </w:t>
      </w:r>
      <w:r>
        <w:t>entry</w:t>
      </w:r>
    </w:p>
    <w:p w14:paraId="1A7CE509" w14:textId="77777777" w:rsidR="002E6C11" w:rsidRDefault="002E6C11">
      <w:pPr>
        <w:pStyle w:val="BodyText"/>
        <w:spacing w:line="357" w:lineRule="auto"/>
        <w:sectPr w:rsidR="002E6C11">
          <w:pgSz w:w="11900" w:h="16860"/>
          <w:pgMar w:top="920" w:right="708" w:bottom="780" w:left="708" w:header="0" w:footer="580" w:gutter="0"/>
          <w:cols w:space="720"/>
        </w:sectPr>
      </w:pPr>
    </w:p>
    <w:p w14:paraId="446B53D9" w14:textId="77777777" w:rsidR="002E6C11" w:rsidRDefault="00866CED">
      <w:pPr>
        <w:pStyle w:val="BodyText"/>
        <w:spacing w:before="31"/>
      </w:pPr>
      <w:r>
        <w:t>The</w:t>
      </w:r>
      <w:r>
        <w:rPr>
          <w:spacing w:val="-6"/>
        </w:rPr>
        <w:t xml:space="preserve"> </w:t>
      </w:r>
      <w:r>
        <w:t>reason</w:t>
      </w:r>
      <w:r>
        <w:rPr>
          <w:spacing w:val="-4"/>
        </w:rPr>
        <w:t xml:space="preserve"> </w:t>
      </w:r>
      <w:r>
        <w:t>for</w:t>
      </w:r>
      <w:r>
        <w:rPr>
          <w:spacing w:val="-4"/>
        </w:rPr>
        <w:t xml:space="preserve"> </w:t>
      </w:r>
      <w:r>
        <w:t>the</w:t>
      </w:r>
      <w:r>
        <w:rPr>
          <w:spacing w:val="-5"/>
        </w:rPr>
        <w:t xml:space="preserve"> </w:t>
      </w:r>
      <w:r>
        <w:rPr>
          <w:spacing w:val="-2"/>
        </w:rPr>
        <w:t>amendment</w:t>
      </w:r>
    </w:p>
    <w:p w14:paraId="647C93E8" w14:textId="77777777" w:rsidR="002E6C11" w:rsidRDefault="00866CED">
      <w:pPr>
        <w:pStyle w:val="BodyText"/>
        <w:spacing w:before="121"/>
      </w:pPr>
      <w:r>
        <w:t>The</w:t>
      </w:r>
      <w:r>
        <w:rPr>
          <w:spacing w:val="-7"/>
        </w:rPr>
        <w:t xml:space="preserve"> </w:t>
      </w:r>
      <w:r>
        <w:t>date</w:t>
      </w:r>
      <w:r>
        <w:rPr>
          <w:spacing w:val="-6"/>
        </w:rPr>
        <w:t xml:space="preserve"> </w:t>
      </w:r>
      <w:r>
        <w:t>on</w:t>
      </w:r>
      <w:r>
        <w:rPr>
          <w:spacing w:val="-5"/>
        </w:rPr>
        <w:t xml:space="preserve"> </w:t>
      </w:r>
      <w:r>
        <w:t>which</w:t>
      </w:r>
      <w:r>
        <w:rPr>
          <w:spacing w:val="-5"/>
        </w:rPr>
        <w:t xml:space="preserve"> </w:t>
      </w:r>
      <w:r>
        <w:t>the</w:t>
      </w:r>
      <w:r>
        <w:rPr>
          <w:spacing w:val="-6"/>
        </w:rPr>
        <w:t xml:space="preserve"> </w:t>
      </w:r>
      <w:r>
        <w:t>amendment</w:t>
      </w:r>
      <w:r>
        <w:rPr>
          <w:spacing w:val="-6"/>
        </w:rPr>
        <w:t xml:space="preserve"> </w:t>
      </w:r>
      <w:r>
        <w:t>was</w:t>
      </w:r>
      <w:r>
        <w:rPr>
          <w:spacing w:val="-4"/>
        </w:rPr>
        <w:t xml:space="preserve"> made</w:t>
      </w:r>
    </w:p>
    <w:p w14:paraId="1A431096" w14:textId="77777777" w:rsidR="002E6C11" w:rsidRDefault="00866CED">
      <w:pPr>
        <w:pStyle w:val="BodyText"/>
        <w:spacing w:before="118" w:line="357" w:lineRule="auto"/>
        <w:ind w:left="151" w:right="4450" w:firstLine="398"/>
      </w:pPr>
      <w:r>
        <w:t>The</w:t>
      </w:r>
      <w:r>
        <w:rPr>
          <w:spacing w:val="-5"/>
        </w:rPr>
        <w:t xml:space="preserve"> </w:t>
      </w:r>
      <w:r>
        <w:t>name</w:t>
      </w:r>
      <w:r>
        <w:rPr>
          <w:spacing w:val="-6"/>
        </w:rPr>
        <w:t xml:space="preserve"> </w:t>
      </w:r>
      <w:r>
        <w:t>and</w:t>
      </w:r>
      <w:r>
        <w:rPr>
          <w:spacing w:val="-4"/>
        </w:rPr>
        <w:t xml:space="preserve"> </w:t>
      </w:r>
      <w:r>
        <w:t>position</w:t>
      </w:r>
      <w:r>
        <w:rPr>
          <w:spacing w:val="-4"/>
        </w:rPr>
        <w:t xml:space="preserve"> </w:t>
      </w:r>
      <w:r>
        <w:t>of</w:t>
      </w:r>
      <w:r>
        <w:rPr>
          <w:spacing w:val="-6"/>
        </w:rPr>
        <w:t xml:space="preserve"> </w:t>
      </w:r>
      <w:r>
        <w:t>the</w:t>
      </w:r>
      <w:r>
        <w:rPr>
          <w:spacing w:val="-5"/>
        </w:rPr>
        <w:t xml:space="preserve"> </w:t>
      </w:r>
      <w:r>
        <w:t>person</w:t>
      </w:r>
      <w:r>
        <w:rPr>
          <w:spacing w:val="-4"/>
        </w:rPr>
        <w:t xml:space="preserve"> </w:t>
      </w:r>
      <w:r>
        <w:t>who</w:t>
      </w:r>
      <w:r>
        <w:rPr>
          <w:spacing w:val="-4"/>
        </w:rPr>
        <w:t xml:space="preserve"> </w:t>
      </w:r>
      <w:r>
        <w:t>made</w:t>
      </w:r>
      <w:r>
        <w:rPr>
          <w:spacing w:val="-5"/>
        </w:rPr>
        <w:t xml:space="preserve"> </w:t>
      </w:r>
      <w:r>
        <w:t>the</w:t>
      </w:r>
      <w:r>
        <w:rPr>
          <w:spacing w:val="-5"/>
        </w:rPr>
        <w:t xml:space="preserve"> </w:t>
      </w:r>
      <w:r>
        <w:t>amendment See Appendix 1 for the DfE attendance codes.</w:t>
      </w:r>
    </w:p>
    <w:p w14:paraId="19E01426" w14:textId="77777777" w:rsidR="002E6C11" w:rsidRDefault="00866CED">
      <w:pPr>
        <w:pStyle w:val="BodyText"/>
        <w:spacing w:before="2"/>
        <w:ind w:left="151"/>
      </w:pPr>
      <w:r>
        <w:t>We</w:t>
      </w:r>
      <w:r>
        <w:rPr>
          <w:spacing w:val="-5"/>
        </w:rPr>
        <w:t xml:space="preserve"> </w:t>
      </w:r>
      <w:r>
        <w:t>will</w:t>
      </w:r>
      <w:r>
        <w:rPr>
          <w:spacing w:val="-4"/>
        </w:rPr>
        <w:t xml:space="preserve"> </w:t>
      </w:r>
      <w:r>
        <w:t>also</w:t>
      </w:r>
      <w:r>
        <w:rPr>
          <w:spacing w:val="-3"/>
        </w:rPr>
        <w:t xml:space="preserve"> </w:t>
      </w:r>
      <w:r>
        <w:rPr>
          <w:spacing w:val="-2"/>
        </w:rPr>
        <w:t>record:</w:t>
      </w:r>
    </w:p>
    <w:p w14:paraId="4471BE7C" w14:textId="77777777" w:rsidR="002E6C11" w:rsidRDefault="00866CED">
      <w:pPr>
        <w:pStyle w:val="BodyText"/>
        <w:spacing w:before="121"/>
      </w:pPr>
      <w:r>
        <w:t>[For</w:t>
      </w:r>
      <w:r>
        <w:rPr>
          <w:spacing w:val="-6"/>
        </w:rPr>
        <w:t xml:space="preserve"> </w:t>
      </w:r>
      <w:r>
        <w:t>pupils</w:t>
      </w:r>
      <w:r>
        <w:rPr>
          <w:spacing w:val="-6"/>
        </w:rPr>
        <w:t xml:space="preserve"> </w:t>
      </w:r>
      <w:r>
        <w:t>of</w:t>
      </w:r>
      <w:r>
        <w:rPr>
          <w:spacing w:val="-8"/>
        </w:rPr>
        <w:t xml:space="preserve"> </w:t>
      </w:r>
      <w:r>
        <w:t>compulsory</w:t>
      </w:r>
      <w:r>
        <w:rPr>
          <w:spacing w:val="-5"/>
        </w:rPr>
        <w:t xml:space="preserve"> </w:t>
      </w:r>
      <w:r>
        <w:t>school</w:t>
      </w:r>
      <w:r>
        <w:rPr>
          <w:spacing w:val="-7"/>
        </w:rPr>
        <w:t xml:space="preserve"> </w:t>
      </w:r>
      <w:r>
        <w:t>age]</w:t>
      </w:r>
      <w:r>
        <w:rPr>
          <w:spacing w:val="-8"/>
        </w:rPr>
        <w:t xml:space="preserve"> </w:t>
      </w:r>
      <w:r>
        <w:t>Whether</w:t>
      </w:r>
      <w:r>
        <w:rPr>
          <w:spacing w:val="-5"/>
        </w:rPr>
        <w:t xml:space="preserve"> </w:t>
      </w:r>
      <w:r>
        <w:t>the</w:t>
      </w:r>
      <w:r>
        <w:rPr>
          <w:spacing w:val="-7"/>
        </w:rPr>
        <w:t xml:space="preserve"> </w:t>
      </w:r>
      <w:r>
        <w:t>absence</w:t>
      </w:r>
      <w:r>
        <w:rPr>
          <w:spacing w:val="-5"/>
        </w:rPr>
        <w:t xml:space="preserve"> </w:t>
      </w:r>
      <w:r>
        <w:t>is</w:t>
      </w:r>
      <w:r>
        <w:rPr>
          <w:spacing w:val="-5"/>
        </w:rPr>
        <w:t xml:space="preserve"> </w:t>
      </w:r>
      <w:r>
        <w:t>authorised</w:t>
      </w:r>
      <w:r>
        <w:rPr>
          <w:spacing w:val="-6"/>
        </w:rPr>
        <w:t xml:space="preserve"> </w:t>
      </w:r>
      <w:r>
        <w:t>or</w:t>
      </w:r>
      <w:r>
        <w:rPr>
          <w:spacing w:val="-8"/>
        </w:rPr>
        <w:t xml:space="preserve"> </w:t>
      </w:r>
      <w:r>
        <w:rPr>
          <w:spacing w:val="-5"/>
        </w:rPr>
        <w:t>not</w:t>
      </w:r>
    </w:p>
    <w:p w14:paraId="5AA57C3A" w14:textId="77777777" w:rsidR="002E6C11" w:rsidRDefault="00866CED">
      <w:pPr>
        <w:pStyle w:val="BodyText"/>
        <w:spacing w:before="118"/>
      </w:pPr>
      <w:r>
        <w:t>The</w:t>
      </w:r>
      <w:r>
        <w:rPr>
          <w:spacing w:val="-6"/>
        </w:rPr>
        <w:t xml:space="preserve"> </w:t>
      </w:r>
      <w:r>
        <w:t>nature</w:t>
      </w:r>
      <w:r>
        <w:rPr>
          <w:spacing w:val="-6"/>
        </w:rPr>
        <w:t xml:space="preserve"> </w:t>
      </w:r>
      <w:r>
        <w:t>of</w:t>
      </w:r>
      <w:r>
        <w:rPr>
          <w:spacing w:val="-7"/>
        </w:rPr>
        <w:t xml:space="preserve"> </w:t>
      </w:r>
      <w:r>
        <w:t>the</w:t>
      </w:r>
      <w:r>
        <w:rPr>
          <w:spacing w:val="-6"/>
        </w:rPr>
        <w:t xml:space="preserve"> </w:t>
      </w:r>
      <w:r>
        <w:t>activity,</w:t>
      </w:r>
      <w:r>
        <w:rPr>
          <w:spacing w:val="-4"/>
        </w:rPr>
        <w:t xml:space="preserve"> </w:t>
      </w:r>
      <w:r>
        <w:t>where</w:t>
      </w:r>
      <w:r>
        <w:rPr>
          <w:spacing w:val="-6"/>
        </w:rPr>
        <w:t xml:space="preserve"> </w:t>
      </w:r>
      <w:r>
        <w:t>a</w:t>
      </w:r>
      <w:r>
        <w:rPr>
          <w:spacing w:val="-5"/>
        </w:rPr>
        <w:t xml:space="preserve"> </w:t>
      </w:r>
      <w:r>
        <w:t>pupil</w:t>
      </w:r>
      <w:r>
        <w:rPr>
          <w:spacing w:val="-6"/>
        </w:rPr>
        <w:t xml:space="preserve"> </w:t>
      </w:r>
      <w:r>
        <w:t>is</w:t>
      </w:r>
      <w:r>
        <w:rPr>
          <w:spacing w:val="-5"/>
        </w:rPr>
        <w:t xml:space="preserve"> </w:t>
      </w:r>
      <w:r>
        <w:t>attending</w:t>
      </w:r>
      <w:r>
        <w:rPr>
          <w:spacing w:val="-6"/>
        </w:rPr>
        <w:t xml:space="preserve"> </w:t>
      </w:r>
      <w:r>
        <w:t>an</w:t>
      </w:r>
      <w:r>
        <w:rPr>
          <w:spacing w:val="-4"/>
        </w:rPr>
        <w:t xml:space="preserve"> </w:t>
      </w:r>
      <w:r>
        <w:t>approved</w:t>
      </w:r>
      <w:r>
        <w:rPr>
          <w:spacing w:val="-5"/>
        </w:rPr>
        <w:t xml:space="preserve"> </w:t>
      </w:r>
      <w:r>
        <w:t>educational</w:t>
      </w:r>
      <w:r>
        <w:rPr>
          <w:spacing w:val="-5"/>
        </w:rPr>
        <w:t xml:space="preserve"> </w:t>
      </w:r>
      <w:r>
        <w:rPr>
          <w:spacing w:val="-2"/>
        </w:rPr>
        <w:t>activity</w:t>
      </w:r>
    </w:p>
    <w:p w14:paraId="199BAD77" w14:textId="77777777" w:rsidR="002E6C11" w:rsidRDefault="00866CED">
      <w:pPr>
        <w:pStyle w:val="BodyText"/>
        <w:spacing w:before="121"/>
      </w:pPr>
      <w:r>
        <w:t>The</w:t>
      </w:r>
      <w:r>
        <w:rPr>
          <w:spacing w:val="-6"/>
        </w:rPr>
        <w:t xml:space="preserve"> </w:t>
      </w:r>
      <w:r>
        <w:t>nature</w:t>
      </w:r>
      <w:r>
        <w:rPr>
          <w:spacing w:val="-6"/>
        </w:rPr>
        <w:t xml:space="preserve"> </w:t>
      </w:r>
      <w:r>
        <w:t>of</w:t>
      </w:r>
      <w:r>
        <w:rPr>
          <w:spacing w:val="-7"/>
        </w:rPr>
        <w:t xml:space="preserve"> </w:t>
      </w:r>
      <w:r>
        <w:t>circumstances,</w:t>
      </w:r>
      <w:r>
        <w:rPr>
          <w:spacing w:val="-5"/>
        </w:rPr>
        <w:t xml:space="preserve"> </w:t>
      </w:r>
      <w:r>
        <w:t>where</w:t>
      </w:r>
      <w:r>
        <w:rPr>
          <w:spacing w:val="-6"/>
        </w:rPr>
        <w:t xml:space="preserve"> </w:t>
      </w:r>
      <w:r>
        <w:t>a</w:t>
      </w:r>
      <w:r>
        <w:rPr>
          <w:spacing w:val="-5"/>
        </w:rPr>
        <w:t xml:space="preserve"> </w:t>
      </w:r>
      <w:r>
        <w:t>pupil</w:t>
      </w:r>
      <w:r>
        <w:rPr>
          <w:spacing w:val="-6"/>
        </w:rPr>
        <w:t xml:space="preserve"> </w:t>
      </w:r>
      <w:r>
        <w:t>is</w:t>
      </w:r>
      <w:r>
        <w:rPr>
          <w:spacing w:val="-5"/>
        </w:rPr>
        <w:t xml:space="preserve"> </w:t>
      </w:r>
      <w:r>
        <w:t>unable</w:t>
      </w:r>
      <w:r>
        <w:rPr>
          <w:spacing w:val="-6"/>
        </w:rPr>
        <w:t xml:space="preserve"> </w:t>
      </w:r>
      <w:r>
        <w:t>to</w:t>
      </w:r>
      <w:r>
        <w:rPr>
          <w:spacing w:val="-5"/>
        </w:rPr>
        <w:t xml:space="preserve"> </w:t>
      </w:r>
      <w:r>
        <w:t>attend</w:t>
      </w:r>
      <w:r>
        <w:rPr>
          <w:spacing w:val="-5"/>
        </w:rPr>
        <w:t xml:space="preserve"> </w:t>
      </w:r>
      <w:r>
        <w:t>due</w:t>
      </w:r>
      <w:r>
        <w:rPr>
          <w:spacing w:val="-6"/>
        </w:rPr>
        <w:t xml:space="preserve"> </w:t>
      </w:r>
      <w:r>
        <w:t>to</w:t>
      </w:r>
      <w:r>
        <w:rPr>
          <w:spacing w:val="-5"/>
        </w:rPr>
        <w:t xml:space="preserve"> </w:t>
      </w:r>
      <w:r>
        <w:t>exceptional</w:t>
      </w:r>
      <w:r>
        <w:rPr>
          <w:spacing w:val="-5"/>
        </w:rPr>
        <w:t xml:space="preserve"> </w:t>
      </w:r>
      <w:r>
        <w:rPr>
          <w:spacing w:val="-2"/>
        </w:rPr>
        <w:t>circumstances</w:t>
      </w:r>
    </w:p>
    <w:p w14:paraId="045A7365" w14:textId="77777777" w:rsidR="002E6C11" w:rsidRDefault="00866CED">
      <w:pPr>
        <w:pStyle w:val="BodyText"/>
        <w:spacing w:before="120" w:line="355" w:lineRule="auto"/>
        <w:ind w:left="578" w:right="1072" w:hanging="428"/>
      </w:pPr>
      <w:r>
        <w:t>We will keep every entry on the attendance register for 6 years after the date on which the entry was made. Pupils</w:t>
      </w:r>
      <w:r>
        <w:rPr>
          <w:spacing w:val="-4"/>
        </w:rPr>
        <w:t xml:space="preserve"> </w:t>
      </w:r>
      <w:r>
        <w:t>must</w:t>
      </w:r>
      <w:r>
        <w:rPr>
          <w:spacing w:val="-3"/>
        </w:rPr>
        <w:t xml:space="preserve"> </w:t>
      </w:r>
      <w:r>
        <w:t>arrive</w:t>
      </w:r>
      <w:r>
        <w:rPr>
          <w:spacing w:val="-5"/>
        </w:rPr>
        <w:t xml:space="preserve"> </w:t>
      </w:r>
      <w:r>
        <w:t>in</w:t>
      </w:r>
      <w:r>
        <w:rPr>
          <w:spacing w:val="-2"/>
        </w:rPr>
        <w:t xml:space="preserve"> </w:t>
      </w:r>
      <w:r>
        <w:t>school</w:t>
      </w:r>
      <w:r>
        <w:rPr>
          <w:spacing w:val="-4"/>
        </w:rPr>
        <w:t xml:space="preserve"> </w:t>
      </w:r>
      <w:r>
        <w:t>by 8:45am</w:t>
      </w:r>
      <w:r>
        <w:rPr>
          <w:spacing w:val="-5"/>
        </w:rPr>
        <w:t xml:space="preserve"> </w:t>
      </w:r>
      <w:r>
        <w:t>on each</w:t>
      </w:r>
      <w:r>
        <w:rPr>
          <w:spacing w:val="-2"/>
        </w:rPr>
        <w:t xml:space="preserve"> </w:t>
      </w:r>
      <w:r>
        <w:t>school</w:t>
      </w:r>
      <w:r>
        <w:rPr>
          <w:spacing w:val="-4"/>
        </w:rPr>
        <w:t xml:space="preserve"> </w:t>
      </w:r>
      <w:r>
        <w:t>day.</w:t>
      </w:r>
      <w:r>
        <w:rPr>
          <w:spacing w:val="40"/>
        </w:rPr>
        <w:t xml:space="preserve"> </w:t>
      </w:r>
      <w:r>
        <w:t>Pupils</w:t>
      </w:r>
      <w:r>
        <w:rPr>
          <w:spacing w:val="-3"/>
        </w:rPr>
        <w:t xml:space="preserve"> </w:t>
      </w:r>
      <w:r>
        <w:t>in</w:t>
      </w:r>
      <w:r>
        <w:rPr>
          <w:spacing w:val="-3"/>
        </w:rPr>
        <w:t xml:space="preserve"> </w:t>
      </w:r>
      <w:r>
        <w:t>Reception –Year</w:t>
      </w:r>
      <w:r>
        <w:rPr>
          <w:spacing w:val="-3"/>
        </w:rPr>
        <w:t xml:space="preserve"> </w:t>
      </w:r>
      <w:r>
        <w:t>6 finish</w:t>
      </w:r>
      <w:r>
        <w:rPr>
          <w:spacing w:val="-3"/>
        </w:rPr>
        <w:t xml:space="preserve"> </w:t>
      </w:r>
      <w:r>
        <w:t>at</w:t>
      </w:r>
      <w:r>
        <w:rPr>
          <w:spacing w:val="-3"/>
        </w:rPr>
        <w:t xml:space="preserve"> </w:t>
      </w:r>
      <w:r>
        <w:t>3:15</w:t>
      </w:r>
      <w:r>
        <w:rPr>
          <w:spacing w:val="-4"/>
        </w:rPr>
        <w:t xml:space="preserve"> </w:t>
      </w:r>
      <w:r>
        <w:t>and children in Nursery finish at 11:45.</w:t>
      </w:r>
    </w:p>
    <w:p w14:paraId="1D098FE8" w14:textId="77777777" w:rsidR="002E6C11" w:rsidRDefault="00866CED">
      <w:pPr>
        <w:pStyle w:val="BodyText"/>
        <w:spacing w:before="127"/>
        <w:ind w:left="578" w:right="1072"/>
      </w:pPr>
      <w:r>
        <w:t>The</w:t>
      </w:r>
      <w:r>
        <w:rPr>
          <w:spacing w:val="-3"/>
        </w:rPr>
        <w:t xml:space="preserve"> </w:t>
      </w:r>
      <w:r>
        <w:t>register</w:t>
      </w:r>
      <w:r>
        <w:rPr>
          <w:spacing w:val="-3"/>
        </w:rPr>
        <w:t xml:space="preserve"> </w:t>
      </w:r>
      <w:r>
        <w:t>for</w:t>
      </w:r>
      <w:r>
        <w:rPr>
          <w:spacing w:val="-2"/>
        </w:rPr>
        <w:t xml:space="preserve"> </w:t>
      </w:r>
      <w:r>
        <w:t>the</w:t>
      </w:r>
      <w:r>
        <w:rPr>
          <w:spacing w:val="-3"/>
        </w:rPr>
        <w:t xml:space="preserve"> </w:t>
      </w:r>
      <w:r>
        <w:t>first</w:t>
      </w:r>
      <w:r>
        <w:rPr>
          <w:spacing w:val="-2"/>
        </w:rPr>
        <w:t xml:space="preserve"> </w:t>
      </w:r>
      <w:r>
        <w:t>session</w:t>
      </w:r>
      <w:r>
        <w:rPr>
          <w:spacing w:val="-2"/>
        </w:rPr>
        <w:t xml:space="preserve"> </w:t>
      </w:r>
      <w:r>
        <w:t>will</w:t>
      </w:r>
      <w:r>
        <w:rPr>
          <w:spacing w:val="-3"/>
        </w:rPr>
        <w:t xml:space="preserve"> </w:t>
      </w:r>
      <w:r>
        <w:t>be</w:t>
      </w:r>
      <w:r>
        <w:rPr>
          <w:spacing w:val="-3"/>
        </w:rPr>
        <w:t xml:space="preserve"> </w:t>
      </w:r>
      <w:r>
        <w:t>taken</w:t>
      </w:r>
      <w:r>
        <w:rPr>
          <w:spacing w:val="-2"/>
        </w:rPr>
        <w:t xml:space="preserve"> </w:t>
      </w:r>
      <w:r>
        <w:t>at</w:t>
      </w:r>
      <w:r>
        <w:rPr>
          <w:spacing w:val="-2"/>
        </w:rPr>
        <w:t xml:space="preserve"> </w:t>
      </w:r>
      <w:r>
        <w:t>8:45</w:t>
      </w:r>
      <w:r>
        <w:rPr>
          <w:spacing w:val="-3"/>
        </w:rPr>
        <w:t xml:space="preserve"> </w:t>
      </w:r>
      <w:r>
        <w:t>and</w:t>
      </w:r>
      <w:r>
        <w:rPr>
          <w:spacing w:val="-2"/>
        </w:rPr>
        <w:t xml:space="preserve"> </w:t>
      </w:r>
      <w:r>
        <w:t>will</w:t>
      </w:r>
      <w:r>
        <w:rPr>
          <w:spacing w:val="-3"/>
        </w:rPr>
        <w:t xml:space="preserve"> </w:t>
      </w:r>
      <w:r>
        <w:t>be</w:t>
      </w:r>
      <w:r>
        <w:rPr>
          <w:spacing w:val="-3"/>
        </w:rPr>
        <w:t xml:space="preserve"> </w:t>
      </w:r>
      <w:r>
        <w:t>kept</w:t>
      </w:r>
      <w:r>
        <w:rPr>
          <w:spacing w:val="-2"/>
        </w:rPr>
        <w:t xml:space="preserve"> </w:t>
      </w:r>
      <w:r>
        <w:t>open</w:t>
      </w:r>
      <w:r>
        <w:rPr>
          <w:spacing w:val="-2"/>
        </w:rPr>
        <w:t xml:space="preserve"> </w:t>
      </w:r>
      <w:r>
        <w:t>until</w:t>
      </w:r>
      <w:r>
        <w:rPr>
          <w:spacing w:val="-2"/>
        </w:rPr>
        <w:t xml:space="preserve"> </w:t>
      </w:r>
      <w:r>
        <w:t>9:00.</w:t>
      </w:r>
      <w:r>
        <w:rPr>
          <w:spacing w:val="-3"/>
        </w:rPr>
        <w:t xml:space="preserve"> </w:t>
      </w:r>
      <w:r>
        <w:t>The</w:t>
      </w:r>
      <w:r>
        <w:rPr>
          <w:spacing w:val="-3"/>
        </w:rPr>
        <w:t xml:space="preserve"> </w:t>
      </w:r>
      <w:r>
        <w:t>register</w:t>
      </w:r>
      <w:r>
        <w:rPr>
          <w:spacing w:val="-3"/>
        </w:rPr>
        <w:t xml:space="preserve"> </w:t>
      </w:r>
      <w:r>
        <w:t>for</w:t>
      </w:r>
      <w:r>
        <w:rPr>
          <w:spacing w:val="-2"/>
        </w:rPr>
        <w:t xml:space="preserve"> </w:t>
      </w:r>
      <w:r>
        <w:t>the secondsession will be taken at 12:45 (Reception), 1:00 (Year 1 and 2) and 1:15 (Year 3-6)</w:t>
      </w:r>
    </w:p>
    <w:p w14:paraId="12E28330" w14:textId="77777777" w:rsidR="002E6C11" w:rsidRDefault="002E6C11">
      <w:pPr>
        <w:pStyle w:val="BodyText"/>
        <w:ind w:left="0"/>
      </w:pPr>
    </w:p>
    <w:p w14:paraId="16CF7BFE" w14:textId="77777777" w:rsidR="002E6C11" w:rsidRDefault="002E6C11">
      <w:pPr>
        <w:pStyle w:val="BodyText"/>
        <w:spacing w:before="43"/>
        <w:ind w:left="0"/>
      </w:pPr>
    </w:p>
    <w:p w14:paraId="30D4718D" w14:textId="77777777" w:rsidR="002E6C11" w:rsidRDefault="00866CED">
      <w:pPr>
        <w:pStyle w:val="Heading3"/>
        <w:numPr>
          <w:ilvl w:val="1"/>
          <w:numId w:val="5"/>
        </w:numPr>
        <w:tabs>
          <w:tab w:val="left" w:pos="733"/>
        </w:tabs>
        <w:ind w:left="733" w:hanging="366"/>
        <w:jc w:val="both"/>
        <w:rPr>
          <w:color w:val="12243D"/>
        </w:rPr>
      </w:pPr>
      <w:r>
        <w:rPr>
          <w:spacing w:val="-2"/>
        </w:rPr>
        <w:t>Unplanned</w:t>
      </w:r>
      <w:r>
        <w:rPr>
          <w:spacing w:val="4"/>
        </w:rPr>
        <w:t xml:space="preserve"> </w:t>
      </w:r>
      <w:r>
        <w:rPr>
          <w:spacing w:val="-2"/>
        </w:rPr>
        <w:t>absence</w:t>
      </w:r>
    </w:p>
    <w:p w14:paraId="6115037D" w14:textId="77777777" w:rsidR="002E6C11" w:rsidRDefault="00866CED">
      <w:pPr>
        <w:pStyle w:val="BodyText"/>
        <w:spacing w:before="123"/>
        <w:ind w:left="367" w:right="372"/>
        <w:jc w:val="both"/>
      </w:pPr>
      <w:r>
        <w:t xml:space="preserve">The pupil’s parent/carer must notify the school of the reason for the absence on the first day of an unplanned absence by 8:45am or as soon as practically possible by calling the school office staff. Parents can phone the office on 01706 648197, text 07520600296, email </w:t>
      </w:r>
      <w:hyperlink r:id="rId28">
        <w:r>
          <w:t>absence@meanwood.rochdale.sch.uk ,</w:t>
        </w:r>
      </w:hyperlink>
      <w:r>
        <w:t xml:space="preserve"> WhatsApp on 07973721147 or send a message through the contact us page on the school website or send a message through the Arbor app – this ensures that parents/carers can contact us in the easiest way for them.</w:t>
      </w:r>
    </w:p>
    <w:p w14:paraId="7E33C75F" w14:textId="77777777" w:rsidR="002E6C11" w:rsidRDefault="00866CED">
      <w:pPr>
        <w:pStyle w:val="BodyText"/>
        <w:spacing w:before="121"/>
        <w:ind w:left="367" w:right="355"/>
        <w:jc w:val="both"/>
      </w:pPr>
      <w:r>
        <w:t>We</w:t>
      </w:r>
      <w:r>
        <w:rPr>
          <w:spacing w:val="-4"/>
        </w:rPr>
        <w:t xml:space="preserve"> </w:t>
      </w:r>
      <w:r>
        <w:t>will</w:t>
      </w:r>
      <w:r>
        <w:rPr>
          <w:spacing w:val="-1"/>
        </w:rPr>
        <w:t xml:space="preserve"> </w:t>
      </w:r>
      <w:r>
        <w:t>mark</w:t>
      </w:r>
      <w:r>
        <w:rPr>
          <w:spacing w:val="-3"/>
        </w:rPr>
        <w:t xml:space="preserve"> </w:t>
      </w:r>
      <w:r>
        <w:t>absence</w:t>
      </w:r>
      <w:r>
        <w:rPr>
          <w:spacing w:val="-4"/>
        </w:rPr>
        <w:t xml:space="preserve"> </w:t>
      </w:r>
      <w:r>
        <w:t>due</w:t>
      </w:r>
      <w:r>
        <w:rPr>
          <w:spacing w:val="-4"/>
        </w:rPr>
        <w:t xml:space="preserve"> </w:t>
      </w:r>
      <w:r>
        <w:t>to</w:t>
      </w:r>
      <w:r>
        <w:rPr>
          <w:spacing w:val="-3"/>
        </w:rPr>
        <w:t xml:space="preserve"> </w:t>
      </w:r>
      <w:r>
        <w:t>physical</w:t>
      </w:r>
      <w:r>
        <w:rPr>
          <w:spacing w:val="-4"/>
        </w:rPr>
        <w:t xml:space="preserve"> </w:t>
      </w:r>
      <w:r>
        <w:t>or</w:t>
      </w:r>
      <w:r>
        <w:rPr>
          <w:spacing w:val="-3"/>
        </w:rPr>
        <w:t xml:space="preserve"> </w:t>
      </w:r>
      <w:r>
        <w:t>mental</w:t>
      </w:r>
      <w:r>
        <w:rPr>
          <w:spacing w:val="-4"/>
        </w:rPr>
        <w:t xml:space="preserve"> </w:t>
      </w:r>
      <w:r>
        <w:t>illness</w:t>
      </w:r>
      <w:r>
        <w:rPr>
          <w:spacing w:val="-3"/>
        </w:rPr>
        <w:t xml:space="preserve"> </w:t>
      </w:r>
      <w:r>
        <w:t>as</w:t>
      </w:r>
      <w:r>
        <w:rPr>
          <w:spacing w:val="-3"/>
        </w:rPr>
        <w:t xml:space="preserve"> </w:t>
      </w:r>
      <w:r>
        <w:t>authorised,</w:t>
      </w:r>
      <w:r>
        <w:rPr>
          <w:spacing w:val="-3"/>
        </w:rPr>
        <w:t xml:space="preserve"> </w:t>
      </w:r>
      <w:r>
        <w:t>unless</w:t>
      </w:r>
      <w:r>
        <w:rPr>
          <w:spacing w:val="-3"/>
        </w:rPr>
        <w:t xml:space="preserve"> </w:t>
      </w:r>
      <w:r>
        <w:t>the</w:t>
      </w:r>
      <w:r>
        <w:rPr>
          <w:spacing w:val="-4"/>
        </w:rPr>
        <w:t xml:space="preserve"> </w:t>
      </w:r>
      <w:r>
        <w:t>school</w:t>
      </w:r>
      <w:r>
        <w:rPr>
          <w:spacing w:val="-4"/>
        </w:rPr>
        <w:t xml:space="preserve"> </w:t>
      </w:r>
      <w:r>
        <w:t>has</w:t>
      </w:r>
      <w:r>
        <w:rPr>
          <w:spacing w:val="-2"/>
        </w:rPr>
        <w:t xml:space="preserve"> </w:t>
      </w:r>
      <w:r>
        <w:t>a</w:t>
      </w:r>
      <w:r>
        <w:rPr>
          <w:spacing w:val="-3"/>
        </w:rPr>
        <w:t xml:space="preserve"> </w:t>
      </w:r>
      <w:r>
        <w:t>genuine</w:t>
      </w:r>
      <w:r>
        <w:rPr>
          <w:spacing w:val="-4"/>
        </w:rPr>
        <w:t xml:space="preserve"> </w:t>
      </w:r>
      <w:r>
        <w:t>concern</w:t>
      </w:r>
      <w:r>
        <w:rPr>
          <w:spacing w:val="-3"/>
        </w:rPr>
        <w:t xml:space="preserve"> </w:t>
      </w:r>
      <w:r>
        <w:t>about</w:t>
      </w:r>
      <w:r>
        <w:rPr>
          <w:spacing w:val="-3"/>
        </w:rPr>
        <w:t xml:space="preserve"> </w:t>
      </w:r>
      <w:r>
        <w:t>the authenticity of the illness.</w:t>
      </w:r>
    </w:p>
    <w:p w14:paraId="2374761C" w14:textId="77777777" w:rsidR="002E6C11" w:rsidRDefault="00866CED">
      <w:pPr>
        <w:pStyle w:val="BodyText"/>
        <w:spacing w:before="119"/>
        <w:ind w:left="367" w:right="207"/>
      </w:pPr>
      <w:r>
        <w:t>Where</w:t>
      </w:r>
      <w:r>
        <w:rPr>
          <w:spacing w:val="-3"/>
        </w:rPr>
        <w:t xml:space="preserve"> </w:t>
      </w:r>
      <w:r>
        <w:t>there</w:t>
      </w:r>
      <w:r>
        <w:rPr>
          <w:spacing w:val="-3"/>
        </w:rPr>
        <w:t xml:space="preserve"> </w:t>
      </w:r>
      <w:r>
        <w:t>are</w:t>
      </w:r>
      <w:r>
        <w:rPr>
          <w:spacing w:val="-3"/>
        </w:rPr>
        <w:t xml:space="preserve"> </w:t>
      </w:r>
      <w:r>
        <w:t>doubts</w:t>
      </w:r>
      <w:r>
        <w:rPr>
          <w:spacing w:val="-1"/>
        </w:rPr>
        <w:t xml:space="preserve"> </w:t>
      </w:r>
      <w:r>
        <w:t>about</w:t>
      </w:r>
      <w:r>
        <w:rPr>
          <w:spacing w:val="-2"/>
        </w:rPr>
        <w:t xml:space="preserve"> </w:t>
      </w:r>
      <w:r>
        <w:t>the</w:t>
      </w:r>
      <w:r>
        <w:rPr>
          <w:spacing w:val="-3"/>
        </w:rPr>
        <w:t xml:space="preserve"> </w:t>
      </w:r>
      <w:r>
        <w:t>authenticity</w:t>
      </w:r>
      <w:r>
        <w:rPr>
          <w:spacing w:val="-2"/>
        </w:rPr>
        <w:t xml:space="preserve"> </w:t>
      </w:r>
      <w:r>
        <w:t>of</w:t>
      </w:r>
      <w:r>
        <w:rPr>
          <w:spacing w:val="-4"/>
        </w:rPr>
        <w:t xml:space="preserve"> </w:t>
      </w:r>
      <w:r>
        <w:t>the</w:t>
      </w:r>
      <w:r>
        <w:rPr>
          <w:spacing w:val="-3"/>
        </w:rPr>
        <w:t xml:space="preserve"> </w:t>
      </w:r>
      <w:r>
        <w:t>illness,</w:t>
      </w:r>
      <w:r>
        <w:rPr>
          <w:spacing w:val="-2"/>
        </w:rPr>
        <w:t xml:space="preserve"> </w:t>
      </w:r>
      <w:r>
        <w:t>the</w:t>
      </w:r>
      <w:r>
        <w:rPr>
          <w:spacing w:val="-3"/>
        </w:rPr>
        <w:t xml:space="preserve"> </w:t>
      </w:r>
      <w:r>
        <w:t>school</w:t>
      </w:r>
      <w:r>
        <w:rPr>
          <w:spacing w:val="-3"/>
        </w:rPr>
        <w:t xml:space="preserve"> </w:t>
      </w:r>
      <w:r>
        <w:t>will</w:t>
      </w:r>
      <w:r>
        <w:rPr>
          <w:spacing w:val="-3"/>
        </w:rPr>
        <w:t xml:space="preserve"> </w:t>
      </w:r>
      <w:r>
        <w:t>ask</w:t>
      </w:r>
      <w:r>
        <w:rPr>
          <w:spacing w:val="-2"/>
        </w:rPr>
        <w:t xml:space="preserve"> </w:t>
      </w:r>
      <w:r>
        <w:t>for</w:t>
      </w:r>
      <w:r>
        <w:rPr>
          <w:spacing w:val="-2"/>
        </w:rPr>
        <w:t xml:space="preserve"> </w:t>
      </w:r>
      <w:r>
        <w:t>medical</w:t>
      </w:r>
      <w:r>
        <w:rPr>
          <w:spacing w:val="-3"/>
        </w:rPr>
        <w:t xml:space="preserve"> </w:t>
      </w:r>
      <w:r>
        <w:t>evidence,</w:t>
      </w:r>
      <w:r>
        <w:rPr>
          <w:spacing w:val="-2"/>
        </w:rPr>
        <w:t xml:space="preserve"> </w:t>
      </w:r>
      <w:r>
        <w:t>such</w:t>
      </w:r>
      <w:r>
        <w:rPr>
          <w:spacing w:val="-2"/>
        </w:rPr>
        <w:t xml:space="preserve"> </w:t>
      </w:r>
      <w:r>
        <w:t>as</w:t>
      </w:r>
      <w:r>
        <w:rPr>
          <w:spacing w:val="-2"/>
        </w:rPr>
        <w:t xml:space="preserve"> </w:t>
      </w:r>
      <w:r>
        <w:t>a</w:t>
      </w:r>
      <w:r>
        <w:rPr>
          <w:spacing w:val="-2"/>
        </w:rPr>
        <w:t xml:space="preserve"> </w:t>
      </w:r>
      <w:r>
        <w:t xml:space="preserve">doctor’s note, prescription, appointment card or other appropriate form of evidence. We will not ask for medical evidence </w:t>
      </w:r>
      <w:r>
        <w:rPr>
          <w:spacing w:val="-2"/>
        </w:rPr>
        <w:t>unnecessarily.</w:t>
      </w:r>
    </w:p>
    <w:p w14:paraId="45E3C78B" w14:textId="77777777" w:rsidR="002E6C11" w:rsidRDefault="002E6C11">
      <w:pPr>
        <w:pStyle w:val="BodyText"/>
        <w:ind w:left="0"/>
      </w:pPr>
    </w:p>
    <w:p w14:paraId="4E6B0240" w14:textId="77777777" w:rsidR="002E6C11" w:rsidRDefault="002E6C11">
      <w:pPr>
        <w:pStyle w:val="BodyText"/>
        <w:spacing w:before="44"/>
        <w:ind w:left="0"/>
      </w:pPr>
    </w:p>
    <w:p w14:paraId="7A423A85" w14:textId="77777777" w:rsidR="002E6C11" w:rsidRDefault="00866CED">
      <w:pPr>
        <w:pStyle w:val="Heading3"/>
        <w:numPr>
          <w:ilvl w:val="1"/>
          <w:numId w:val="5"/>
        </w:numPr>
        <w:tabs>
          <w:tab w:val="left" w:pos="733"/>
        </w:tabs>
        <w:ind w:left="733" w:hanging="366"/>
        <w:rPr>
          <w:color w:val="12243D"/>
        </w:rPr>
      </w:pPr>
      <w:r>
        <w:t>Planned</w:t>
      </w:r>
      <w:r>
        <w:rPr>
          <w:spacing w:val="-8"/>
        </w:rPr>
        <w:t xml:space="preserve"> </w:t>
      </w:r>
      <w:r>
        <w:rPr>
          <w:spacing w:val="-2"/>
        </w:rPr>
        <w:t>absence</w:t>
      </w:r>
    </w:p>
    <w:p w14:paraId="59CC0863" w14:textId="77777777" w:rsidR="002E6C11" w:rsidRDefault="00866CED">
      <w:pPr>
        <w:pStyle w:val="BodyText"/>
        <w:spacing w:before="123"/>
        <w:ind w:left="367"/>
      </w:pPr>
      <w:r>
        <w:t>Attending a medical or dental appointment will be counted as authorised as long as the pupil’s parent/carer notifies the</w:t>
      </w:r>
      <w:r>
        <w:rPr>
          <w:spacing w:val="40"/>
        </w:rPr>
        <w:t xml:space="preserve"> </w:t>
      </w:r>
      <w:r>
        <w:t>school in advance of the appointment and shows the school evidence of the appointment.</w:t>
      </w:r>
    </w:p>
    <w:p w14:paraId="036A926A" w14:textId="77777777" w:rsidR="002E6C11" w:rsidRDefault="00866CED">
      <w:pPr>
        <w:pStyle w:val="BodyText"/>
        <w:spacing w:before="119"/>
        <w:ind w:left="367"/>
      </w:pPr>
      <w:r>
        <w:t>However,</w:t>
      </w:r>
      <w:r>
        <w:rPr>
          <w:spacing w:val="24"/>
        </w:rPr>
        <w:t xml:space="preserve"> </w:t>
      </w:r>
      <w:r>
        <w:t>we</w:t>
      </w:r>
      <w:r>
        <w:rPr>
          <w:spacing w:val="21"/>
        </w:rPr>
        <w:t xml:space="preserve"> </w:t>
      </w:r>
      <w:r>
        <w:t>encourage</w:t>
      </w:r>
      <w:r>
        <w:rPr>
          <w:spacing w:val="20"/>
        </w:rPr>
        <w:t xml:space="preserve"> </w:t>
      </w:r>
      <w:r>
        <w:t>parents/carers</w:t>
      </w:r>
      <w:r>
        <w:rPr>
          <w:spacing w:val="22"/>
        </w:rPr>
        <w:t xml:space="preserve"> </w:t>
      </w:r>
      <w:r>
        <w:t>to</w:t>
      </w:r>
      <w:r>
        <w:rPr>
          <w:spacing w:val="23"/>
        </w:rPr>
        <w:t xml:space="preserve"> </w:t>
      </w:r>
      <w:r>
        <w:t>make</w:t>
      </w:r>
      <w:r>
        <w:rPr>
          <w:spacing w:val="24"/>
        </w:rPr>
        <w:t xml:space="preserve"> </w:t>
      </w:r>
      <w:r>
        <w:t>medical</w:t>
      </w:r>
      <w:r>
        <w:rPr>
          <w:spacing w:val="25"/>
        </w:rPr>
        <w:t xml:space="preserve"> </w:t>
      </w:r>
      <w:r>
        <w:t>and</w:t>
      </w:r>
      <w:r>
        <w:rPr>
          <w:spacing w:val="23"/>
        </w:rPr>
        <w:t xml:space="preserve"> </w:t>
      </w:r>
      <w:r>
        <w:t>dental</w:t>
      </w:r>
      <w:r>
        <w:rPr>
          <w:spacing w:val="27"/>
        </w:rPr>
        <w:t xml:space="preserve"> </w:t>
      </w:r>
      <w:r>
        <w:t>appointments</w:t>
      </w:r>
      <w:r>
        <w:rPr>
          <w:spacing w:val="25"/>
        </w:rPr>
        <w:t xml:space="preserve"> </w:t>
      </w:r>
      <w:r>
        <w:t>out</w:t>
      </w:r>
      <w:r>
        <w:rPr>
          <w:spacing w:val="23"/>
        </w:rPr>
        <w:t xml:space="preserve"> </w:t>
      </w:r>
      <w:r>
        <w:t>of</w:t>
      </w:r>
      <w:r>
        <w:rPr>
          <w:spacing w:val="19"/>
        </w:rPr>
        <w:t xml:space="preserve"> </w:t>
      </w:r>
      <w:r>
        <w:t>school</w:t>
      </w:r>
      <w:r>
        <w:rPr>
          <w:spacing w:val="23"/>
        </w:rPr>
        <w:t xml:space="preserve"> </w:t>
      </w:r>
      <w:r>
        <w:t>hours</w:t>
      </w:r>
      <w:r>
        <w:rPr>
          <w:spacing w:val="22"/>
        </w:rPr>
        <w:t xml:space="preserve"> </w:t>
      </w:r>
      <w:r>
        <w:t>where</w:t>
      </w:r>
      <w:r>
        <w:rPr>
          <w:spacing w:val="22"/>
        </w:rPr>
        <w:t xml:space="preserve"> </w:t>
      </w:r>
      <w:r>
        <w:t>possible. Where this is not possible, the pupil should be out of school for the minimum amount of time necessary.</w:t>
      </w:r>
    </w:p>
    <w:p w14:paraId="2A7F94D2" w14:textId="77777777" w:rsidR="002E6C11" w:rsidRDefault="00866CED">
      <w:pPr>
        <w:pStyle w:val="BodyText"/>
        <w:spacing w:before="121"/>
        <w:ind w:left="367" w:right="207"/>
      </w:pPr>
      <w:r>
        <w:t>The</w:t>
      </w:r>
      <w:r>
        <w:rPr>
          <w:spacing w:val="-2"/>
        </w:rPr>
        <w:t xml:space="preserve"> </w:t>
      </w:r>
      <w:r>
        <w:t>pupil’s</w:t>
      </w:r>
      <w:r>
        <w:rPr>
          <w:spacing w:val="-1"/>
        </w:rPr>
        <w:t xml:space="preserve"> </w:t>
      </w:r>
      <w:r>
        <w:t>parent/carer must</w:t>
      </w:r>
      <w:r>
        <w:rPr>
          <w:spacing w:val="-1"/>
        </w:rPr>
        <w:t xml:space="preserve"> </w:t>
      </w:r>
      <w:r>
        <w:t>inform school</w:t>
      </w:r>
      <w:r>
        <w:rPr>
          <w:spacing w:val="-2"/>
        </w:rPr>
        <w:t xml:space="preserve"> </w:t>
      </w:r>
      <w:r>
        <w:t>of</w:t>
      </w:r>
      <w:r>
        <w:rPr>
          <w:spacing w:val="-3"/>
        </w:rPr>
        <w:t xml:space="preserve"> </w:t>
      </w:r>
      <w:r>
        <w:t>other types</w:t>
      </w:r>
      <w:r>
        <w:rPr>
          <w:spacing w:val="-1"/>
        </w:rPr>
        <w:t xml:space="preserve"> </w:t>
      </w:r>
      <w:r>
        <w:t>of</w:t>
      </w:r>
      <w:r>
        <w:rPr>
          <w:spacing w:val="-3"/>
        </w:rPr>
        <w:t xml:space="preserve"> </w:t>
      </w:r>
      <w:r>
        <w:t>term-time absence</w:t>
      </w:r>
      <w:r>
        <w:rPr>
          <w:spacing w:val="-3"/>
        </w:rPr>
        <w:t xml:space="preserve"> </w:t>
      </w:r>
      <w:r>
        <w:t>as</w:t>
      </w:r>
      <w:r>
        <w:rPr>
          <w:spacing w:val="-1"/>
        </w:rPr>
        <w:t xml:space="preserve"> </w:t>
      </w:r>
      <w:r>
        <w:t>far in advance</w:t>
      </w:r>
      <w:r>
        <w:rPr>
          <w:spacing w:val="-3"/>
        </w:rPr>
        <w:t xml:space="preserve"> </w:t>
      </w:r>
      <w:r>
        <w:t>as</w:t>
      </w:r>
      <w:r>
        <w:rPr>
          <w:spacing w:val="-1"/>
        </w:rPr>
        <w:t xml:space="preserve"> </w:t>
      </w:r>
      <w:r>
        <w:t>possible</w:t>
      </w:r>
      <w:r>
        <w:rPr>
          <w:spacing w:val="-3"/>
        </w:rPr>
        <w:t xml:space="preserve"> </w:t>
      </w:r>
      <w:r>
        <w:t>of</w:t>
      </w:r>
      <w:r>
        <w:rPr>
          <w:spacing w:val="-3"/>
        </w:rPr>
        <w:t xml:space="preserve"> </w:t>
      </w:r>
      <w:r>
        <w:t>the planned absence. Go to section 5 to find out which term-time absences the school can authorise.</w:t>
      </w:r>
    </w:p>
    <w:p w14:paraId="7B7D0B7C" w14:textId="77777777" w:rsidR="002E6C11" w:rsidRDefault="002E6C11">
      <w:pPr>
        <w:pStyle w:val="BodyText"/>
        <w:ind w:left="0"/>
      </w:pPr>
    </w:p>
    <w:p w14:paraId="072E9407" w14:textId="77777777" w:rsidR="002E6C11" w:rsidRDefault="002E6C11">
      <w:pPr>
        <w:pStyle w:val="BodyText"/>
        <w:spacing w:before="44"/>
        <w:ind w:left="0"/>
      </w:pPr>
    </w:p>
    <w:p w14:paraId="20F18D50" w14:textId="77777777" w:rsidR="002E6C11" w:rsidRDefault="00866CED">
      <w:pPr>
        <w:pStyle w:val="Heading3"/>
        <w:numPr>
          <w:ilvl w:val="1"/>
          <w:numId w:val="5"/>
        </w:numPr>
        <w:tabs>
          <w:tab w:val="left" w:pos="733"/>
        </w:tabs>
        <w:ind w:left="733" w:hanging="366"/>
        <w:rPr>
          <w:color w:val="12243D"/>
        </w:rPr>
      </w:pPr>
      <w:r>
        <w:t>Lateness</w:t>
      </w:r>
      <w:r>
        <w:rPr>
          <w:spacing w:val="-7"/>
        </w:rPr>
        <w:t xml:space="preserve"> </w:t>
      </w:r>
      <w:r>
        <w:t>and</w:t>
      </w:r>
      <w:r>
        <w:rPr>
          <w:spacing w:val="-6"/>
        </w:rPr>
        <w:t xml:space="preserve"> </w:t>
      </w:r>
      <w:r>
        <w:rPr>
          <w:spacing w:val="-2"/>
        </w:rPr>
        <w:t>punctuality</w:t>
      </w:r>
    </w:p>
    <w:p w14:paraId="6DC6F573" w14:textId="77777777" w:rsidR="002E6C11" w:rsidRDefault="00866CED">
      <w:pPr>
        <w:pStyle w:val="BodyText"/>
        <w:spacing w:before="125"/>
        <w:ind w:left="367"/>
      </w:pPr>
      <w:r>
        <w:t>A</w:t>
      </w:r>
      <w:r>
        <w:rPr>
          <w:spacing w:val="-7"/>
        </w:rPr>
        <w:t xml:space="preserve"> </w:t>
      </w:r>
      <w:r>
        <w:t>pupil</w:t>
      </w:r>
      <w:r>
        <w:rPr>
          <w:spacing w:val="-5"/>
        </w:rPr>
        <w:t xml:space="preserve"> </w:t>
      </w:r>
      <w:r>
        <w:t>who</w:t>
      </w:r>
      <w:r>
        <w:rPr>
          <w:spacing w:val="-3"/>
        </w:rPr>
        <w:t xml:space="preserve"> </w:t>
      </w:r>
      <w:r>
        <w:t>arrives</w:t>
      </w:r>
      <w:r>
        <w:rPr>
          <w:spacing w:val="-8"/>
        </w:rPr>
        <w:t xml:space="preserve"> </w:t>
      </w:r>
      <w:r>
        <w:rPr>
          <w:spacing w:val="-4"/>
        </w:rPr>
        <w:t>late:</w:t>
      </w:r>
    </w:p>
    <w:p w14:paraId="04C3303F" w14:textId="77777777" w:rsidR="002E6C11" w:rsidRDefault="00866CED">
      <w:pPr>
        <w:pStyle w:val="BodyText"/>
        <w:spacing w:before="118" w:line="477" w:lineRule="auto"/>
        <w:ind w:left="871" w:right="2995"/>
      </w:pPr>
      <w:r>
        <w:t>Before the register has closed will be marked as late, using the appropriate code After</w:t>
      </w:r>
      <w:r>
        <w:rPr>
          <w:spacing w:val="-7"/>
        </w:rPr>
        <w:t xml:space="preserve"> </w:t>
      </w:r>
      <w:r>
        <w:t>the</w:t>
      </w:r>
      <w:r>
        <w:rPr>
          <w:spacing w:val="-7"/>
        </w:rPr>
        <w:t xml:space="preserve"> </w:t>
      </w:r>
      <w:r>
        <w:t>register</w:t>
      </w:r>
      <w:r>
        <w:rPr>
          <w:spacing w:val="-6"/>
        </w:rPr>
        <w:t xml:space="preserve"> </w:t>
      </w:r>
      <w:r>
        <w:t>has</w:t>
      </w:r>
      <w:r>
        <w:rPr>
          <w:spacing w:val="-4"/>
        </w:rPr>
        <w:t xml:space="preserve"> </w:t>
      </w:r>
      <w:r>
        <w:t>closed will</w:t>
      </w:r>
      <w:r>
        <w:rPr>
          <w:spacing w:val="-7"/>
        </w:rPr>
        <w:t xml:space="preserve"> </w:t>
      </w:r>
      <w:r>
        <w:t>be</w:t>
      </w:r>
      <w:r>
        <w:rPr>
          <w:spacing w:val="-7"/>
        </w:rPr>
        <w:t xml:space="preserve"> </w:t>
      </w:r>
      <w:r>
        <w:t>marked</w:t>
      </w:r>
      <w:r>
        <w:rPr>
          <w:spacing w:val="-3"/>
        </w:rPr>
        <w:t xml:space="preserve"> </w:t>
      </w:r>
      <w:r>
        <w:t>as</w:t>
      </w:r>
      <w:r>
        <w:rPr>
          <w:spacing w:val="-8"/>
        </w:rPr>
        <w:t xml:space="preserve"> </w:t>
      </w:r>
      <w:r>
        <w:t>absent,</w:t>
      </w:r>
      <w:r>
        <w:rPr>
          <w:spacing w:val="-4"/>
        </w:rPr>
        <w:t xml:space="preserve"> </w:t>
      </w:r>
      <w:r>
        <w:t>using</w:t>
      </w:r>
      <w:r>
        <w:rPr>
          <w:spacing w:val="-6"/>
        </w:rPr>
        <w:t xml:space="preserve"> </w:t>
      </w:r>
      <w:r>
        <w:t>the</w:t>
      </w:r>
      <w:r>
        <w:rPr>
          <w:spacing w:val="-7"/>
        </w:rPr>
        <w:t xml:space="preserve"> </w:t>
      </w:r>
      <w:r>
        <w:t>appropriate</w:t>
      </w:r>
      <w:r>
        <w:rPr>
          <w:spacing w:val="-6"/>
        </w:rPr>
        <w:t xml:space="preserve"> </w:t>
      </w:r>
      <w:r>
        <w:t>code Patterns in lateness are identified and parents and carers spoken to.</w:t>
      </w:r>
    </w:p>
    <w:p w14:paraId="4F1E90EA" w14:textId="77777777" w:rsidR="002E6C11" w:rsidRDefault="00866CED">
      <w:pPr>
        <w:pStyle w:val="BodyText"/>
        <w:ind w:left="708" w:hanging="164"/>
      </w:pPr>
      <w:r>
        <w:rPr>
          <w:noProof/>
          <w:lang w:val="en-GB" w:eastAsia="en-GB"/>
        </w:rPr>
        <w:drawing>
          <wp:inline distT="0" distB="0" distL="0" distR="0" wp14:anchorId="4425DA1C" wp14:editId="7B2D36DF">
            <wp:extent cx="59054" cy="102233"/>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25" cstate="print"/>
                    <a:stretch>
                      <a:fillRect/>
                    </a:stretch>
                  </pic:blipFill>
                  <pic:spPr>
                    <a:xfrm>
                      <a:off x="0" y="0"/>
                      <a:ext cx="59054" cy="102233"/>
                    </a:xfrm>
                    <a:prstGeom prst="rect">
                      <a:avLst/>
                    </a:prstGeom>
                  </pic:spPr>
                </pic:pic>
              </a:graphicData>
            </a:graphic>
          </wp:inline>
        </w:drawing>
      </w:r>
      <w:r>
        <w:rPr>
          <w:rFonts w:ascii="Times New Roman"/>
          <w:spacing w:val="75"/>
        </w:rPr>
        <w:t xml:space="preserve"> </w:t>
      </w:r>
      <w:r>
        <w:t>Punctuality</w:t>
      </w:r>
      <w:r>
        <w:rPr>
          <w:spacing w:val="-2"/>
        </w:rPr>
        <w:t xml:space="preserve"> </w:t>
      </w:r>
      <w:r>
        <w:t>is</w:t>
      </w:r>
      <w:r>
        <w:rPr>
          <w:spacing w:val="-2"/>
        </w:rPr>
        <w:t xml:space="preserve"> </w:t>
      </w:r>
      <w:r>
        <w:t>discussed</w:t>
      </w:r>
      <w:r>
        <w:rPr>
          <w:spacing w:val="-2"/>
        </w:rPr>
        <w:t xml:space="preserve"> </w:t>
      </w:r>
      <w:r>
        <w:t>with</w:t>
      </w:r>
      <w:r>
        <w:rPr>
          <w:spacing w:val="-2"/>
        </w:rPr>
        <w:t xml:space="preserve"> </w:t>
      </w:r>
      <w:r>
        <w:t>the</w:t>
      </w:r>
      <w:r>
        <w:rPr>
          <w:spacing w:val="-3"/>
        </w:rPr>
        <w:t xml:space="preserve"> </w:t>
      </w:r>
      <w:r>
        <w:t>LA</w:t>
      </w:r>
      <w:r>
        <w:rPr>
          <w:spacing w:val="-3"/>
        </w:rPr>
        <w:t xml:space="preserve"> </w:t>
      </w:r>
      <w:r>
        <w:t>EWO</w:t>
      </w:r>
      <w:r>
        <w:rPr>
          <w:spacing w:val="-2"/>
        </w:rPr>
        <w:t xml:space="preserve"> </w:t>
      </w:r>
      <w:r>
        <w:t>each</w:t>
      </w:r>
      <w:r>
        <w:rPr>
          <w:spacing w:val="-2"/>
        </w:rPr>
        <w:t xml:space="preserve"> </w:t>
      </w:r>
      <w:r>
        <w:t>half</w:t>
      </w:r>
      <w:r>
        <w:rPr>
          <w:spacing w:val="-3"/>
        </w:rPr>
        <w:t xml:space="preserve"> </w:t>
      </w:r>
      <w:r>
        <w:t>term</w:t>
      </w:r>
      <w:r>
        <w:rPr>
          <w:spacing w:val="-3"/>
        </w:rPr>
        <w:t xml:space="preserve"> </w:t>
      </w:r>
      <w:r>
        <w:t>and</w:t>
      </w:r>
      <w:r>
        <w:rPr>
          <w:spacing w:val="-2"/>
        </w:rPr>
        <w:t xml:space="preserve"> </w:t>
      </w:r>
      <w:r>
        <w:t>letters</w:t>
      </w:r>
      <w:r>
        <w:rPr>
          <w:spacing w:val="-2"/>
        </w:rPr>
        <w:t xml:space="preserve"> </w:t>
      </w:r>
      <w:r>
        <w:t>of</w:t>
      </w:r>
      <w:r>
        <w:rPr>
          <w:spacing w:val="-4"/>
        </w:rPr>
        <w:t xml:space="preserve"> </w:t>
      </w:r>
      <w:r>
        <w:t>concern,</w:t>
      </w:r>
      <w:r>
        <w:rPr>
          <w:spacing w:val="-2"/>
        </w:rPr>
        <w:t xml:space="preserve"> </w:t>
      </w:r>
      <w:r>
        <w:t>home</w:t>
      </w:r>
      <w:r>
        <w:rPr>
          <w:spacing w:val="-3"/>
        </w:rPr>
        <w:t xml:space="preserve"> </w:t>
      </w:r>
      <w:r>
        <w:t>visits</w:t>
      </w:r>
      <w:r>
        <w:rPr>
          <w:spacing w:val="-1"/>
        </w:rPr>
        <w:t xml:space="preserve"> </w:t>
      </w:r>
      <w:r>
        <w:t>or</w:t>
      </w:r>
      <w:r>
        <w:rPr>
          <w:spacing w:val="-2"/>
        </w:rPr>
        <w:t xml:space="preserve"> </w:t>
      </w:r>
      <w:r>
        <w:t>attendance</w:t>
      </w:r>
      <w:r>
        <w:rPr>
          <w:spacing w:val="-4"/>
        </w:rPr>
        <w:t xml:space="preserve"> </w:t>
      </w:r>
      <w:r>
        <w:t>at</w:t>
      </w:r>
      <w:r>
        <w:rPr>
          <w:spacing w:val="-2"/>
        </w:rPr>
        <w:t xml:space="preserve"> </w:t>
      </w:r>
      <w:r>
        <w:t>a panel meeting may be required</w:t>
      </w:r>
    </w:p>
    <w:p w14:paraId="62AA4B67" w14:textId="77777777" w:rsidR="002E6C11" w:rsidRDefault="002E6C11">
      <w:pPr>
        <w:pStyle w:val="BodyText"/>
        <w:sectPr w:rsidR="002E6C11">
          <w:pgSz w:w="11900" w:h="16860"/>
          <w:pgMar w:top="920" w:right="708" w:bottom="780" w:left="708" w:header="0" w:footer="580" w:gutter="0"/>
          <w:cols w:space="720"/>
        </w:sectPr>
      </w:pPr>
    </w:p>
    <w:p w14:paraId="3A1BABEC" w14:textId="77777777" w:rsidR="002E6C11" w:rsidRDefault="00866CED">
      <w:pPr>
        <w:pStyle w:val="Heading3"/>
        <w:numPr>
          <w:ilvl w:val="1"/>
          <w:numId w:val="5"/>
        </w:numPr>
        <w:tabs>
          <w:tab w:val="left" w:pos="733"/>
        </w:tabs>
        <w:spacing w:before="29"/>
        <w:ind w:left="733" w:hanging="366"/>
        <w:rPr>
          <w:color w:val="12243D"/>
        </w:rPr>
      </w:pPr>
      <w:r>
        <w:t>Following</w:t>
      </w:r>
      <w:r>
        <w:rPr>
          <w:spacing w:val="-9"/>
        </w:rPr>
        <w:t xml:space="preserve"> </w:t>
      </w:r>
      <w:r>
        <w:t>up</w:t>
      </w:r>
      <w:r>
        <w:rPr>
          <w:spacing w:val="-9"/>
        </w:rPr>
        <w:t xml:space="preserve"> </w:t>
      </w:r>
      <w:r>
        <w:t>unexplained</w:t>
      </w:r>
      <w:r>
        <w:rPr>
          <w:spacing w:val="-10"/>
        </w:rPr>
        <w:t xml:space="preserve"> </w:t>
      </w:r>
      <w:r>
        <w:rPr>
          <w:spacing w:val="-2"/>
        </w:rPr>
        <w:t>absence</w:t>
      </w:r>
    </w:p>
    <w:p w14:paraId="529F6017" w14:textId="77777777" w:rsidR="002E6C11" w:rsidRDefault="00866CED">
      <w:pPr>
        <w:pStyle w:val="BodyText"/>
        <w:spacing w:before="122"/>
        <w:ind w:left="367"/>
      </w:pPr>
      <w:r>
        <w:t>Where</w:t>
      </w:r>
      <w:r>
        <w:rPr>
          <w:spacing w:val="-8"/>
        </w:rPr>
        <w:t xml:space="preserve"> </w:t>
      </w:r>
      <w:r>
        <w:t>any</w:t>
      </w:r>
      <w:r>
        <w:rPr>
          <w:spacing w:val="-6"/>
        </w:rPr>
        <w:t xml:space="preserve"> </w:t>
      </w:r>
      <w:r>
        <w:t>pupil</w:t>
      </w:r>
      <w:r>
        <w:rPr>
          <w:spacing w:val="-6"/>
        </w:rPr>
        <w:t xml:space="preserve"> </w:t>
      </w:r>
      <w:r>
        <w:t>we</w:t>
      </w:r>
      <w:r>
        <w:rPr>
          <w:spacing w:val="-8"/>
        </w:rPr>
        <w:t xml:space="preserve"> </w:t>
      </w:r>
      <w:r>
        <w:t>expect</w:t>
      </w:r>
      <w:r>
        <w:rPr>
          <w:spacing w:val="-8"/>
        </w:rPr>
        <w:t xml:space="preserve"> </w:t>
      </w:r>
      <w:r>
        <w:t>to</w:t>
      </w:r>
      <w:r>
        <w:rPr>
          <w:spacing w:val="-5"/>
        </w:rPr>
        <w:t xml:space="preserve"> </w:t>
      </w:r>
      <w:r>
        <w:t>attend</w:t>
      </w:r>
      <w:r>
        <w:rPr>
          <w:spacing w:val="-6"/>
        </w:rPr>
        <w:t xml:space="preserve"> </w:t>
      </w:r>
      <w:r>
        <w:t>school</w:t>
      </w:r>
      <w:r>
        <w:rPr>
          <w:spacing w:val="-8"/>
        </w:rPr>
        <w:t xml:space="preserve"> </w:t>
      </w:r>
      <w:r>
        <w:t>does</w:t>
      </w:r>
      <w:r>
        <w:rPr>
          <w:spacing w:val="-4"/>
        </w:rPr>
        <w:t xml:space="preserve"> </w:t>
      </w:r>
      <w:r>
        <w:t>not</w:t>
      </w:r>
      <w:r>
        <w:rPr>
          <w:spacing w:val="-7"/>
        </w:rPr>
        <w:t xml:space="preserve"> </w:t>
      </w:r>
      <w:r>
        <w:t>attend,</w:t>
      </w:r>
      <w:r>
        <w:rPr>
          <w:spacing w:val="-7"/>
        </w:rPr>
        <w:t xml:space="preserve"> </w:t>
      </w:r>
      <w:r>
        <w:t>or</w:t>
      </w:r>
      <w:r>
        <w:rPr>
          <w:spacing w:val="-5"/>
        </w:rPr>
        <w:t xml:space="preserve"> </w:t>
      </w:r>
      <w:r>
        <w:t>stops</w:t>
      </w:r>
      <w:r>
        <w:rPr>
          <w:spacing w:val="-8"/>
        </w:rPr>
        <w:t xml:space="preserve"> </w:t>
      </w:r>
      <w:r>
        <w:t>attending,</w:t>
      </w:r>
      <w:r>
        <w:rPr>
          <w:spacing w:val="-7"/>
        </w:rPr>
        <w:t xml:space="preserve"> </w:t>
      </w:r>
      <w:r>
        <w:t>without</w:t>
      </w:r>
      <w:r>
        <w:rPr>
          <w:spacing w:val="-8"/>
        </w:rPr>
        <w:t xml:space="preserve"> </w:t>
      </w:r>
      <w:r>
        <w:t>reason,</w:t>
      </w:r>
      <w:r>
        <w:rPr>
          <w:spacing w:val="-5"/>
        </w:rPr>
        <w:t xml:space="preserve"> </w:t>
      </w:r>
      <w:r>
        <w:t>the</w:t>
      </w:r>
      <w:r>
        <w:rPr>
          <w:spacing w:val="-10"/>
        </w:rPr>
        <w:t xml:space="preserve"> </w:t>
      </w:r>
      <w:r>
        <w:t>school</w:t>
      </w:r>
      <w:r>
        <w:rPr>
          <w:spacing w:val="-8"/>
        </w:rPr>
        <w:t xml:space="preserve"> </w:t>
      </w:r>
      <w:r>
        <w:rPr>
          <w:spacing w:val="-2"/>
        </w:rPr>
        <w:t>will:</w:t>
      </w:r>
    </w:p>
    <w:p w14:paraId="473626A6" w14:textId="77777777" w:rsidR="002E6C11" w:rsidRDefault="00866CED">
      <w:pPr>
        <w:pStyle w:val="BodyText"/>
        <w:spacing w:before="239"/>
        <w:ind w:right="207"/>
      </w:pPr>
      <w:r>
        <w:t>Call</w:t>
      </w:r>
      <w:r>
        <w:rPr>
          <w:spacing w:val="-3"/>
        </w:rPr>
        <w:t xml:space="preserve"> </w:t>
      </w:r>
      <w:r>
        <w:t>the</w:t>
      </w:r>
      <w:r>
        <w:rPr>
          <w:spacing w:val="-3"/>
        </w:rPr>
        <w:t xml:space="preserve"> </w:t>
      </w:r>
      <w:r>
        <w:t>pupil’s</w:t>
      </w:r>
      <w:r>
        <w:rPr>
          <w:spacing w:val="-2"/>
        </w:rPr>
        <w:t xml:space="preserve"> </w:t>
      </w:r>
      <w:r>
        <w:t>parent</w:t>
      </w:r>
      <w:r>
        <w:rPr>
          <w:spacing w:val="-2"/>
        </w:rPr>
        <w:t xml:space="preserve"> </w:t>
      </w:r>
      <w:r>
        <w:t>on</w:t>
      </w:r>
      <w:r>
        <w:rPr>
          <w:spacing w:val="-2"/>
        </w:rPr>
        <w:t xml:space="preserve"> </w:t>
      </w:r>
      <w:r>
        <w:t>the</w:t>
      </w:r>
      <w:r>
        <w:rPr>
          <w:spacing w:val="-3"/>
        </w:rPr>
        <w:t xml:space="preserve"> </w:t>
      </w:r>
      <w:r>
        <w:t>morning</w:t>
      </w:r>
      <w:r>
        <w:rPr>
          <w:spacing w:val="-3"/>
        </w:rPr>
        <w:t xml:space="preserve"> </w:t>
      </w:r>
      <w:r>
        <w:t>of</w:t>
      </w:r>
      <w:r>
        <w:rPr>
          <w:spacing w:val="-4"/>
        </w:rPr>
        <w:t xml:space="preserve"> </w:t>
      </w:r>
      <w:r>
        <w:t>the</w:t>
      </w:r>
      <w:r>
        <w:rPr>
          <w:spacing w:val="-3"/>
        </w:rPr>
        <w:t xml:space="preserve"> </w:t>
      </w:r>
      <w:r>
        <w:t>first</w:t>
      </w:r>
      <w:r>
        <w:rPr>
          <w:spacing w:val="-2"/>
        </w:rPr>
        <w:t xml:space="preserve"> </w:t>
      </w:r>
      <w:r>
        <w:t>day</w:t>
      </w:r>
      <w:r>
        <w:rPr>
          <w:spacing w:val="-1"/>
        </w:rPr>
        <w:t xml:space="preserve"> </w:t>
      </w:r>
      <w:r>
        <w:t>of</w:t>
      </w:r>
      <w:r>
        <w:rPr>
          <w:spacing w:val="-4"/>
        </w:rPr>
        <w:t xml:space="preserve"> </w:t>
      </w:r>
      <w:r>
        <w:t>unexplained</w:t>
      </w:r>
      <w:r>
        <w:rPr>
          <w:spacing w:val="-2"/>
        </w:rPr>
        <w:t xml:space="preserve"> </w:t>
      </w:r>
      <w:r>
        <w:t>absence</w:t>
      </w:r>
      <w:r>
        <w:rPr>
          <w:spacing w:val="-4"/>
        </w:rPr>
        <w:t xml:space="preserve"> </w:t>
      </w:r>
      <w:r>
        <w:t>to</w:t>
      </w:r>
      <w:r>
        <w:rPr>
          <w:spacing w:val="-2"/>
        </w:rPr>
        <w:t xml:space="preserve"> </w:t>
      </w:r>
      <w:r>
        <w:t>ascertain</w:t>
      </w:r>
      <w:r>
        <w:rPr>
          <w:spacing w:val="-2"/>
        </w:rPr>
        <w:t xml:space="preserve"> </w:t>
      </w:r>
      <w:r>
        <w:t>the</w:t>
      </w:r>
      <w:r>
        <w:rPr>
          <w:spacing w:val="-3"/>
        </w:rPr>
        <w:t xml:space="preserve"> </w:t>
      </w:r>
      <w:r>
        <w:t>reason.</w:t>
      </w:r>
      <w:r>
        <w:rPr>
          <w:spacing w:val="-2"/>
        </w:rPr>
        <w:t xml:space="preserve"> </w:t>
      </w:r>
      <w:r>
        <w:t>If</w:t>
      </w:r>
      <w:r>
        <w:rPr>
          <w:spacing w:val="-3"/>
        </w:rPr>
        <w:t xml:space="preserve"> </w:t>
      </w:r>
      <w:r>
        <w:t>the</w:t>
      </w:r>
      <w:r>
        <w:rPr>
          <w:spacing w:val="-3"/>
        </w:rPr>
        <w:t xml:space="preserve"> </w:t>
      </w:r>
      <w:r>
        <w:t>school cannot reach any of the pupil’s emergency contacts, the school may conduct a home visit if necessary.</w:t>
      </w:r>
    </w:p>
    <w:p w14:paraId="03759569" w14:textId="77777777" w:rsidR="002E6C11" w:rsidRDefault="00866CED">
      <w:pPr>
        <w:pStyle w:val="BodyText"/>
        <w:spacing w:before="121"/>
      </w:pPr>
      <w:r>
        <w:t>Identify</w:t>
      </w:r>
      <w:r>
        <w:rPr>
          <w:spacing w:val="-6"/>
        </w:rPr>
        <w:t xml:space="preserve"> </w:t>
      </w:r>
      <w:r>
        <w:t>whether</w:t>
      </w:r>
      <w:r>
        <w:rPr>
          <w:spacing w:val="-5"/>
        </w:rPr>
        <w:t xml:space="preserve"> </w:t>
      </w:r>
      <w:r>
        <w:t>the</w:t>
      </w:r>
      <w:r>
        <w:rPr>
          <w:spacing w:val="-7"/>
        </w:rPr>
        <w:t xml:space="preserve"> </w:t>
      </w:r>
      <w:r>
        <w:t>absence</w:t>
      </w:r>
      <w:r>
        <w:rPr>
          <w:spacing w:val="-5"/>
        </w:rPr>
        <w:t xml:space="preserve"> </w:t>
      </w:r>
      <w:r>
        <w:t>is</w:t>
      </w:r>
      <w:r>
        <w:rPr>
          <w:spacing w:val="-5"/>
        </w:rPr>
        <w:t xml:space="preserve"> </w:t>
      </w:r>
      <w:r>
        <w:t>approved</w:t>
      </w:r>
      <w:r>
        <w:rPr>
          <w:spacing w:val="-6"/>
        </w:rPr>
        <w:t xml:space="preserve"> </w:t>
      </w:r>
      <w:r>
        <w:t>or</w:t>
      </w:r>
      <w:r>
        <w:rPr>
          <w:spacing w:val="-7"/>
        </w:rPr>
        <w:t xml:space="preserve"> </w:t>
      </w:r>
      <w:r>
        <w:rPr>
          <w:spacing w:val="-5"/>
        </w:rPr>
        <w:t>not</w:t>
      </w:r>
    </w:p>
    <w:p w14:paraId="50F18E39" w14:textId="77777777" w:rsidR="002E6C11" w:rsidRDefault="00866CED">
      <w:pPr>
        <w:pStyle w:val="BodyText"/>
        <w:spacing w:before="118"/>
      </w:pPr>
      <w:r>
        <w:t>Identify</w:t>
      </w:r>
      <w:r>
        <w:rPr>
          <w:spacing w:val="-2"/>
        </w:rPr>
        <w:t xml:space="preserve"> </w:t>
      </w:r>
      <w:r>
        <w:t>the</w:t>
      </w:r>
      <w:r>
        <w:rPr>
          <w:spacing w:val="-3"/>
        </w:rPr>
        <w:t xml:space="preserve"> </w:t>
      </w:r>
      <w:r>
        <w:t>correct</w:t>
      </w:r>
      <w:r>
        <w:rPr>
          <w:spacing w:val="-2"/>
        </w:rPr>
        <w:t xml:space="preserve"> </w:t>
      </w:r>
      <w:r>
        <w:t>attendance</w:t>
      </w:r>
      <w:r>
        <w:rPr>
          <w:spacing w:val="-3"/>
        </w:rPr>
        <w:t xml:space="preserve"> </w:t>
      </w:r>
      <w:r>
        <w:t>code</w:t>
      </w:r>
      <w:r>
        <w:rPr>
          <w:spacing w:val="-3"/>
        </w:rPr>
        <w:t xml:space="preserve"> </w:t>
      </w:r>
      <w:r>
        <w:t>to</w:t>
      </w:r>
      <w:r>
        <w:rPr>
          <w:spacing w:val="-2"/>
        </w:rPr>
        <w:t xml:space="preserve"> </w:t>
      </w:r>
      <w:r>
        <w:t>use</w:t>
      </w:r>
      <w:r>
        <w:rPr>
          <w:spacing w:val="-3"/>
        </w:rPr>
        <w:t xml:space="preserve"> </w:t>
      </w:r>
      <w:r>
        <w:t>and</w:t>
      </w:r>
      <w:r>
        <w:rPr>
          <w:spacing w:val="-2"/>
        </w:rPr>
        <w:t xml:space="preserve"> </w:t>
      </w:r>
      <w:r>
        <w:t>input</w:t>
      </w:r>
      <w:r>
        <w:rPr>
          <w:spacing w:val="-2"/>
        </w:rPr>
        <w:t xml:space="preserve"> </w:t>
      </w:r>
      <w:r>
        <w:t>it</w:t>
      </w:r>
      <w:r>
        <w:rPr>
          <w:spacing w:val="-5"/>
        </w:rPr>
        <w:t xml:space="preserve"> </w:t>
      </w:r>
      <w:r>
        <w:t>as</w:t>
      </w:r>
      <w:r>
        <w:rPr>
          <w:spacing w:val="-3"/>
        </w:rPr>
        <w:t xml:space="preserve"> </w:t>
      </w:r>
      <w:r>
        <w:t>soon</w:t>
      </w:r>
      <w:r>
        <w:rPr>
          <w:spacing w:val="-2"/>
        </w:rPr>
        <w:t xml:space="preserve"> </w:t>
      </w:r>
      <w:r>
        <w:t>as</w:t>
      </w:r>
      <w:r>
        <w:rPr>
          <w:spacing w:val="-2"/>
        </w:rPr>
        <w:t xml:space="preserve"> </w:t>
      </w:r>
      <w:r>
        <w:t>the</w:t>
      </w:r>
      <w:r>
        <w:rPr>
          <w:spacing w:val="-3"/>
        </w:rPr>
        <w:t xml:space="preserve"> </w:t>
      </w:r>
      <w:r>
        <w:t>reason</w:t>
      </w:r>
      <w:r>
        <w:rPr>
          <w:spacing w:val="-2"/>
        </w:rPr>
        <w:t xml:space="preserve"> </w:t>
      </w:r>
      <w:r>
        <w:t>for</w:t>
      </w:r>
      <w:r>
        <w:rPr>
          <w:spacing w:val="-2"/>
        </w:rPr>
        <w:t xml:space="preserve"> </w:t>
      </w:r>
      <w:r>
        <w:t>absence</w:t>
      </w:r>
      <w:r>
        <w:rPr>
          <w:spacing w:val="-4"/>
        </w:rPr>
        <w:t xml:space="preserve"> </w:t>
      </w:r>
      <w:r>
        <w:t>is</w:t>
      </w:r>
      <w:r>
        <w:rPr>
          <w:spacing w:val="-1"/>
        </w:rPr>
        <w:t xml:space="preserve"> </w:t>
      </w:r>
      <w:r>
        <w:t>ascertained –</w:t>
      </w:r>
      <w:r>
        <w:rPr>
          <w:spacing w:val="-3"/>
        </w:rPr>
        <w:t xml:space="preserve"> </w:t>
      </w:r>
      <w:r>
        <w:t>this</w:t>
      </w:r>
      <w:r>
        <w:rPr>
          <w:spacing w:val="-2"/>
        </w:rPr>
        <w:t xml:space="preserve"> </w:t>
      </w:r>
      <w:r>
        <w:t>will</w:t>
      </w:r>
      <w:r>
        <w:rPr>
          <w:spacing w:val="-3"/>
        </w:rPr>
        <w:t xml:space="preserve"> </w:t>
      </w:r>
      <w:r>
        <w:t>be</w:t>
      </w:r>
      <w:r>
        <w:rPr>
          <w:spacing w:val="-3"/>
        </w:rPr>
        <w:t xml:space="preserve"> </w:t>
      </w:r>
      <w:r>
        <w:t>no later than 5 working days after the session(s) for which the pupil was absent</w:t>
      </w:r>
    </w:p>
    <w:p w14:paraId="5DE9F992" w14:textId="77777777" w:rsidR="002E6C11" w:rsidRDefault="00866CED">
      <w:pPr>
        <w:pStyle w:val="BodyText"/>
        <w:spacing w:before="122"/>
      </w:pPr>
      <w:r>
        <w:t>Call</w:t>
      </w:r>
      <w:r>
        <w:rPr>
          <w:spacing w:val="-4"/>
        </w:rPr>
        <w:t xml:space="preserve"> </w:t>
      </w:r>
      <w:r>
        <w:t>the</w:t>
      </w:r>
      <w:r>
        <w:rPr>
          <w:spacing w:val="-4"/>
        </w:rPr>
        <w:t xml:space="preserve"> </w:t>
      </w:r>
      <w:r>
        <w:t>parent</w:t>
      </w:r>
      <w:r>
        <w:rPr>
          <w:spacing w:val="-3"/>
        </w:rPr>
        <w:t xml:space="preserve"> </w:t>
      </w:r>
      <w:r>
        <w:t>on</w:t>
      </w:r>
      <w:r>
        <w:rPr>
          <w:spacing w:val="-3"/>
        </w:rPr>
        <w:t xml:space="preserve"> </w:t>
      </w:r>
      <w:r>
        <w:t>each</w:t>
      </w:r>
      <w:r>
        <w:rPr>
          <w:spacing w:val="-3"/>
        </w:rPr>
        <w:t xml:space="preserve"> </w:t>
      </w:r>
      <w:r>
        <w:t>day</w:t>
      </w:r>
      <w:r>
        <w:rPr>
          <w:spacing w:val="-2"/>
        </w:rPr>
        <w:t xml:space="preserve"> </w:t>
      </w:r>
      <w:r>
        <w:t>that</w:t>
      </w:r>
      <w:r>
        <w:rPr>
          <w:spacing w:val="-3"/>
        </w:rPr>
        <w:t xml:space="preserve"> </w:t>
      </w:r>
      <w:r>
        <w:t>the</w:t>
      </w:r>
      <w:r>
        <w:rPr>
          <w:spacing w:val="-4"/>
        </w:rPr>
        <w:t xml:space="preserve"> </w:t>
      </w:r>
      <w:r>
        <w:t>absence</w:t>
      </w:r>
      <w:r>
        <w:rPr>
          <w:spacing w:val="-5"/>
        </w:rPr>
        <w:t xml:space="preserve"> </w:t>
      </w:r>
      <w:r>
        <w:t>continues</w:t>
      </w:r>
      <w:r>
        <w:rPr>
          <w:spacing w:val="-3"/>
        </w:rPr>
        <w:t xml:space="preserve"> </w:t>
      </w:r>
      <w:r>
        <w:t>without</w:t>
      </w:r>
      <w:r>
        <w:rPr>
          <w:spacing w:val="-3"/>
        </w:rPr>
        <w:t xml:space="preserve"> </w:t>
      </w:r>
      <w:r>
        <w:t>explanation,</w:t>
      </w:r>
      <w:r>
        <w:rPr>
          <w:spacing w:val="-3"/>
        </w:rPr>
        <w:t xml:space="preserve"> </w:t>
      </w:r>
      <w:r>
        <w:t>to</w:t>
      </w:r>
      <w:r>
        <w:rPr>
          <w:spacing w:val="-3"/>
        </w:rPr>
        <w:t xml:space="preserve"> </w:t>
      </w:r>
      <w:r>
        <w:t>make</w:t>
      </w:r>
      <w:r>
        <w:rPr>
          <w:spacing w:val="-4"/>
        </w:rPr>
        <w:t xml:space="preserve"> </w:t>
      </w:r>
      <w:r>
        <w:t>sure</w:t>
      </w:r>
      <w:r>
        <w:rPr>
          <w:spacing w:val="-6"/>
        </w:rPr>
        <w:t xml:space="preserve"> </w:t>
      </w:r>
      <w:r>
        <w:t>proper</w:t>
      </w:r>
      <w:r>
        <w:rPr>
          <w:spacing w:val="-3"/>
        </w:rPr>
        <w:t xml:space="preserve"> </w:t>
      </w:r>
      <w:r>
        <w:t>safeguarding</w:t>
      </w:r>
      <w:r>
        <w:rPr>
          <w:spacing w:val="-4"/>
        </w:rPr>
        <w:t xml:space="preserve"> </w:t>
      </w:r>
      <w:r>
        <w:t>action</w:t>
      </w:r>
      <w:r>
        <w:rPr>
          <w:spacing w:val="-3"/>
        </w:rPr>
        <w:t xml:space="preserve"> </w:t>
      </w:r>
      <w:r>
        <w:t>is taken where necessary</w:t>
      </w:r>
    </w:p>
    <w:p w14:paraId="74184036" w14:textId="77777777" w:rsidR="002E6C11" w:rsidRDefault="00866CED">
      <w:pPr>
        <w:pStyle w:val="BodyText"/>
        <w:spacing w:before="119"/>
      </w:pPr>
      <w:r>
        <w:t>Where</w:t>
      </w:r>
      <w:r>
        <w:rPr>
          <w:spacing w:val="-8"/>
        </w:rPr>
        <w:t xml:space="preserve"> </w:t>
      </w:r>
      <w:r>
        <w:t>relevant,</w:t>
      </w:r>
      <w:r>
        <w:rPr>
          <w:spacing w:val="-6"/>
        </w:rPr>
        <w:t xml:space="preserve"> </w:t>
      </w:r>
      <w:r>
        <w:t>report</w:t>
      </w:r>
      <w:r>
        <w:rPr>
          <w:spacing w:val="-6"/>
        </w:rPr>
        <w:t xml:space="preserve"> </w:t>
      </w:r>
      <w:r>
        <w:t>the</w:t>
      </w:r>
      <w:r>
        <w:rPr>
          <w:spacing w:val="-7"/>
        </w:rPr>
        <w:t xml:space="preserve"> </w:t>
      </w:r>
      <w:r>
        <w:t>unexplained</w:t>
      </w:r>
      <w:r>
        <w:rPr>
          <w:spacing w:val="-6"/>
        </w:rPr>
        <w:t xml:space="preserve"> </w:t>
      </w:r>
      <w:r>
        <w:t>absence</w:t>
      </w:r>
      <w:r>
        <w:rPr>
          <w:spacing w:val="-8"/>
        </w:rPr>
        <w:t xml:space="preserve"> </w:t>
      </w:r>
      <w:r>
        <w:t>to</w:t>
      </w:r>
      <w:r>
        <w:rPr>
          <w:spacing w:val="-6"/>
        </w:rPr>
        <w:t xml:space="preserve"> </w:t>
      </w:r>
      <w:r>
        <w:t>the</w:t>
      </w:r>
      <w:r>
        <w:rPr>
          <w:spacing w:val="-7"/>
        </w:rPr>
        <w:t xml:space="preserve"> </w:t>
      </w:r>
      <w:r>
        <w:t>pupil’s</w:t>
      </w:r>
      <w:r>
        <w:rPr>
          <w:spacing w:val="-7"/>
        </w:rPr>
        <w:t xml:space="preserve"> </w:t>
      </w:r>
      <w:r>
        <w:t>social</w:t>
      </w:r>
      <w:r>
        <w:rPr>
          <w:spacing w:val="-7"/>
        </w:rPr>
        <w:t xml:space="preserve"> </w:t>
      </w:r>
      <w:r>
        <w:t>worker</w:t>
      </w:r>
      <w:r>
        <w:rPr>
          <w:spacing w:val="-6"/>
        </w:rPr>
        <w:t xml:space="preserve"> </w:t>
      </w:r>
      <w:r>
        <w:t>and/or</w:t>
      </w:r>
      <w:r>
        <w:rPr>
          <w:spacing w:val="-6"/>
        </w:rPr>
        <w:t xml:space="preserve"> </w:t>
      </w:r>
      <w:r>
        <w:t>youth</w:t>
      </w:r>
      <w:r>
        <w:rPr>
          <w:spacing w:val="-8"/>
        </w:rPr>
        <w:t xml:space="preserve"> </w:t>
      </w:r>
      <w:r>
        <w:t>offending</w:t>
      </w:r>
      <w:r>
        <w:rPr>
          <w:spacing w:val="-7"/>
        </w:rPr>
        <w:t xml:space="preserve"> </w:t>
      </w:r>
      <w:r>
        <w:t>team</w:t>
      </w:r>
      <w:r>
        <w:rPr>
          <w:spacing w:val="-7"/>
        </w:rPr>
        <w:t xml:space="preserve"> </w:t>
      </w:r>
      <w:r>
        <w:rPr>
          <w:spacing w:val="-2"/>
        </w:rPr>
        <w:t>officer</w:t>
      </w:r>
    </w:p>
    <w:p w14:paraId="61644037" w14:textId="77777777" w:rsidR="002E6C11" w:rsidRDefault="00866CED">
      <w:pPr>
        <w:pStyle w:val="BodyText"/>
        <w:spacing w:before="120"/>
      </w:pPr>
      <w:r>
        <w:t>Where</w:t>
      </w:r>
      <w:r>
        <w:rPr>
          <w:spacing w:val="-7"/>
        </w:rPr>
        <w:t xml:space="preserve"> </w:t>
      </w:r>
      <w:r>
        <w:t>appropriate,</w:t>
      </w:r>
      <w:r>
        <w:rPr>
          <w:spacing w:val="-6"/>
        </w:rPr>
        <w:t xml:space="preserve"> </w:t>
      </w:r>
      <w:r>
        <w:t>offer</w:t>
      </w:r>
      <w:r>
        <w:rPr>
          <w:spacing w:val="-5"/>
        </w:rPr>
        <w:t xml:space="preserve"> </w:t>
      </w:r>
      <w:r>
        <w:t>support</w:t>
      </w:r>
      <w:r>
        <w:rPr>
          <w:spacing w:val="-6"/>
        </w:rPr>
        <w:t xml:space="preserve"> </w:t>
      </w:r>
      <w:r>
        <w:t>to</w:t>
      </w:r>
      <w:r>
        <w:rPr>
          <w:spacing w:val="-5"/>
        </w:rPr>
        <w:t xml:space="preserve"> </w:t>
      </w:r>
      <w:r>
        <w:t>the</w:t>
      </w:r>
      <w:r>
        <w:rPr>
          <w:spacing w:val="-7"/>
        </w:rPr>
        <w:t xml:space="preserve"> </w:t>
      </w:r>
      <w:r>
        <w:t>pupil</w:t>
      </w:r>
      <w:r>
        <w:rPr>
          <w:spacing w:val="-6"/>
        </w:rPr>
        <w:t xml:space="preserve"> </w:t>
      </w:r>
      <w:r>
        <w:t>and/or</w:t>
      </w:r>
      <w:r>
        <w:rPr>
          <w:spacing w:val="-6"/>
        </w:rPr>
        <w:t xml:space="preserve"> </w:t>
      </w:r>
      <w:r>
        <w:t>their</w:t>
      </w:r>
      <w:r>
        <w:rPr>
          <w:spacing w:val="-8"/>
        </w:rPr>
        <w:t xml:space="preserve"> </w:t>
      </w:r>
      <w:r>
        <w:t>parents</w:t>
      </w:r>
      <w:r>
        <w:rPr>
          <w:spacing w:val="-5"/>
        </w:rPr>
        <w:t xml:space="preserve"> </w:t>
      </w:r>
      <w:r>
        <w:t>to</w:t>
      </w:r>
      <w:r>
        <w:rPr>
          <w:spacing w:val="-6"/>
        </w:rPr>
        <w:t xml:space="preserve"> </w:t>
      </w:r>
      <w:r>
        <w:t>improve</w:t>
      </w:r>
      <w:r>
        <w:rPr>
          <w:spacing w:val="-6"/>
        </w:rPr>
        <w:t xml:space="preserve"> </w:t>
      </w:r>
      <w:r>
        <w:rPr>
          <w:spacing w:val="-2"/>
        </w:rPr>
        <w:t>attendance</w:t>
      </w:r>
    </w:p>
    <w:p w14:paraId="5E006DB2" w14:textId="77777777" w:rsidR="002E6C11" w:rsidRDefault="00866CED">
      <w:pPr>
        <w:pStyle w:val="BodyText"/>
        <w:spacing w:before="121"/>
      </w:pPr>
      <w:r>
        <w:t>Identify</w:t>
      </w:r>
      <w:r>
        <w:rPr>
          <w:spacing w:val="-6"/>
        </w:rPr>
        <w:t xml:space="preserve"> </w:t>
      </w:r>
      <w:r>
        <w:t>whether</w:t>
      </w:r>
      <w:r>
        <w:rPr>
          <w:spacing w:val="-5"/>
        </w:rPr>
        <w:t xml:space="preserve"> </w:t>
      </w:r>
      <w:r>
        <w:t>the</w:t>
      </w:r>
      <w:r>
        <w:rPr>
          <w:spacing w:val="-6"/>
        </w:rPr>
        <w:t xml:space="preserve"> </w:t>
      </w:r>
      <w:r>
        <w:t>pupil</w:t>
      </w:r>
      <w:r>
        <w:rPr>
          <w:spacing w:val="-6"/>
        </w:rPr>
        <w:t xml:space="preserve"> </w:t>
      </w:r>
      <w:r>
        <w:t>needs</w:t>
      </w:r>
      <w:r>
        <w:rPr>
          <w:spacing w:val="-5"/>
        </w:rPr>
        <w:t xml:space="preserve"> </w:t>
      </w:r>
      <w:r>
        <w:t>support</w:t>
      </w:r>
      <w:r>
        <w:rPr>
          <w:spacing w:val="-7"/>
        </w:rPr>
        <w:t xml:space="preserve"> </w:t>
      </w:r>
      <w:r>
        <w:t>from</w:t>
      </w:r>
      <w:r>
        <w:rPr>
          <w:spacing w:val="-6"/>
        </w:rPr>
        <w:t xml:space="preserve"> </w:t>
      </w:r>
      <w:r>
        <w:t>wider</w:t>
      </w:r>
      <w:r>
        <w:rPr>
          <w:spacing w:val="-5"/>
        </w:rPr>
        <w:t xml:space="preserve"> </w:t>
      </w:r>
      <w:r>
        <w:t>partners,</w:t>
      </w:r>
      <w:r>
        <w:rPr>
          <w:spacing w:val="-5"/>
        </w:rPr>
        <w:t xml:space="preserve"> </w:t>
      </w:r>
      <w:r>
        <w:t>as</w:t>
      </w:r>
      <w:r>
        <w:rPr>
          <w:spacing w:val="-5"/>
        </w:rPr>
        <w:t xml:space="preserve"> </w:t>
      </w:r>
      <w:r>
        <w:t>quickly</w:t>
      </w:r>
      <w:r>
        <w:rPr>
          <w:spacing w:val="-6"/>
        </w:rPr>
        <w:t xml:space="preserve"> </w:t>
      </w:r>
      <w:r>
        <w:t>as</w:t>
      </w:r>
      <w:r>
        <w:rPr>
          <w:spacing w:val="-5"/>
        </w:rPr>
        <w:t xml:space="preserve"> </w:t>
      </w:r>
      <w:r>
        <w:t>possible,</w:t>
      </w:r>
      <w:r>
        <w:rPr>
          <w:spacing w:val="-5"/>
        </w:rPr>
        <w:t xml:space="preserve"> </w:t>
      </w:r>
      <w:r>
        <w:t>and</w:t>
      </w:r>
      <w:r>
        <w:rPr>
          <w:spacing w:val="-5"/>
        </w:rPr>
        <w:t xml:space="preserve"> </w:t>
      </w:r>
      <w:r>
        <w:t>make</w:t>
      </w:r>
      <w:r>
        <w:rPr>
          <w:spacing w:val="-6"/>
        </w:rPr>
        <w:t xml:space="preserve"> </w:t>
      </w:r>
      <w:r>
        <w:t>the</w:t>
      </w:r>
      <w:r>
        <w:rPr>
          <w:spacing w:val="-6"/>
        </w:rPr>
        <w:t xml:space="preserve"> </w:t>
      </w:r>
      <w:r>
        <w:t>necessary</w:t>
      </w:r>
      <w:r>
        <w:rPr>
          <w:spacing w:val="-5"/>
        </w:rPr>
        <w:t xml:space="preserve"> </w:t>
      </w:r>
      <w:r>
        <w:rPr>
          <w:spacing w:val="-2"/>
        </w:rPr>
        <w:t>referrals</w:t>
      </w:r>
    </w:p>
    <w:p w14:paraId="517D3F32" w14:textId="77777777" w:rsidR="002E6C11" w:rsidRDefault="00866CED">
      <w:pPr>
        <w:pStyle w:val="BodyText"/>
        <w:spacing w:before="119"/>
      </w:pPr>
      <w:r>
        <w:t>Where</w:t>
      </w:r>
      <w:r>
        <w:rPr>
          <w:spacing w:val="-4"/>
        </w:rPr>
        <w:t xml:space="preserve"> </w:t>
      </w:r>
      <w:r>
        <w:t>support</w:t>
      </w:r>
      <w:r>
        <w:rPr>
          <w:spacing w:val="-3"/>
        </w:rPr>
        <w:t xml:space="preserve"> </w:t>
      </w:r>
      <w:r>
        <w:t>is</w:t>
      </w:r>
      <w:r>
        <w:rPr>
          <w:spacing w:val="-3"/>
        </w:rPr>
        <w:t xml:space="preserve"> </w:t>
      </w:r>
      <w:r>
        <w:t>not</w:t>
      </w:r>
      <w:r>
        <w:rPr>
          <w:spacing w:val="-5"/>
        </w:rPr>
        <w:t xml:space="preserve"> </w:t>
      </w:r>
      <w:r>
        <w:t>appropriate,</w:t>
      </w:r>
      <w:r>
        <w:rPr>
          <w:spacing w:val="-3"/>
        </w:rPr>
        <w:t xml:space="preserve"> </w:t>
      </w:r>
      <w:r>
        <w:t>not</w:t>
      </w:r>
      <w:r>
        <w:rPr>
          <w:spacing w:val="-3"/>
        </w:rPr>
        <w:t xml:space="preserve"> </w:t>
      </w:r>
      <w:r>
        <w:t>successful,</w:t>
      </w:r>
      <w:r>
        <w:rPr>
          <w:spacing w:val="-3"/>
        </w:rPr>
        <w:t xml:space="preserve"> </w:t>
      </w:r>
      <w:r>
        <w:t>or</w:t>
      </w:r>
      <w:r>
        <w:rPr>
          <w:spacing w:val="-3"/>
        </w:rPr>
        <w:t xml:space="preserve"> </w:t>
      </w:r>
      <w:r>
        <w:t>not</w:t>
      </w:r>
      <w:r>
        <w:rPr>
          <w:spacing w:val="-6"/>
        </w:rPr>
        <w:t xml:space="preserve"> </w:t>
      </w:r>
      <w:r>
        <w:t>engaged</w:t>
      </w:r>
      <w:r>
        <w:rPr>
          <w:spacing w:val="-3"/>
        </w:rPr>
        <w:t xml:space="preserve"> </w:t>
      </w:r>
      <w:r>
        <w:t>with:</w:t>
      </w:r>
      <w:r>
        <w:rPr>
          <w:spacing w:val="-4"/>
        </w:rPr>
        <w:t xml:space="preserve"> </w:t>
      </w:r>
      <w:r>
        <w:t>issue</w:t>
      </w:r>
      <w:r>
        <w:rPr>
          <w:spacing w:val="-4"/>
        </w:rPr>
        <w:t xml:space="preserve"> </w:t>
      </w:r>
      <w:r>
        <w:t>a</w:t>
      </w:r>
      <w:r>
        <w:rPr>
          <w:spacing w:val="-3"/>
        </w:rPr>
        <w:t xml:space="preserve"> </w:t>
      </w:r>
      <w:r>
        <w:t>notice</w:t>
      </w:r>
      <w:r>
        <w:rPr>
          <w:spacing w:val="-4"/>
        </w:rPr>
        <w:t xml:space="preserve"> </w:t>
      </w:r>
      <w:r>
        <w:t>to</w:t>
      </w:r>
      <w:r>
        <w:rPr>
          <w:spacing w:val="-3"/>
        </w:rPr>
        <w:t xml:space="preserve"> </w:t>
      </w:r>
      <w:r>
        <w:t>improve,</w:t>
      </w:r>
      <w:r>
        <w:rPr>
          <w:spacing w:val="-3"/>
        </w:rPr>
        <w:t xml:space="preserve"> </w:t>
      </w:r>
      <w:r>
        <w:t>penalty</w:t>
      </w:r>
      <w:r>
        <w:rPr>
          <w:spacing w:val="-3"/>
        </w:rPr>
        <w:t xml:space="preserve"> </w:t>
      </w:r>
      <w:r>
        <w:t>notice</w:t>
      </w:r>
      <w:r>
        <w:rPr>
          <w:spacing w:val="-4"/>
        </w:rPr>
        <w:t xml:space="preserve"> </w:t>
      </w:r>
      <w:r>
        <w:t>or</w:t>
      </w:r>
      <w:r>
        <w:rPr>
          <w:spacing w:val="-3"/>
        </w:rPr>
        <w:t xml:space="preserve"> </w:t>
      </w:r>
      <w:r>
        <w:t>other legal intervention (see section 7 below), as appropriate.</w:t>
      </w:r>
    </w:p>
    <w:p w14:paraId="4CEE52D4" w14:textId="77777777" w:rsidR="002E6C11" w:rsidRDefault="002E6C11">
      <w:pPr>
        <w:pStyle w:val="BodyText"/>
        <w:ind w:left="0"/>
      </w:pPr>
    </w:p>
    <w:p w14:paraId="6DEC7DE8" w14:textId="77777777" w:rsidR="002E6C11" w:rsidRDefault="002E6C11">
      <w:pPr>
        <w:pStyle w:val="BodyText"/>
        <w:spacing w:before="43"/>
        <w:ind w:left="0"/>
      </w:pPr>
    </w:p>
    <w:p w14:paraId="24A726E4" w14:textId="77777777" w:rsidR="002E6C11" w:rsidRDefault="00866CED">
      <w:pPr>
        <w:pStyle w:val="Heading3"/>
        <w:numPr>
          <w:ilvl w:val="1"/>
          <w:numId w:val="5"/>
        </w:numPr>
        <w:tabs>
          <w:tab w:val="left" w:pos="733"/>
        </w:tabs>
        <w:ind w:left="733" w:hanging="366"/>
        <w:rPr>
          <w:color w:val="12243D"/>
        </w:rPr>
      </w:pPr>
      <w:r>
        <w:t>Reporting</w:t>
      </w:r>
      <w:r>
        <w:rPr>
          <w:spacing w:val="-9"/>
        </w:rPr>
        <w:t xml:space="preserve"> </w:t>
      </w:r>
      <w:r>
        <w:t>to</w:t>
      </w:r>
      <w:r>
        <w:rPr>
          <w:spacing w:val="-8"/>
        </w:rPr>
        <w:t xml:space="preserve"> </w:t>
      </w:r>
      <w:r>
        <w:rPr>
          <w:spacing w:val="-2"/>
        </w:rPr>
        <w:t>parents/carers</w:t>
      </w:r>
    </w:p>
    <w:p w14:paraId="3B8BCB2D" w14:textId="77777777" w:rsidR="002E6C11" w:rsidRDefault="00866CED">
      <w:pPr>
        <w:pStyle w:val="BodyText"/>
        <w:spacing w:before="123"/>
        <w:ind w:left="367" w:right="297"/>
      </w:pPr>
      <w:r>
        <w:t>The school will regularly inform parents/carers about their child’s attendance and absence levels at each parents’ evening</w:t>
      </w:r>
      <w:r>
        <w:rPr>
          <w:spacing w:val="-4"/>
        </w:rPr>
        <w:t xml:space="preserve"> </w:t>
      </w:r>
      <w:r>
        <w:t>and</w:t>
      </w:r>
      <w:r>
        <w:rPr>
          <w:spacing w:val="-4"/>
        </w:rPr>
        <w:t xml:space="preserve"> </w:t>
      </w:r>
      <w:r>
        <w:t>in</w:t>
      </w:r>
      <w:r>
        <w:rPr>
          <w:spacing w:val="-2"/>
        </w:rPr>
        <w:t xml:space="preserve"> </w:t>
      </w:r>
      <w:r>
        <w:t>the</w:t>
      </w:r>
      <w:r>
        <w:rPr>
          <w:spacing w:val="-6"/>
        </w:rPr>
        <w:t xml:space="preserve"> </w:t>
      </w:r>
      <w:r>
        <w:t>end</w:t>
      </w:r>
      <w:r>
        <w:rPr>
          <w:spacing w:val="-4"/>
        </w:rPr>
        <w:t xml:space="preserve"> </w:t>
      </w:r>
      <w:r>
        <w:t>of</w:t>
      </w:r>
      <w:r>
        <w:rPr>
          <w:spacing w:val="-8"/>
        </w:rPr>
        <w:t xml:space="preserve"> </w:t>
      </w:r>
      <w:r>
        <w:t>school</w:t>
      </w:r>
      <w:r>
        <w:rPr>
          <w:spacing w:val="-4"/>
        </w:rPr>
        <w:t xml:space="preserve"> </w:t>
      </w:r>
      <w:r>
        <w:t>year</w:t>
      </w:r>
      <w:r>
        <w:rPr>
          <w:spacing w:val="-5"/>
        </w:rPr>
        <w:t xml:space="preserve"> </w:t>
      </w:r>
      <w:r>
        <w:t>report.</w:t>
      </w:r>
      <w:r>
        <w:rPr>
          <w:spacing w:val="39"/>
        </w:rPr>
        <w:t xml:space="preserve"> </w:t>
      </w:r>
      <w:r>
        <w:t>If</w:t>
      </w:r>
      <w:r>
        <w:rPr>
          <w:spacing w:val="-6"/>
        </w:rPr>
        <w:t xml:space="preserve"> </w:t>
      </w:r>
      <w:r>
        <w:t>there</w:t>
      </w:r>
      <w:r>
        <w:rPr>
          <w:spacing w:val="-6"/>
        </w:rPr>
        <w:t xml:space="preserve"> </w:t>
      </w:r>
      <w:r>
        <w:t>is</w:t>
      </w:r>
      <w:r>
        <w:rPr>
          <w:spacing w:val="-4"/>
        </w:rPr>
        <w:t xml:space="preserve"> </w:t>
      </w:r>
      <w:r>
        <w:t>an</w:t>
      </w:r>
      <w:r>
        <w:rPr>
          <w:spacing w:val="-2"/>
        </w:rPr>
        <w:t xml:space="preserve"> </w:t>
      </w:r>
      <w:r>
        <w:t>issue</w:t>
      </w:r>
      <w:r>
        <w:rPr>
          <w:spacing w:val="-5"/>
        </w:rPr>
        <w:t xml:space="preserve"> </w:t>
      </w:r>
      <w:r>
        <w:t>with</w:t>
      </w:r>
      <w:r>
        <w:rPr>
          <w:spacing w:val="-4"/>
        </w:rPr>
        <w:t xml:space="preserve"> </w:t>
      </w:r>
      <w:r>
        <w:t>attendance,</w:t>
      </w:r>
      <w:r>
        <w:rPr>
          <w:spacing w:val="-4"/>
        </w:rPr>
        <w:t xml:space="preserve"> </w:t>
      </w:r>
      <w:r>
        <w:t>parents/carers</w:t>
      </w:r>
      <w:r>
        <w:rPr>
          <w:spacing w:val="-5"/>
        </w:rPr>
        <w:t xml:space="preserve"> </w:t>
      </w:r>
      <w:r>
        <w:t>are</w:t>
      </w:r>
      <w:r>
        <w:rPr>
          <w:spacing w:val="-6"/>
        </w:rPr>
        <w:t xml:space="preserve"> </w:t>
      </w:r>
      <w:r>
        <w:t>contacted</w:t>
      </w:r>
      <w:r>
        <w:rPr>
          <w:spacing w:val="-4"/>
        </w:rPr>
        <w:t xml:space="preserve"> </w:t>
      </w:r>
      <w:r>
        <w:t>on</w:t>
      </w:r>
      <w:r>
        <w:rPr>
          <w:spacing w:val="-5"/>
        </w:rPr>
        <w:t xml:space="preserve"> </w:t>
      </w:r>
      <w:r>
        <w:t>an individual case by case basis.</w:t>
      </w:r>
    </w:p>
    <w:p w14:paraId="7CFE48B9" w14:textId="77777777" w:rsidR="002E6C11" w:rsidRDefault="002E6C11">
      <w:pPr>
        <w:pStyle w:val="BodyText"/>
        <w:ind w:left="0"/>
      </w:pPr>
    </w:p>
    <w:p w14:paraId="4238D712" w14:textId="77777777" w:rsidR="002E6C11" w:rsidRDefault="002E6C11">
      <w:pPr>
        <w:pStyle w:val="BodyText"/>
        <w:spacing w:before="47"/>
        <w:ind w:left="0"/>
      </w:pPr>
    </w:p>
    <w:p w14:paraId="199F9CBE" w14:textId="77777777" w:rsidR="002E6C11" w:rsidRDefault="00866CED">
      <w:pPr>
        <w:pStyle w:val="Heading1"/>
        <w:numPr>
          <w:ilvl w:val="0"/>
          <w:numId w:val="5"/>
        </w:numPr>
        <w:tabs>
          <w:tab w:val="left" w:pos="648"/>
        </w:tabs>
        <w:ind w:hanging="497"/>
        <w:rPr>
          <w:color w:val="FF1F62"/>
          <w:sz w:val="28"/>
        </w:rPr>
      </w:pPr>
      <w:bookmarkStart w:id="5" w:name="_TOC_250004"/>
      <w:r>
        <w:t>Authorised</w:t>
      </w:r>
      <w:r>
        <w:rPr>
          <w:spacing w:val="-5"/>
        </w:rPr>
        <w:t xml:space="preserve"> </w:t>
      </w:r>
      <w:r>
        <w:t>and</w:t>
      </w:r>
      <w:r>
        <w:rPr>
          <w:spacing w:val="-4"/>
        </w:rPr>
        <w:t xml:space="preserve"> </w:t>
      </w:r>
      <w:r>
        <w:t>unauthorised</w:t>
      </w:r>
      <w:r>
        <w:rPr>
          <w:spacing w:val="-5"/>
        </w:rPr>
        <w:t xml:space="preserve"> </w:t>
      </w:r>
      <w:bookmarkEnd w:id="5"/>
      <w:r>
        <w:rPr>
          <w:spacing w:val="-2"/>
        </w:rPr>
        <w:t>absence</w:t>
      </w:r>
    </w:p>
    <w:p w14:paraId="1B4CD847" w14:textId="77777777" w:rsidR="002E6C11" w:rsidRDefault="00866CED">
      <w:pPr>
        <w:pStyle w:val="Heading3"/>
        <w:numPr>
          <w:ilvl w:val="1"/>
          <w:numId w:val="5"/>
        </w:numPr>
        <w:tabs>
          <w:tab w:val="left" w:pos="730"/>
        </w:tabs>
        <w:spacing w:before="227"/>
        <w:ind w:left="730" w:hanging="363"/>
        <w:rPr>
          <w:color w:val="12243D"/>
        </w:rPr>
      </w:pPr>
      <w:r>
        <w:t>Approval</w:t>
      </w:r>
      <w:r>
        <w:rPr>
          <w:spacing w:val="-9"/>
        </w:rPr>
        <w:t xml:space="preserve"> </w:t>
      </w:r>
      <w:r>
        <w:t>for</w:t>
      </w:r>
      <w:r>
        <w:rPr>
          <w:spacing w:val="-8"/>
        </w:rPr>
        <w:t xml:space="preserve"> </w:t>
      </w:r>
      <w:r>
        <w:t>term-time</w:t>
      </w:r>
      <w:r>
        <w:rPr>
          <w:spacing w:val="-7"/>
        </w:rPr>
        <w:t xml:space="preserve"> </w:t>
      </w:r>
      <w:r>
        <w:rPr>
          <w:spacing w:val="-2"/>
        </w:rPr>
        <w:t>absence</w:t>
      </w:r>
    </w:p>
    <w:p w14:paraId="6E11D88F" w14:textId="77777777" w:rsidR="002E6C11" w:rsidRDefault="002E6C11">
      <w:pPr>
        <w:pStyle w:val="BodyText"/>
        <w:spacing w:before="98"/>
        <w:ind w:left="0"/>
        <w:rPr>
          <w:b/>
          <w:sz w:val="22"/>
        </w:rPr>
      </w:pPr>
    </w:p>
    <w:p w14:paraId="3DADCBB4" w14:textId="77777777" w:rsidR="002E6C11" w:rsidRDefault="00866CED">
      <w:pPr>
        <w:pStyle w:val="BodyText"/>
        <w:spacing w:before="1"/>
        <w:ind w:left="151"/>
      </w:pPr>
      <w:r>
        <w:t>The</w:t>
      </w:r>
      <w:r>
        <w:rPr>
          <w:spacing w:val="-2"/>
        </w:rPr>
        <w:t xml:space="preserve"> </w:t>
      </w:r>
      <w:r>
        <w:t>Headteacher</w:t>
      </w:r>
      <w:r>
        <w:rPr>
          <w:spacing w:val="-1"/>
        </w:rPr>
        <w:t xml:space="preserve"> </w:t>
      </w:r>
      <w:r>
        <w:t>will</w:t>
      </w:r>
      <w:r>
        <w:rPr>
          <w:spacing w:val="-3"/>
        </w:rPr>
        <w:t xml:space="preserve"> </w:t>
      </w:r>
      <w:r>
        <w:t>only</w:t>
      </w:r>
      <w:r>
        <w:rPr>
          <w:spacing w:val="-2"/>
        </w:rPr>
        <w:t xml:space="preserve"> </w:t>
      </w:r>
      <w:r>
        <w:t>grant</w:t>
      </w:r>
      <w:r>
        <w:rPr>
          <w:spacing w:val="-2"/>
        </w:rPr>
        <w:t xml:space="preserve"> </w:t>
      </w:r>
      <w:r>
        <w:t xml:space="preserve">a </w:t>
      </w:r>
      <w:r>
        <w:rPr>
          <w:b/>
        </w:rPr>
        <w:t>leave</w:t>
      </w:r>
      <w:r>
        <w:rPr>
          <w:b/>
          <w:spacing w:val="-2"/>
        </w:rPr>
        <w:t xml:space="preserve"> </w:t>
      </w:r>
      <w:r>
        <w:rPr>
          <w:b/>
        </w:rPr>
        <w:t>of</w:t>
      </w:r>
      <w:r>
        <w:rPr>
          <w:b/>
          <w:spacing w:val="-3"/>
        </w:rPr>
        <w:t xml:space="preserve"> </w:t>
      </w:r>
      <w:r>
        <w:rPr>
          <w:b/>
        </w:rPr>
        <w:t>absence</w:t>
      </w:r>
      <w:r>
        <w:rPr>
          <w:b/>
          <w:spacing w:val="-1"/>
        </w:rPr>
        <w:t xml:space="preserve"> </w:t>
      </w:r>
      <w:r>
        <w:t>to</w:t>
      </w:r>
      <w:r>
        <w:rPr>
          <w:spacing w:val="-2"/>
        </w:rPr>
        <w:t xml:space="preserve"> </w:t>
      </w:r>
      <w:r>
        <w:t>a</w:t>
      </w:r>
      <w:r>
        <w:rPr>
          <w:spacing w:val="-2"/>
        </w:rPr>
        <w:t xml:space="preserve"> </w:t>
      </w:r>
      <w:r>
        <w:t>pupil</w:t>
      </w:r>
      <w:r>
        <w:rPr>
          <w:spacing w:val="-3"/>
        </w:rPr>
        <w:t xml:space="preserve"> </w:t>
      </w:r>
      <w:r>
        <w:t>during</w:t>
      </w:r>
      <w:r>
        <w:rPr>
          <w:spacing w:val="-3"/>
        </w:rPr>
        <w:t xml:space="preserve"> </w:t>
      </w:r>
      <w:r>
        <w:t>term</w:t>
      </w:r>
      <w:r>
        <w:rPr>
          <w:spacing w:val="-3"/>
        </w:rPr>
        <w:t xml:space="preserve"> </w:t>
      </w:r>
      <w:r>
        <w:t>time</w:t>
      </w:r>
      <w:r>
        <w:rPr>
          <w:spacing w:val="-3"/>
        </w:rPr>
        <w:t xml:space="preserve"> </w:t>
      </w:r>
      <w:r>
        <w:t>if</w:t>
      </w:r>
      <w:r>
        <w:rPr>
          <w:spacing w:val="-4"/>
        </w:rPr>
        <w:t xml:space="preserve"> </w:t>
      </w:r>
      <w:r>
        <w:t>the</w:t>
      </w:r>
      <w:r>
        <w:rPr>
          <w:spacing w:val="-3"/>
        </w:rPr>
        <w:t xml:space="preserve"> </w:t>
      </w:r>
      <w:r>
        <w:t>request</w:t>
      </w:r>
      <w:r>
        <w:rPr>
          <w:spacing w:val="-2"/>
        </w:rPr>
        <w:t xml:space="preserve"> </w:t>
      </w:r>
      <w:r>
        <w:t>meets</w:t>
      </w:r>
      <w:r>
        <w:rPr>
          <w:spacing w:val="-1"/>
        </w:rPr>
        <w:t xml:space="preserve"> </w:t>
      </w:r>
      <w:r>
        <w:t>the</w:t>
      </w:r>
      <w:r>
        <w:rPr>
          <w:spacing w:val="-3"/>
        </w:rPr>
        <w:t xml:space="preserve"> </w:t>
      </w:r>
      <w:r>
        <w:t xml:space="preserve">specific circumstances set out in the </w:t>
      </w:r>
      <w:hyperlink r:id="rId29" w:anchor="%3A~%3Atext%3D11.%2Can%20%E2%80%9Cauthorised%20person%E2%80%9D).%26text%3D(b)regulated%20employment%20abroad">
        <w:r>
          <w:rPr>
            <w:color w:val="0071CC"/>
            <w:u w:val="single" w:color="0071CC"/>
          </w:rPr>
          <w:t>2024 school attendance regulations</w:t>
        </w:r>
        <w:r>
          <w:t>.</w:t>
        </w:r>
      </w:hyperlink>
      <w:r>
        <w:t xml:space="preserve"> These circumstances are:</w:t>
      </w:r>
    </w:p>
    <w:p w14:paraId="4F6C85A4" w14:textId="77777777" w:rsidR="002E6C11" w:rsidRDefault="00866CED">
      <w:pPr>
        <w:pStyle w:val="BodyText"/>
        <w:spacing w:before="119"/>
      </w:pPr>
      <w:r>
        <w:t>Taking</w:t>
      </w:r>
      <w:r>
        <w:rPr>
          <w:spacing w:val="-8"/>
        </w:rPr>
        <w:t xml:space="preserve"> </w:t>
      </w:r>
      <w:r>
        <w:t>part</w:t>
      </w:r>
      <w:r>
        <w:rPr>
          <w:spacing w:val="-7"/>
        </w:rPr>
        <w:t xml:space="preserve"> </w:t>
      </w:r>
      <w:r>
        <w:t>in</w:t>
      </w:r>
      <w:r>
        <w:rPr>
          <w:spacing w:val="-6"/>
        </w:rPr>
        <w:t xml:space="preserve"> </w:t>
      </w:r>
      <w:r>
        <w:t>a</w:t>
      </w:r>
      <w:r>
        <w:rPr>
          <w:spacing w:val="-7"/>
        </w:rPr>
        <w:t xml:space="preserve"> </w:t>
      </w:r>
      <w:r>
        <w:t>regulated</w:t>
      </w:r>
      <w:r>
        <w:rPr>
          <w:spacing w:val="-7"/>
        </w:rPr>
        <w:t xml:space="preserve"> </w:t>
      </w:r>
      <w:r>
        <w:t>performance,</w:t>
      </w:r>
      <w:r>
        <w:rPr>
          <w:spacing w:val="-6"/>
        </w:rPr>
        <w:t xml:space="preserve"> </w:t>
      </w:r>
      <w:r>
        <w:t>or</w:t>
      </w:r>
      <w:r>
        <w:rPr>
          <w:spacing w:val="-7"/>
        </w:rPr>
        <w:t xml:space="preserve"> </w:t>
      </w:r>
      <w:r>
        <w:t>regulated</w:t>
      </w:r>
      <w:r>
        <w:rPr>
          <w:spacing w:val="-7"/>
        </w:rPr>
        <w:t xml:space="preserve"> </w:t>
      </w:r>
      <w:r>
        <w:t>employment</w:t>
      </w:r>
      <w:r>
        <w:rPr>
          <w:spacing w:val="-6"/>
        </w:rPr>
        <w:t xml:space="preserve"> </w:t>
      </w:r>
      <w:r>
        <w:rPr>
          <w:spacing w:val="-2"/>
        </w:rPr>
        <w:t>abroad</w:t>
      </w:r>
    </w:p>
    <w:p w14:paraId="114FC8D6" w14:textId="77777777" w:rsidR="002E6C11" w:rsidRDefault="00866CED">
      <w:pPr>
        <w:pStyle w:val="BodyText"/>
        <w:spacing w:before="120" w:line="357" w:lineRule="auto"/>
        <w:ind w:right="2156"/>
      </w:pPr>
      <w:r>
        <w:t>Attending</w:t>
      </w:r>
      <w:r>
        <w:rPr>
          <w:spacing w:val="-5"/>
        </w:rPr>
        <w:t xml:space="preserve"> </w:t>
      </w:r>
      <w:r>
        <w:t>an</w:t>
      </w:r>
      <w:r>
        <w:rPr>
          <w:spacing w:val="-4"/>
        </w:rPr>
        <w:t xml:space="preserve"> </w:t>
      </w:r>
      <w:r>
        <w:t>interview</w:t>
      </w:r>
      <w:r>
        <w:rPr>
          <w:spacing w:val="-5"/>
        </w:rPr>
        <w:t xml:space="preserve"> </w:t>
      </w:r>
      <w:r>
        <w:t>for</w:t>
      </w:r>
      <w:r>
        <w:rPr>
          <w:spacing w:val="-4"/>
        </w:rPr>
        <w:t xml:space="preserve"> </w:t>
      </w:r>
      <w:r>
        <w:t>employment</w:t>
      </w:r>
      <w:r>
        <w:rPr>
          <w:spacing w:val="-4"/>
        </w:rPr>
        <w:t xml:space="preserve"> </w:t>
      </w:r>
      <w:r>
        <w:t>or</w:t>
      </w:r>
      <w:r>
        <w:rPr>
          <w:spacing w:val="-4"/>
        </w:rPr>
        <w:t xml:space="preserve"> </w:t>
      </w:r>
      <w:r>
        <w:t>for</w:t>
      </w:r>
      <w:r>
        <w:rPr>
          <w:spacing w:val="-4"/>
        </w:rPr>
        <w:t xml:space="preserve"> </w:t>
      </w:r>
      <w:r>
        <w:t>admission</w:t>
      </w:r>
      <w:r>
        <w:rPr>
          <w:spacing w:val="-4"/>
        </w:rPr>
        <w:t xml:space="preserve"> </w:t>
      </w:r>
      <w:r>
        <w:t>to</w:t>
      </w:r>
      <w:r>
        <w:rPr>
          <w:spacing w:val="-6"/>
        </w:rPr>
        <w:t xml:space="preserve"> </w:t>
      </w:r>
      <w:r>
        <w:t>another</w:t>
      </w:r>
      <w:r>
        <w:rPr>
          <w:spacing w:val="-4"/>
        </w:rPr>
        <w:t xml:space="preserve"> </w:t>
      </w:r>
      <w:r>
        <w:t>educational</w:t>
      </w:r>
      <w:r>
        <w:rPr>
          <w:spacing w:val="-4"/>
        </w:rPr>
        <w:t xml:space="preserve"> </w:t>
      </w:r>
      <w:r>
        <w:t>institution Study leave</w:t>
      </w:r>
    </w:p>
    <w:p w14:paraId="3CD86E91" w14:textId="77777777" w:rsidR="002E6C11" w:rsidRDefault="00866CED">
      <w:pPr>
        <w:pStyle w:val="BodyText"/>
        <w:spacing w:before="2" w:line="355" w:lineRule="auto"/>
        <w:ind w:right="5562"/>
      </w:pPr>
      <w:r>
        <w:t>A</w:t>
      </w:r>
      <w:r>
        <w:rPr>
          <w:spacing w:val="-11"/>
        </w:rPr>
        <w:t xml:space="preserve"> </w:t>
      </w:r>
      <w:r>
        <w:t>temporary,</w:t>
      </w:r>
      <w:r>
        <w:rPr>
          <w:spacing w:val="-10"/>
        </w:rPr>
        <w:t xml:space="preserve"> </w:t>
      </w:r>
      <w:r>
        <w:t>time-limited</w:t>
      </w:r>
      <w:r>
        <w:rPr>
          <w:spacing w:val="-10"/>
        </w:rPr>
        <w:t xml:space="preserve"> </w:t>
      </w:r>
      <w:r>
        <w:t>part-time</w:t>
      </w:r>
      <w:r>
        <w:rPr>
          <w:spacing w:val="-11"/>
        </w:rPr>
        <w:t xml:space="preserve"> </w:t>
      </w:r>
      <w:r>
        <w:t>timetable Exceptional circumstances</w:t>
      </w:r>
    </w:p>
    <w:p w14:paraId="56168CB0" w14:textId="77777777" w:rsidR="002E6C11" w:rsidRDefault="00866CED">
      <w:pPr>
        <w:pStyle w:val="BodyText"/>
        <w:spacing w:before="5"/>
        <w:ind w:left="367" w:right="88"/>
        <w:jc w:val="both"/>
      </w:pPr>
      <w:r>
        <w:t>A leave of absence is granted at the Headteacher’s discretion, including the length of time the pupil is authorised to be absent for.</w:t>
      </w:r>
      <w:r>
        <w:rPr>
          <w:spacing w:val="40"/>
        </w:rPr>
        <w:t xml:space="preserve"> </w:t>
      </w:r>
      <w:r>
        <w:t>The</w:t>
      </w:r>
      <w:r>
        <w:rPr>
          <w:spacing w:val="-1"/>
        </w:rPr>
        <w:t xml:space="preserve"> </w:t>
      </w:r>
      <w:r>
        <w:t>school considers each application for term-time</w:t>
      </w:r>
      <w:r>
        <w:rPr>
          <w:spacing w:val="-2"/>
        </w:rPr>
        <w:t xml:space="preserve"> </w:t>
      </w:r>
      <w:r>
        <w:t>absence</w:t>
      </w:r>
      <w:r>
        <w:rPr>
          <w:spacing w:val="-4"/>
        </w:rPr>
        <w:t xml:space="preserve"> </w:t>
      </w:r>
      <w:r>
        <w:t>individually, taking into account the</w:t>
      </w:r>
      <w:r>
        <w:rPr>
          <w:spacing w:val="-3"/>
        </w:rPr>
        <w:t xml:space="preserve"> </w:t>
      </w:r>
      <w:r>
        <w:t>specific facts, circumstances and relevant context behind the request.</w:t>
      </w:r>
    </w:p>
    <w:p w14:paraId="3A2017E0" w14:textId="77777777" w:rsidR="002E6C11" w:rsidRDefault="00866CED">
      <w:pPr>
        <w:pStyle w:val="BodyText"/>
        <w:spacing w:before="120"/>
        <w:ind w:left="367" w:right="824"/>
        <w:jc w:val="both"/>
      </w:pPr>
      <w:r>
        <w:t>Any</w:t>
      </w:r>
      <w:r>
        <w:rPr>
          <w:spacing w:val="-2"/>
        </w:rPr>
        <w:t xml:space="preserve"> </w:t>
      </w:r>
      <w:r>
        <w:t>request</w:t>
      </w:r>
      <w:r>
        <w:rPr>
          <w:spacing w:val="-2"/>
        </w:rPr>
        <w:t xml:space="preserve"> </w:t>
      </w:r>
      <w:r>
        <w:t>should</w:t>
      </w:r>
      <w:r>
        <w:rPr>
          <w:spacing w:val="-2"/>
        </w:rPr>
        <w:t xml:space="preserve"> </w:t>
      </w:r>
      <w:r>
        <w:t>be</w:t>
      </w:r>
      <w:r>
        <w:rPr>
          <w:spacing w:val="-3"/>
        </w:rPr>
        <w:t xml:space="preserve"> </w:t>
      </w:r>
      <w:r>
        <w:t>submitted</w:t>
      </w:r>
      <w:r>
        <w:rPr>
          <w:spacing w:val="-2"/>
        </w:rPr>
        <w:t xml:space="preserve"> </w:t>
      </w:r>
      <w:r>
        <w:t>as</w:t>
      </w:r>
      <w:r>
        <w:rPr>
          <w:spacing w:val="-2"/>
        </w:rPr>
        <w:t xml:space="preserve"> </w:t>
      </w:r>
      <w:r>
        <w:t>soon</w:t>
      </w:r>
      <w:r>
        <w:rPr>
          <w:spacing w:val="-2"/>
        </w:rPr>
        <w:t xml:space="preserve"> </w:t>
      </w:r>
      <w:r>
        <w:t>as</w:t>
      </w:r>
      <w:r>
        <w:rPr>
          <w:spacing w:val="-2"/>
        </w:rPr>
        <w:t xml:space="preserve"> </w:t>
      </w:r>
      <w:r>
        <w:t>it</w:t>
      </w:r>
      <w:r>
        <w:rPr>
          <w:spacing w:val="-2"/>
        </w:rPr>
        <w:t xml:space="preserve"> </w:t>
      </w:r>
      <w:r>
        <w:t>is</w:t>
      </w:r>
      <w:r>
        <w:rPr>
          <w:spacing w:val="-1"/>
        </w:rPr>
        <w:t xml:space="preserve"> </w:t>
      </w:r>
      <w:r>
        <w:t>anticipated</w:t>
      </w:r>
      <w:r>
        <w:rPr>
          <w:spacing w:val="-2"/>
        </w:rPr>
        <w:t xml:space="preserve"> </w:t>
      </w:r>
      <w:r>
        <w:t>and,</w:t>
      </w:r>
      <w:r>
        <w:rPr>
          <w:spacing w:val="-2"/>
        </w:rPr>
        <w:t xml:space="preserve"> </w:t>
      </w:r>
      <w:r>
        <w:t>where</w:t>
      </w:r>
      <w:r>
        <w:rPr>
          <w:spacing w:val="-3"/>
        </w:rPr>
        <w:t xml:space="preserve"> </w:t>
      </w:r>
      <w:r>
        <w:t>possible,</w:t>
      </w:r>
      <w:r>
        <w:rPr>
          <w:spacing w:val="-2"/>
        </w:rPr>
        <w:t xml:space="preserve"> </w:t>
      </w:r>
      <w:r>
        <w:t>before</w:t>
      </w:r>
      <w:r>
        <w:rPr>
          <w:spacing w:val="-3"/>
        </w:rPr>
        <w:t xml:space="preserve"> </w:t>
      </w:r>
      <w:r>
        <w:t>the</w:t>
      </w:r>
      <w:r>
        <w:rPr>
          <w:spacing w:val="-3"/>
        </w:rPr>
        <w:t xml:space="preserve"> </w:t>
      </w:r>
      <w:r>
        <w:t>absence –</w:t>
      </w:r>
      <w:r>
        <w:rPr>
          <w:spacing w:val="-3"/>
        </w:rPr>
        <w:t xml:space="preserve"> </w:t>
      </w:r>
      <w:r>
        <w:t>this</w:t>
      </w:r>
      <w:r>
        <w:rPr>
          <w:spacing w:val="-2"/>
        </w:rPr>
        <w:t xml:space="preserve"> </w:t>
      </w:r>
      <w:r>
        <w:t>can</w:t>
      </w:r>
      <w:r>
        <w:rPr>
          <w:spacing w:val="-2"/>
        </w:rPr>
        <w:t xml:space="preserve"> </w:t>
      </w:r>
      <w:r>
        <w:t xml:space="preserve">be emailed to the school office at </w:t>
      </w:r>
      <w:hyperlink r:id="rId30">
        <w:r>
          <w:rPr>
            <w:u w:val="single" w:color="0070CC"/>
          </w:rPr>
          <w:t>absence@meanwood.rochdale.sch.uk</w:t>
        </w:r>
      </w:hyperlink>
      <w:r>
        <w:t xml:space="preserve"> The Headteacher may require evidence to support any request for leave of absence.</w:t>
      </w:r>
    </w:p>
    <w:p w14:paraId="7C40C157" w14:textId="77777777" w:rsidR="002E6C11" w:rsidRDefault="00866CED">
      <w:pPr>
        <w:pStyle w:val="BodyText"/>
        <w:spacing w:before="120"/>
        <w:ind w:left="151"/>
      </w:pPr>
      <w:r>
        <w:t>Leave</w:t>
      </w:r>
      <w:r>
        <w:rPr>
          <w:spacing w:val="-5"/>
        </w:rPr>
        <w:t xml:space="preserve"> </w:t>
      </w:r>
      <w:r>
        <w:t>of</w:t>
      </w:r>
      <w:r>
        <w:rPr>
          <w:spacing w:val="-6"/>
        </w:rPr>
        <w:t xml:space="preserve"> </w:t>
      </w:r>
      <w:r>
        <w:t>absence</w:t>
      </w:r>
      <w:r>
        <w:rPr>
          <w:spacing w:val="-6"/>
        </w:rPr>
        <w:t xml:space="preserve"> </w:t>
      </w:r>
      <w:r>
        <w:t>will</w:t>
      </w:r>
      <w:r>
        <w:rPr>
          <w:spacing w:val="-5"/>
        </w:rPr>
        <w:t xml:space="preserve"> </w:t>
      </w:r>
      <w:r>
        <w:t>not</w:t>
      </w:r>
      <w:r>
        <w:rPr>
          <w:spacing w:val="-4"/>
        </w:rPr>
        <w:t xml:space="preserve"> </w:t>
      </w:r>
      <w:r>
        <w:t>be</w:t>
      </w:r>
      <w:r>
        <w:rPr>
          <w:spacing w:val="-5"/>
        </w:rPr>
        <w:t xml:space="preserve"> </w:t>
      </w:r>
      <w:r>
        <w:t>granted</w:t>
      </w:r>
      <w:r>
        <w:rPr>
          <w:spacing w:val="-4"/>
        </w:rPr>
        <w:t xml:space="preserve"> </w:t>
      </w:r>
      <w:r>
        <w:t>for</w:t>
      </w:r>
      <w:r>
        <w:rPr>
          <w:spacing w:val="-4"/>
        </w:rPr>
        <w:t xml:space="preserve"> </w:t>
      </w:r>
      <w:r>
        <w:t>a</w:t>
      </w:r>
      <w:r>
        <w:rPr>
          <w:spacing w:val="-4"/>
        </w:rPr>
        <w:t xml:space="preserve"> </w:t>
      </w:r>
      <w:r>
        <w:t>pupil</w:t>
      </w:r>
      <w:r>
        <w:rPr>
          <w:spacing w:val="-5"/>
        </w:rPr>
        <w:t xml:space="preserve"> </w:t>
      </w:r>
      <w:r>
        <w:t>to</w:t>
      </w:r>
      <w:r>
        <w:rPr>
          <w:spacing w:val="-4"/>
        </w:rPr>
        <w:t xml:space="preserve"> </w:t>
      </w:r>
      <w:r>
        <w:t>take</w:t>
      </w:r>
      <w:r>
        <w:rPr>
          <w:spacing w:val="-5"/>
        </w:rPr>
        <w:t xml:space="preserve"> </w:t>
      </w:r>
      <w:r>
        <w:t>part</w:t>
      </w:r>
      <w:r>
        <w:rPr>
          <w:spacing w:val="-7"/>
        </w:rPr>
        <w:t xml:space="preserve"> </w:t>
      </w:r>
      <w:r>
        <w:t>in</w:t>
      </w:r>
      <w:r>
        <w:rPr>
          <w:spacing w:val="-4"/>
        </w:rPr>
        <w:t xml:space="preserve"> </w:t>
      </w:r>
      <w:r>
        <w:t>protest</w:t>
      </w:r>
      <w:r>
        <w:rPr>
          <w:spacing w:val="-4"/>
        </w:rPr>
        <w:t xml:space="preserve"> </w:t>
      </w:r>
      <w:r>
        <w:t>activity</w:t>
      </w:r>
      <w:r>
        <w:rPr>
          <w:spacing w:val="-4"/>
        </w:rPr>
        <w:t xml:space="preserve"> </w:t>
      </w:r>
      <w:r>
        <w:t>during</w:t>
      </w:r>
      <w:r>
        <w:rPr>
          <w:spacing w:val="-5"/>
        </w:rPr>
        <w:t xml:space="preserve"> </w:t>
      </w:r>
      <w:r>
        <w:t>school</w:t>
      </w:r>
      <w:r>
        <w:rPr>
          <w:spacing w:val="-5"/>
        </w:rPr>
        <w:t xml:space="preserve"> </w:t>
      </w:r>
      <w:r>
        <w:rPr>
          <w:spacing w:val="-2"/>
        </w:rPr>
        <w:t>hours.</w:t>
      </w:r>
    </w:p>
    <w:p w14:paraId="5B46260F" w14:textId="77777777" w:rsidR="002E6C11" w:rsidRDefault="00866CED">
      <w:pPr>
        <w:pStyle w:val="BodyText"/>
        <w:spacing w:before="120"/>
        <w:ind w:left="151"/>
      </w:pPr>
      <w:r>
        <w:t>As</w:t>
      </w:r>
      <w:r>
        <w:rPr>
          <w:spacing w:val="-1"/>
        </w:rPr>
        <w:t xml:space="preserve"> </w:t>
      </w:r>
      <w:r>
        <w:t>a</w:t>
      </w:r>
      <w:r>
        <w:rPr>
          <w:spacing w:val="-1"/>
        </w:rPr>
        <w:t xml:space="preserve"> </w:t>
      </w:r>
      <w:r>
        <w:t>leave</w:t>
      </w:r>
      <w:r>
        <w:rPr>
          <w:spacing w:val="-2"/>
        </w:rPr>
        <w:t xml:space="preserve"> </w:t>
      </w:r>
      <w:r>
        <w:t>of</w:t>
      </w:r>
      <w:r>
        <w:rPr>
          <w:spacing w:val="-3"/>
        </w:rPr>
        <w:t xml:space="preserve"> </w:t>
      </w:r>
      <w:r>
        <w:t>absence</w:t>
      </w:r>
      <w:r>
        <w:rPr>
          <w:spacing w:val="-3"/>
        </w:rPr>
        <w:t xml:space="preserve"> </w:t>
      </w:r>
      <w:r>
        <w:t>will</w:t>
      </w:r>
      <w:r>
        <w:rPr>
          <w:spacing w:val="-2"/>
        </w:rPr>
        <w:t xml:space="preserve"> </w:t>
      </w:r>
      <w:r>
        <w:t>only be</w:t>
      </w:r>
      <w:r>
        <w:rPr>
          <w:spacing w:val="-2"/>
        </w:rPr>
        <w:t xml:space="preserve"> </w:t>
      </w:r>
      <w:r>
        <w:t>granted</w:t>
      </w:r>
      <w:r>
        <w:rPr>
          <w:spacing w:val="-1"/>
        </w:rPr>
        <w:t xml:space="preserve"> </w:t>
      </w:r>
      <w:r>
        <w:t>in</w:t>
      </w:r>
      <w:r>
        <w:rPr>
          <w:spacing w:val="-1"/>
        </w:rPr>
        <w:t xml:space="preserve"> </w:t>
      </w:r>
      <w:r>
        <w:t>exceptional</w:t>
      </w:r>
      <w:r>
        <w:rPr>
          <w:spacing w:val="-1"/>
        </w:rPr>
        <w:t xml:space="preserve"> </w:t>
      </w:r>
      <w:r>
        <w:t>circumstances,</w:t>
      </w:r>
      <w:r>
        <w:rPr>
          <w:spacing w:val="-1"/>
        </w:rPr>
        <w:t xml:space="preserve"> </w:t>
      </w:r>
      <w:r>
        <w:t>it</w:t>
      </w:r>
      <w:r>
        <w:rPr>
          <w:spacing w:val="-1"/>
        </w:rPr>
        <w:t xml:space="preserve"> </w:t>
      </w:r>
      <w:r>
        <w:t>is unlikely</w:t>
      </w:r>
      <w:r>
        <w:rPr>
          <w:spacing w:val="-1"/>
        </w:rPr>
        <w:t xml:space="preserve"> </w:t>
      </w:r>
      <w:r>
        <w:t>a</w:t>
      </w:r>
      <w:r>
        <w:rPr>
          <w:spacing w:val="-1"/>
        </w:rPr>
        <w:t xml:space="preserve"> </w:t>
      </w:r>
      <w:r>
        <w:t>leave</w:t>
      </w:r>
      <w:r>
        <w:rPr>
          <w:spacing w:val="-2"/>
        </w:rPr>
        <w:t xml:space="preserve"> </w:t>
      </w:r>
      <w:r>
        <w:t>of</w:t>
      </w:r>
      <w:r>
        <w:rPr>
          <w:spacing w:val="-3"/>
        </w:rPr>
        <w:t xml:space="preserve"> </w:t>
      </w:r>
      <w:r>
        <w:t>absence</w:t>
      </w:r>
      <w:r>
        <w:rPr>
          <w:spacing w:val="-3"/>
        </w:rPr>
        <w:t xml:space="preserve"> </w:t>
      </w:r>
      <w:r>
        <w:t>will</w:t>
      </w:r>
      <w:r>
        <w:rPr>
          <w:spacing w:val="-2"/>
        </w:rPr>
        <w:t xml:space="preserve"> </w:t>
      </w:r>
      <w:r>
        <w:t>be</w:t>
      </w:r>
      <w:r>
        <w:rPr>
          <w:spacing w:val="-2"/>
        </w:rPr>
        <w:t xml:space="preserve"> </w:t>
      </w:r>
      <w:r>
        <w:t>granted</w:t>
      </w:r>
      <w:r>
        <w:rPr>
          <w:spacing w:val="-1"/>
        </w:rPr>
        <w:t xml:space="preserve"> </w:t>
      </w:r>
      <w:r>
        <w:t>for</w:t>
      </w:r>
      <w:r>
        <w:rPr>
          <w:spacing w:val="-1"/>
        </w:rPr>
        <w:t xml:space="preserve"> </w:t>
      </w:r>
      <w:r>
        <w:t>the purposes of a family holiday.</w:t>
      </w:r>
    </w:p>
    <w:p w14:paraId="2D2EE63E" w14:textId="77777777" w:rsidR="002E6C11" w:rsidRDefault="00866CED">
      <w:pPr>
        <w:pStyle w:val="BodyText"/>
        <w:spacing w:before="119"/>
        <w:ind w:left="151"/>
      </w:pPr>
      <w:r>
        <w:t>The</w:t>
      </w:r>
      <w:r>
        <w:rPr>
          <w:spacing w:val="-4"/>
        </w:rPr>
        <w:t xml:space="preserve"> </w:t>
      </w:r>
      <w:r>
        <w:t>school</w:t>
      </w:r>
      <w:r>
        <w:rPr>
          <w:spacing w:val="-4"/>
        </w:rPr>
        <w:t xml:space="preserve"> </w:t>
      </w:r>
      <w:r>
        <w:t>considers</w:t>
      </w:r>
      <w:r>
        <w:rPr>
          <w:spacing w:val="-3"/>
        </w:rPr>
        <w:t xml:space="preserve"> </w:t>
      </w:r>
      <w:r>
        <w:t>each</w:t>
      </w:r>
      <w:r>
        <w:rPr>
          <w:spacing w:val="-3"/>
        </w:rPr>
        <w:t xml:space="preserve"> </w:t>
      </w:r>
      <w:r>
        <w:t>application</w:t>
      </w:r>
      <w:r>
        <w:rPr>
          <w:spacing w:val="-3"/>
        </w:rPr>
        <w:t xml:space="preserve"> </w:t>
      </w:r>
      <w:r>
        <w:t>for</w:t>
      </w:r>
      <w:r>
        <w:rPr>
          <w:spacing w:val="-3"/>
        </w:rPr>
        <w:t xml:space="preserve"> </w:t>
      </w:r>
      <w:r>
        <w:t>term-time</w:t>
      </w:r>
      <w:r>
        <w:rPr>
          <w:spacing w:val="-4"/>
        </w:rPr>
        <w:t xml:space="preserve"> </w:t>
      </w:r>
      <w:r>
        <w:t>absence</w:t>
      </w:r>
      <w:r>
        <w:rPr>
          <w:spacing w:val="-5"/>
        </w:rPr>
        <w:t xml:space="preserve"> </w:t>
      </w:r>
      <w:r>
        <w:t>individually,</w:t>
      </w:r>
      <w:r>
        <w:rPr>
          <w:spacing w:val="-3"/>
        </w:rPr>
        <w:t xml:space="preserve"> </w:t>
      </w:r>
      <w:r>
        <w:t>taking</w:t>
      </w:r>
      <w:r>
        <w:rPr>
          <w:spacing w:val="-4"/>
        </w:rPr>
        <w:t xml:space="preserve"> </w:t>
      </w:r>
      <w:r>
        <w:t>into</w:t>
      </w:r>
      <w:r>
        <w:rPr>
          <w:spacing w:val="-5"/>
        </w:rPr>
        <w:t xml:space="preserve"> </w:t>
      </w:r>
      <w:r>
        <w:t>account</w:t>
      </w:r>
      <w:r>
        <w:rPr>
          <w:spacing w:val="-3"/>
        </w:rPr>
        <w:t xml:space="preserve"> </w:t>
      </w:r>
      <w:r>
        <w:t>the</w:t>
      </w:r>
      <w:r>
        <w:rPr>
          <w:spacing w:val="-4"/>
        </w:rPr>
        <w:t xml:space="preserve"> </w:t>
      </w:r>
      <w:r>
        <w:t>specific</w:t>
      </w:r>
      <w:r>
        <w:rPr>
          <w:spacing w:val="-4"/>
        </w:rPr>
        <w:t xml:space="preserve"> </w:t>
      </w:r>
      <w:r>
        <w:t>facts,</w:t>
      </w:r>
      <w:r>
        <w:rPr>
          <w:spacing w:val="-3"/>
        </w:rPr>
        <w:t xml:space="preserve"> </w:t>
      </w:r>
      <w:r>
        <w:t>circumstances and relevant background context behind the request.</w:t>
      </w:r>
    </w:p>
    <w:p w14:paraId="7B43955D" w14:textId="77777777" w:rsidR="002E6C11" w:rsidRDefault="00866CED">
      <w:pPr>
        <w:pStyle w:val="BodyText"/>
        <w:spacing w:before="121"/>
        <w:ind w:left="367" w:right="824"/>
        <w:jc w:val="both"/>
      </w:pPr>
      <w:r>
        <w:t>Any</w:t>
      </w:r>
      <w:r>
        <w:rPr>
          <w:spacing w:val="-2"/>
        </w:rPr>
        <w:t xml:space="preserve"> </w:t>
      </w:r>
      <w:r>
        <w:t>request</w:t>
      </w:r>
      <w:r>
        <w:rPr>
          <w:spacing w:val="-2"/>
        </w:rPr>
        <w:t xml:space="preserve"> </w:t>
      </w:r>
      <w:r>
        <w:t>should</w:t>
      </w:r>
      <w:r>
        <w:rPr>
          <w:spacing w:val="-2"/>
        </w:rPr>
        <w:t xml:space="preserve"> </w:t>
      </w:r>
      <w:r>
        <w:t>be</w:t>
      </w:r>
      <w:r>
        <w:rPr>
          <w:spacing w:val="-3"/>
        </w:rPr>
        <w:t xml:space="preserve"> </w:t>
      </w:r>
      <w:r>
        <w:t>submitted</w:t>
      </w:r>
      <w:r>
        <w:rPr>
          <w:spacing w:val="-2"/>
        </w:rPr>
        <w:t xml:space="preserve"> </w:t>
      </w:r>
      <w:r>
        <w:t>as</w:t>
      </w:r>
      <w:r>
        <w:rPr>
          <w:spacing w:val="-2"/>
        </w:rPr>
        <w:t xml:space="preserve"> </w:t>
      </w:r>
      <w:r>
        <w:t>soon</w:t>
      </w:r>
      <w:r>
        <w:rPr>
          <w:spacing w:val="-2"/>
        </w:rPr>
        <w:t xml:space="preserve"> </w:t>
      </w:r>
      <w:r>
        <w:t>as</w:t>
      </w:r>
      <w:r>
        <w:rPr>
          <w:spacing w:val="-2"/>
        </w:rPr>
        <w:t xml:space="preserve"> </w:t>
      </w:r>
      <w:r>
        <w:t>it</w:t>
      </w:r>
      <w:r>
        <w:rPr>
          <w:spacing w:val="-2"/>
        </w:rPr>
        <w:t xml:space="preserve"> </w:t>
      </w:r>
      <w:r>
        <w:t>is</w:t>
      </w:r>
      <w:r>
        <w:rPr>
          <w:spacing w:val="-1"/>
        </w:rPr>
        <w:t xml:space="preserve"> </w:t>
      </w:r>
      <w:r>
        <w:t>anticipated</w:t>
      </w:r>
      <w:r>
        <w:rPr>
          <w:spacing w:val="-2"/>
        </w:rPr>
        <w:t xml:space="preserve"> </w:t>
      </w:r>
      <w:r>
        <w:t>and,</w:t>
      </w:r>
      <w:r>
        <w:rPr>
          <w:spacing w:val="-2"/>
        </w:rPr>
        <w:t xml:space="preserve"> </w:t>
      </w:r>
      <w:r>
        <w:t>where</w:t>
      </w:r>
      <w:r>
        <w:rPr>
          <w:spacing w:val="-3"/>
        </w:rPr>
        <w:t xml:space="preserve"> </w:t>
      </w:r>
      <w:r>
        <w:t>possible,</w:t>
      </w:r>
      <w:r>
        <w:rPr>
          <w:spacing w:val="-2"/>
        </w:rPr>
        <w:t xml:space="preserve"> </w:t>
      </w:r>
      <w:r>
        <w:t>before</w:t>
      </w:r>
      <w:r>
        <w:rPr>
          <w:spacing w:val="-3"/>
        </w:rPr>
        <w:t xml:space="preserve"> </w:t>
      </w:r>
      <w:r>
        <w:t>the</w:t>
      </w:r>
      <w:r>
        <w:rPr>
          <w:spacing w:val="-3"/>
        </w:rPr>
        <w:t xml:space="preserve"> </w:t>
      </w:r>
      <w:r>
        <w:t>absence –</w:t>
      </w:r>
      <w:r>
        <w:rPr>
          <w:spacing w:val="-3"/>
        </w:rPr>
        <w:t xml:space="preserve"> </w:t>
      </w:r>
      <w:r>
        <w:t>this</w:t>
      </w:r>
      <w:r>
        <w:rPr>
          <w:spacing w:val="-2"/>
        </w:rPr>
        <w:t xml:space="preserve"> </w:t>
      </w:r>
      <w:r>
        <w:t>can</w:t>
      </w:r>
      <w:r>
        <w:rPr>
          <w:spacing w:val="-2"/>
        </w:rPr>
        <w:t xml:space="preserve"> </w:t>
      </w:r>
      <w:r>
        <w:t xml:space="preserve">be emailed to the school office at </w:t>
      </w:r>
      <w:hyperlink r:id="rId31">
        <w:r>
          <w:rPr>
            <w:u w:val="single" w:color="0070CC"/>
          </w:rPr>
          <w:t>absence@meanwood.rochdale.sch.uk</w:t>
        </w:r>
      </w:hyperlink>
      <w:r>
        <w:t xml:space="preserve"> The Headteacher may require evidence to support any request for leave of absence.</w:t>
      </w:r>
    </w:p>
    <w:p w14:paraId="6AC5FD81" w14:textId="77777777" w:rsidR="002E6C11" w:rsidRDefault="002E6C11">
      <w:pPr>
        <w:pStyle w:val="BodyText"/>
        <w:jc w:val="both"/>
        <w:sectPr w:rsidR="002E6C11">
          <w:pgSz w:w="11900" w:h="16860"/>
          <w:pgMar w:top="920" w:right="708" w:bottom="780" w:left="708" w:header="0" w:footer="580" w:gutter="0"/>
          <w:cols w:space="720"/>
        </w:sectPr>
      </w:pPr>
    </w:p>
    <w:p w14:paraId="489B2D48" w14:textId="77777777" w:rsidR="002E6C11" w:rsidRDefault="00866CED">
      <w:pPr>
        <w:pStyle w:val="Heading3"/>
        <w:numPr>
          <w:ilvl w:val="1"/>
          <w:numId w:val="5"/>
        </w:numPr>
        <w:tabs>
          <w:tab w:val="left" w:pos="481"/>
        </w:tabs>
        <w:spacing w:before="29"/>
        <w:ind w:left="481" w:hanging="330"/>
        <w:rPr>
          <w:color w:val="12253E"/>
        </w:rPr>
      </w:pPr>
      <w:r>
        <w:rPr>
          <w:color w:val="12253E"/>
        </w:rPr>
        <w:t>Other</w:t>
      </w:r>
      <w:r>
        <w:rPr>
          <w:color w:val="12253E"/>
          <w:spacing w:val="-7"/>
        </w:rPr>
        <w:t xml:space="preserve"> </w:t>
      </w:r>
      <w:r>
        <w:rPr>
          <w:color w:val="12253E"/>
        </w:rPr>
        <w:t>reasons</w:t>
      </w:r>
      <w:r>
        <w:rPr>
          <w:color w:val="12253E"/>
          <w:spacing w:val="-4"/>
        </w:rPr>
        <w:t xml:space="preserve"> </w:t>
      </w:r>
      <w:r>
        <w:rPr>
          <w:color w:val="12253E"/>
        </w:rPr>
        <w:t>for</w:t>
      </w:r>
      <w:r>
        <w:rPr>
          <w:color w:val="12253E"/>
          <w:spacing w:val="-4"/>
        </w:rPr>
        <w:t xml:space="preserve"> </w:t>
      </w:r>
      <w:r>
        <w:rPr>
          <w:color w:val="12253E"/>
        </w:rPr>
        <w:t>authorised</w:t>
      </w:r>
      <w:r>
        <w:rPr>
          <w:color w:val="12253E"/>
          <w:spacing w:val="-5"/>
        </w:rPr>
        <w:t xml:space="preserve"> </w:t>
      </w:r>
      <w:r>
        <w:rPr>
          <w:color w:val="12253E"/>
          <w:spacing w:val="-2"/>
        </w:rPr>
        <w:t>absence</w:t>
      </w:r>
    </w:p>
    <w:p w14:paraId="042500E5" w14:textId="77777777" w:rsidR="002E6C11" w:rsidRDefault="00866CED">
      <w:pPr>
        <w:spacing w:before="122"/>
        <w:ind w:left="151"/>
        <w:rPr>
          <w:sz w:val="20"/>
        </w:rPr>
      </w:pPr>
      <w:r>
        <w:rPr>
          <w:sz w:val="20"/>
        </w:rPr>
        <w:t>Other</w:t>
      </w:r>
      <w:r>
        <w:rPr>
          <w:spacing w:val="-7"/>
          <w:sz w:val="20"/>
        </w:rPr>
        <w:t xml:space="preserve"> </w:t>
      </w:r>
      <w:r>
        <w:rPr>
          <w:sz w:val="20"/>
        </w:rPr>
        <w:t>valid</w:t>
      </w:r>
      <w:r>
        <w:rPr>
          <w:spacing w:val="-6"/>
          <w:sz w:val="20"/>
        </w:rPr>
        <w:t xml:space="preserve"> </w:t>
      </w:r>
      <w:r>
        <w:rPr>
          <w:sz w:val="20"/>
        </w:rPr>
        <w:t>reasons</w:t>
      </w:r>
      <w:r>
        <w:rPr>
          <w:spacing w:val="-6"/>
          <w:sz w:val="20"/>
        </w:rPr>
        <w:t xml:space="preserve"> </w:t>
      </w:r>
      <w:r>
        <w:rPr>
          <w:sz w:val="20"/>
        </w:rPr>
        <w:t>for</w:t>
      </w:r>
      <w:r>
        <w:rPr>
          <w:spacing w:val="-4"/>
          <w:sz w:val="20"/>
        </w:rPr>
        <w:t xml:space="preserve"> </w:t>
      </w:r>
      <w:r>
        <w:rPr>
          <w:b/>
          <w:sz w:val="20"/>
        </w:rPr>
        <w:t>authorised</w:t>
      </w:r>
      <w:r>
        <w:rPr>
          <w:b/>
          <w:spacing w:val="-5"/>
          <w:sz w:val="20"/>
        </w:rPr>
        <w:t xml:space="preserve"> </w:t>
      </w:r>
      <w:r>
        <w:rPr>
          <w:b/>
          <w:sz w:val="20"/>
        </w:rPr>
        <w:t>absence</w:t>
      </w:r>
      <w:r>
        <w:rPr>
          <w:b/>
          <w:spacing w:val="-5"/>
          <w:sz w:val="20"/>
        </w:rPr>
        <w:t xml:space="preserve"> </w:t>
      </w:r>
      <w:r>
        <w:rPr>
          <w:sz w:val="20"/>
        </w:rPr>
        <w:t>include</w:t>
      </w:r>
      <w:r>
        <w:rPr>
          <w:spacing w:val="-7"/>
          <w:sz w:val="20"/>
        </w:rPr>
        <w:t xml:space="preserve"> </w:t>
      </w:r>
      <w:r>
        <w:rPr>
          <w:sz w:val="20"/>
        </w:rPr>
        <w:t>(but</w:t>
      </w:r>
      <w:r>
        <w:rPr>
          <w:spacing w:val="-6"/>
          <w:sz w:val="20"/>
        </w:rPr>
        <w:t xml:space="preserve"> </w:t>
      </w:r>
      <w:r>
        <w:rPr>
          <w:sz w:val="20"/>
        </w:rPr>
        <w:t>are</w:t>
      </w:r>
      <w:r>
        <w:rPr>
          <w:spacing w:val="-7"/>
          <w:sz w:val="20"/>
        </w:rPr>
        <w:t xml:space="preserve"> </w:t>
      </w:r>
      <w:r>
        <w:rPr>
          <w:sz w:val="20"/>
        </w:rPr>
        <w:t>not</w:t>
      </w:r>
      <w:r>
        <w:rPr>
          <w:spacing w:val="-7"/>
          <w:sz w:val="20"/>
        </w:rPr>
        <w:t xml:space="preserve"> </w:t>
      </w:r>
      <w:r>
        <w:rPr>
          <w:sz w:val="20"/>
        </w:rPr>
        <w:t>limited</w:t>
      </w:r>
      <w:r>
        <w:rPr>
          <w:spacing w:val="-6"/>
          <w:sz w:val="20"/>
        </w:rPr>
        <w:t xml:space="preserve"> </w:t>
      </w:r>
      <w:r>
        <w:rPr>
          <w:spacing w:val="-4"/>
          <w:sz w:val="20"/>
        </w:rPr>
        <w:t>to):</w:t>
      </w:r>
    </w:p>
    <w:p w14:paraId="1AA00D96" w14:textId="77777777" w:rsidR="002E6C11" w:rsidRDefault="00866CED">
      <w:pPr>
        <w:pStyle w:val="BodyText"/>
        <w:spacing w:before="5" w:line="360" w:lineRule="atLeast"/>
      </w:pPr>
      <w:r>
        <w:t>Illness (including mental-health illness) and medical/dental appointments (see sections 4.2 and 4.3 for more detail) Religious</w:t>
      </w:r>
      <w:r>
        <w:rPr>
          <w:spacing w:val="-6"/>
        </w:rPr>
        <w:t xml:space="preserve"> </w:t>
      </w:r>
      <w:r>
        <w:t>observance</w:t>
      </w:r>
      <w:r>
        <w:rPr>
          <w:spacing w:val="-6"/>
        </w:rPr>
        <w:t xml:space="preserve"> </w:t>
      </w:r>
      <w:r>
        <w:t>–</w:t>
      </w:r>
      <w:r>
        <w:rPr>
          <w:spacing w:val="-6"/>
        </w:rPr>
        <w:t xml:space="preserve"> </w:t>
      </w:r>
      <w:r>
        <w:t>where</w:t>
      </w:r>
      <w:r>
        <w:rPr>
          <w:spacing w:val="-5"/>
        </w:rPr>
        <w:t xml:space="preserve"> </w:t>
      </w:r>
      <w:r>
        <w:t>the</w:t>
      </w:r>
      <w:r>
        <w:rPr>
          <w:spacing w:val="-6"/>
        </w:rPr>
        <w:t xml:space="preserve"> </w:t>
      </w:r>
      <w:r>
        <w:t>day</w:t>
      </w:r>
      <w:r>
        <w:rPr>
          <w:spacing w:val="-5"/>
        </w:rPr>
        <w:t xml:space="preserve"> </w:t>
      </w:r>
      <w:r>
        <w:t>is</w:t>
      </w:r>
      <w:r>
        <w:rPr>
          <w:spacing w:val="-5"/>
        </w:rPr>
        <w:t xml:space="preserve"> </w:t>
      </w:r>
      <w:r>
        <w:t>exclusively</w:t>
      </w:r>
      <w:r>
        <w:rPr>
          <w:spacing w:val="-5"/>
        </w:rPr>
        <w:t xml:space="preserve"> </w:t>
      </w:r>
      <w:r>
        <w:t>set</w:t>
      </w:r>
      <w:r>
        <w:rPr>
          <w:spacing w:val="-6"/>
        </w:rPr>
        <w:t xml:space="preserve"> </w:t>
      </w:r>
      <w:r>
        <w:t>apart</w:t>
      </w:r>
      <w:r>
        <w:rPr>
          <w:spacing w:val="-6"/>
        </w:rPr>
        <w:t xml:space="preserve"> </w:t>
      </w:r>
      <w:r>
        <w:t>for</w:t>
      </w:r>
      <w:r>
        <w:rPr>
          <w:spacing w:val="-5"/>
        </w:rPr>
        <w:t xml:space="preserve"> </w:t>
      </w:r>
      <w:r>
        <w:t>religious</w:t>
      </w:r>
      <w:r>
        <w:rPr>
          <w:spacing w:val="-6"/>
        </w:rPr>
        <w:t xml:space="preserve"> </w:t>
      </w:r>
      <w:r>
        <w:t>observance</w:t>
      </w:r>
      <w:r>
        <w:rPr>
          <w:spacing w:val="-7"/>
        </w:rPr>
        <w:t xml:space="preserve"> </w:t>
      </w:r>
      <w:r>
        <w:t>by</w:t>
      </w:r>
      <w:r>
        <w:rPr>
          <w:spacing w:val="-6"/>
        </w:rPr>
        <w:t xml:space="preserve"> </w:t>
      </w:r>
      <w:r>
        <w:t>the</w:t>
      </w:r>
      <w:r>
        <w:rPr>
          <w:spacing w:val="-6"/>
        </w:rPr>
        <w:t xml:space="preserve"> </w:t>
      </w:r>
      <w:r>
        <w:t>religious</w:t>
      </w:r>
      <w:r>
        <w:rPr>
          <w:spacing w:val="-6"/>
        </w:rPr>
        <w:t xml:space="preserve"> </w:t>
      </w:r>
      <w:r>
        <w:t>body</w:t>
      </w:r>
      <w:r>
        <w:rPr>
          <w:spacing w:val="-5"/>
        </w:rPr>
        <w:t xml:space="preserve"> </w:t>
      </w:r>
      <w:r>
        <w:t>to</w:t>
      </w:r>
      <w:r>
        <w:rPr>
          <w:spacing w:val="-6"/>
        </w:rPr>
        <w:t xml:space="preserve"> </w:t>
      </w:r>
      <w:r>
        <w:t>which</w:t>
      </w:r>
      <w:r>
        <w:rPr>
          <w:spacing w:val="-5"/>
        </w:rPr>
        <w:t xml:space="preserve"> the</w:t>
      </w:r>
    </w:p>
    <w:p w14:paraId="0935F668" w14:textId="77777777" w:rsidR="002E6C11" w:rsidRDefault="00866CED">
      <w:pPr>
        <w:pStyle w:val="BodyText"/>
        <w:spacing w:before="3"/>
      </w:pPr>
      <w:r>
        <w:t>pupil’s</w:t>
      </w:r>
      <w:r>
        <w:rPr>
          <w:spacing w:val="-6"/>
        </w:rPr>
        <w:t xml:space="preserve"> </w:t>
      </w:r>
      <w:r>
        <w:t>parent(s)</w:t>
      </w:r>
      <w:r>
        <w:rPr>
          <w:spacing w:val="-7"/>
        </w:rPr>
        <w:t xml:space="preserve"> </w:t>
      </w:r>
      <w:r>
        <w:t>belong(s).</w:t>
      </w:r>
      <w:r>
        <w:rPr>
          <w:spacing w:val="-7"/>
        </w:rPr>
        <w:t xml:space="preserve"> </w:t>
      </w:r>
      <w:r>
        <w:t>If</w:t>
      </w:r>
      <w:r>
        <w:rPr>
          <w:spacing w:val="-8"/>
        </w:rPr>
        <w:t xml:space="preserve"> </w:t>
      </w:r>
      <w:r>
        <w:t>necessary,</w:t>
      </w:r>
      <w:r>
        <w:rPr>
          <w:spacing w:val="-6"/>
        </w:rPr>
        <w:t xml:space="preserve"> </w:t>
      </w:r>
      <w:r>
        <w:t>the</w:t>
      </w:r>
      <w:r>
        <w:rPr>
          <w:spacing w:val="-7"/>
        </w:rPr>
        <w:t xml:space="preserve"> </w:t>
      </w:r>
      <w:r>
        <w:t>school</w:t>
      </w:r>
      <w:r>
        <w:rPr>
          <w:spacing w:val="-7"/>
        </w:rPr>
        <w:t xml:space="preserve"> </w:t>
      </w:r>
      <w:r>
        <w:t>will</w:t>
      </w:r>
      <w:r>
        <w:rPr>
          <w:spacing w:val="-7"/>
        </w:rPr>
        <w:t xml:space="preserve"> </w:t>
      </w:r>
      <w:r>
        <w:t>seek</w:t>
      </w:r>
      <w:r>
        <w:rPr>
          <w:spacing w:val="-6"/>
        </w:rPr>
        <w:t xml:space="preserve"> </w:t>
      </w:r>
      <w:r>
        <w:t>advice</w:t>
      </w:r>
      <w:r>
        <w:rPr>
          <w:spacing w:val="-7"/>
        </w:rPr>
        <w:t xml:space="preserve"> </w:t>
      </w:r>
      <w:r>
        <w:t>from</w:t>
      </w:r>
      <w:r>
        <w:rPr>
          <w:spacing w:val="-7"/>
        </w:rPr>
        <w:t xml:space="preserve"> </w:t>
      </w:r>
      <w:r>
        <w:t>the</w:t>
      </w:r>
      <w:r>
        <w:rPr>
          <w:spacing w:val="-7"/>
        </w:rPr>
        <w:t xml:space="preserve"> </w:t>
      </w:r>
      <w:r>
        <w:t>parent’s</w:t>
      </w:r>
      <w:r>
        <w:rPr>
          <w:spacing w:val="-6"/>
        </w:rPr>
        <w:t xml:space="preserve"> </w:t>
      </w:r>
      <w:r>
        <w:t>religious</w:t>
      </w:r>
      <w:r>
        <w:rPr>
          <w:spacing w:val="-6"/>
        </w:rPr>
        <w:t xml:space="preserve"> </w:t>
      </w:r>
      <w:r>
        <w:t>body</w:t>
      </w:r>
      <w:r>
        <w:rPr>
          <w:spacing w:val="-5"/>
        </w:rPr>
        <w:t xml:space="preserve"> </w:t>
      </w:r>
      <w:r>
        <w:t>to</w:t>
      </w:r>
      <w:r>
        <w:rPr>
          <w:spacing w:val="-6"/>
        </w:rPr>
        <w:t xml:space="preserve"> </w:t>
      </w:r>
      <w:r>
        <w:t>confirm</w:t>
      </w:r>
      <w:r>
        <w:rPr>
          <w:spacing w:val="-8"/>
        </w:rPr>
        <w:t xml:space="preserve"> </w:t>
      </w:r>
      <w:r>
        <w:rPr>
          <w:spacing w:val="-2"/>
        </w:rPr>
        <w:t>whether</w:t>
      </w:r>
    </w:p>
    <w:p w14:paraId="763AAF1F" w14:textId="77777777" w:rsidR="002E6C11" w:rsidRDefault="00866CED">
      <w:pPr>
        <w:pStyle w:val="BodyText"/>
        <w:spacing w:before="1"/>
      </w:pPr>
      <w:r>
        <w:t>the</w:t>
      </w:r>
      <w:r>
        <w:rPr>
          <w:spacing w:val="-5"/>
        </w:rPr>
        <w:t xml:space="preserve"> </w:t>
      </w:r>
      <w:r>
        <w:t>day</w:t>
      </w:r>
      <w:r>
        <w:rPr>
          <w:spacing w:val="-3"/>
        </w:rPr>
        <w:t xml:space="preserve"> </w:t>
      </w:r>
      <w:r>
        <w:t>is</w:t>
      </w:r>
      <w:r>
        <w:rPr>
          <w:spacing w:val="-5"/>
        </w:rPr>
        <w:t xml:space="preserve"> </w:t>
      </w:r>
      <w:r>
        <w:t>set</w:t>
      </w:r>
      <w:r>
        <w:rPr>
          <w:spacing w:val="-4"/>
        </w:rPr>
        <w:t xml:space="preserve"> </w:t>
      </w:r>
      <w:r>
        <w:t>apart</w:t>
      </w:r>
      <w:r>
        <w:rPr>
          <w:spacing w:val="-4"/>
        </w:rPr>
        <w:t xml:space="preserve"> </w:t>
      </w:r>
      <w:r>
        <w:t>for</w:t>
      </w:r>
      <w:r>
        <w:rPr>
          <w:spacing w:val="-4"/>
        </w:rPr>
        <w:t xml:space="preserve"> </w:t>
      </w:r>
      <w:r>
        <w:t>religious</w:t>
      </w:r>
      <w:r>
        <w:rPr>
          <w:spacing w:val="-3"/>
        </w:rPr>
        <w:t xml:space="preserve"> </w:t>
      </w:r>
      <w:r>
        <w:rPr>
          <w:spacing w:val="-2"/>
        </w:rPr>
        <w:t>observance</w:t>
      </w:r>
    </w:p>
    <w:p w14:paraId="445D3312" w14:textId="77777777" w:rsidR="002E6C11" w:rsidRDefault="00866CED">
      <w:pPr>
        <w:pStyle w:val="BodyText"/>
        <w:spacing w:before="118"/>
        <w:ind w:right="207"/>
      </w:pPr>
      <w:r>
        <w:t>Parent(s)</w:t>
      </w:r>
      <w:r>
        <w:rPr>
          <w:spacing w:val="-3"/>
        </w:rPr>
        <w:t xml:space="preserve"> </w:t>
      </w:r>
      <w:r>
        <w:t>travelling</w:t>
      </w:r>
      <w:r>
        <w:rPr>
          <w:spacing w:val="-3"/>
        </w:rPr>
        <w:t xml:space="preserve"> </w:t>
      </w:r>
      <w:r>
        <w:t>for</w:t>
      </w:r>
      <w:r>
        <w:rPr>
          <w:spacing w:val="-2"/>
        </w:rPr>
        <w:t xml:space="preserve"> </w:t>
      </w:r>
      <w:r>
        <w:t>occupational</w:t>
      </w:r>
      <w:r>
        <w:rPr>
          <w:spacing w:val="-2"/>
        </w:rPr>
        <w:t xml:space="preserve"> </w:t>
      </w:r>
      <w:r>
        <w:t>purposes –</w:t>
      </w:r>
      <w:r>
        <w:rPr>
          <w:spacing w:val="-3"/>
        </w:rPr>
        <w:t xml:space="preserve"> </w:t>
      </w:r>
      <w:r>
        <w:t>a</w:t>
      </w:r>
      <w:r>
        <w:rPr>
          <w:spacing w:val="-2"/>
        </w:rPr>
        <w:t xml:space="preserve"> </w:t>
      </w:r>
      <w:r>
        <w:t>pupil</w:t>
      </w:r>
      <w:r>
        <w:rPr>
          <w:spacing w:val="-3"/>
        </w:rPr>
        <w:t xml:space="preserve"> </w:t>
      </w:r>
      <w:r>
        <w:t>is</w:t>
      </w:r>
      <w:r>
        <w:rPr>
          <w:spacing w:val="-4"/>
        </w:rPr>
        <w:t xml:space="preserve"> </w:t>
      </w:r>
      <w:r>
        <w:t>a</w:t>
      </w:r>
      <w:r>
        <w:rPr>
          <w:spacing w:val="-4"/>
        </w:rPr>
        <w:t xml:space="preserve"> </w:t>
      </w:r>
      <w:r>
        <w:t>mobile</w:t>
      </w:r>
      <w:r>
        <w:rPr>
          <w:spacing w:val="-4"/>
        </w:rPr>
        <w:t xml:space="preserve"> </w:t>
      </w:r>
      <w:r>
        <w:t>child</w:t>
      </w:r>
      <w:r>
        <w:rPr>
          <w:spacing w:val="-2"/>
        </w:rPr>
        <w:t xml:space="preserve"> </w:t>
      </w:r>
      <w:r>
        <w:t>if</w:t>
      </w:r>
      <w:r>
        <w:rPr>
          <w:spacing w:val="-4"/>
        </w:rPr>
        <w:t xml:space="preserve"> </w:t>
      </w:r>
      <w:r>
        <w:t>their</w:t>
      </w:r>
      <w:r>
        <w:rPr>
          <w:spacing w:val="-2"/>
        </w:rPr>
        <w:t xml:space="preserve"> </w:t>
      </w:r>
      <w:r>
        <w:t>parent</w:t>
      </w:r>
      <w:r>
        <w:rPr>
          <w:spacing w:val="-2"/>
        </w:rPr>
        <w:t xml:space="preserve"> </w:t>
      </w:r>
      <w:r>
        <w:t>is</w:t>
      </w:r>
      <w:r>
        <w:rPr>
          <w:spacing w:val="-2"/>
        </w:rPr>
        <w:t xml:space="preserve"> </w:t>
      </w:r>
      <w:r>
        <w:t>travelling</w:t>
      </w:r>
      <w:r>
        <w:rPr>
          <w:spacing w:val="-3"/>
        </w:rPr>
        <w:t xml:space="preserve"> </w:t>
      </w:r>
      <w:r>
        <w:t>in</w:t>
      </w:r>
      <w:r>
        <w:rPr>
          <w:spacing w:val="-2"/>
        </w:rPr>
        <w:t xml:space="preserve"> </w:t>
      </w:r>
      <w:r>
        <w:t>the</w:t>
      </w:r>
      <w:r>
        <w:rPr>
          <w:spacing w:val="-3"/>
        </w:rPr>
        <w:t xml:space="preserve"> </w:t>
      </w:r>
      <w:r>
        <w:t>course</w:t>
      </w:r>
      <w:r>
        <w:rPr>
          <w:spacing w:val="-3"/>
        </w:rPr>
        <w:t xml:space="preserve"> </w:t>
      </w:r>
      <w:r>
        <w:t>of</w:t>
      </w:r>
      <w:r>
        <w:rPr>
          <w:spacing w:val="-4"/>
        </w:rPr>
        <w:t xml:space="preserve"> </w:t>
      </w:r>
      <w:r>
        <w:t>their trade or business and the pupil is travelling with them. In these circumstances a pupil will be considered as a mobile child, provided they are of compulsory school age and have no fixed abode and whose parent is in a trade or business that requires them to travel from place to place</w:t>
      </w:r>
    </w:p>
    <w:p w14:paraId="467D084A" w14:textId="77777777" w:rsidR="002E6C11" w:rsidRDefault="00866CED">
      <w:pPr>
        <w:pStyle w:val="BodyText"/>
        <w:spacing w:before="121"/>
      </w:pPr>
      <w:r>
        <w:t>If</w:t>
      </w:r>
      <w:r>
        <w:rPr>
          <w:spacing w:val="-7"/>
        </w:rPr>
        <w:t xml:space="preserve"> </w:t>
      </w:r>
      <w:r>
        <w:t>the</w:t>
      </w:r>
      <w:r>
        <w:rPr>
          <w:spacing w:val="-6"/>
        </w:rPr>
        <w:t xml:space="preserve"> </w:t>
      </w:r>
      <w:r>
        <w:t>pupil</w:t>
      </w:r>
      <w:r>
        <w:rPr>
          <w:spacing w:val="-6"/>
        </w:rPr>
        <w:t xml:space="preserve"> </w:t>
      </w:r>
      <w:r>
        <w:t>is</w:t>
      </w:r>
      <w:r>
        <w:rPr>
          <w:spacing w:val="-5"/>
        </w:rPr>
        <w:t xml:space="preserve"> </w:t>
      </w:r>
      <w:r>
        <w:t>currently</w:t>
      </w:r>
      <w:r>
        <w:rPr>
          <w:spacing w:val="-5"/>
        </w:rPr>
        <w:t xml:space="preserve"> </w:t>
      </w:r>
      <w:r>
        <w:t>suspended</w:t>
      </w:r>
      <w:r>
        <w:rPr>
          <w:spacing w:val="-6"/>
        </w:rPr>
        <w:t xml:space="preserve"> </w:t>
      </w:r>
      <w:r>
        <w:t>or</w:t>
      </w:r>
      <w:r>
        <w:rPr>
          <w:spacing w:val="-5"/>
        </w:rPr>
        <w:t xml:space="preserve"> </w:t>
      </w:r>
      <w:r>
        <w:t>excluded</w:t>
      </w:r>
      <w:r>
        <w:rPr>
          <w:spacing w:val="-5"/>
        </w:rPr>
        <w:t xml:space="preserve"> </w:t>
      </w:r>
      <w:r>
        <w:t>from</w:t>
      </w:r>
      <w:r>
        <w:rPr>
          <w:spacing w:val="-6"/>
        </w:rPr>
        <w:t xml:space="preserve"> </w:t>
      </w:r>
      <w:r>
        <w:t>school</w:t>
      </w:r>
      <w:r>
        <w:rPr>
          <w:spacing w:val="-7"/>
        </w:rPr>
        <w:t xml:space="preserve"> </w:t>
      </w:r>
      <w:r>
        <w:t>(and</w:t>
      </w:r>
      <w:r>
        <w:rPr>
          <w:spacing w:val="-5"/>
        </w:rPr>
        <w:t xml:space="preserve"> </w:t>
      </w:r>
      <w:r>
        <w:t>no</w:t>
      </w:r>
      <w:r>
        <w:rPr>
          <w:spacing w:val="-5"/>
        </w:rPr>
        <w:t xml:space="preserve"> </w:t>
      </w:r>
      <w:r>
        <w:t>alternative</w:t>
      </w:r>
      <w:r>
        <w:rPr>
          <w:spacing w:val="-6"/>
        </w:rPr>
        <w:t xml:space="preserve"> </w:t>
      </w:r>
      <w:r>
        <w:t>provision</w:t>
      </w:r>
      <w:r>
        <w:rPr>
          <w:spacing w:val="-5"/>
        </w:rPr>
        <w:t xml:space="preserve"> </w:t>
      </w:r>
      <w:r>
        <w:t>has</w:t>
      </w:r>
      <w:r>
        <w:rPr>
          <w:spacing w:val="-5"/>
        </w:rPr>
        <w:t xml:space="preserve"> </w:t>
      </w:r>
      <w:r>
        <w:t>been</w:t>
      </w:r>
      <w:r>
        <w:rPr>
          <w:spacing w:val="-5"/>
        </w:rPr>
        <w:t xml:space="preserve"> </w:t>
      </w:r>
      <w:r>
        <w:rPr>
          <w:spacing w:val="-2"/>
        </w:rPr>
        <w:t>made)</w:t>
      </w:r>
    </w:p>
    <w:p w14:paraId="45B3D50D" w14:textId="77777777" w:rsidR="002E6C11" w:rsidRDefault="00866CED">
      <w:pPr>
        <w:pStyle w:val="Heading3"/>
        <w:numPr>
          <w:ilvl w:val="1"/>
          <w:numId w:val="5"/>
        </w:numPr>
        <w:tabs>
          <w:tab w:val="left" w:pos="481"/>
        </w:tabs>
        <w:spacing w:before="178"/>
        <w:ind w:left="481" w:hanging="330"/>
        <w:rPr>
          <w:color w:val="12253E"/>
        </w:rPr>
      </w:pPr>
      <w:r>
        <w:rPr>
          <w:color w:val="12253E"/>
        </w:rPr>
        <w:t>Absences</w:t>
      </w:r>
      <w:r>
        <w:rPr>
          <w:color w:val="12253E"/>
          <w:spacing w:val="-6"/>
        </w:rPr>
        <w:t xml:space="preserve"> </w:t>
      </w:r>
      <w:r>
        <w:rPr>
          <w:color w:val="12253E"/>
        </w:rPr>
        <w:t>from</w:t>
      </w:r>
      <w:r>
        <w:rPr>
          <w:color w:val="12253E"/>
          <w:spacing w:val="-3"/>
        </w:rPr>
        <w:t xml:space="preserve"> </w:t>
      </w:r>
      <w:r>
        <w:rPr>
          <w:color w:val="12253E"/>
        </w:rPr>
        <w:t>the</w:t>
      </w:r>
      <w:r>
        <w:rPr>
          <w:color w:val="12253E"/>
          <w:spacing w:val="-6"/>
        </w:rPr>
        <w:t xml:space="preserve"> </w:t>
      </w:r>
      <w:r>
        <w:rPr>
          <w:color w:val="12253E"/>
        </w:rPr>
        <w:t>school</w:t>
      </w:r>
      <w:r>
        <w:rPr>
          <w:color w:val="12253E"/>
          <w:spacing w:val="-4"/>
        </w:rPr>
        <w:t xml:space="preserve"> </w:t>
      </w:r>
      <w:r>
        <w:rPr>
          <w:color w:val="12253E"/>
        </w:rPr>
        <w:t>site</w:t>
      </w:r>
      <w:r>
        <w:rPr>
          <w:color w:val="12253E"/>
          <w:spacing w:val="-6"/>
        </w:rPr>
        <w:t xml:space="preserve"> </w:t>
      </w:r>
      <w:r>
        <w:rPr>
          <w:color w:val="12253E"/>
        </w:rPr>
        <w:t>(which</w:t>
      </w:r>
      <w:r>
        <w:rPr>
          <w:color w:val="12253E"/>
          <w:spacing w:val="-4"/>
        </w:rPr>
        <w:t xml:space="preserve"> </w:t>
      </w:r>
      <w:r>
        <w:rPr>
          <w:color w:val="12253E"/>
        </w:rPr>
        <w:t>are</w:t>
      </w:r>
      <w:r>
        <w:rPr>
          <w:color w:val="12253E"/>
          <w:spacing w:val="-4"/>
        </w:rPr>
        <w:t xml:space="preserve"> </w:t>
      </w:r>
      <w:r>
        <w:rPr>
          <w:color w:val="12253E"/>
        </w:rPr>
        <w:t>not</w:t>
      </w:r>
      <w:r>
        <w:rPr>
          <w:color w:val="12253E"/>
          <w:spacing w:val="-5"/>
        </w:rPr>
        <w:t xml:space="preserve"> </w:t>
      </w:r>
      <w:r>
        <w:rPr>
          <w:color w:val="12253E"/>
        </w:rPr>
        <w:t>classified</w:t>
      </w:r>
      <w:r>
        <w:rPr>
          <w:color w:val="12253E"/>
          <w:spacing w:val="-4"/>
        </w:rPr>
        <w:t xml:space="preserve"> </w:t>
      </w:r>
      <w:r>
        <w:rPr>
          <w:color w:val="12253E"/>
        </w:rPr>
        <w:t>as</w:t>
      </w:r>
      <w:r>
        <w:rPr>
          <w:color w:val="12253E"/>
          <w:spacing w:val="-6"/>
        </w:rPr>
        <w:t xml:space="preserve"> </w:t>
      </w:r>
      <w:r>
        <w:rPr>
          <w:color w:val="12253E"/>
          <w:spacing w:val="-2"/>
        </w:rPr>
        <w:t>absences)</w:t>
      </w:r>
    </w:p>
    <w:p w14:paraId="1F012938" w14:textId="77777777" w:rsidR="002E6C11" w:rsidRDefault="00866CED">
      <w:pPr>
        <w:pStyle w:val="BodyText"/>
        <w:spacing w:before="123"/>
        <w:ind w:left="151" w:right="207"/>
      </w:pPr>
      <w:r>
        <w:t>The</w:t>
      </w:r>
      <w:r>
        <w:rPr>
          <w:spacing w:val="-3"/>
        </w:rPr>
        <w:t xml:space="preserve"> </w:t>
      </w:r>
      <w:r>
        <w:t>Headteacher</w:t>
      </w:r>
      <w:r>
        <w:rPr>
          <w:spacing w:val="-2"/>
        </w:rPr>
        <w:t xml:space="preserve"> </w:t>
      </w:r>
      <w:r>
        <w:t>will</w:t>
      </w:r>
      <w:r>
        <w:rPr>
          <w:spacing w:val="-4"/>
        </w:rPr>
        <w:t xml:space="preserve"> </w:t>
      </w:r>
      <w:r>
        <w:t>allow</w:t>
      </w:r>
      <w:r>
        <w:rPr>
          <w:spacing w:val="-4"/>
        </w:rPr>
        <w:t xml:space="preserve"> </w:t>
      </w:r>
      <w:r>
        <w:t>pupils</w:t>
      </w:r>
      <w:r>
        <w:rPr>
          <w:spacing w:val="-3"/>
        </w:rPr>
        <w:t xml:space="preserve"> </w:t>
      </w:r>
      <w:r>
        <w:t>to</w:t>
      </w:r>
      <w:r>
        <w:rPr>
          <w:spacing w:val="-3"/>
        </w:rPr>
        <w:t xml:space="preserve"> </w:t>
      </w:r>
      <w:r>
        <w:t>be</w:t>
      </w:r>
      <w:r>
        <w:rPr>
          <w:spacing w:val="-4"/>
        </w:rPr>
        <w:t xml:space="preserve"> </w:t>
      </w:r>
      <w:r>
        <w:t>absent</w:t>
      </w:r>
      <w:r>
        <w:rPr>
          <w:spacing w:val="-3"/>
        </w:rPr>
        <w:t xml:space="preserve"> </w:t>
      </w:r>
      <w:r>
        <w:t>from</w:t>
      </w:r>
      <w:r>
        <w:rPr>
          <w:spacing w:val="-4"/>
        </w:rPr>
        <w:t xml:space="preserve"> </w:t>
      </w:r>
      <w:r>
        <w:t>the</w:t>
      </w:r>
      <w:r>
        <w:rPr>
          <w:spacing w:val="-4"/>
        </w:rPr>
        <w:t xml:space="preserve"> </w:t>
      </w:r>
      <w:r>
        <w:t>school</w:t>
      </w:r>
      <w:r>
        <w:rPr>
          <w:spacing w:val="-4"/>
        </w:rPr>
        <w:t xml:space="preserve"> </w:t>
      </w:r>
      <w:r>
        <w:t>site</w:t>
      </w:r>
      <w:r>
        <w:rPr>
          <w:spacing w:val="-4"/>
        </w:rPr>
        <w:t xml:space="preserve"> </w:t>
      </w:r>
      <w:r>
        <w:t>for</w:t>
      </w:r>
      <w:r>
        <w:rPr>
          <w:spacing w:val="-3"/>
        </w:rPr>
        <w:t xml:space="preserve"> </w:t>
      </w:r>
      <w:r>
        <w:t>certain</w:t>
      </w:r>
      <w:r>
        <w:rPr>
          <w:spacing w:val="-3"/>
        </w:rPr>
        <w:t xml:space="preserve"> </w:t>
      </w:r>
      <w:r>
        <w:t>educational</w:t>
      </w:r>
      <w:r>
        <w:rPr>
          <w:spacing w:val="-3"/>
        </w:rPr>
        <w:t xml:space="preserve"> </w:t>
      </w:r>
      <w:r>
        <w:t>activities,</w:t>
      </w:r>
      <w:r>
        <w:rPr>
          <w:spacing w:val="-3"/>
        </w:rPr>
        <w:t xml:space="preserve"> </w:t>
      </w:r>
      <w:r>
        <w:t>or</w:t>
      </w:r>
      <w:r>
        <w:rPr>
          <w:spacing w:val="-3"/>
        </w:rPr>
        <w:t xml:space="preserve"> </w:t>
      </w:r>
      <w:r>
        <w:t>to</w:t>
      </w:r>
      <w:r>
        <w:rPr>
          <w:spacing w:val="-3"/>
        </w:rPr>
        <w:t xml:space="preserve"> </w:t>
      </w:r>
      <w:r>
        <w:t>attend</w:t>
      </w:r>
      <w:r>
        <w:rPr>
          <w:spacing w:val="-3"/>
        </w:rPr>
        <w:t xml:space="preserve"> </w:t>
      </w:r>
      <w:r>
        <w:t>other schools or settings. These are not classified as absences. Reasons include (but are not limited to):</w:t>
      </w:r>
    </w:p>
    <w:p w14:paraId="0A97067D" w14:textId="77777777" w:rsidR="002E6C11" w:rsidRDefault="00866CED">
      <w:pPr>
        <w:pStyle w:val="BodyText"/>
        <w:spacing w:before="119" w:line="357" w:lineRule="auto"/>
        <w:ind w:right="1072"/>
      </w:pPr>
      <w:r>
        <w:t>Attending</w:t>
      </w:r>
      <w:r>
        <w:rPr>
          <w:spacing w:val="-4"/>
        </w:rPr>
        <w:t xml:space="preserve"> </w:t>
      </w:r>
      <w:r>
        <w:t>an</w:t>
      </w:r>
      <w:r>
        <w:rPr>
          <w:spacing w:val="-3"/>
        </w:rPr>
        <w:t xml:space="preserve"> </w:t>
      </w:r>
      <w:r>
        <w:t>offsite</w:t>
      </w:r>
      <w:r>
        <w:rPr>
          <w:spacing w:val="-4"/>
        </w:rPr>
        <w:t xml:space="preserve"> </w:t>
      </w:r>
      <w:r>
        <w:t>approved</w:t>
      </w:r>
      <w:r>
        <w:rPr>
          <w:spacing w:val="-3"/>
        </w:rPr>
        <w:t xml:space="preserve"> </w:t>
      </w:r>
      <w:r>
        <w:t>educational</w:t>
      </w:r>
      <w:r>
        <w:rPr>
          <w:spacing w:val="-3"/>
        </w:rPr>
        <w:t xml:space="preserve"> </w:t>
      </w:r>
      <w:r>
        <w:t>activity,</w:t>
      </w:r>
      <w:r>
        <w:rPr>
          <w:spacing w:val="-3"/>
        </w:rPr>
        <w:t xml:space="preserve"> </w:t>
      </w:r>
      <w:r>
        <w:t>sporting</w:t>
      </w:r>
      <w:r>
        <w:rPr>
          <w:spacing w:val="-6"/>
        </w:rPr>
        <w:t xml:space="preserve"> </w:t>
      </w:r>
      <w:r>
        <w:t>activity</w:t>
      </w:r>
      <w:r>
        <w:rPr>
          <w:spacing w:val="-3"/>
        </w:rPr>
        <w:t xml:space="preserve"> </w:t>
      </w:r>
      <w:r>
        <w:t>or</w:t>
      </w:r>
      <w:r>
        <w:rPr>
          <w:spacing w:val="-3"/>
        </w:rPr>
        <w:t xml:space="preserve"> </w:t>
      </w:r>
      <w:r>
        <w:t>visit</w:t>
      </w:r>
      <w:r>
        <w:rPr>
          <w:spacing w:val="-5"/>
        </w:rPr>
        <w:t xml:space="preserve"> </w:t>
      </w:r>
      <w:r>
        <w:t>or</w:t>
      </w:r>
      <w:r>
        <w:rPr>
          <w:spacing w:val="-3"/>
        </w:rPr>
        <w:t xml:space="preserve"> </w:t>
      </w:r>
      <w:r>
        <w:t>trip</w:t>
      </w:r>
      <w:r>
        <w:rPr>
          <w:spacing w:val="-3"/>
        </w:rPr>
        <w:t xml:space="preserve"> </w:t>
      </w:r>
      <w:r>
        <w:t>arranged</w:t>
      </w:r>
      <w:r>
        <w:rPr>
          <w:spacing w:val="-3"/>
        </w:rPr>
        <w:t xml:space="preserve"> </w:t>
      </w:r>
      <w:r>
        <w:t>by</w:t>
      </w:r>
      <w:r>
        <w:rPr>
          <w:spacing w:val="-3"/>
        </w:rPr>
        <w:t xml:space="preserve"> </w:t>
      </w:r>
      <w:r>
        <w:t>the</w:t>
      </w:r>
      <w:r>
        <w:rPr>
          <w:spacing w:val="-4"/>
        </w:rPr>
        <w:t xml:space="preserve"> </w:t>
      </w:r>
      <w:r>
        <w:t>school Attending another school at which the pupil is also registered (dual registration)</w:t>
      </w:r>
    </w:p>
    <w:p w14:paraId="5EE0A547" w14:textId="77777777" w:rsidR="002E6C11" w:rsidRDefault="00866CED">
      <w:pPr>
        <w:pStyle w:val="BodyText"/>
        <w:spacing w:before="2" w:line="357" w:lineRule="auto"/>
        <w:ind w:right="5562"/>
      </w:pPr>
      <w:r>
        <w:t>Attending</w:t>
      </w:r>
      <w:r>
        <w:rPr>
          <w:spacing w:val="-8"/>
        </w:rPr>
        <w:t xml:space="preserve"> </w:t>
      </w:r>
      <w:r>
        <w:t>provision</w:t>
      </w:r>
      <w:r>
        <w:rPr>
          <w:spacing w:val="-7"/>
        </w:rPr>
        <w:t xml:space="preserve"> </w:t>
      </w:r>
      <w:r>
        <w:t>arranged</w:t>
      </w:r>
      <w:r>
        <w:rPr>
          <w:spacing w:val="-8"/>
        </w:rPr>
        <w:t xml:space="preserve"> </w:t>
      </w:r>
      <w:r>
        <w:t>by</w:t>
      </w:r>
      <w:r>
        <w:rPr>
          <w:spacing w:val="-7"/>
        </w:rPr>
        <w:t xml:space="preserve"> </w:t>
      </w:r>
      <w:r>
        <w:t>the</w:t>
      </w:r>
      <w:r>
        <w:rPr>
          <w:spacing w:val="-8"/>
        </w:rPr>
        <w:t xml:space="preserve"> </w:t>
      </w:r>
      <w:r>
        <w:t>local</w:t>
      </w:r>
      <w:r>
        <w:rPr>
          <w:spacing w:val="-7"/>
        </w:rPr>
        <w:t xml:space="preserve"> </w:t>
      </w:r>
      <w:r>
        <w:t>authority Attending work experience</w:t>
      </w:r>
    </w:p>
    <w:p w14:paraId="6B3173A6" w14:textId="77777777" w:rsidR="002E6C11" w:rsidRDefault="00866CED">
      <w:pPr>
        <w:pStyle w:val="BodyText"/>
      </w:pPr>
      <w:r>
        <w:t>If</w:t>
      </w:r>
      <w:r>
        <w:rPr>
          <w:spacing w:val="-3"/>
        </w:rPr>
        <w:t xml:space="preserve"> </w:t>
      </w:r>
      <w:r>
        <w:t>there</w:t>
      </w:r>
      <w:r>
        <w:rPr>
          <w:spacing w:val="-3"/>
        </w:rPr>
        <w:t xml:space="preserve"> </w:t>
      </w:r>
      <w:r>
        <w:t>is</w:t>
      </w:r>
      <w:r>
        <w:rPr>
          <w:spacing w:val="-1"/>
        </w:rPr>
        <w:t xml:space="preserve"> </w:t>
      </w:r>
      <w:r>
        <w:t>any</w:t>
      </w:r>
      <w:r>
        <w:rPr>
          <w:spacing w:val="-2"/>
        </w:rPr>
        <w:t xml:space="preserve"> </w:t>
      </w:r>
      <w:r>
        <w:t>other</w:t>
      </w:r>
      <w:r>
        <w:rPr>
          <w:spacing w:val="-2"/>
        </w:rPr>
        <w:t xml:space="preserve"> </w:t>
      </w:r>
      <w:r>
        <w:t>unavoidable</w:t>
      </w:r>
      <w:r>
        <w:rPr>
          <w:spacing w:val="-4"/>
        </w:rPr>
        <w:t xml:space="preserve"> </w:t>
      </w:r>
      <w:r>
        <w:t>cause</w:t>
      </w:r>
      <w:r>
        <w:rPr>
          <w:spacing w:val="-3"/>
        </w:rPr>
        <w:t xml:space="preserve"> </w:t>
      </w:r>
      <w:r>
        <w:t>for</w:t>
      </w:r>
      <w:r>
        <w:rPr>
          <w:spacing w:val="-2"/>
        </w:rPr>
        <w:t xml:space="preserve"> </w:t>
      </w:r>
      <w:r>
        <w:t>the</w:t>
      </w:r>
      <w:r>
        <w:rPr>
          <w:spacing w:val="-3"/>
        </w:rPr>
        <w:t xml:space="preserve"> </w:t>
      </w:r>
      <w:r>
        <w:t>pupil</w:t>
      </w:r>
      <w:r>
        <w:rPr>
          <w:spacing w:val="-3"/>
        </w:rPr>
        <w:t xml:space="preserve"> </w:t>
      </w:r>
      <w:r>
        <w:t>not</w:t>
      </w:r>
      <w:r>
        <w:rPr>
          <w:spacing w:val="-2"/>
        </w:rPr>
        <w:t xml:space="preserve"> </w:t>
      </w:r>
      <w:r>
        <w:t>to</w:t>
      </w:r>
      <w:r>
        <w:rPr>
          <w:spacing w:val="-4"/>
        </w:rPr>
        <w:t xml:space="preserve"> </w:t>
      </w:r>
      <w:r>
        <w:t>attend</w:t>
      </w:r>
      <w:r>
        <w:rPr>
          <w:spacing w:val="-2"/>
        </w:rPr>
        <w:t xml:space="preserve"> </w:t>
      </w:r>
      <w:r>
        <w:t>school,</w:t>
      </w:r>
      <w:r>
        <w:rPr>
          <w:spacing w:val="-2"/>
        </w:rPr>
        <w:t xml:space="preserve"> </w:t>
      </w:r>
      <w:r>
        <w:t>such</w:t>
      </w:r>
      <w:r>
        <w:rPr>
          <w:spacing w:val="-2"/>
        </w:rPr>
        <w:t xml:space="preserve"> </w:t>
      </w:r>
      <w:r>
        <w:t>as</w:t>
      </w:r>
      <w:r>
        <w:rPr>
          <w:spacing w:val="-3"/>
        </w:rPr>
        <w:t xml:space="preserve"> </w:t>
      </w:r>
      <w:r>
        <w:t>disruption</w:t>
      </w:r>
      <w:r>
        <w:rPr>
          <w:spacing w:val="-2"/>
        </w:rPr>
        <w:t xml:space="preserve"> </w:t>
      </w:r>
      <w:r>
        <w:t>to</w:t>
      </w:r>
      <w:r>
        <w:rPr>
          <w:spacing w:val="-2"/>
        </w:rPr>
        <w:t xml:space="preserve"> </w:t>
      </w:r>
      <w:r>
        <w:t>travel</w:t>
      </w:r>
      <w:r>
        <w:rPr>
          <w:spacing w:val="-3"/>
        </w:rPr>
        <w:t xml:space="preserve"> </w:t>
      </w:r>
      <w:r>
        <w:t>caused</w:t>
      </w:r>
      <w:r>
        <w:rPr>
          <w:spacing w:val="-2"/>
        </w:rPr>
        <w:t xml:space="preserve"> </w:t>
      </w:r>
      <w:r>
        <w:t>by</w:t>
      </w:r>
      <w:r>
        <w:rPr>
          <w:spacing w:val="-4"/>
        </w:rPr>
        <w:t xml:space="preserve"> </w:t>
      </w:r>
      <w:r>
        <w:t>an emergency, a lack of access arrangements, or because the school premises are closed</w:t>
      </w:r>
    </w:p>
    <w:p w14:paraId="632EA5DB" w14:textId="77777777" w:rsidR="002E6C11" w:rsidRDefault="002E6C11">
      <w:pPr>
        <w:pStyle w:val="BodyText"/>
        <w:ind w:left="0"/>
      </w:pPr>
    </w:p>
    <w:p w14:paraId="0F9DBAD2" w14:textId="77777777" w:rsidR="002E6C11" w:rsidRDefault="002E6C11">
      <w:pPr>
        <w:pStyle w:val="BodyText"/>
        <w:spacing w:before="91"/>
        <w:ind w:left="0"/>
      </w:pPr>
    </w:p>
    <w:p w14:paraId="3114D239" w14:textId="77777777" w:rsidR="002E6C11" w:rsidRDefault="00866CED">
      <w:pPr>
        <w:pStyle w:val="Heading1"/>
        <w:numPr>
          <w:ilvl w:val="0"/>
          <w:numId w:val="5"/>
        </w:numPr>
        <w:tabs>
          <w:tab w:val="left" w:pos="431"/>
        </w:tabs>
        <w:ind w:left="431" w:hanging="242"/>
        <w:rPr>
          <w:color w:val="FF0000"/>
        </w:rPr>
      </w:pPr>
      <w:bookmarkStart w:id="6" w:name="_TOC_250003"/>
      <w:r>
        <w:t>Strategies</w:t>
      </w:r>
      <w:r>
        <w:rPr>
          <w:spacing w:val="-5"/>
        </w:rPr>
        <w:t xml:space="preserve"> </w:t>
      </w:r>
      <w:r>
        <w:t>for</w:t>
      </w:r>
      <w:r>
        <w:rPr>
          <w:spacing w:val="-5"/>
        </w:rPr>
        <w:t xml:space="preserve"> </w:t>
      </w:r>
      <w:r>
        <w:t>promoting</w:t>
      </w:r>
      <w:r>
        <w:rPr>
          <w:spacing w:val="-5"/>
        </w:rPr>
        <w:t xml:space="preserve"> </w:t>
      </w:r>
      <w:bookmarkEnd w:id="6"/>
      <w:r>
        <w:rPr>
          <w:spacing w:val="-2"/>
        </w:rPr>
        <w:t>attendance</w:t>
      </w:r>
    </w:p>
    <w:p w14:paraId="06D19693" w14:textId="77777777" w:rsidR="002E6C11" w:rsidRDefault="00866CED">
      <w:pPr>
        <w:pStyle w:val="BodyText"/>
        <w:spacing w:before="123"/>
        <w:ind w:right="207"/>
      </w:pPr>
      <w:r>
        <w:t>We want our pupils to succeed and develop their skills. To do this, pupils need to avoid missing lessons and days of school</w:t>
      </w:r>
      <w:r>
        <w:rPr>
          <w:spacing w:val="-1"/>
        </w:rPr>
        <w:t xml:space="preserve"> </w:t>
      </w:r>
      <w:r>
        <w:t>as much as</w:t>
      </w:r>
      <w:r>
        <w:rPr>
          <w:spacing w:val="-2"/>
        </w:rPr>
        <w:t xml:space="preserve"> </w:t>
      </w:r>
      <w:r>
        <w:t>possible. As a school,</w:t>
      </w:r>
      <w:r>
        <w:rPr>
          <w:spacing w:val="-3"/>
        </w:rPr>
        <w:t xml:space="preserve"> </w:t>
      </w:r>
      <w:r>
        <w:t>we</w:t>
      </w:r>
      <w:r>
        <w:rPr>
          <w:spacing w:val="-2"/>
        </w:rPr>
        <w:t xml:space="preserve"> </w:t>
      </w:r>
      <w:r>
        <w:t>want to work with parents and</w:t>
      </w:r>
      <w:r>
        <w:rPr>
          <w:spacing w:val="-2"/>
        </w:rPr>
        <w:t xml:space="preserve"> </w:t>
      </w:r>
      <w:r>
        <w:t>carers to ensure</w:t>
      </w:r>
      <w:r>
        <w:rPr>
          <w:spacing w:val="-1"/>
        </w:rPr>
        <w:t xml:space="preserve"> </w:t>
      </w:r>
      <w:r>
        <w:t>that their</w:t>
      </w:r>
      <w:r>
        <w:rPr>
          <w:spacing w:val="-1"/>
        </w:rPr>
        <w:t xml:space="preserve"> </w:t>
      </w:r>
      <w:r>
        <w:t>children attend school</w:t>
      </w:r>
      <w:r>
        <w:rPr>
          <w:spacing w:val="-4"/>
        </w:rPr>
        <w:t xml:space="preserve"> </w:t>
      </w:r>
      <w:r>
        <w:t>as</w:t>
      </w:r>
      <w:r>
        <w:rPr>
          <w:spacing w:val="-3"/>
        </w:rPr>
        <w:t xml:space="preserve"> </w:t>
      </w:r>
      <w:r>
        <w:t>much</w:t>
      </w:r>
      <w:r>
        <w:rPr>
          <w:spacing w:val="-3"/>
        </w:rPr>
        <w:t xml:space="preserve"> </w:t>
      </w:r>
      <w:r>
        <w:t>as</w:t>
      </w:r>
      <w:r>
        <w:rPr>
          <w:spacing w:val="-5"/>
        </w:rPr>
        <w:t xml:space="preserve"> </w:t>
      </w:r>
      <w:r>
        <w:t>possible.</w:t>
      </w:r>
      <w:r>
        <w:rPr>
          <w:spacing w:val="40"/>
        </w:rPr>
        <w:t xml:space="preserve"> </w:t>
      </w:r>
      <w:r>
        <w:t>This</w:t>
      </w:r>
      <w:r>
        <w:rPr>
          <w:spacing w:val="-2"/>
        </w:rPr>
        <w:t xml:space="preserve"> </w:t>
      </w:r>
      <w:r>
        <w:t>may</w:t>
      </w:r>
      <w:r>
        <w:rPr>
          <w:spacing w:val="-2"/>
        </w:rPr>
        <w:t xml:space="preserve"> </w:t>
      </w:r>
      <w:r>
        <w:t>involve</w:t>
      </w:r>
      <w:r>
        <w:rPr>
          <w:spacing w:val="-4"/>
        </w:rPr>
        <w:t xml:space="preserve"> </w:t>
      </w:r>
      <w:r>
        <w:t>our</w:t>
      </w:r>
      <w:r>
        <w:rPr>
          <w:spacing w:val="-3"/>
        </w:rPr>
        <w:t xml:space="preserve"> </w:t>
      </w:r>
      <w:r>
        <w:t>attendance</w:t>
      </w:r>
      <w:r>
        <w:rPr>
          <w:spacing w:val="-4"/>
        </w:rPr>
        <w:t xml:space="preserve"> </w:t>
      </w:r>
      <w:r>
        <w:t>officer,EWO</w:t>
      </w:r>
      <w:r>
        <w:rPr>
          <w:spacing w:val="-3"/>
        </w:rPr>
        <w:t xml:space="preserve"> </w:t>
      </w:r>
      <w:r>
        <w:t>and/or</w:t>
      </w:r>
      <w:r>
        <w:rPr>
          <w:spacing w:val="-3"/>
        </w:rPr>
        <w:t xml:space="preserve"> </w:t>
      </w:r>
      <w:r>
        <w:t>support</w:t>
      </w:r>
      <w:r>
        <w:rPr>
          <w:spacing w:val="-5"/>
        </w:rPr>
        <w:t xml:space="preserve"> </w:t>
      </w:r>
      <w:r>
        <w:t>from</w:t>
      </w:r>
      <w:r>
        <w:rPr>
          <w:spacing w:val="-4"/>
        </w:rPr>
        <w:t xml:space="preserve"> </w:t>
      </w:r>
      <w:r>
        <w:t>our</w:t>
      </w:r>
      <w:r>
        <w:rPr>
          <w:spacing w:val="-3"/>
        </w:rPr>
        <w:t xml:space="preserve"> </w:t>
      </w:r>
      <w:r>
        <w:t>Children’s</w:t>
      </w:r>
      <w:r>
        <w:rPr>
          <w:spacing w:val="-3"/>
        </w:rPr>
        <w:t xml:space="preserve"> </w:t>
      </w:r>
      <w:r>
        <w:t>Welfare Officer, Miss Sandiford.</w:t>
      </w:r>
    </w:p>
    <w:p w14:paraId="318A2BEB" w14:textId="77777777" w:rsidR="002E6C11" w:rsidRDefault="00866CED">
      <w:pPr>
        <w:pStyle w:val="Heading1"/>
        <w:numPr>
          <w:ilvl w:val="0"/>
          <w:numId w:val="5"/>
        </w:numPr>
        <w:tabs>
          <w:tab w:val="left" w:pos="392"/>
        </w:tabs>
        <w:spacing w:before="118"/>
        <w:ind w:left="392" w:hanging="241"/>
        <w:rPr>
          <w:color w:val="FF0000"/>
        </w:rPr>
      </w:pPr>
      <w:bookmarkStart w:id="7" w:name="_TOC_250002"/>
      <w:r>
        <w:t>Supporting</w:t>
      </w:r>
      <w:r>
        <w:rPr>
          <w:spacing w:val="-5"/>
        </w:rPr>
        <w:t xml:space="preserve"> </w:t>
      </w:r>
      <w:r>
        <w:t>pupils</w:t>
      </w:r>
      <w:r>
        <w:rPr>
          <w:spacing w:val="-5"/>
        </w:rPr>
        <w:t xml:space="preserve"> </w:t>
      </w:r>
      <w:r>
        <w:t>with</w:t>
      </w:r>
      <w:r>
        <w:rPr>
          <w:spacing w:val="-3"/>
        </w:rPr>
        <w:t xml:space="preserve"> </w:t>
      </w:r>
      <w:r>
        <w:t>poor</w:t>
      </w:r>
      <w:r>
        <w:rPr>
          <w:spacing w:val="-1"/>
        </w:rPr>
        <w:t xml:space="preserve"> </w:t>
      </w:r>
      <w:bookmarkEnd w:id="7"/>
      <w:r>
        <w:rPr>
          <w:spacing w:val="-2"/>
        </w:rPr>
        <w:t>attendance</w:t>
      </w:r>
    </w:p>
    <w:p w14:paraId="1CC397C9" w14:textId="77777777" w:rsidR="002E6C11" w:rsidRDefault="00866CED">
      <w:pPr>
        <w:pStyle w:val="BodyText"/>
        <w:spacing w:before="122"/>
        <w:ind w:left="578"/>
      </w:pPr>
      <w:r>
        <w:t>Our</w:t>
      </w:r>
      <w:r>
        <w:rPr>
          <w:spacing w:val="-2"/>
        </w:rPr>
        <w:t xml:space="preserve"> </w:t>
      </w:r>
      <w:r>
        <w:t>school</w:t>
      </w:r>
      <w:r>
        <w:rPr>
          <w:spacing w:val="-3"/>
        </w:rPr>
        <w:t xml:space="preserve"> </w:t>
      </w:r>
      <w:r>
        <w:t>will</w:t>
      </w:r>
      <w:r>
        <w:rPr>
          <w:spacing w:val="-3"/>
        </w:rPr>
        <w:t xml:space="preserve"> </w:t>
      </w:r>
      <w:r>
        <w:t>make</w:t>
      </w:r>
      <w:r>
        <w:rPr>
          <w:spacing w:val="-3"/>
        </w:rPr>
        <w:t xml:space="preserve"> </w:t>
      </w:r>
      <w:r>
        <w:t>use</w:t>
      </w:r>
      <w:r>
        <w:rPr>
          <w:spacing w:val="-3"/>
        </w:rPr>
        <w:t xml:space="preserve"> </w:t>
      </w:r>
      <w:r>
        <w:t>of</w:t>
      </w:r>
      <w:r>
        <w:rPr>
          <w:spacing w:val="-4"/>
        </w:rPr>
        <w:t xml:space="preserve"> </w:t>
      </w:r>
      <w:r>
        <w:t>the</w:t>
      </w:r>
      <w:r>
        <w:rPr>
          <w:spacing w:val="-3"/>
        </w:rPr>
        <w:t xml:space="preserve"> </w:t>
      </w:r>
      <w:r>
        <w:t>full</w:t>
      </w:r>
      <w:r>
        <w:rPr>
          <w:spacing w:val="-3"/>
        </w:rPr>
        <w:t xml:space="preserve"> </w:t>
      </w:r>
      <w:r>
        <w:t>range</w:t>
      </w:r>
      <w:r>
        <w:rPr>
          <w:spacing w:val="-4"/>
        </w:rPr>
        <w:t xml:space="preserve"> </w:t>
      </w:r>
      <w:r>
        <w:t>of</w:t>
      </w:r>
      <w:r>
        <w:rPr>
          <w:spacing w:val="-4"/>
        </w:rPr>
        <w:t xml:space="preserve"> </w:t>
      </w:r>
      <w:r>
        <w:t>support</w:t>
      </w:r>
      <w:r>
        <w:rPr>
          <w:spacing w:val="-2"/>
        </w:rPr>
        <w:t xml:space="preserve"> </w:t>
      </w:r>
      <w:r>
        <w:t>and</w:t>
      </w:r>
      <w:r>
        <w:rPr>
          <w:spacing w:val="-2"/>
        </w:rPr>
        <w:t xml:space="preserve"> </w:t>
      </w:r>
      <w:r>
        <w:t>potential</w:t>
      </w:r>
      <w:r>
        <w:rPr>
          <w:spacing w:val="-3"/>
        </w:rPr>
        <w:t xml:space="preserve"> </w:t>
      </w:r>
      <w:r>
        <w:t>sanctions –</w:t>
      </w:r>
      <w:r>
        <w:rPr>
          <w:spacing w:val="-3"/>
        </w:rPr>
        <w:t xml:space="preserve"> </w:t>
      </w:r>
      <w:r>
        <w:t>including,</w:t>
      </w:r>
      <w:r>
        <w:rPr>
          <w:spacing w:val="-4"/>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those</w:t>
      </w:r>
      <w:r>
        <w:rPr>
          <w:spacing w:val="-3"/>
        </w:rPr>
        <w:t xml:space="preserve"> </w:t>
      </w:r>
      <w:r>
        <w:t>listed below – to tackle poor attendance. Decisions will be made on an individual, case-by-case basis.</w:t>
      </w:r>
    </w:p>
    <w:p w14:paraId="16A2C374" w14:textId="77777777" w:rsidR="002E6C11" w:rsidRDefault="00866CED">
      <w:pPr>
        <w:pStyle w:val="Heading3"/>
        <w:numPr>
          <w:ilvl w:val="1"/>
          <w:numId w:val="5"/>
        </w:numPr>
        <w:tabs>
          <w:tab w:val="left" w:pos="481"/>
        </w:tabs>
        <w:spacing w:before="119"/>
        <w:ind w:left="481" w:hanging="330"/>
      </w:pPr>
      <w:r>
        <w:t>Attendance</w:t>
      </w:r>
      <w:r>
        <w:rPr>
          <w:spacing w:val="-8"/>
        </w:rPr>
        <w:t xml:space="preserve"> </w:t>
      </w:r>
      <w:r>
        <w:rPr>
          <w:spacing w:val="-2"/>
        </w:rPr>
        <w:t>contract</w:t>
      </w:r>
    </w:p>
    <w:p w14:paraId="7D30ECEA" w14:textId="77777777" w:rsidR="002E6C11" w:rsidRDefault="00866CED">
      <w:pPr>
        <w:pStyle w:val="BodyText"/>
        <w:spacing w:before="2"/>
        <w:ind w:left="151"/>
      </w:pPr>
      <w:r>
        <w:t>We</w:t>
      </w:r>
      <w:r>
        <w:rPr>
          <w:spacing w:val="-6"/>
        </w:rPr>
        <w:t xml:space="preserve"> </w:t>
      </w:r>
      <w:r>
        <w:t>use</w:t>
      </w:r>
      <w:r>
        <w:rPr>
          <w:spacing w:val="-5"/>
        </w:rPr>
        <w:t xml:space="preserve"> </w:t>
      </w:r>
      <w:r>
        <w:t>attendance</w:t>
      </w:r>
      <w:r>
        <w:rPr>
          <w:spacing w:val="-7"/>
        </w:rPr>
        <w:t xml:space="preserve"> </w:t>
      </w:r>
      <w:r>
        <w:t>contracts</w:t>
      </w:r>
      <w:r>
        <w:rPr>
          <w:spacing w:val="-3"/>
        </w:rPr>
        <w:t xml:space="preserve"> </w:t>
      </w:r>
      <w:r>
        <w:t>as</w:t>
      </w:r>
      <w:r>
        <w:rPr>
          <w:spacing w:val="-5"/>
        </w:rPr>
        <w:t xml:space="preserve"> </w:t>
      </w:r>
      <w:r>
        <w:t>a</w:t>
      </w:r>
      <w:r>
        <w:rPr>
          <w:spacing w:val="-4"/>
        </w:rPr>
        <w:t xml:space="preserve"> </w:t>
      </w:r>
      <w:r>
        <w:t>form</w:t>
      </w:r>
      <w:r>
        <w:rPr>
          <w:spacing w:val="-6"/>
        </w:rPr>
        <w:t xml:space="preserve"> </w:t>
      </w:r>
      <w:r>
        <w:t>of</w:t>
      </w:r>
      <w:r>
        <w:rPr>
          <w:spacing w:val="-6"/>
        </w:rPr>
        <w:t xml:space="preserve"> </w:t>
      </w:r>
      <w:r>
        <w:t>attendance</w:t>
      </w:r>
      <w:r>
        <w:rPr>
          <w:spacing w:val="-6"/>
        </w:rPr>
        <w:t xml:space="preserve"> </w:t>
      </w:r>
      <w:r>
        <w:rPr>
          <w:spacing w:val="-2"/>
        </w:rPr>
        <w:t>support.</w:t>
      </w:r>
    </w:p>
    <w:p w14:paraId="58FDBA8D" w14:textId="77777777" w:rsidR="002E6C11" w:rsidRDefault="00866CED">
      <w:pPr>
        <w:pStyle w:val="BodyText"/>
        <w:spacing w:before="119"/>
        <w:ind w:left="151"/>
      </w:pPr>
      <w:r>
        <w:t>An</w:t>
      </w:r>
      <w:r>
        <w:rPr>
          <w:spacing w:val="-3"/>
        </w:rPr>
        <w:t xml:space="preserve"> </w:t>
      </w:r>
      <w:r>
        <w:t>attendance</w:t>
      </w:r>
      <w:r>
        <w:rPr>
          <w:spacing w:val="-5"/>
        </w:rPr>
        <w:t xml:space="preserve"> </w:t>
      </w:r>
      <w:r>
        <w:t>contract</w:t>
      </w:r>
      <w:r>
        <w:rPr>
          <w:spacing w:val="-3"/>
        </w:rPr>
        <w:t xml:space="preserve"> </w:t>
      </w:r>
      <w:r>
        <w:t>is</w:t>
      </w:r>
      <w:r>
        <w:rPr>
          <w:spacing w:val="-3"/>
        </w:rPr>
        <w:t xml:space="preserve"> </w:t>
      </w:r>
      <w:r>
        <w:t>a</w:t>
      </w:r>
      <w:r>
        <w:rPr>
          <w:spacing w:val="-3"/>
        </w:rPr>
        <w:t xml:space="preserve"> </w:t>
      </w:r>
      <w:r>
        <w:t>formal</w:t>
      </w:r>
      <w:r>
        <w:rPr>
          <w:spacing w:val="-3"/>
        </w:rPr>
        <w:t xml:space="preserve"> </w:t>
      </w:r>
      <w:r>
        <w:t>written</w:t>
      </w:r>
      <w:r>
        <w:rPr>
          <w:spacing w:val="-3"/>
        </w:rPr>
        <w:t xml:space="preserve"> </w:t>
      </w:r>
      <w:r>
        <w:t>agreement</w:t>
      </w:r>
      <w:r>
        <w:rPr>
          <w:spacing w:val="-3"/>
        </w:rPr>
        <w:t xml:space="preserve"> </w:t>
      </w:r>
      <w:r>
        <w:t>between</w:t>
      </w:r>
      <w:r>
        <w:rPr>
          <w:spacing w:val="-3"/>
        </w:rPr>
        <w:t xml:space="preserve"> </w:t>
      </w:r>
      <w:r>
        <w:t>a</w:t>
      </w:r>
      <w:r>
        <w:rPr>
          <w:spacing w:val="-3"/>
        </w:rPr>
        <w:t xml:space="preserve"> </w:t>
      </w:r>
      <w:r>
        <w:t>parent</w:t>
      </w:r>
      <w:r>
        <w:rPr>
          <w:spacing w:val="-3"/>
        </w:rPr>
        <w:t xml:space="preserve"> </w:t>
      </w:r>
      <w:r>
        <w:t>and</w:t>
      </w:r>
      <w:r>
        <w:rPr>
          <w:spacing w:val="-3"/>
        </w:rPr>
        <w:t xml:space="preserve"> </w:t>
      </w:r>
      <w:r>
        <w:t>the</w:t>
      </w:r>
      <w:r>
        <w:rPr>
          <w:spacing w:val="-4"/>
        </w:rPr>
        <w:t xml:space="preserve"> </w:t>
      </w:r>
      <w:r>
        <w:t>school</w:t>
      </w:r>
      <w:r>
        <w:rPr>
          <w:spacing w:val="-4"/>
        </w:rPr>
        <w:t xml:space="preserve"> </w:t>
      </w:r>
      <w:r>
        <w:t>to</w:t>
      </w:r>
      <w:r>
        <w:rPr>
          <w:spacing w:val="-3"/>
        </w:rPr>
        <w:t xml:space="preserve"> </w:t>
      </w:r>
      <w:r>
        <w:t>address</w:t>
      </w:r>
      <w:r>
        <w:rPr>
          <w:spacing w:val="-3"/>
        </w:rPr>
        <w:t xml:space="preserve"> </w:t>
      </w:r>
      <w:r>
        <w:t>irregular</w:t>
      </w:r>
      <w:r>
        <w:rPr>
          <w:spacing w:val="-3"/>
        </w:rPr>
        <w:t xml:space="preserve"> </w:t>
      </w:r>
      <w:r>
        <w:t>attendance</w:t>
      </w:r>
      <w:r>
        <w:rPr>
          <w:spacing w:val="-4"/>
        </w:rPr>
        <w:t xml:space="preserve"> </w:t>
      </w:r>
      <w:r>
        <w:t>at school. An attendance</w:t>
      </w:r>
      <w:r>
        <w:rPr>
          <w:spacing w:val="-1"/>
        </w:rPr>
        <w:t xml:space="preserve"> </w:t>
      </w:r>
      <w:r>
        <w:t>contract is not legally binding, but it</w:t>
      </w:r>
      <w:r>
        <w:rPr>
          <w:spacing w:val="-1"/>
        </w:rPr>
        <w:t xml:space="preserve"> </w:t>
      </w:r>
      <w:r>
        <w:t>provides a more formal route where previous support has not worked or would not have been appropriate.</w:t>
      </w:r>
    </w:p>
    <w:p w14:paraId="18EAA2A5" w14:textId="77777777" w:rsidR="002E6C11" w:rsidRDefault="00866CED">
      <w:pPr>
        <w:pStyle w:val="BodyText"/>
        <w:spacing w:before="120"/>
        <w:ind w:left="151"/>
      </w:pPr>
      <w:r>
        <w:t>Parents</w:t>
      </w:r>
      <w:r>
        <w:rPr>
          <w:spacing w:val="-5"/>
        </w:rPr>
        <w:t xml:space="preserve"> </w:t>
      </w:r>
      <w:r>
        <w:t>cannot</w:t>
      </w:r>
      <w:r>
        <w:rPr>
          <w:spacing w:val="-6"/>
        </w:rPr>
        <w:t xml:space="preserve"> </w:t>
      </w:r>
      <w:r>
        <w:t>be</w:t>
      </w:r>
      <w:r>
        <w:rPr>
          <w:spacing w:val="-6"/>
        </w:rPr>
        <w:t xml:space="preserve"> </w:t>
      </w:r>
      <w:r>
        <w:t>compelled</w:t>
      </w:r>
      <w:r>
        <w:rPr>
          <w:spacing w:val="-3"/>
        </w:rPr>
        <w:t xml:space="preserve"> </w:t>
      </w:r>
      <w:r>
        <w:t>to</w:t>
      </w:r>
      <w:r>
        <w:rPr>
          <w:spacing w:val="-5"/>
        </w:rPr>
        <w:t xml:space="preserve"> </w:t>
      </w:r>
      <w:r>
        <w:t>enter</w:t>
      </w:r>
      <w:r>
        <w:rPr>
          <w:spacing w:val="-7"/>
        </w:rPr>
        <w:t xml:space="preserve"> </w:t>
      </w:r>
      <w:r>
        <w:t>an</w:t>
      </w:r>
      <w:r>
        <w:rPr>
          <w:spacing w:val="-5"/>
        </w:rPr>
        <w:t xml:space="preserve"> </w:t>
      </w:r>
      <w:r>
        <w:t>attendance</w:t>
      </w:r>
      <w:r>
        <w:rPr>
          <w:spacing w:val="-7"/>
        </w:rPr>
        <w:t xml:space="preserve"> </w:t>
      </w:r>
      <w:r>
        <w:t>contract,</w:t>
      </w:r>
      <w:r>
        <w:rPr>
          <w:spacing w:val="-6"/>
        </w:rPr>
        <w:t xml:space="preserve"> </w:t>
      </w:r>
      <w:r>
        <w:t>and</w:t>
      </w:r>
      <w:r>
        <w:rPr>
          <w:spacing w:val="-5"/>
        </w:rPr>
        <w:t xml:space="preserve"> </w:t>
      </w:r>
      <w:r>
        <w:t>the</w:t>
      </w:r>
      <w:r>
        <w:rPr>
          <w:spacing w:val="-7"/>
        </w:rPr>
        <w:t xml:space="preserve"> </w:t>
      </w:r>
      <w:r>
        <w:t>school</w:t>
      </w:r>
      <w:r>
        <w:rPr>
          <w:spacing w:val="-6"/>
        </w:rPr>
        <w:t xml:space="preserve"> </w:t>
      </w:r>
      <w:r>
        <w:t>cannot</w:t>
      </w:r>
      <w:r>
        <w:rPr>
          <w:spacing w:val="-5"/>
        </w:rPr>
        <w:t xml:space="preserve"> </w:t>
      </w:r>
      <w:r>
        <w:t>agree</w:t>
      </w:r>
      <w:r>
        <w:rPr>
          <w:spacing w:val="-8"/>
        </w:rPr>
        <w:t xml:space="preserve"> </w:t>
      </w:r>
      <w:r>
        <w:t>an</w:t>
      </w:r>
      <w:r>
        <w:rPr>
          <w:spacing w:val="-5"/>
        </w:rPr>
        <w:t xml:space="preserve"> </w:t>
      </w:r>
      <w:r>
        <w:t>attendance</w:t>
      </w:r>
      <w:r>
        <w:rPr>
          <w:spacing w:val="-7"/>
        </w:rPr>
        <w:t xml:space="preserve"> </w:t>
      </w:r>
      <w:r>
        <w:t>contract</w:t>
      </w:r>
      <w:r>
        <w:rPr>
          <w:spacing w:val="-6"/>
        </w:rPr>
        <w:t xml:space="preserve"> </w:t>
      </w:r>
      <w:r>
        <w:t>in</w:t>
      </w:r>
      <w:r>
        <w:rPr>
          <w:spacing w:val="-5"/>
        </w:rPr>
        <w:t xml:space="preserve"> </w:t>
      </w:r>
      <w:r>
        <w:rPr>
          <w:spacing w:val="-10"/>
        </w:rPr>
        <w:t>a</w:t>
      </w:r>
    </w:p>
    <w:p w14:paraId="7C6E4B3C" w14:textId="77777777" w:rsidR="002E6C11" w:rsidRDefault="00866CED">
      <w:pPr>
        <w:pStyle w:val="BodyText"/>
        <w:ind w:left="151"/>
      </w:pPr>
      <w:r>
        <w:t>parent’s</w:t>
      </w:r>
      <w:r>
        <w:rPr>
          <w:spacing w:val="-8"/>
        </w:rPr>
        <w:t xml:space="preserve"> </w:t>
      </w:r>
      <w:r>
        <w:rPr>
          <w:spacing w:val="-2"/>
        </w:rPr>
        <w:t>absence.</w:t>
      </w:r>
    </w:p>
    <w:p w14:paraId="2E493EF3" w14:textId="77777777" w:rsidR="002E6C11" w:rsidRDefault="00866CED">
      <w:pPr>
        <w:pStyle w:val="BodyText"/>
        <w:spacing w:before="121"/>
        <w:ind w:left="151" w:right="207"/>
      </w:pPr>
      <w:r>
        <w:t>Where</w:t>
      </w:r>
      <w:r>
        <w:rPr>
          <w:spacing w:val="-3"/>
        </w:rPr>
        <w:t xml:space="preserve"> </w:t>
      </w:r>
      <w:r>
        <w:t>an</w:t>
      </w:r>
      <w:r>
        <w:rPr>
          <w:spacing w:val="-2"/>
        </w:rPr>
        <w:t xml:space="preserve"> </w:t>
      </w:r>
      <w:r>
        <w:t>attendance</w:t>
      </w:r>
      <w:r>
        <w:rPr>
          <w:spacing w:val="-4"/>
        </w:rPr>
        <w:t xml:space="preserve"> </w:t>
      </w:r>
      <w:r>
        <w:t>contract</w:t>
      </w:r>
      <w:r>
        <w:rPr>
          <w:spacing w:val="-2"/>
        </w:rPr>
        <w:t xml:space="preserve"> </w:t>
      </w:r>
      <w:r>
        <w:t>would</w:t>
      </w:r>
      <w:r>
        <w:rPr>
          <w:spacing w:val="-2"/>
        </w:rPr>
        <w:t xml:space="preserve"> </w:t>
      </w:r>
      <w:r>
        <w:t>be</w:t>
      </w:r>
      <w:r>
        <w:rPr>
          <w:spacing w:val="-3"/>
        </w:rPr>
        <w:t xml:space="preserve"> </w:t>
      </w:r>
      <w:r>
        <w:t>an</w:t>
      </w:r>
      <w:r>
        <w:rPr>
          <w:spacing w:val="-2"/>
        </w:rPr>
        <w:t xml:space="preserve"> </w:t>
      </w:r>
      <w:r>
        <w:t>appropriate</w:t>
      </w:r>
      <w:r>
        <w:rPr>
          <w:spacing w:val="-3"/>
        </w:rPr>
        <w:t xml:space="preserve"> </w:t>
      </w:r>
      <w:r>
        <w:t>form</w:t>
      </w:r>
      <w:r>
        <w:rPr>
          <w:spacing w:val="-3"/>
        </w:rPr>
        <w:t xml:space="preserve"> </w:t>
      </w:r>
      <w:r>
        <w:t>of</w:t>
      </w:r>
      <w:r>
        <w:rPr>
          <w:spacing w:val="-4"/>
        </w:rPr>
        <w:t xml:space="preserve"> </w:t>
      </w:r>
      <w:r>
        <w:t>support,</w:t>
      </w:r>
      <w:r>
        <w:rPr>
          <w:spacing w:val="-2"/>
        </w:rPr>
        <w:t xml:space="preserve"> </w:t>
      </w:r>
      <w:r>
        <w:t>the</w:t>
      </w:r>
      <w:r>
        <w:rPr>
          <w:spacing w:val="-3"/>
        </w:rPr>
        <w:t xml:space="preserve"> </w:t>
      </w:r>
      <w:r>
        <w:t>school</w:t>
      </w:r>
      <w:r>
        <w:rPr>
          <w:spacing w:val="-3"/>
        </w:rPr>
        <w:t xml:space="preserve"> </w:t>
      </w:r>
      <w:r>
        <w:t>will</w:t>
      </w:r>
      <w:r>
        <w:rPr>
          <w:spacing w:val="-3"/>
        </w:rPr>
        <w:t xml:space="preserve"> </w:t>
      </w:r>
      <w:r>
        <w:t>arrange</w:t>
      </w:r>
      <w:r>
        <w:rPr>
          <w:spacing w:val="-4"/>
        </w:rPr>
        <w:t xml:space="preserve"> </w:t>
      </w:r>
      <w:r>
        <w:t>a</w:t>
      </w:r>
      <w:r>
        <w:rPr>
          <w:spacing w:val="-2"/>
        </w:rPr>
        <w:t xml:space="preserve"> </w:t>
      </w:r>
      <w:r>
        <w:t>meeting</w:t>
      </w:r>
      <w:r>
        <w:rPr>
          <w:spacing w:val="-3"/>
        </w:rPr>
        <w:t xml:space="preserve"> </w:t>
      </w:r>
      <w:r>
        <w:t>with</w:t>
      </w:r>
      <w:r>
        <w:rPr>
          <w:spacing w:val="-2"/>
        </w:rPr>
        <w:t xml:space="preserve"> </w:t>
      </w:r>
      <w:r>
        <w:t>the</w:t>
      </w:r>
      <w:r>
        <w:rPr>
          <w:spacing w:val="-3"/>
        </w:rPr>
        <w:t xml:space="preserve"> </w:t>
      </w:r>
      <w:r>
        <w:t xml:space="preserve">parent (and pupil if they are old enough to understand) to discuss how we can work in partnership to improve the pupil’s </w:t>
      </w:r>
      <w:r>
        <w:rPr>
          <w:spacing w:val="-2"/>
        </w:rPr>
        <w:t>attendance.</w:t>
      </w:r>
    </w:p>
    <w:p w14:paraId="4B00B762" w14:textId="77777777" w:rsidR="002E6C11" w:rsidRDefault="00866CED">
      <w:pPr>
        <w:pStyle w:val="BodyText"/>
        <w:spacing w:before="120"/>
        <w:ind w:left="151" w:right="101"/>
      </w:pPr>
      <w:r>
        <w:t>Where</w:t>
      </w:r>
      <w:r>
        <w:rPr>
          <w:spacing w:val="-3"/>
        </w:rPr>
        <w:t xml:space="preserve"> </w:t>
      </w:r>
      <w:r>
        <w:t>parents</w:t>
      </w:r>
      <w:r>
        <w:rPr>
          <w:spacing w:val="-1"/>
        </w:rPr>
        <w:t xml:space="preserve"> </w:t>
      </w:r>
      <w:r>
        <w:t>fail</w:t>
      </w:r>
      <w:r>
        <w:rPr>
          <w:spacing w:val="-3"/>
        </w:rPr>
        <w:t xml:space="preserve"> </w:t>
      </w:r>
      <w:r>
        <w:t>to</w:t>
      </w:r>
      <w:r>
        <w:rPr>
          <w:spacing w:val="-2"/>
        </w:rPr>
        <w:t xml:space="preserve"> </w:t>
      </w:r>
      <w:r>
        <w:t>comply with</w:t>
      </w:r>
      <w:r>
        <w:rPr>
          <w:spacing w:val="-2"/>
        </w:rPr>
        <w:t xml:space="preserve"> </w:t>
      </w:r>
      <w:r>
        <w:t>an</w:t>
      </w:r>
      <w:r>
        <w:rPr>
          <w:spacing w:val="-2"/>
        </w:rPr>
        <w:t xml:space="preserve"> </w:t>
      </w:r>
      <w:r>
        <w:t>agreed</w:t>
      </w:r>
      <w:r>
        <w:rPr>
          <w:spacing w:val="-2"/>
        </w:rPr>
        <w:t xml:space="preserve"> </w:t>
      </w:r>
      <w:r>
        <w:t>attendance</w:t>
      </w:r>
      <w:r>
        <w:rPr>
          <w:spacing w:val="-4"/>
        </w:rPr>
        <w:t xml:space="preserve"> </w:t>
      </w:r>
      <w:r>
        <w:t>contract,</w:t>
      </w:r>
      <w:r>
        <w:rPr>
          <w:spacing w:val="-2"/>
        </w:rPr>
        <w:t xml:space="preserve"> </w:t>
      </w:r>
      <w:r>
        <w:t>the</w:t>
      </w:r>
      <w:r>
        <w:rPr>
          <w:spacing w:val="-3"/>
        </w:rPr>
        <w:t xml:space="preserve"> </w:t>
      </w:r>
      <w:r>
        <w:t>school</w:t>
      </w:r>
      <w:r>
        <w:rPr>
          <w:spacing w:val="-3"/>
        </w:rPr>
        <w:t xml:space="preserve"> </w:t>
      </w:r>
      <w:r>
        <w:t>may</w:t>
      </w:r>
      <w:r>
        <w:rPr>
          <w:spacing w:val="-2"/>
        </w:rPr>
        <w:t xml:space="preserve"> </w:t>
      </w:r>
      <w:r>
        <w:t>seek</w:t>
      </w:r>
      <w:r>
        <w:rPr>
          <w:spacing w:val="-2"/>
        </w:rPr>
        <w:t xml:space="preserve"> </w:t>
      </w:r>
      <w:r>
        <w:t>an</w:t>
      </w:r>
      <w:r>
        <w:rPr>
          <w:spacing w:val="-2"/>
        </w:rPr>
        <w:t xml:space="preserve"> </w:t>
      </w:r>
      <w:r>
        <w:t>alternative</w:t>
      </w:r>
      <w:r>
        <w:rPr>
          <w:spacing w:val="-3"/>
        </w:rPr>
        <w:t xml:space="preserve"> </w:t>
      </w:r>
      <w:r>
        <w:t>course</w:t>
      </w:r>
      <w:r>
        <w:rPr>
          <w:spacing w:val="-3"/>
        </w:rPr>
        <w:t xml:space="preserve"> </w:t>
      </w:r>
      <w:r>
        <w:t>of</w:t>
      </w:r>
      <w:r>
        <w:rPr>
          <w:spacing w:val="-4"/>
        </w:rPr>
        <w:t xml:space="preserve"> </w:t>
      </w:r>
      <w:r>
        <w:t>action.</w:t>
      </w:r>
      <w:r>
        <w:rPr>
          <w:spacing w:val="-2"/>
        </w:rPr>
        <w:t xml:space="preserve"> </w:t>
      </w:r>
      <w:r>
        <w:t>In</w:t>
      </w:r>
      <w:r>
        <w:rPr>
          <w:spacing w:val="-2"/>
        </w:rPr>
        <w:t xml:space="preserve"> </w:t>
      </w:r>
      <w:r>
        <w:t xml:space="preserve">the first instance, this will include discussions with the parents to seek explanations and determine whether the attendance contract remains useful. Where there is further non-compliance following these discussions, the school may take further </w:t>
      </w:r>
      <w:r>
        <w:rPr>
          <w:spacing w:val="-2"/>
        </w:rPr>
        <w:t>action.</w:t>
      </w:r>
    </w:p>
    <w:p w14:paraId="758812E6" w14:textId="77777777" w:rsidR="002E6C11" w:rsidRDefault="00866CED">
      <w:pPr>
        <w:pStyle w:val="Heading3"/>
        <w:numPr>
          <w:ilvl w:val="1"/>
          <w:numId w:val="5"/>
        </w:numPr>
        <w:tabs>
          <w:tab w:val="left" w:pos="481"/>
        </w:tabs>
        <w:spacing w:before="178"/>
        <w:ind w:left="481" w:hanging="330"/>
        <w:jc w:val="both"/>
        <w:rPr>
          <w:color w:val="12253E"/>
        </w:rPr>
      </w:pPr>
      <w:r>
        <w:rPr>
          <w:color w:val="12253E"/>
        </w:rPr>
        <w:t>Education</w:t>
      </w:r>
      <w:r>
        <w:rPr>
          <w:color w:val="12253E"/>
          <w:spacing w:val="-10"/>
        </w:rPr>
        <w:t xml:space="preserve"> </w:t>
      </w:r>
      <w:r>
        <w:rPr>
          <w:color w:val="12253E"/>
        </w:rPr>
        <w:t>supervision</w:t>
      </w:r>
      <w:r>
        <w:rPr>
          <w:color w:val="12253E"/>
          <w:spacing w:val="-11"/>
        </w:rPr>
        <w:t xml:space="preserve"> </w:t>
      </w:r>
      <w:r>
        <w:rPr>
          <w:color w:val="12253E"/>
          <w:spacing w:val="-2"/>
        </w:rPr>
        <w:t>order</w:t>
      </w:r>
    </w:p>
    <w:p w14:paraId="0049FBC4" w14:textId="77777777" w:rsidR="002E6C11" w:rsidRDefault="00866CED">
      <w:pPr>
        <w:pStyle w:val="BodyText"/>
        <w:spacing w:before="123"/>
        <w:ind w:left="151" w:right="545"/>
        <w:jc w:val="both"/>
      </w:pPr>
      <w:r>
        <w:t>In</w:t>
      </w:r>
      <w:r>
        <w:rPr>
          <w:spacing w:val="-1"/>
        </w:rPr>
        <w:t xml:space="preserve"> </w:t>
      </w:r>
      <w:r>
        <w:t>cases</w:t>
      </w:r>
      <w:r>
        <w:rPr>
          <w:spacing w:val="-1"/>
        </w:rPr>
        <w:t xml:space="preserve"> </w:t>
      </w:r>
      <w:r>
        <w:t>where</w:t>
      </w:r>
      <w:r>
        <w:rPr>
          <w:spacing w:val="-2"/>
        </w:rPr>
        <w:t xml:space="preserve"> </w:t>
      </w:r>
      <w:r>
        <w:t>voluntary</w:t>
      </w:r>
      <w:r>
        <w:rPr>
          <w:spacing w:val="-1"/>
        </w:rPr>
        <w:t xml:space="preserve"> </w:t>
      </w:r>
      <w:r>
        <w:t>early</w:t>
      </w:r>
      <w:r>
        <w:rPr>
          <w:spacing w:val="-1"/>
        </w:rPr>
        <w:t xml:space="preserve"> </w:t>
      </w:r>
      <w:r>
        <w:t>help</w:t>
      </w:r>
      <w:r>
        <w:rPr>
          <w:spacing w:val="-1"/>
        </w:rPr>
        <w:t xml:space="preserve"> </w:t>
      </w:r>
      <w:r>
        <w:t>plans</w:t>
      </w:r>
      <w:r>
        <w:rPr>
          <w:spacing w:val="-1"/>
        </w:rPr>
        <w:t xml:space="preserve"> </w:t>
      </w:r>
      <w:r>
        <w:t>and</w:t>
      </w:r>
      <w:r>
        <w:rPr>
          <w:spacing w:val="-1"/>
        </w:rPr>
        <w:t xml:space="preserve"> </w:t>
      </w:r>
      <w:r>
        <w:t>attendance</w:t>
      </w:r>
      <w:r>
        <w:rPr>
          <w:spacing w:val="-3"/>
        </w:rPr>
        <w:t xml:space="preserve"> </w:t>
      </w:r>
      <w:r>
        <w:t>contracts have</w:t>
      </w:r>
      <w:r>
        <w:rPr>
          <w:spacing w:val="-2"/>
        </w:rPr>
        <w:t xml:space="preserve"> </w:t>
      </w:r>
      <w:r>
        <w:t>been</w:t>
      </w:r>
      <w:r>
        <w:rPr>
          <w:spacing w:val="-1"/>
        </w:rPr>
        <w:t xml:space="preserve"> </w:t>
      </w:r>
      <w:r>
        <w:t>unsuccessful,</w:t>
      </w:r>
      <w:r>
        <w:rPr>
          <w:spacing w:val="-1"/>
        </w:rPr>
        <w:t xml:space="preserve"> </w:t>
      </w:r>
      <w:r>
        <w:t>we</w:t>
      </w:r>
      <w:r>
        <w:rPr>
          <w:spacing w:val="-2"/>
        </w:rPr>
        <w:t xml:space="preserve"> </w:t>
      </w:r>
      <w:r>
        <w:t>may work with</w:t>
      </w:r>
      <w:r>
        <w:rPr>
          <w:spacing w:val="-1"/>
        </w:rPr>
        <w:t xml:space="preserve"> </w:t>
      </w:r>
      <w:r>
        <w:t>the</w:t>
      </w:r>
      <w:r>
        <w:rPr>
          <w:spacing w:val="-2"/>
        </w:rPr>
        <w:t xml:space="preserve"> </w:t>
      </w:r>
      <w:r>
        <w:t>local authority</w:t>
      </w:r>
      <w:r>
        <w:rPr>
          <w:spacing w:val="-3"/>
        </w:rPr>
        <w:t xml:space="preserve"> </w:t>
      </w:r>
      <w:r>
        <w:t>to</w:t>
      </w:r>
      <w:r>
        <w:rPr>
          <w:spacing w:val="-3"/>
        </w:rPr>
        <w:t xml:space="preserve"> </w:t>
      </w:r>
      <w:r>
        <w:t>issue</w:t>
      </w:r>
      <w:r>
        <w:rPr>
          <w:spacing w:val="-4"/>
        </w:rPr>
        <w:t xml:space="preserve"> </w:t>
      </w:r>
      <w:r>
        <w:t>an</w:t>
      </w:r>
      <w:r>
        <w:rPr>
          <w:spacing w:val="-3"/>
        </w:rPr>
        <w:t xml:space="preserve"> </w:t>
      </w:r>
      <w:r>
        <w:t>education</w:t>
      </w:r>
      <w:r>
        <w:rPr>
          <w:spacing w:val="-3"/>
        </w:rPr>
        <w:t xml:space="preserve"> </w:t>
      </w:r>
      <w:r>
        <w:t>supervision</w:t>
      </w:r>
      <w:r>
        <w:rPr>
          <w:spacing w:val="-5"/>
        </w:rPr>
        <w:t xml:space="preserve"> </w:t>
      </w:r>
      <w:r>
        <w:t>order.</w:t>
      </w:r>
      <w:r>
        <w:rPr>
          <w:spacing w:val="-3"/>
        </w:rPr>
        <w:t xml:space="preserve"> </w:t>
      </w:r>
      <w:r>
        <w:t>If</w:t>
      </w:r>
      <w:r>
        <w:rPr>
          <w:spacing w:val="-4"/>
        </w:rPr>
        <w:t xml:space="preserve"> </w:t>
      </w:r>
      <w:r>
        <w:t>an</w:t>
      </w:r>
      <w:r>
        <w:rPr>
          <w:spacing w:val="-3"/>
        </w:rPr>
        <w:t xml:space="preserve"> </w:t>
      </w:r>
      <w:r>
        <w:t>education</w:t>
      </w:r>
      <w:r>
        <w:rPr>
          <w:spacing w:val="-3"/>
        </w:rPr>
        <w:t xml:space="preserve"> </w:t>
      </w:r>
      <w:r>
        <w:t>supervision</w:t>
      </w:r>
      <w:r>
        <w:rPr>
          <w:spacing w:val="-4"/>
        </w:rPr>
        <w:t xml:space="preserve"> </w:t>
      </w:r>
      <w:r>
        <w:t>order</w:t>
      </w:r>
      <w:r>
        <w:rPr>
          <w:spacing w:val="-3"/>
        </w:rPr>
        <w:t xml:space="preserve"> </w:t>
      </w:r>
      <w:r>
        <w:t>is</w:t>
      </w:r>
      <w:r>
        <w:rPr>
          <w:spacing w:val="-3"/>
        </w:rPr>
        <w:t xml:space="preserve"> </w:t>
      </w:r>
      <w:r>
        <w:t>considered,</w:t>
      </w:r>
      <w:r>
        <w:rPr>
          <w:spacing w:val="-3"/>
        </w:rPr>
        <w:t xml:space="preserve"> </w:t>
      </w:r>
      <w:r>
        <w:t>the</w:t>
      </w:r>
      <w:r>
        <w:rPr>
          <w:spacing w:val="-4"/>
        </w:rPr>
        <w:t xml:space="preserve"> </w:t>
      </w:r>
      <w:r>
        <w:t>local</w:t>
      </w:r>
      <w:r>
        <w:rPr>
          <w:spacing w:val="-3"/>
        </w:rPr>
        <w:t xml:space="preserve"> </w:t>
      </w:r>
      <w:r>
        <w:t>authority</w:t>
      </w:r>
      <w:r>
        <w:rPr>
          <w:spacing w:val="-4"/>
        </w:rPr>
        <w:t xml:space="preserve"> </w:t>
      </w:r>
      <w:r>
        <w:t>will inform the parent(s) in writing and will set up a meeting.</w:t>
      </w:r>
    </w:p>
    <w:p w14:paraId="314C4B92" w14:textId="77777777" w:rsidR="002E6C11" w:rsidRDefault="002E6C11">
      <w:pPr>
        <w:pStyle w:val="BodyText"/>
        <w:jc w:val="both"/>
        <w:sectPr w:rsidR="002E6C11">
          <w:pgSz w:w="11900" w:h="16860"/>
          <w:pgMar w:top="920" w:right="708" w:bottom="780" w:left="708" w:header="0" w:footer="580" w:gutter="0"/>
          <w:cols w:space="720"/>
        </w:sectPr>
      </w:pPr>
    </w:p>
    <w:p w14:paraId="56FBF0D0" w14:textId="77777777" w:rsidR="002E6C11" w:rsidRDefault="00866CED">
      <w:pPr>
        <w:pStyle w:val="BodyText"/>
        <w:spacing w:before="31"/>
        <w:ind w:left="151"/>
      </w:pPr>
      <w:r>
        <w:t>An</w:t>
      </w:r>
      <w:r>
        <w:rPr>
          <w:spacing w:val="-7"/>
        </w:rPr>
        <w:t xml:space="preserve"> </w:t>
      </w:r>
      <w:r>
        <w:t>education</w:t>
      </w:r>
      <w:r>
        <w:rPr>
          <w:spacing w:val="-6"/>
        </w:rPr>
        <w:t xml:space="preserve"> </w:t>
      </w:r>
      <w:r>
        <w:t>supervision</w:t>
      </w:r>
      <w:r>
        <w:rPr>
          <w:spacing w:val="-8"/>
        </w:rPr>
        <w:t xml:space="preserve"> </w:t>
      </w:r>
      <w:r>
        <w:t>order</w:t>
      </w:r>
      <w:r>
        <w:rPr>
          <w:spacing w:val="-6"/>
        </w:rPr>
        <w:t xml:space="preserve"> </w:t>
      </w:r>
      <w:r>
        <w:t>is</w:t>
      </w:r>
      <w:r>
        <w:rPr>
          <w:spacing w:val="-6"/>
        </w:rPr>
        <w:t xml:space="preserve"> </w:t>
      </w:r>
      <w:r>
        <w:t>a</w:t>
      </w:r>
      <w:r>
        <w:rPr>
          <w:spacing w:val="-6"/>
        </w:rPr>
        <w:t xml:space="preserve"> </w:t>
      </w:r>
      <w:r>
        <w:t>formal</w:t>
      </w:r>
      <w:r>
        <w:rPr>
          <w:spacing w:val="-7"/>
        </w:rPr>
        <w:t xml:space="preserve"> </w:t>
      </w:r>
      <w:r>
        <w:t>intervention</w:t>
      </w:r>
      <w:r>
        <w:rPr>
          <w:spacing w:val="-6"/>
        </w:rPr>
        <w:t xml:space="preserve"> </w:t>
      </w:r>
      <w:r>
        <w:t xml:space="preserve">but </w:t>
      </w:r>
      <w:r>
        <w:rPr>
          <w:b/>
        </w:rPr>
        <w:t>not</w:t>
      </w:r>
      <w:r>
        <w:rPr>
          <w:b/>
          <w:spacing w:val="-5"/>
        </w:rPr>
        <w:t xml:space="preserve"> </w:t>
      </w:r>
      <w:r>
        <w:t>criminal</w:t>
      </w:r>
      <w:r>
        <w:rPr>
          <w:spacing w:val="-6"/>
        </w:rPr>
        <w:t xml:space="preserve"> </w:t>
      </w:r>
      <w:r>
        <w:rPr>
          <w:spacing w:val="-2"/>
        </w:rPr>
        <w:t>prosecution.</w:t>
      </w:r>
    </w:p>
    <w:p w14:paraId="1A523C73" w14:textId="77777777" w:rsidR="002E6C11" w:rsidRDefault="00866CED">
      <w:pPr>
        <w:pStyle w:val="BodyText"/>
        <w:spacing w:before="118"/>
        <w:ind w:left="151"/>
      </w:pPr>
      <w:r>
        <w:t>An</w:t>
      </w:r>
      <w:r>
        <w:rPr>
          <w:spacing w:val="-2"/>
        </w:rPr>
        <w:t xml:space="preserve"> </w:t>
      </w:r>
      <w:r>
        <w:t>education</w:t>
      </w:r>
      <w:r>
        <w:rPr>
          <w:spacing w:val="-2"/>
        </w:rPr>
        <w:t xml:space="preserve"> </w:t>
      </w:r>
      <w:r>
        <w:t>supervision</w:t>
      </w:r>
      <w:r>
        <w:rPr>
          <w:spacing w:val="-4"/>
        </w:rPr>
        <w:t xml:space="preserve"> </w:t>
      </w:r>
      <w:r>
        <w:t>order</w:t>
      </w:r>
      <w:r>
        <w:rPr>
          <w:spacing w:val="-2"/>
        </w:rPr>
        <w:t xml:space="preserve"> </w:t>
      </w:r>
      <w:r>
        <w:t>initially</w:t>
      </w:r>
      <w:r>
        <w:rPr>
          <w:spacing w:val="-2"/>
        </w:rPr>
        <w:t xml:space="preserve"> </w:t>
      </w:r>
      <w:r>
        <w:t>lasts</w:t>
      </w:r>
      <w:r>
        <w:rPr>
          <w:spacing w:val="-1"/>
        </w:rPr>
        <w:t xml:space="preserve"> </w:t>
      </w:r>
      <w:r>
        <w:t>for</w:t>
      </w:r>
      <w:r>
        <w:rPr>
          <w:spacing w:val="-2"/>
        </w:rPr>
        <w:t xml:space="preserve"> </w:t>
      </w:r>
      <w:r>
        <w:t>1</w:t>
      </w:r>
      <w:r>
        <w:rPr>
          <w:spacing w:val="-3"/>
        </w:rPr>
        <w:t xml:space="preserve"> </w:t>
      </w:r>
      <w:r>
        <w:t>year,</w:t>
      </w:r>
      <w:r>
        <w:rPr>
          <w:spacing w:val="-2"/>
        </w:rPr>
        <w:t xml:space="preserve"> </w:t>
      </w:r>
      <w:r>
        <w:t>but</w:t>
      </w:r>
      <w:r>
        <w:rPr>
          <w:spacing w:val="-5"/>
        </w:rPr>
        <w:t xml:space="preserve"> </w:t>
      </w:r>
      <w:r>
        <w:t>it</w:t>
      </w:r>
      <w:r>
        <w:rPr>
          <w:spacing w:val="-2"/>
        </w:rPr>
        <w:t xml:space="preserve"> </w:t>
      </w:r>
      <w:r>
        <w:t>can</w:t>
      </w:r>
      <w:r>
        <w:rPr>
          <w:spacing w:val="-2"/>
        </w:rPr>
        <w:t xml:space="preserve"> </w:t>
      </w:r>
      <w:r>
        <w:t>be</w:t>
      </w:r>
      <w:r>
        <w:rPr>
          <w:spacing w:val="-3"/>
        </w:rPr>
        <w:t xml:space="preserve"> </w:t>
      </w:r>
      <w:r>
        <w:t>extended</w:t>
      </w:r>
      <w:r>
        <w:rPr>
          <w:spacing w:val="-2"/>
        </w:rPr>
        <w:t xml:space="preserve"> </w:t>
      </w:r>
      <w:r>
        <w:t>within</w:t>
      </w:r>
      <w:r>
        <w:rPr>
          <w:spacing w:val="-2"/>
        </w:rPr>
        <w:t xml:space="preserve"> </w:t>
      </w:r>
      <w:r>
        <w:t>the</w:t>
      </w:r>
      <w:r>
        <w:rPr>
          <w:spacing w:val="-1"/>
        </w:rPr>
        <w:t xml:space="preserve"> </w:t>
      </w:r>
      <w:r>
        <w:t>last</w:t>
      </w:r>
      <w:r>
        <w:rPr>
          <w:spacing w:val="-2"/>
        </w:rPr>
        <w:t xml:space="preserve"> </w:t>
      </w:r>
      <w:r>
        <w:t>3</w:t>
      </w:r>
      <w:r>
        <w:rPr>
          <w:spacing w:val="-3"/>
        </w:rPr>
        <w:t xml:space="preserve"> </w:t>
      </w:r>
      <w:r>
        <w:t>months</w:t>
      </w:r>
      <w:r>
        <w:rPr>
          <w:spacing w:val="-2"/>
        </w:rPr>
        <w:t xml:space="preserve"> </w:t>
      </w:r>
      <w:r>
        <w:t>for</w:t>
      </w:r>
      <w:r>
        <w:rPr>
          <w:spacing w:val="-2"/>
        </w:rPr>
        <w:t xml:space="preserve"> </w:t>
      </w:r>
      <w:r>
        <w:t>a</w:t>
      </w:r>
      <w:r>
        <w:rPr>
          <w:spacing w:val="-2"/>
        </w:rPr>
        <w:t xml:space="preserve"> </w:t>
      </w:r>
      <w:r>
        <w:t>period</w:t>
      </w:r>
      <w:r>
        <w:rPr>
          <w:spacing w:val="-1"/>
        </w:rPr>
        <w:t xml:space="preserve"> </w:t>
      </w:r>
      <w:r>
        <w:t>of</w:t>
      </w:r>
      <w:r>
        <w:rPr>
          <w:spacing w:val="-5"/>
        </w:rPr>
        <w:t xml:space="preserve"> </w:t>
      </w:r>
      <w:r>
        <w:t>up</w:t>
      </w:r>
      <w:r>
        <w:rPr>
          <w:spacing w:val="13"/>
        </w:rPr>
        <w:t xml:space="preserve"> </w:t>
      </w:r>
      <w:r>
        <w:t>to</w:t>
      </w:r>
      <w:r>
        <w:rPr>
          <w:spacing w:val="-2"/>
        </w:rPr>
        <w:t xml:space="preserve"> </w:t>
      </w:r>
      <w:r>
        <w:t>3 years at a time.</w:t>
      </w:r>
    </w:p>
    <w:p w14:paraId="5FE5B5EE" w14:textId="77777777" w:rsidR="002E6C11" w:rsidRDefault="00866CED">
      <w:pPr>
        <w:pStyle w:val="BodyText"/>
        <w:spacing w:before="122"/>
        <w:ind w:left="151" w:right="207"/>
      </w:pPr>
      <w:r>
        <w:t>In</w:t>
      </w:r>
      <w:r>
        <w:rPr>
          <w:spacing w:val="-3"/>
        </w:rPr>
        <w:t xml:space="preserve"> </w:t>
      </w:r>
      <w:r>
        <w:t>cases</w:t>
      </w:r>
      <w:r>
        <w:rPr>
          <w:spacing w:val="-3"/>
        </w:rPr>
        <w:t xml:space="preserve"> </w:t>
      </w:r>
      <w:r>
        <w:t>where</w:t>
      </w:r>
      <w:r>
        <w:rPr>
          <w:spacing w:val="-4"/>
        </w:rPr>
        <w:t xml:space="preserve"> </w:t>
      </w:r>
      <w:r>
        <w:t>parents</w:t>
      </w:r>
      <w:r>
        <w:rPr>
          <w:spacing w:val="-2"/>
        </w:rPr>
        <w:t xml:space="preserve"> </w:t>
      </w:r>
      <w:r>
        <w:t>persistently</w:t>
      </w:r>
      <w:r>
        <w:rPr>
          <w:spacing w:val="-3"/>
        </w:rPr>
        <w:t xml:space="preserve"> </w:t>
      </w:r>
      <w:r>
        <w:t>fail</w:t>
      </w:r>
      <w:r>
        <w:rPr>
          <w:spacing w:val="-4"/>
        </w:rPr>
        <w:t xml:space="preserve"> </w:t>
      </w:r>
      <w:r>
        <w:t>to</w:t>
      </w:r>
      <w:r>
        <w:rPr>
          <w:spacing w:val="-3"/>
        </w:rPr>
        <w:t xml:space="preserve"> </w:t>
      </w:r>
      <w:r>
        <w:t>meet</w:t>
      </w:r>
      <w:r>
        <w:rPr>
          <w:spacing w:val="-3"/>
        </w:rPr>
        <w:t xml:space="preserve"> </w:t>
      </w:r>
      <w:r>
        <w:t>the</w:t>
      </w:r>
      <w:r>
        <w:rPr>
          <w:spacing w:val="-4"/>
        </w:rPr>
        <w:t xml:space="preserve"> </w:t>
      </w:r>
      <w:r>
        <w:t>directions</w:t>
      </w:r>
      <w:r>
        <w:rPr>
          <w:spacing w:val="-3"/>
        </w:rPr>
        <w:t xml:space="preserve"> </w:t>
      </w:r>
      <w:r>
        <w:t>given</w:t>
      </w:r>
      <w:r>
        <w:rPr>
          <w:spacing w:val="-3"/>
        </w:rPr>
        <w:t xml:space="preserve"> </w:t>
      </w:r>
      <w:r>
        <w:t>under</w:t>
      </w:r>
      <w:r>
        <w:rPr>
          <w:spacing w:val="-3"/>
        </w:rPr>
        <w:t xml:space="preserve"> </w:t>
      </w:r>
      <w:r>
        <w:t>the</w:t>
      </w:r>
      <w:r>
        <w:rPr>
          <w:spacing w:val="-4"/>
        </w:rPr>
        <w:t xml:space="preserve"> </w:t>
      </w:r>
      <w:r>
        <w:t>education</w:t>
      </w:r>
      <w:r>
        <w:rPr>
          <w:spacing w:val="-4"/>
        </w:rPr>
        <w:t xml:space="preserve"> </w:t>
      </w:r>
      <w:r>
        <w:t>supervision</w:t>
      </w:r>
      <w:r>
        <w:rPr>
          <w:spacing w:val="-3"/>
        </w:rPr>
        <w:t xml:space="preserve"> </w:t>
      </w:r>
      <w:r>
        <w:t>order,</w:t>
      </w:r>
      <w:r>
        <w:rPr>
          <w:spacing w:val="-3"/>
        </w:rPr>
        <w:t xml:space="preserve"> </w:t>
      </w:r>
      <w:r>
        <w:t>they</w:t>
      </w:r>
      <w:r>
        <w:rPr>
          <w:spacing w:val="-3"/>
        </w:rPr>
        <w:t xml:space="preserve"> </w:t>
      </w:r>
      <w:r>
        <w:t>may</w:t>
      </w:r>
      <w:r>
        <w:rPr>
          <w:spacing w:val="-2"/>
        </w:rPr>
        <w:t xml:space="preserve"> </w:t>
      </w:r>
      <w:r>
        <w:t>be liable to a fine of up to £1,000 upon conviction.</w:t>
      </w:r>
    </w:p>
    <w:p w14:paraId="0A816779" w14:textId="77777777" w:rsidR="002E6C11" w:rsidRDefault="00866CED">
      <w:pPr>
        <w:pStyle w:val="Heading3"/>
        <w:numPr>
          <w:ilvl w:val="1"/>
          <w:numId w:val="5"/>
        </w:numPr>
        <w:tabs>
          <w:tab w:val="left" w:pos="481"/>
        </w:tabs>
        <w:spacing w:before="179"/>
        <w:ind w:left="481" w:hanging="330"/>
        <w:rPr>
          <w:color w:val="12253E"/>
        </w:rPr>
      </w:pPr>
      <w:r>
        <w:rPr>
          <w:color w:val="12253E"/>
        </w:rPr>
        <w:t>Notice</w:t>
      </w:r>
      <w:r>
        <w:rPr>
          <w:color w:val="12253E"/>
          <w:spacing w:val="-4"/>
        </w:rPr>
        <w:t xml:space="preserve"> </w:t>
      </w:r>
      <w:r>
        <w:rPr>
          <w:color w:val="12253E"/>
        </w:rPr>
        <w:t>to</w:t>
      </w:r>
      <w:r>
        <w:rPr>
          <w:color w:val="12253E"/>
          <w:spacing w:val="-3"/>
        </w:rPr>
        <w:t xml:space="preserve"> </w:t>
      </w:r>
      <w:r>
        <w:rPr>
          <w:color w:val="12253E"/>
          <w:spacing w:val="-2"/>
        </w:rPr>
        <w:t>improve</w:t>
      </w:r>
    </w:p>
    <w:p w14:paraId="216B31AD" w14:textId="77777777" w:rsidR="002E6C11" w:rsidRDefault="00866CED">
      <w:pPr>
        <w:pStyle w:val="BodyText"/>
        <w:spacing w:before="120"/>
        <w:ind w:left="151" w:right="207"/>
      </w:pPr>
      <w:r>
        <w:t>If</w:t>
      </w:r>
      <w:r>
        <w:rPr>
          <w:spacing w:val="-4"/>
        </w:rPr>
        <w:t xml:space="preserve"> </w:t>
      </w:r>
      <w:r>
        <w:t>the</w:t>
      </w:r>
      <w:r>
        <w:rPr>
          <w:spacing w:val="-4"/>
        </w:rPr>
        <w:t xml:space="preserve"> </w:t>
      </w:r>
      <w:r>
        <w:t>national</w:t>
      </w:r>
      <w:r>
        <w:rPr>
          <w:spacing w:val="-3"/>
        </w:rPr>
        <w:t xml:space="preserve"> </w:t>
      </w:r>
      <w:r>
        <w:t>threshold</w:t>
      </w:r>
      <w:r>
        <w:rPr>
          <w:spacing w:val="-3"/>
        </w:rPr>
        <w:t xml:space="preserve"> </w:t>
      </w:r>
      <w:r>
        <w:t>has</w:t>
      </w:r>
      <w:r>
        <w:rPr>
          <w:spacing w:val="-3"/>
        </w:rPr>
        <w:t xml:space="preserve"> </w:t>
      </w:r>
      <w:r>
        <w:t>been</w:t>
      </w:r>
      <w:r>
        <w:rPr>
          <w:spacing w:val="-3"/>
        </w:rPr>
        <w:t xml:space="preserve"> </w:t>
      </w:r>
      <w:r>
        <w:t>met</w:t>
      </w:r>
      <w:r>
        <w:rPr>
          <w:spacing w:val="-3"/>
        </w:rPr>
        <w:t xml:space="preserve"> </w:t>
      </w:r>
      <w:r>
        <w:t>and</w:t>
      </w:r>
      <w:r>
        <w:rPr>
          <w:spacing w:val="-3"/>
        </w:rPr>
        <w:t xml:space="preserve"> </w:t>
      </w:r>
      <w:r>
        <w:t>support</w:t>
      </w:r>
      <w:r>
        <w:rPr>
          <w:spacing w:val="-5"/>
        </w:rPr>
        <w:t xml:space="preserve"> </w:t>
      </w:r>
      <w:r>
        <w:t>is</w:t>
      </w:r>
      <w:r>
        <w:rPr>
          <w:spacing w:val="-2"/>
        </w:rPr>
        <w:t xml:space="preserve"> </w:t>
      </w:r>
      <w:r>
        <w:t>appropriate,</w:t>
      </w:r>
      <w:r>
        <w:rPr>
          <w:spacing w:val="-3"/>
        </w:rPr>
        <w:t xml:space="preserve"> </w:t>
      </w:r>
      <w:r>
        <w:t>but</w:t>
      </w:r>
      <w:r>
        <w:rPr>
          <w:spacing w:val="-3"/>
        </w:rPr>
        <w:t xml:space="preserve"> </w:t>
      </w:r>
      <w:r>
        <w:t>parents</w:t>
      </w:r>
      <w:r>
        <w:rPr>
          <w:spacing w:val="-4"/>
        </w:rPr>
        <w:t xml:space="preserve"> </w:t>
      </w:r>
      <w:r>
        <w:t>do</w:t>
      </w:r>
      <w:r>
        <w:rPr>
          <w:spacing w:val="-3"/>
        </w:rPr>
        <w:t xml:space="preserve"> </w:t>
      </w:r>
      <w:r>
        <w:t>not</w:t>
      </w:r>
      <w:r>
        <w:rPr>
          <w:spacing w:val="-3"/>
        </w:rPr>
        <w:t xml:space="preserve"> </w:t>
      </w:r>
      <w:r>
        <w:t>engage</w:t>
      </w:r>
      <w:r>
        <w:rPr>
          <w:spacing w:val="-4"/>
        </w:rPr>
        <w:t xml:space="preserve"> </w:t>
      </w:r>
      <w:r>
        <w:t>with</w:t>
      </w:r>
      <w:r>
        <w:rPr>
          <w:spacing w:val="-3"/>
        </w:rPr>
        <w:t xml:space="preserve"> </w:t>
      </w:r>
      <w:r>
        <w:t>offers</w:t>
      </w:r>
      <w:r>
        <w:rPr>
          <w:spacing w:val="-3"/>
        </w:rPr>
        <w:t xml:space="preserve"> </w:t>
      </w:r>
      <w:r>
        <w:t>of</w:t>
      </w:r>
      <w:r>
        <w:rPr>
          <w:spacing w:val="-5"/>
        </w:rPr>
        <w:t xml:space="preserve"> </w:t>
      </w:r>
      <w:r>
        <w:t>support,</w:t>
      </w:r>
      <w:r>
        <w:rPr>
          <w:spacing w:val="-3"/>
        </w:rPr>
        <w:t xml:space="preserve"> </w:t>
      </w:r>
      <w:r>
        <w:t>the school may offer a notice to improve to give parents a final chance to engage with support.</w:t>
      </w:r>
    </w:p>
    <w:p w14:paraId="285D6D7A" w14:textId="77777777" w:rsidR="002E6C11" w:rsidRDefault="00866CED">
      <w:pPr>
        <w:pStyle w:val="BodyText"/>
        <w:spacing w:before="121"/>
        <w:ind w:left="151" w:right="207"/>
      </w:pPr>
      <w:r>
        <w:t>A</w:t>
      </w:r>
      <w:r>
        <w:rPr>
          <w:spacing w:val="-2"/>
        </w:rPr>
        <w:t xml:space="preserve"> </w:t>
      </w:r>
      <w:r>
        <w:t>notice</w:t>
      </w:r>
      <w:r>
        <w:rPr>
          <w:spacing w:val="-2"/>
        </w:rPr>
        <w:t xml:space="preserve"> </w:t>
      </w:r>
      <w:r>
        <w:t>to</w:t>
      </w:r>
      <w:r>
        <w:rPr>
          <w:spacing w:val="-1"/>
        </w:rPr>
        <w:t xml:space="preserve"> </w:t>
      </w:r>
      <w:r>
        <w:t>improve</w:t>
      </w:r>
      <w:r>
        <w:rPr>
          <w:spacing w:val="-2"/>
        </w:rPr>
        <w:t xml:space="preserve"> </w:t>
      </w:r>
      <w:r>
        <w:t>will</w:t>
      </w:r>
      <w:r>
        <w:rPr>
          <w:spacing w:val="-2"/>
        </w:rPr>
        <w:t xml:space="preserve"> </w:t>
      </w:r>
      <w:r>
        <w:t>be</w:t>
      </w:r>
      <w:r>
        <w:rPr>
          <w:spacing w:val="-2"/>
        </w:rPr>
        <w:t xml:space="preserve"> </w:t>
      </w:r>
      <w:r>
        <w:t>issued</w:t>
      </w:r>
      <w:r>
        <w:rPr>
          <w:spacing w:val="-1"/>
        </w:rPr>
        <w:t xml:space="preserve"> </w:t>
      </w:r>
      <w:r>
        <w:t>in</w:t>
      </w:r>
      <w:r>
        <w:rPr>
          <w:spacing w:val="-1"/>
        </w:rPr>
        <w:t xml:space="preserve"> </w:t>
      </w:r>
      <w:r>
        <w:t>line</w:t>
      </w:r>
      <w:r>
        <w:rPr>
          <w:spacing w:val="-2"/>
        </w:rPr>
        <w:t xml:space="preserve"> </w:t>
      </w:r>
      <w:r>
        <w:t>with</w:t>
      </w:r>
      <w:r>
        <w:rPr>
          <w:spacing w:val="-1"/>
        </w:rPr>
        <w:t xml:space="preserve"> </w:t>
      </w:r>
      <w:r>
        <w:t>processes</w:t>
      </w:r>
      <w:r>
        <w:rPr>
          <w:spacing w:val="-1"/>
        </w:rPr>
        <w:t xml:space="preserve"> </w:t>
      </w:r>
      <w:r>
        <w:t>set</w:t>
      </w:r>
      <w:r>
        <w:rPr>
          <w:spacing w:val="-1"/>
        </w:rPr>
        <w:t xml:space="preserve"> </w:t>
      </w:r>
      <w:r>
        <w:t>out</w:t>
      </w:r>
      <w:r>
        <w:rPr>
          <w:spacing w:val="-1"/>
        </w:rPr>
        <w:t xml:space="preserve"> </w:t>
      </w:r>
      <w:r>
        <w:t>in</w:t>
      </w:r>
      <w:r>
        <w:rPr>
          <w:spacing w:val="-1"/>
        </w:rPr>
        <w:t xml:space="preserve"> </w:t>
      </w:r>
      <w:r>
        <w:t>the</w:t>
      </w:r>
      <w:r>
        <w:rPr>
          <w:spacing w:val="-2"/>
        </w:rPr>
        <w:t xml:space="preserve"> </w:t>
      </w:r>
      <w:r>
        <w:t>local</w:t>
      </w:r>
      <w:r>
        <w:rPr>
          <w:spacing w:val="-1"/>
        </w:rPr>
        <w:t xml:space="preserve"> </w:t>
      </w:r>
      <w:r>
        <w:t>code</w:t>
      </w:r>
      <w:r>
        <w:rPr>
          <w:spacing w:val="-2"/>
        </w:rPr>
        <w:t xml:space="preserve"> </w:t>
      </w:r>
      <w:r>
        <w:t>of</w:t>
      </w:r>
      <w:r>
        <w:rPr>
          <w:spacing w:val="-3"/>
        </w:rPr>
        <w:t xml:space="preserve"> </w:t>
      </w:r>
      <w:r>
        <w:t>conduct</w:t>
      </w:r>
      <w:r>
        <w:rPr>
          <w:spacing w:val="-1"/>
        </w:rPr>
        <w:t xml:space="preserve"> </w:t>
      </w:r>
      <w:r>
        <w:t>for</w:t>
      </w:r>
      <w:r>
        <w:rPr>
          <w:spacing w:val="-1"/>
        </w:rPr>
        <w:t xml:space="preserve"> </w:t>
      </w:r>
      <w:r>
        <w:t>the</w:t>
      </w:r>
      <w:r>
        <w:rPr>
          <w:spacing w:val="-2"/>
        </w:rPr>
        <w:t xml:space="preserve"> </w:t>
      </w:r>
      <w:r>
        <w:t>local</w:t>
      </w:r>
      <w:r>
        <w:rPr>
          <w:spacing w:val="-1"/>
        </w:rPr>
        <w:t xml:space="preserve"> </w:t>
      </w:r>
      <w:r>
        <w:t>authority</w:t>
      </w:r>
      <w:r>
        <w:rPr>
          <w:spacing w:val="-1"/>
        </w:rPr>
        <w:t xml:space="preserve"> </w:t>
      </w:r>
      <w:r>
        <w:t>area</w:t>
      </w:r>
      <w:r>
        <w:rPr>
          <w:spacing w:val="-1"/>
        </w:rPr>
        <w:t xml:space="preserve"> </w:t>
      </w:r>
      <w:r>
        <w:t>in which the pupil attends school.</w:t>
      </w:r>
    </w:p>
    <w:p w14:paraId="233D9A91" w14:textId="77777777" w:rsidR="002E6C11" w:rsidRDefault="00866CED">
      <w:pPr>
        <w:pStyle w:val="BodyText"/>
        <w:spacing w:before="119"/>
        <w:ind w:left="151"/>
      </w:pPr>
      <w:r>
        <w:t>It</w:t>
      </w:r>
      <w:r>
        <w:rPr>
          <w:spacing w:val="-3"/>
        </w:rPr>
        <w:t xml:space="preserve"> </w:t>
      </w:r>
      <w:r>
        <w:t>will</w:t>
      </w:r>
      <w:r>
        <w:rPr>
          <w:spacing w:val="-3"/>
        </w:rPr>
        <w:t xml:space="preserve"> </w:t>
      </w:r>
      <w:r>
        <w:rPr>
          <w:spacing w:val="-2"/>
        </w:rPr>
        <w:t>include:</w:t>
      </w:r>
    </w:p>
    <w:p w14:paraId="0D5F7DD4" w14:textId="77777777" w:rsidR="002E6C11" w:rsidRDefault="00866CED">
      <w:pPr>
        <w:pStyle w:val="BodyText"/>
        <w:spacing w:before="121"/>
      </w:pPr>
      <w:r>
        <w:t>Details</w:t>
      </w:r>
      <w:r>
        <w:rPr>
          <w:spacing w:val="-6"/>
        </w:rPr>
        <w:t xml:space="preserve"> </w:t>
      </w:r>
      <w:r>
        <w:t>of</w:t>
      </w:r>
      <w:r>
        <w:rPr>
          <w:spacing w:val="-7"/>
        </w:rPr>
        <w:t xml:space="preserve"> </w:t>
      </w:r>
      <w:r>
        <w:t>the</w:t>
      </w:r>
      <w:r>
        <w:rPr>
          <w:spacing w:val="-6"/>
        </w:rPr>
        <w:t xml:space="preserve"> </w:t>
      </w:r>
      <w:r>
        <w:t>pupil’s</w:t>
      </w:r>
      <w:r>
        <w:rPr>
          <w:spacing w:val="-6"/>
        </w:rPr>
        <w:t xml:space="preserve"> </w:t>
      </w:r>
      <w:r>
        <w:t>attendance</w:t>
      </w:r>
      <w:r>
        <w:rPr>
          <w:spacing w:val="-7"/>
        </w:rPr>
        <w:t xml:space="preserve"> </w:t>
      </w:r>
      <w:r>
        <w:t>record</w:t>
      </w:r>
      <w:r>
        <w:rPr>
          <w:spacing w:val="-5"/>
        </w:rPr>
        <w:t xml:space="preserve"> </w:t>
      </w:r>
      <w:r>
        <w:t>and</w:t>
      </w:r>
      <w:r>
        <w:rPr>
          <w:spacing w:val="-5"/>
        </w:rPr>
        <w:t xml:space="preserve"> </w:t>
      </w:r>
      <w:r>
        <w:t>of</w:t>
      </w:r>
      <w:r>
        <w:rPr>
          <w:spacing w:val="-8"/>
        </w:rPr>
        <w:t xml:space="preserve"> </w:t>
      </w:r>
      <w:r>
        <w:t>the</w:t>
      </w:r>
      <w:r>
        <w:rPr>
          <w:spacing w:val="-6"/>
        </w:rPr>
        <w:t xml:space="preserve"> </w:t>
      </w:r>
      <w:r>
        <w:rPr>
          <w:spacing w:val="-2"/>
        </w:rPr>
        <w:t>offences</w:t>
      </w:r>
    </w:p>
    <w:p w14:paraId="236AD6A1" w14:textId="77777777" w:rsidR="002E6C11" w:rsidRDefault="00866CED">
      <w:pPr>
        <w:pStyle w:val="BodyText"/>
        <w:spacing w:before="121" w:line="357" w:lineRule="auto"/>
        <w:ind w:right="1436"/>
      </w:pPr>
      <w:r>
        <w:t>The</w:t>
      </w:r>
      <w:r>
        <w:rPr>
          <w:spacing w:val="-4"/>
        </w:rPr>
        <w:t xml:space="preserve"> </w:t>
      </w:r>
      <w:r>
        <w:t>benefits</w:t>
      </w:r>
      <w:r>
        <w:rPr>
          <w:spacing w:val="-2"/>
        </w:rPr>
        <w:t xml:space="preserve"> </w:t>
      </w:r>
      <w:r>
        <w:t>of</w:t>
      </w:r>
      <w:r>
        <w:rPr>
          <w:spacing w:val="-5"/>
        </w:rPr>
        <w:t xml:space="preserve"> </w:t>
      </w:r>
      <w:r>
        <w:t>regular</w:t>
      </w:r>
      <w:r>
        <w:rPr>
          <w:spacing w:val="-3"/>
        </w:rPr>
        <w:t xml:space="preserve"> </w:t>
      </w:r>
      <w:r>
        <w:t>attendance</w:t>
      </w:r>
      <w:r>
        <w:rPr>
          <w:spacing w:val="-5"/>
        </w:rPr>
        <w:t xml:space="preserve"> </w:t>
      </w:r>
      <w:r>
        <w:t>and</w:t>
      </w:r>
      <w:r>
        <w:rPr>
          <w:spacing w:val="-3"/>
        </w:rPr>
        <w:t xml:space="preserve"> </w:t>
      </w:r>
      <w:r>
        <w:t>the</w:t>
      </w:r>
      <w:r>
        <w:rPr>
          <w:spacing w:val="-4"/>
        </w:rPr>
        <w:t xml:space="preserve"> </w:t>
      </w:r>
      <w:r>
        <w:t>duty</w:t>
      </w:r>
      <w:r>
        <w:rPr>
          <w:spacing w:val="-2"/>
        </w:rPr>
        <w:t xml:space="preserve"> </w:t>
      </w:r>
      <w:r>
        <w:t>of</w:t>
      </w:r>
      <w:r>
        <w:rPr>
          <w:spacing w:val="-5"/>
        </w:rPr>
        <w:t xml:space="preserve"> </w:t>
      </w:r>
      <w:r>
        <w:t>parents</w:t>
      </w:r>
      <w:r>
        <w:rPr>
          <w:spacing w:val="-4"/>
        </w:rPr>
        <w:t xml:space="preserve"> </w:t>
      </w:r>
      <w:r>
        <w:t xml:space="preserve">under </w:t>
      </w:r>
      <w:hyperlink r:id="rId32">
        <w:r>
          <w:rPr>
            <w:color w:val="0071CC"/>
            <w:u w:val="single" w:color="0071CC"/>
          </w:rPr>
          <w:t>section</w:t>
        </w:r>
        <w:r>
          <w:rPr>
            <w:color w:val="0071CC"/>
            <w:spacing w:val="-3"/>
            <w:u w:val="single" w:color="0071CC"/>
          </w:rPr>
          <w:t xml:space="preserve"> </w:t>
        </w:r>
        <w:r>
          <w:rPr>
            <w:color w:val="0071CC"/>
            <w:u w:val="single" w:color="0071CC"/>
          </w:rPr>
          <w:t>7</w:t>
        </w:r>
        <w:r>
          <w:rPr>
            <w:color w:val="0071CC"/>
            <w:spacing w:val="-3"/>
            <w:u w:val="single" w:color="0071CC"/>
          </w:rPr>
          <w:t xml:space="preserve"> </w:t>
        </w:r>
        <w:r>
          <w:rPr>
            <w:color w:val="0071CC"/>
            <w:u w:val="single" w:color="0071CC"/>
          </w:rPr>
          <w:t>of</w:t>
        </w:r>
        <w:r>
          <w:rPr>
            <w:color w:val="0071CC"/>
            <w:spacing w:val="-5"/>
            <w:u w:val="single" w:color="0071CC"/>
          </w:rPr>
          <w:t xml:space="preserve"> </w:t>
        </w:r>
        <w:r>
          <w:rPr>
            <w:color w:val="0071CC"/>
            <w:u w:val="single" w:color="0071CC"/>
          </w:rPr>
          <w:t>the</w:t>
        </w:r>
        <w:r>
          <w:rPr>
            <w:color w:val="0071CC"/>
            <w:spacing w:val="-4"/>
            <w:u w:val="single" w:color="0071CC"/>
          </w:rPr>
          <w:t xml:space="preserve"> </w:t>
        </w:r>
        <w:r>
          <w:rPr>
            <w:color w:val="0071CC"/>
            <w:u w:val="single" w:color="0071CC"/>
          </w:rPr>
          <w:t>Education</w:t>
        </w:r>
        <w:r>
          <w:rPr>
            <w:color w:val="0071CC"/>
            <w:spacing w:val="-3"/>
            <w:u w:val="single" w:color="0071CC"/>
          </w:rPr>
          <w:t xml:space="preserve"> </w:t>
        </w:r>
        <w:r>
          <w:rPr>
            <w:color w:val="0071CC"/>
            <w:u w:val="single" w:color="0071CC"/>
          </w:rPr>
          <w:t>Act</w:t>
        </w:r>
        <w:r>
          <w:rPr>
            <w:color w:val="0071CC"/>
            <w:spacing w:val="-3"/>
            <w:u w:val="single" w:color="0071CC"/>
          </w:rPr>
          <w:t xml:space="preserve"> </w:t>
        </w:r>
        <w:r>
          <w:rPr>
            <w:color w:val="0071CC"/>
            <w:u w:val="single" w:color="0071CC"/>
          </w:rPr>
          <w:t>1996</w:t>
        </w:r>
      </w:hyperlink>
      <w:r>
        <w:rPr>
          <w:color w:val="0071CC"/>
        </w:rPr>
        <w:t xml:space="preserve"> </w:t>
      </w:r>
      <w:r>
        <w:t>Details of the support provided so far</w:t>
      </w:r>
    </w:p>
    <w:p w14:paraId="54B8A332" w14:textId="77777777" w:rsidR="002E6C11" w:rsidRDefault="00866CED">
      <w:pPr>
        <w:pStyle w:val="BodyText"/>
        <w:spacing w:line="244" w:lineRule="exact"/>
      </w:pPr>
      <w:r>
        <w:t>Opportunities</w:t>
      </w:r>
      <w:r>
        <w:rPr>
          <w:spacing w:val="-7"/>
        </w:rPr>
        <w:t xml:space="preserve"> </w:t>
      </w:r>
      <w:r>
        <w:t>for</w:t>
      </w:r>
      <w:r>
        <w:rPr>
          <w:spacing w:val="-6"/>
        </w:rPr>
        <w:t xml:space="preserve"> </w:t>
      </w:r>
      <w:r>
        <w:t>further</w:t>
      </w:r>
      <w:r>
        <w:rPr>
          <w:spacing w:val="-7"/>
        </w:rPr>
        <w:t xml:space="preserve"> </w:t>
      </w:r>
      <w:r>
        <w:t>support</w:t>
      </w:r>
      <w:r>
        <w:rPr>
          <w:spacing w:val="-6"/>
        </w:rPr>
        <w:t xml:space="preserve"> </w:t>
      </w:r>
      <w:r>
        <w:t>or</w:t>
      </w:r>
      <w:r>
        <w:rPr>
          <w:spacing w:val="-7"/>
        </w:rPr>
        <w:t xml:space="preserve"> </w:t>
      </w:r>
      <w:r>
        <w:t>to</w:t>
      </w:r>
      <w:r>
        <w:rPr>
          <w:spacing w:val="-6"/>
        </w:rPr>
        <w:t xml:space="preserve"> </w:t>
      </w:r>
      <w:r>
        <w:t>access</w:t>
      </w:r>
      <w:r>
        <w:rPr>
          <w:spacing w:val="-7"/>
        </w:rPr>
        <w:t xml:space="preserve"> </w:t>
      </w:r>
      <w:r>
        <w:t>previously</w:t>
      </w:r>
      <w:r>
        <w:rPr>
          <w:spacing w:val="-6"/>
        </w:rPr>
        <w:t xml:space="preserve"> </w:t>
      </w:r>
      <w:r>
        <w:t>provided</w:t>
      </w:r>
      <w:r>
        <w:rPr>
          <w:spacing w:val="-7"/>
        </w:rPr>
        <w:t xml:space="preserve"> </w:t>
      </w:r>
      <w:r>
        <w:t>support</w:t>
      </w:r>
      <w:r>
        <w:rPr>
          <w:spacing w:val="-6"/>
        </w:rPr>
        <w:t xml:space="preserve"> </w:t>
      </w:r>
      <w:r>
        <w:t>that</w:t>
      </w:r>
      <w:r>
        <w:rPr>
          <w:spacing w:val="-7"/>
        </w:rPr>
        <w:t xml:space="preserve"> </w:t>
      </w:r>
      <w:r>
        <w:t>was</w:t>
      </w:r>
      <w:r>
        <w:rPr>
          <w:spacing w:val="-7"/>
        </w:rPr>
        <w:t xml:space="preserve"> </w:t>
      </w:r>
      <w:r>
        <w:t>not</w:t>
      </w:r>
      <w:r>
        <w:rPr>
          <w:spacing w:val="-7"/>
        </w:rPr>
        <w:t xml:space="preserve"> </w:t>
      </w:r>
      <w:r>
        <w:t>engaged</w:t>
      </w:r>
      <w:r>
        <w:rPr>
          <w:spacing w:val="-6"/>
        </w:rPr>
        <w:t xml:space="preserve"> </w:t>
      </w:r>
      <w:r>
        <w:rPr>
          <w:spacing w:val="-4"/>
        </w:rPr>
        <w:t>with</w:t>
      </w:r>
    </w:p>
    <w:p w14:paraId="4A59A4A8" w14:textId="77777777" w:rsidR="002E6C11" w:rsidRDefault="00866CED">
      <w:pPr>
        <w:pStyle w:val="BodyText"/>
        <w:spacing w:before="121"/>
        <w:ind w:right="101"/>
      </w:pPr>
      <w:r>
        <w:t>A</w:t>
      </w:r>
      <w:r>
        <w:rPr>
          <w:spacing w:val="-4"/>
        </w:rPr>
        <w:t xml:space="preserve"> </w:t>
      </w:r>
      <w:r>
        <w:t>clear</w:t>
      </w:r>
      <w:r>
        <w:rPr>
          <w:spacing w:val="-3"/>
        </w:rPr>
        <w:t xml:space="preserve"> </w:t>
      </w:r>
      <w:r>
        <w:t>warning</w:t>
      </w:r>
      <w:r>
        <w:rPr>
          <w:spacing w:val="-4"/>
        </w:rPr>
        <w:t xml:space="preserve"> </w:t>
      </w:r>
      <w:r>
        <w:t>that</w:t>
      </w:r>
      <w:r>
        <w:rPr>
          <w:spacing w:val="-3"/>
        </w:rPr>
        <w:t xml:space="preserve"> </w:t>
      </w:r>
      <w:r>
        <w:t>a</w:t>
      </w:r>
      <w:r>
        <w:rPr>
          <w:spacing w:val="-3"/>
        </w:rPr>
        <w:t xml:space="preserve"> </w:t>
      </w:r>
      <w:r>
        <w:t>penalty</w:t>
      </w:r>
      <w:r>
        <w:rPr>
          <w:spacing w:val="-3"/>
        </w:rPr>
        <w:t xml:space="preserve"> </w:t>
      </w:r>
      <w:r>
        <w:t>notice</w:t>
      </w:r>
      <w:r>
        <w:rPr>
          <w:spacing w:val="-4"/>
        </w:rPr>
        <w:t xml:space="preserve"> </w:t>
      </w:r>
      <w:r>
        <w:t>may</w:t>
      </w:r>
      <w:r>
        <w:rPr>
          <w:spacing w:val="-2"/>
        </w:rPr>
        <w:t xml:space="preserve"> </w:t>
      </w:r>
      <w:r>
        <w:t>be</w:t>
      </w:r>
      <w:r>
        <w:rPr>
          <w:spacing w:val="-4"/>
        </w:rPr>
        <w:t xml:space="preserve"> </w:t>
      </w:r>
      <w:r>
        <w:t>issued,</w:t>
      </w:r>
      <w:r>
        <w:rPr>
          <w:spacing w:val="-3"/>
        </w:rPr>
        <w:t xml:space="preserve"> </w:t>
      </w:r>
      <w:r>
        <w:t>or</w:t>
      </w:r>
      <w:r>
        <w:rPr>
          <w:spacing w:val="-3"/>
        </w:rPr>
        <w:t xml:space="preserve"> </w:t>
      </w:r>
      <w:r>
        <w:t>prosecution</w:t>
      </w:r>
      <w:r>
        <w:rPr>
          <w:spacing w:val="-3"/>
        </w:rPr>
        <w:t xml:space="preserve"> </w:t>
      </w:r>
      <w:r>
        <w:t>considered,</w:t>
      </w:r>
      <w:r>
        <w:rPr>
          <w:spacing w:val="-3"/>
        </w:rPr>
        <w:t xml:space="preserve"> </w:t>
      </w:r>
      <w:r>
        <w:t>if</w:t>
      </w:r>
      <w:r>
        <w:rPr>
          <w:spacing w:val="-4"/>
        </w:rPr>
        <w:t xml:space="preserve"> </w:t>
      </w:r>
      <w:r>
        <w:t>attendance</w:t>
      </w:r>
      <w:r>
        <w:rPr>
          <w:spacing w:val="-5"/>
        </w:rPr>
        <w:t xml:space="preserve"> </w:t>
      </w:r>
      <w:r>
        <w:t>doesn’t</w:t>
      </w:r>
      <w:r>
        <w:rPr>
          <w:spacing w:val="-3"/>
        </w:rPr>
        <w:t xml:space="preserve"> </w:t>
      </w:r>
      <w:r>
        <w:t>improve</w:t>
      </w:r>
      <w:r>
        <w:rPr>
          <w:spacing w:val="-4"/>
        </w:rPr>
        <w:t xml:space="preserve"> </w:t>
      </w:r>
      <w:r>
        <w:t>within</w:t>
      </w:r>
      <w:r>
        <w:rPr>
          <w:spacing w:val="-3"/>
        </w:rPr>
        <w:t xml:space="preserve"> </w:t>
      </w:r>
      <w:r>
        <w:t>the improvement period, along with details of what sufficient improvement looks like, which will be decided on a case-by- case basis</w:t>
      </w:r>
    </w:p>
    <w:p w14:paraId="6C0EA5A8" w14:textId="77777777" w:rsidR="002E6C11" w:rsidRDefault="00866CED">
      <w:pPr>
        <w:pStyle w:val="BodyText"/>
        <w:spacing w:before="119"/>
      </w:pPr>
      <w:r>
        <w:t>A</w:t>
      </w:r>
      <w:r>
        <w:rPr>
          <w:spacing w:val="-6"/>
        </w:rPr>
        <w:t xml:space="preserve"> </w:t>
      </w:r>
      <w:r>
        <w:t>clear</w:t>
      </w:r>
      <w:r>
        <w:rPr>
          <w:spacing w:val="-4"/>
        </w:rPr>
        <w:t xml:space="preserve"> </w:t>
      </w:r>
      <w:r>
        <w:t>timeframe</w:t>
      </w:r>
      <w:r>
        <w:rPr>
          <w:spacing w:val="-6"/>
        </w:rPr>
        <w:t xml:space="preserve"> </w:t>
      </w:r>
      <w:r>
        <w:t>of</w:t>
      </w:r>
      <w:r>
        <w:rPr>
          <w:spacing w:val="-6"/>
        </w:rPr>
        <w:t xml:space="preserve"> </w:t>
      </w:r>
      <w:r>
        <w:t>between</w:t>
      </w:r>
      <w:r>
        <w:rPr>
          <w:spacing w:val="-3"/>
        </w:rPr>
        <w:t xml:space="preserve"> </w:t>
      </w:r>
      <w:r>
        <w:t>3</w:t>
      </w:r>
      <w:r>
        <w:rPr>
          <w:spacing w:val="-4"/>
        </w:rPr>
        <w:t xml:space="preserve"> </w:t>
      </w:r>
      <w:r>
        <w:t>and</w:t>
      </w:r>
      <w:r>
        <w:rPr>
          <w:spacing w:val="-5"/>
        </w:rPr>
        <w:t xml:space="preserve"> </w:t>
      </w:r>
      <w:r>
        <w:t>6</w:t>
      </w:r>
      <w:r>
        <w:rPr>
          <w:spacing w:val="-4"/>
        </w:rPr>
        <w:t xml:space="preserve"> </w:t>
      </w:r>
      <w:r>
        <w:t>weeks</w:t>
      </w:r>
      <w:r>
        <w:rPr>
          <w:spacing w:val="-4"/>
        </w:rPr>
        <w:t xml:space="preserve"> </w:t>
      </w:r>
      <w:r>
        <w:t>for</w:t>
      </w:r>
      <w:r>
        <w:rPr>
          <w:spacing w:val="-4"/>
        </w:rPr>
        <w:t xml:space="preserve"> </w:t>
      </w:r>
      <w:r>
        <w:t>the</w:t>
      </w:r>
      <w:r>
        <w:rPr>
          <w:spacing w:val="-6"/>
        </w:rPr>
        <w:t xml:space="preserve"> </w:t>
      </w:r>
      <w:r>
        <w:t>improvement</w:t>
      </w:r>
      <w:r>
        <w:rPr>
          <w:spacing w:val="-4"/>
        </w:rPr>
        <w:t xml:space="preserve"> </w:t>
      </w:r>
      <w:r>
        <w:rPr>
          <w:spacing w:val="-2"/>
        </w:rPr>
        <w:t>period</w:t>
      </w:r>
    </w:p>
    <w:p w14:paraId="08F61C10" w14:textId="77777777" w:rsidR="002E6C11" w:rsidRDefault="00866CED">
      <w:pPr>
        <w:pStyle w:val="BodyText"/>
        <w:spacing w:before="121"/>
      </w:pPr>
      <w:r>
        <w:t>The</w:t>
      </w:r>
      <w:r>
        <w:rPr>
          <w:spacing w:val="-8"/>
        </w:rPr>
        <w:t xml:space="preserve"> </w:t>
      </w:r>
      <w:r>
        <w:t>grounds</w:t>
      </w:r>
      <w:r>
        <w:rPr>
          <w:spacing w:val="-5"/>
        </w:rPr>
        <w:t xml:space="preserve"> </w:t>
      </w:r>
      <w:r>
        <w:t>on</w:t>
      </w:r>
      <w:r>
        <w:rPr>
          <w:spacing w:val="-5"/>
        </w:rPr>
        <w:t xml:space="preserve"> </w:t>
      </w:r>
      <w:r>
        <w:t>which</w:t>
      </w:r>
      <w:r>
        <w:rPr>
          <w:spacing w:val="-5"/>
        </w:rPr>
        <w:t xml:space="preserve"> </w:t>
      </w:r>
      <w:r>
        <w:t>a</w:t>
      </w:r>
      <w:r>
        <w:rPr>
          <w:spacing w:val="-5"/>
        </w:rPr>
        <w:t xml:space="preserve"> </w:t>
      </w:r>
      <w:r>
        <w:t>penalty</w:t>
      </w:r>
      <w:r>
        <w:rPr>
          <w:spacing w:val="-4"/>
        </w:rPr>
        <w:t xml:space="preserve"> </w:t>
      </w:r>
      <w:r>
        <w:t>notice</w:t>
      </w:r>
      <w:r>
        <w:rPr>
          <w:spacing w:val="-6"/>
        </w:rPr>
        <w:t xml:space="preserve"> </w:t>
      </w:r>
      <w:r>
        <w:t>may</w:t>
      </w:r>
      <w:r>
        <w:rPr>
          <w:spacing w:val="-4"/>
        </w:rPr>
        <w:t xml:space="preserve"> </w:t>
      </w:r>
      <w:r>
        <w:t>be</w:t>
      </w:r>
      <w:r>
        <w:rPr>
          <w:spacing w:val="-6"/>
        </w:rPr>
        <w:t xml:space="preserve"> </w:t>
      </w:r>
      <w:r>
        <w:t>issued</w:t>
      </w:r>
      <w:r>
        <w:rPr>
          <w:spacing w:val="-5"/>
        </w:rPr>
        <w:t xml:space="preserve"> </w:t>
      </w:r>
      <w:r>
        <w:t>before</w:t>
      </w:r>
      <w:r>
        <w:rPr>
          <w:spacing w:val="-5"/>
        </w:rPr>
        <w:t xml:space="preserve"> </w:t>
      </w:r>
      <w:r>
        <w:t>the</w:t>
      </w:r>
      <w:r>
        <w:rPr>
          <w:spacing w:val="-6"/>
        </w:rPr>
        <w:t xml:space="preserve"> </w:t>
      </w:r>
      <w:r>
        <w:t>end</w:t>
      </w:r>
      <w:r>
        <w:rPr>
          <w:spacing w:val="-5"/>
        </w:rPr>
        <w:t xml:space="preserve"> </w:t>
      </w:r>
      <w:r>
        <w:t>of</w:t>
      </w:r>
      <w:r>
        <w:rPr>
          <w:spacing w:val="-7"/>
        </w:rPr>
        <w:t xml:space="preserve"> </w:t>
      </w:r>
      <w:r>
        <w:t>the</w:t>
      </w:r>
      <w:r>
        <w:rPr>
          <w:spacing w:val="-5"/>
        </w:rPr>
        <w:t xml:space="preserve"> </w:t>
      </w:r>
      <w:r>
        <w:t>improvement</w:t>
      </w:r>
      <w:r>
        <w:rPr>
          <w:spacing w:val="-3"/>
        </w:rPr>
        <w:t xml:space="preserve"> </w:t>
      </w:r>
      <w:r>
        <w:rPr>
          <w:spacing w:val="-2"/>
        </w:rPr>
        <w:t>period</w:t>
      </w:r>
    </w:p>
    <w:p w14:paraId="649F595E" w14:textId="77777777" w:rsidR="002E6C11" w:rsidRDefault="00866CED">
      <w:pPr>
        <w:pStyle w:val="Heading3"/>
        <w:numPr>
          <w:ilvl w:val="1"/>
          <w:numId w:val="5"/>
        </w:numPr>
        <w:tabs>
          <w:tab w:val="left" w:pos="481"/>
        </w:tabs>
        <w:spacing w:before="178"/>
        <w:ind w:left="481" w:hanging="330"/>
        <w:rPr>
          <w:color w:val="12253E"/>
        </w:rPr>
      </w:pPr>
      <w:r>
        <w:rPr>
          <w:color w:val="12253E"/>
        </w:rPr>
        <w:t>Penalty</w:t>
      </w:r>
      <w:r>
        <w:rPr>
          <w:color w:val="12253E"/>
          <w:spacing w:val="-7"/>
        </w:rPr>
        <w:t xml:space="preserve"> </w:t>
      </w:r>
      <w:r>
        <w:rPr>
          <w:color w:val="12253E"/>
          <w:spacing w:val="-2"/>
        </w:rPr>
        <w:t>notices</w:t>
      </w:r>
    </w:p>
    <w:p w14:paraId="503456E5" w14:textId="77777777" w:rsidR="002E6C11" w:rsidRDefault="00866CED">
      <w:pPr>
        <w:pStyle w:val="BodyText"/>
        <w:spacing w:before="121"/>
        <w:ind w:left="151"/>
      </w:pPr>
      <w:r>
        <w:t>The</w:t>
      </w:r>
      <w:r>
        <w:rPr>
          <w:spacing w:val="-3"/>
        </w:rPr>
        <w:t xml:space="preserve"> </w:t>
      </w:r>
      <w:r>
        <w:t>Headteacher</w:t>
      </w:r>
      <w:r>
        <w:rPr>
          <w:spacing w:val="-2"/>
        </w:rPr>
        <w:t xml:space="preserve"> </w:t>
      </w:r>
      <w:r>
        <w:t>(or</w:t>
      </w:r>
      <w:r>
        <w:rPr>
          <w:spacing w:val="-3"/>
        </w:rPr>
        <w:t xml:space="preserve"> </w:t>
      </w:r>
      <w:r>
        <w:t>a</w:t>
      </w:r>
      <w:r>
        <w:rPr>
          <w:spacing w:val="-3"/>
        </w:rPr>
        <w:t xml:space="preserve"> </w:t>
      </w:r>
      <w:r>
        <w:t>deputy</w:t>
      </w:r>
      <w:r>
        <w:rPr>
          <w:spacing w:val="-2"/>
        </w:rPr>
        <w:t xml:space="preserve"> </w:t>
      </w:r>
      <w:r>
        <w:t>or</w:t>
      </w:r>
      <w:r>
        <w:rPr>
          <w:spacing w:val="-3"/>
        </w:rPr>
        <w:t xml:space="preserve"> </w:t>
      </w:r>
      <w:r>
        <w:t>assistant Headteacher,</w:t>
      </w:r>
      <w:r>
        <w:rPr>
          <w:spacing w:val="-3"/>
        </w:rPr>
        <w:t xml:space="preserve"> </w:t>
      </w:r>
      <w:r>
        <w:t>authorised</w:t>
      </w:r>
      <w:r>
        <w:rPr>
          <w:spacing w:val="-3"/>
        </w:rPr>
        <w:t xml:space="preserve"> </w:t>
      </w:r>
      <w:r>
        <w:t>by</w:t>
      </w:r>
      <w:r>
        <w:rPr>
          <w:spacing w:val="-3"/>
        </w:rPr>
        <w:t xml:space="preserve"> </w:t>
      </w:r>
      <w:r>
        <w:t>the</w:t>
      </w:r>
      <w:r>
        <w:rPr>
          <w:spacing w:val="-1"/>
        </w:rPr>
        <w:t xml:space="preserve"> </w:t>
      </w:r>
      <w:r>
        <w:t>Headteacher),</w:t>
      </w:r>
      <w:r>
        <w:rPr>
          <w:spacing w:val="-3"/>
        </w:rPr>
        <w:t xml:space="preserve"> </w:t>
      </w:r>
      <w:r>
        <w:t>local</w:t>
      </w:r>
      <w:r>
        <w:rPr>
          <w:spacing w:val="-4"/>
        </w:rPr>
        <w:t xml:space="preserve"> </w:t>
      </w:r>
      <w:r>
        <w:t>authority</w:t>
      </w:r>
      <w:r>
        <w:rPr>
          <w:spacing w:val="-3"/>
        </w:rPr>
        <w:t xml:space="preserve"> </w:t>
      </w:r>
      <w:r>
        <w:t>or</w:t>
      </w:r>
      <w:r>
        <w:rPr>
          <w:spacing w:val="-3"/>
        </w:rPr>
        <w:t xml:space="preserve"> </w:t>
      </w:r>
      <w:r>
        <w:t>the</w:t>
      </w:r>
      <w:r>
        <w:rPr>
          <w:spacing w:val="-4"/>
        </w:rPr>
        <w:t xml:space="preserve"> </w:t>
      </w:r>
      <w:r>
        <w:t>police</w:t>
      </w:r>
      <w:r>
        <w:rPr>
          <w:spacing w:val="-4"/>
        </w:rPr>
        <w:t xml:space="preserve"> </w:t>
      </w:r>
      <w:r>
        <w:t>can</w:t>
      </w:r>
      <w:r>
        <w:rPr>
          <w:spacing w:val="-3"/>
        </w:rPr>
        <w:t xml:space="preserve"> </w:t>
      </w:r>
      <w:r>
        <w:t>fine parents for the unauthorised absence of their child from school, where the child is of compulsory school age, by issuing a penalty notice.</w:t>
      </w:r>
    </w:p>
    <w:p w14:paraId="02F670AD" w14:textId="77777777" w:rsidR="002E6C11" w:rsidRDefault="00866CED">
      <w:pPr>
        <w:pStyle w:val="BodyText"/>
        <w:spacing w:before="120"/>
        <w:ind w:left="151" w:right="207"/>
      </w:pPr>
      <w:r>
        <w:t>If</w:t>
      </w:r>
      <w:r>
        <w:rPr>
          <w:spacing w:val="-3"/>
        </w:rPr>
        <w:t xml:space="preserve"> </w:t>
      </w:r>
      <w:r>
        <w:t>the</w:t>
      </w:r>
      <w:r>
        <w:rPr>
          <w:spacing w:val="-3"/>
        </w:rPr>
        <w:t xml:space="preserve"> </w:t>
      </w:r>
      <w:r>
        <w:t>school</w:t>
      </w:r>
      <w:r>
        <w:rPr>
          <w:spacing w:val="-3"/>
        </w:rPr>
        <w:t xml:space="preserve"> </w:t>
      </w:r>
      <w:r>
        <w:t>issues</w:t>
      </w:r>
      <w:r>
        <w:rPr>
          <w:spacing w:val="-2"/>
        </w:rPr>
        <w:t xml:space="preserve"> </w:t>
      </w:r>
      <w:r>
        <w:t>a</w:t>
      </w:r>
      <w:r>
        <w:rPr>
          <w:spacing w:val="-3"/>
        </w:rPr>
        <w:t xml:space="preserve"> </w:t>
      </w:r>
      <w:r>
        <w:t>penalty</w:t>
      </w:r>
      <w:r>
        <w:rPr>
          <w:spacing w:val="-4"/>
        </w:rPr>
        <w:t xml:space="preserve"> </w:t>
      </w:r>
      <w:r>
        <w:t>notice,</w:t>
      </w:r>
      <w:r>
        <w:rPr>
          <w:spacing w:val="-2"/>
        </w:rPr>
        <w:t xml:space="preserve"> </w:t>
      </w:r>
      <w:r>
        <w:t>we</w:t>
      </w:r>
      <w:r>
        <w:rPr>
          <w:spacing w:val="-1"/>
        </w:rPr>
        <w:t xml:space="preserve"> </w:t>
      </w:r>
      <w:r>
        <w:t>will</w:t>
      </w:r>
      <w:r>
        <w:rPr>
          <w:spacing w:val="-3"/>
        </w:rPr>
        <w:t xml:space="preserve"> </w:t>
      </w:r>
      <w:r>
        <w:t>check</w:t>
      </w:r>
      <w:r>
        <w:rPr>
          <w:spacing w:val="-2"/>
        </w:rPr>
        <w:t xml:space="preserve"> </w:t>
      </w:r>
      <w:r>
        <w:t>with</w:t>
      </w:r>
      <w:r>
        <w:rPr>
          <w:spacing w:val="-2"/>
        </w:rPr>
        <w:t xml:space="preserve"> </w:t>
      </w:r>
      <w:r>
        <w:t>the</w:t>
      </w:r>
      <w:r>
        <w:rPr>
          <w:spacing w:val="-1"/>
        </w:rPr>
        <w:t xml:space="preserve"> </w:t>
      </w:r>
      <w:r>
        <w:t>local</w:t>
      </w:r>
      <w:r>
        <w:rPr>
          <w:spacing w:val="-3"/>
        </w:rPr>
        <w:t xml:space="preserve"> </w:t>
      </w:r>
      <w:r>
        <w:t>authority</w:t>
      </w:r>
      <w:r>
        <w:rPr>
          <w:spacing w:val="-2"/>
        </w:rPr>
        <w:t xml:space="preserve"> </w:t>
      </w:r>
      <w:r>
        <w:t>before</w:t>
      </w:r>
      <w:r>
        <w:rPr>
          <w:spacing w:val="-3"/>
        </w:rPr>
        <w:t xml:space="preserve"> </w:t>
      </w:r>
      <w:r>
        <w:t>doing</w:t>
      </w:r>
      <w:r>
        <w:rPr>
          <w:spacing w:val="-3"/>
        </w:rPr>
        <w:t xml:space="preserve"> </w:t>
      </w:r>
      <w:r>
        <w:t>so,</w:t>
      </w:r>
      <w:r>
        <w:rPr>
          <w:spacing w:val="-2"/>
        </w:rPr>
        <w:t xml:space="preserve"> </w:t>
      </w:r>
      <w:r>
        <w:t>and</w:t>
      </w:r>
      <w:r>
        <w:rPr>
          <w:spacing w:val="-2"/>
        </w:rPr>
        <w:t xml:space="preserve"> </w:t>
      </w:r>
      <w:r>
        <w:t>send</w:t>
      </w:r>
      <w:r>
        <w:rPr>
          <w:spacing w:val="-4"/>
        </w:rPr>
        <w:t xml:space="preserve"> </w:t>
      </w:r>
      <w:r>
        <w:t>the</w:t>
      </w:r>
      <w:r>
        <w:rPr>
          <w:spacing w:val="-3"/>
        </w:rPr>
        <w:t xml:space="preserve"> </w:t>
      </w:r>
      <w:r>
        <w:t>local</w:t>
      </w:r>
      <w:r>
        <w:rPr>
          <w:spacing w:val="-2"/>
        </w:rPr>
        <w:t xml:space="preserve"> </w:t>
      </w:r>
      <w:r>
        <w:t>authority</w:t>
      </w:r>
      <w:r>
        <w:rPr>
          <w:spacing w:val="-2"/>
        </w:rPr>
        <w:t xml:space="preserve"> </w:t>
      </w:r>
      <w:r>
        <w:t>a copy of any penalty notice issued.</w:t>
      </w:r>
    </w:p>
    <w:p w14:paraId="434D5C63" w14:textId="77777777" w:rsidR="002E6C11" w:rsidRDefault="00866CED">
      <w:pPr>
        <w:pStyle w:val="BodyText"/>
        <w:spacing w:before="121"/>
        <w:ind w:left="151"/>
      </w:pPr>
      <w:r>
        <w:t>Before</w:t>
      </w:r>
      <w:r>
        <w:rPr>
          <w:spacing w:val="-7"/>
        </w:rPr>
        <w:t xml:space="preserve"> </w:t>
      </w:r>
      <w:r>
        <w:t>issuing</w:t>
      </w:r>
      <w:r>
        <w:rPr>
          <w:spacing w:val="-6"/>
        </w:rPr>
        <w:t xml:space="preserve"> </w:t>
      </w:r>
      <w:r>
        <w:t>a</w:t>
      </w:r>
      <w:r>
        <w:rPr>
          <w:spacing w:val="-6"/>
        </w:rPr>
        <w:t xml:space="preserve"> </w:t>
      </w:r>
      <w:r>
        <w:t>penalty</w:t>
      </w:r>
      <w:r>
        <w:rPr>
          <w:spacing w:val="-5"/>
        </w:rPr>
        <w:t xml:space="preserve"> </w:t>
      </w:r>
      <w:r>
        <w:t>notice,</w:t>
      </w:r>
      <w:r>
        <w:rPr>
          <w:spacing w:val="-6"/>
        </w:rPr>
        <w:t xml:space="preserve"> </w:t>
      </w:r>
      <w:r>
        <w:t>the</w:t>
      </w:r>
      <w:r>
        <w:rPr>
          <w:spacing w:val="-6"/>
        </w:rPr>
        <w:t xml:space="preserve"> </w:t>
      </w:r>
      <w:r>
        <w:t>school</w:t>
      </w:r>
      <w:r>
        <w:rPr>
          <w:spacing w:val="-7"/>
        </w:rPr>
        <w:t xml:space="preserve"> </w:t>
      </w:r>
      <w:r>
        <w:t>will</w:t>
      </w:r>
      <w:r>
        <w:rPr>
          <w:spacing w:val="-6"/>
        </w:rPr>
        <w:t xml:space="preserve"> </w:t>
      </w:r>
      <w:r>
        <w:t>consider</w:t>
      </w:r>
      <w:r>
        <w:rPr>
          <w:spacing w:val="-6"/>
        </w:rPr>
        <w:t xml:space="preserve"> </w:t>
      </w:r>
      <w:r>
        <w:t>the</w:t>
      </w:r>
      <w:r>
        <w:rPr>
          <w:spacing w:val="-6"/>
        </w:rPr>
        <w:t xml:space="preserve"> </w:t>
      </w:r>
      <w:r>
        <w:t>individual</w:t>
      </w:r>
      <w:r>
        <w:rPr>
          <w:spacing w:val="-6"/>
        </w:rPr>
        <w:t xml:space="preserve"> </w:t>
      </w:r>
      <w:r>
        <w:t>case,</w:t>
      </w:r>
      <w:r>
        <w:rPr>
          <w:spacing w:val="-5"/>
        </w:rPr>
        <w:t xml:space="preserve"> </w:t>
      </w:r>
      <w:r>
        <w:rPr>
          <w:spacing w:val="-2"/>
        </w:rPr>
        <w:t>including:</w:t>
      </w:r>
    </w:p>
    <w:p w14:paraId="09DE1D02" w14:textId="77777777" w:rsidR="002E6C11" w:rsidRDefault="00866CED">
      <w:pPr>
        <w:pStyle w:val="BodyText"/>
        <w:spacing w:before="121"/>
      </w:pPr>
      <w:r>
        <w:t>Whether</w:t>
      </w:r>
      <w:r>
        <w:rPr>
          <w:spacing w:val="-3"/>
        </w:rPr>
        <w:t xml:space="preserve"> </w:t>
      </w:r>
      <w:r>
        <w:t>the</w:t>
      </w:r>
      <w:r>
        <w:rPr>
          <w:spacing w:val="-4"/>
        </w:rPr>
        <w:t xml:space="preserve"> </w:t>
      </w:r>
      <w:r>
        <w:t>national</w:t>
      </w:r>
      <w:r>
        <w:rPr>
          <w:spacing w:val="-3"/>
        </w:rPr>
        <w:t xml:space="preserve"> </w:t>
      </w:r>
      <w:r>
        <w:t>threshold</w:t>
      </w:r>
      <w:r>
        <w:rPr>
          <w:spacing w:val="-3"/>
        </w:rPr>
        <w:t xml:space="preserve"> </w:t>
      </w:r>
      <w:r>
        <w:t>for</w:t>
      </w:r>
      <w:r>
        <w:rPr>
          <w:spacing w:val="-3"/>
        </w:rPr>
        <w:t xml:space="preserve"> </w:t>
      </w:r>
      <w:r>
        <w:t>considering</w:t>
      </w:r>
      <w:r>
        <w:rPr>
          <w:spacing w:val="-4"/>
        </w:rPr>
        <w:t xml:space="preserve"> </w:t>
      </w:r>
      <w:r>
        <w:t>a</w:t>
      </w:r>
      <w:r>
        <w:rPr>
          <w:spacing w:val="-3"/>
        </w:rPr>
        <w:t xml:space="preserve"> </w:t>
      </w:r>
      <w:r>
        <w:t>penalty</w:t>
      </w:r>
      <w:r>
        <w:rPr>
          <w:spacing w:val="-3"/>
        </w:rPr>
        <w:t xml:space="preserve"> </w:t>
      </w:r>
      <w:r>
        <w:t>notice</w:t>
      </w:r>
      <w:r>
        <w:rPr>
          <w:spacing w:val="-4"/>
        </w:rPr>
        <w:t xml:space="preserve"> </w:t>
      </w:r>
      <w:r>
        <w:t>has</w:t>
      </w:r>
      <w:r>
        <w:rPr>
          <w:spacing w:val="-2"/>
        </w:rPr>
        <w:t xml:space="preserve"> </w:t>
      </w:r>
      <w:r>
        <w:t>been</w:t>
      </w:r>
      <w:r>
        <w:rPr>
          <w:spacing w:val="-3"/>
        </w:rPr>
        <w:t xml:space="preserve"> </w:t>
      </w:r>
      <w:r>
        <w:t>met</w:t>
      </w:r>
      <w:r>
        <w:rPr>
          <w:spacing w:val="-3"/>
        </w:rPr>
        <w:t xml:space="preserve"> </w:t>
      </w:r>
      <w:r>
        <w:t>(10</w:t>
      </w:r>
      <w:r>
        <w:rPr>
          <w:spacing w:val="-4"/>
        </w:rPr>
        <w:t xml:space="preserve"> </w:t>
      </w:r>
      <w:r>
        <w:t>sessions</w:t>
      </w:r>
      <w:r>
        <w:rPr>
          <w:spacing w:val="-3"/>
        </w:rPr>
        <w:t xml:space="preserve"> </w:t>
      </w:r>
      <w:r>
        <w:t>of</w:t>
      </w:r>
      <w:r>
        <w:rPr>
          <w:spacing w:val="-5"/>
        </w:rPr>
        <w:t xml:space="preserve"> </w:t>
      </w:r>
      <w:r>
        <w:t>unauthorised</w:t>
      </w:r>
      <w:r>
        <w:rPr>
          <w:spacing w:val="-3"/>
        </w:rPr>
        <w:t xml:space="preserve"> </w:t>
      </w:r>
      <w:r>
        <w:t>absence</w:t>
      </w:r>
      <w:r>
        <w:rPr>
          <w:spacing w:val="-5"/>
        </w:rPr>
        <w:t xml:space="preserve"> </w:t>
      </w:r>
      <w:r>
        <w:t>in</w:t>
      </w:r>
      <w:r>
        <w:rPr>
          <w:spacing w:val="-5"/>
        </w:rPr>
        <w:t xml:space="preserve"> </w:t>
      </w:r>
      <w:r>
        <w:t>a rolling period of 10 school weeks)</w:t>
      </w:r>
    </w:p>
    <w:p w14:paraId="290B9471" w14:textId="77777777" w:rsidR="002E6C11" w:rsidRDefault="00866CED">
      <w:pPr>
        <w:pStyle w:val="BodyText"/>
        <w:spacing w:before="118"/>
      </w:pPr>
      <w:r>
        <w:t>Whether</w:t>
      </w:r>
      <w:r>
        <w:rPr>
          <w:spacing w:val="-5"/>
        </w:rPr>
        <w:t xml:space="preserve"> </w:t>
      </w:r>
      <w:r>
        <w:t>a</w:t>
      </w:r>
      <w:r>
        <w:rPr>
          <w:spacing w:val="-5"/>
        </w:rPr>
        <w:t xml:space="preserve"> </w:t>
      </w:r>
      <w:r>
        <w:t>penalty</w:t>
      </w:r>
      <w:r>
        <w:rPr>
          <w:spacing w:val="-4"/>
        </w:rPr>
        <w:t xml:space="preserve"> </w:t>
      </w:r>
      <w:r>
        <w:t>notice</w:t>
      </w:r>
      <w:r>
        <w:rPr>
          <w:spacing w:val="-6"/>
        </w:rPr>
        <w:t xml:space="preserve"> </w:t>
      </w:r>
      <w:r>
        <w:t>is</w:t>
      </w:r>
      <w:r>
        <w:rPr>
          <w:spacing w:val="-3"/>
        </w:rPr>
        <w:t xml:space="preserve"> </w:t>
      </w:r>
      <w:r>
        <w:t>the</w:t>
      </w:r>
      <w:r>
        <w:rPr>
          <w:spacing w:val="-6"/>
        </w:rPr>
        <w:t xml:space="preserve"> </w:t>
      </w:r>
      <w:r>
        <w:t>best</w:t>
      </w:r>
      <w:r>
        <w:rPr>
          <w:spacing w:val="-5"/>
        </w:rPr>
        <w:t xml:space="preserve"> </w:t>
      </w:r>
      <w:r>
        <w:t>available</w:t>
      </w:r>
      <w:r>
        <w:rPr>
          <w:spacing w:val="-6"/>
        </w:rPr>
        <w:t xml:space="preserve"> </w:t>
      </w:r>
      <w:r>
        <w:t>tool</w:t>
      </w:r>
      <w:r>
        <w:rPr>
          <w:spacing w:val="-5"/>
        </w:rPr>
        <w:t xml:space="preserve"> </w:t>
      </w:r>
      <w:r>
        <w:t>to</w:t>
      </w:r>
      <w:r>
        <w:rPr>
          <w:spacing w:val="-5"/>
        </w:rPr>
        <w:t xml:space="preserve"> </w:t>
      </w:r>
      <w:r>
        <w:t>improve</w:t>
      </w:r>
      <w:r>
        <w:rPr>
          <w:spacing w:val="-6"/>
        </w:rPr>
        <w:t xml:space="preserve"> </w:t>
      </w:r>
      <w:r>
        <w:t>attendance</w:t>
      </w:r>
      <w:r>
        <w:rPr>
          <w:spacing w:val="-6"/>
        </w:rPr>
        <w:t xml:space="preserve"> </w:t>
      </w:r>
      <w:r>
        <w:t>for</w:t>
      </w:r>
      <w:r>
        <w:rPr>
          <w:spacing w:val="-5"/>
        </w:rPr>
        <w:t xml:space="preserve"> </w:t>
      </w:r>
      <w:r>
        <w:t>that</w:t>
      </w:r>
      <w:r>
        <w:rPr>
          <w:spacing w:val="-4"/>
        </w:rPr>
        <w:t xml:space="preserve"> </w:t>
      </w:r>
      <w:r>
        <w:rPr>
          <w:spacing w:val="-2"/>
        </w:rPr>
        <w:t>pupil</w:t>
      </w:r>
    </w:p>
    <w:p w14:paraId="3C4A8E2A" w14:textId="77777777" w:rsidR="002E6C11" w:rsidRDefault="00866CED">
      <w:pPr>
        <w:pStyle w:val="BodyText"/>
        <w:spacing w:before="121" w:line="357" w:lineRule="auto"/>
      </w:pPr>
      <w:r>
        <w:t>Whether further support, a notice to improve or another legal intervention would be a more appropriate solution Whether</w:t>
      </w:r>
      <w:r>
        <w:rPr>
          <w:spacing w:val="-2"/>
        </w:rPr>
        <w:t xml:space="preserve"> </w:t>
      </w:r>
      <w:r>
        <w:t>any</w:t>
      </w:r>
      <w:r>
        <w:rPr>
          <w:spacing w:val="-2"/>
        </w:rPr>
        <w:t xml:space="preserve"> </w:t>
      </w:r>
      <w:r>
        <w:t>obligations</w:t>
      </w:r>
      <w:r>
        <w:rPr>
          <w:spacing w:val="-2"/>
        </w:rPr>
        <w:t xml:space="preserve"> </w:t>
      </w:r>
      <w:r>
        <w:t>that</w:t>
      </w:r>
      <w:r>
        <w:rPr>
          <w:spacing w:val="-6"/>
        </w:rPr>
        <w:t xml:space="preserve"> </w:t>
      </w:r>
      <w:r>
        <w:t>the</w:t>
      </w:r>
      <w:r>
        <w:rPr>
          <w:spacing w:val="-3"/>
        </w:rPr>
        <w:t xml:space="preserve"> </w:t>
      </w:r>
      <w:r>
        <w:t>school</w:t>
      </w:r>
      <w:r>
        <w:rPr>
          <w:spacing w:val="-3"/>
        </w:rPr>
        <w:t xml:space="preserve"> </w:t>
      </w:r>
      <w:r>
        <w:t>has</w:t>
      </w:r>
      <w:r>
        <w:rPr>
          <w:spacing w:val="-3"/>
        </w:rPr>
        <w:t xml:space="preserve"> </w:t>
      </w:r>
      <w:r>
        <w:t>under</w:t>
      </w:r>
      <w:r>
        <w:rPr>
          <w:spacing w:val="-2"/>
        </w:rPr>
        <w:t xml:space="preserve"> </w:t>
      </w:r>
      <w:r>
        <w:t>the</w:t>
      </w:r>
      <w:r>
        <w:rPr>
          <w:spacing w:val="-3"/>
        </w:rPr>
        <w:t xml:space="preserve"> </w:t>
      </w:r>
      <w:r>
        <w:t>Equality</w:t>
      </w:r>
      <w:r>
        <w:rPr>
          <w:spacing w:val="-2"/>
        </w:rPr>
        <w:t xml:space="preserve"> </w:t>
      </w:r>
      <w:r>
        <w:t>Act</w:t>
      </w:r>
      <w:r>
        <w:rPr>
          <w:spacing w:val="-2"/>
        </w:rPr>
        <w:t xml:space="preserve"> </w:t>
      </w:r>
      <w:r>
        <w:t>2010</w:t>
      </w:r>
      <w:r>
        <w:rPr>
          <w:spacing w:val="-3"/>
        </w:rPr>
        <w:t xml:space="preserve"> </w:t>
      </w:r>
      <w:r>
        <w:t>make</w:t>
      </w:r>
      <w:r>
        <w:rPr>
          <w:spacing w:val="-3"/>
        </w:rPr>
        <w:t xml:space="preserve"> </w:t>
      </w:r>
      <w:r>
        <w:t>issuing</w:t>
      </w:r>
      <w:r>
        <w:rPr>
          <w:spacing w:val="-3"/>
        </w:rPr>
        <w:t xml:space="preserve"> </w:t>
      </w:r>
      <w:r>
        <w:t>a</w:t>
      </w:r>
      <w:r>
        <w:rPr>
          <w:spacing w:val="-4"/>
        </w:rPr>
        <w:t xml:space="preserve"> </w:t>
      </w:r>
      <w:r>
        <w:t>penalty</w:t>
      </w:r>
      <w:r>
        <w:rPr>
          <w:spacing w:val="-2"/>
        </w:rPr>
        <w:t xml:space="preserve"> </w:t>
      </w:r>
      <w:r>
        <w:t>notice</w:t>
      </w:r>
      <w:r>
        <w:rPr>
          <w:spacing w:val="-3"/>
        </w:rPr>
        <w:t xml:space="preserve"> </w:t>
      </w:r>
      <w:r>
        <w:t>inappropriate</w:t>
      </w:r>
    </w:p>
    <w:p w14:paraId="133CB64E" w14:textId="77777777" w:rsidR="002E6C11" w:rsidRDefault="00866CED">
      <w:pPr>
        <w:pStyle w:val="BodyText"/>
        <w:spacing w:line="244" w:lineRule="exact"/>
        <w:ind w:left="151"/>
      </w:pPr>
      <w:r>
        <w:t>Each</w:t>
      </w:r>
      <w:r>
        <w:rPr>
          <w:spacing w:val="-5"/>
        </w:rPr>
        <w:t xml:space="preserve"> </w:t>
      </w:r>
      <w:r>
        <w:t>parent</w:t>
      </w:r>
      <w:r>
        <w:rPr>
          <w:spacing w:val="-5"/>
        </w:rPr>
        <w:t xml:space="preserve"> </w:t>
      </w:r>
      <w:r>
        <w:t>who</w:t>
      </w:r>
      <w:r>
        <w:rPr>
          <w:spacing w:val="-4"/>
        </w:rPr>
        <w:t xml:space="preserve"> </w:t>
      </w:r>
      <w:r>
        <w:t>is</w:t>
      </w:r>
      <w:r>
        <w:rPr>
          <w:spacing w:val="-4"/>
        </w:rPr>
        <w:t xml:space="preserve"> </w:t>
      </w:r>
      <w:r>
        <w:t>liable</w:t>
      </w:r>
      <w:r>
        <w:rPr>
          <w:spacing w:val="-6"/>
        </w:rPr>
        <w:t xml:space="preserve"> </w:t>
      </w:r>
      <w:r>
        <w:t>for</w:t>
      </w:r>
      <w:r>
        <w:rPr>
          <w:spacing w:val="-5"/>
        </w:rPr>
        <w:t xml:space="preserve"> </w:t>
      </w:r>
      <w:r>
        <w:t>the</w:t>
      </w:r>
      <w:r>
        <w:rPr>
          <w:spacing w:val="-5"/>
        </w:rPr>
        <w:t xml:space="preserve"> </w:t>
      </w:r>
      <w:r>
        <w:t>pupil’s</w:t>
      </w:r>
      <w:r>
        <w:rPr>
          <w:spacing w:val="-5"/>
        </w:rPr>
        <w:t xml:space="preserve"> </w:t>
      </w:r>
      <w:r>
        <w:t>offence(s)</w:t>
      </w:r>
      <w:r>
        <w:rPr>
          <w:spacing w:val="-5"/>
        </w:rPr>
        <w:t xml:space="preserve"> </w:t>
      </w:r>
      <w:r>
        <w:t>can</w:t>
      </w:r>
      <w:r>
        <w:rPr>
          <w:spacing w:val="-4"/>
        </w:rPr>
        <w:t xml:space="preserve"> </w:t>
      </w:r>
      <w:r>
        <w:t>be</w:t>
      </w:r>
      <w:r>
        <w:rPr>
          <w:spacing w:val="-5"/>
        </w:rPr>
        <w:t xml:space="preserve"> </w:t>
      </w:r>
      <w:r>
        <w:t>issued</w:t>
      </w:r>
      <w:r>
        <w:rPr>
          <w:spacing w:val="-5"/>
        </w:rPr>
        <w:t xml:space="preserve"> </w:t>
      </w:r>
      <w:r>
        <w:t>with</w:t>
      </w:r>
      <w:r>
        <w:rPr>
          <w:spacing w:val="-5"/>
        </w:rPr>
        <w:t xml:space="preserve"> </w:t>
      </w:r>
      <w:r>
        <w:t>a</w:t>
      </w:r>
      <w:r>
        <w:rPr>
          <w:spacing w:val="-4"/>
        </w:rPr>
        <w:t xml:space="preserve"> </w:t>
      </w:r>
      <w:r>
        <w:t>penalty</w:t>
      </w:r>
      <w:r>
        <w:rPr>
          <w:spacing w:val="-5"/>
        </w:rPr>
        <w:t xml:space="preserve"> </w:t>
      </w:r>
      <w:r>
        <w:t>notice,</w:t>
      </w:r>
      <w:r>
        <w:rPr>
          <w:spacing w:val="-4"/>
        </w:rPr>
        <w:t xml:space="preserve"> </w:t>
      </w:r>
      <w:r>
        <w:t>but</w:t>
      </w:r>
      <w:r>
        <w:rPr>
          <w:spacing w:val="-5"/>
        </w:rPr>
        <w:t xml:space="preserve"> </w:t>
      </w:r>
      <w:r>
        <w:t>this</w:t>
      </w:r>
      <w:r>
        <w:rPr>
          <w:spacing w:val="-4"/>
        </w:rPr>
        <w:t xml:space="preserve"> </w:t>
      </w:r>
      <w:r>
        <w:t>will</w:t>
      </w:r>
      <w:r>
        <w:rPr>
          <w:spacing w:val="-6"/>
        </w:rPr>
        <w:t xml:space="preserve"> </w:t>
      </w:r>
      <w:r>
        <w:t>usually</w:t>
      </w:r>
      <w:r>
        <w:rPr>
          <w:spacing w:val="-4"/>
        </w:rPr>
        <w:t xml:space="preserve"> </w:t>
      </w:r>
      <w:r>
        <w:t>only</w:t>
      </w:r>
      <w:r>
        <w:rPr>
          <w:spacing w:val="-5"/>
        </w:rPr>
        <w:t xml:space="preserve"> </w:t>
      </w:r>
      <w:r>
        <w:t>be</w:t>
      </w:r>
      <w:r>
        <w:rPr>
          <w:spacing w:val="-5"/>
        </w:rPr>
        <w:t xml:space="preserve"> the</w:t>
      </w:r>
    </w:p>
    <w:p w14:paraId="1B2A8809" w14:textId="77777777" w:rsidR="002E6C11" w:rsidRDefault="00866CED">
      <w:pPr>
        <w:pStyle w:val="BodyText"/>
        <w:spacing w:before="1"/>
        <w:ind w:left="151"/>
      </w:pPr>
      <w:r>
        <w:t>parent/parents</w:t>
      </w:r>
      <w:r>
        <w:rPr>
          <w:spacing w:val="-7"/>
        </w:rPr>
        <w:t xml:space="preserve"> </w:t>
      </w:r>
      <w:r>
        <w:t>who</w:t>
      </w:r>
      <w:r>
        <w:rPr>
          <w:spacing w:val="-8"/>
        </w:rPr>
        <w:t xml:space="preserve"> </w:t>
      </w:r>
      <w:r>
        <w:t>allowed</w:t>
      </w:r>
      <w:r>
        <w:rPr>
          <w:spacing w:val="-8"/>
        </w:rPr>
        <w:t xml:space="preserve"> </w:t>
      </w:r>
      <w:r>
        <w:t>the</w:t>
      </w:r>
      <w:r>
        <w:rPr>
          <w:spacing w:val="-9"/>
        </w:rPr>
        <w:t xml:space="preserve"> </w:t>
      </w:r>
      <w:r>
        <w:rPr>
          <w:spacing w:val="-2"/>
        </w:rPr>
        <w:t>absence.</w:t>
      </w:r>
    </w:p>
    <w:p w14:paraId="49B16F80" w14:textId="77777777" w:rsidR="002E6C11" w:rsidRDefault="00866CED">
      <w:pPr>
        <w:pStyle w:val="BodyText"/>
        <w:spacing w:before="121"/>
        <w:ind w:left="151"/>
      </w:pPr>
      <w:r>
        <w:t>The</w:t>
      </w:r>
      <w:r>
        <w:rPr>
          <w:spacing w:val="-3"/>
        </w:rPr>
        <w:t xml:space="preserve"> </w:t>
      </w:r>
      <w:r>
        <w:t>payment</w:t>
      </w:r>
      <w:r>
        <w:rPr>
          <w:spacing w:val="-2"/>
        </w:rPr>
        <w:t xml:space="preserve"> </w:t>
      </w:r>
      <w:r>
        <w:t>must</w:t>
      </w:r>
      <w:r>
        <w:rPr>
          <w:spacing w:val="-2"/>
        </w:rPr>
        <w:t xml:space="preserve"> </w:t>
      </w:r>
      <w:r>
        <w:t>be</w:t>
      </w:r>
      <w:r>
        <w:rPr>
          <w:spacing w:val="-3"/>
        </w:rPr>
        <w:t xml:space="preserve"> </w:t>
      </w:r>
      <w:r>
        <w:t>made</w:t>
      </w:r>
      <w:r>
        <w:rPr>
          <w:spacing w:val="-3"/>
        </w:rPr>
        <w:t xml:space="preserve"> </w:t>
      </w:r>
      <w:r>
        <w:t>directly</w:t>
      </w:r>
      <w:r>
        <w:rPr>
          <w:spacing w:val="-2"/>
        </w:rPr>
        <w:t xml:space="preserve"> </w:t>
      </w:r>
      <w:r>
        <w:t>to</w:t>
      </w:r>
      <w:r>
        <w:rPr>
          <w:spacing w:val="-2"/>
        </w:rPr>
        <w:t xml:space="preserve"> </w:t>
      </w:r>
      <w:r>
        <w:t>the</w:t>
      </w:r>
      <w:r>
        <w:rPr>
          <w:spacing w:val="-3"/>
        </w:rPr>
        <w:t xml:space="preserve"> </w:t>
      </w:r>
      <w:r>
        <w:t>local</w:t>
      </w:r>
      <w:r>
        <w:rPr>
          <w:spacing w:val="-2"/>
        </w:rPr>
        <w:t xml:space="preserve"> </w:t>
      </w:r>
      <w:r>
        <w:t>authority,</w:t>
      </w:r>
      <w:r>
        <w:rPr>
          <w:spacing w:val="-2"/>
        </w:rPr>
        <w:t xml:space="preserve"> </w:t>
      </w:r>
      <w:r>
        <w:t>regardless</w:t>
      </w:r>
      <w:r>
        <w:rPr>
          <w:spacing w:val="-2"/>
        </w:rPr>
        <w:t xml:space="preserve"> </w:t>
      </w:r>
      <w:r>
        <w:t>of</w:t>
      </w:r>
      <w:r>
        <w:rPr>
          <w:spacing w:val="-4"/>
        </w:rPr>
        <w:t xml:space="preserve"> </w:t>
      </w:r>
      <w:r>
        <w:t>who</w:t>
      </w:r>
      <w:r>
        <w:rPr>
          <w:spacing w:val="-2"/>
        </w:rPr>
        <w:t xml:space="preserve"> </w:t>
      </w:r>
      <w:r>
        <w:t>issues</w:t>
      </w:r>
      <w:r>
        <w:rPr>
          <w:spacing w:val="-2"/>
        </w:rPr>
        <w:t xml:space="preserve"> </w:t>
      </w:r>
      <w:r>
        <w:t>the</w:t>
      </w:r>
      <w:r>
        <w:rPr>
          <w:spacing w:val="-3"/>
        </w:rPr>
        <w:t xml:space="preserve"> </w:t>
      </w:r>
      <w:r>
        <w:t>notice. If</w:t>
      </w:r>
      <w:r>
        <w:rPr>
          <w:spacing w:val="-3"/>
        </w:rPr>
        <w:t xml:space="preserve"> </w:t>
      </w:r>
      <w:r>
        <w:t>the</w:t>
      </w:r>
      <w:r>
        <w:rPr>
          <w:spacing w:val="-3"/>
        </w:rPr>
        <w:t xml:space="preserve"> </w:t>
      </w:r>
      <w:r>
        <w:t>payment</w:t>
      </w:r>
      <w:r>
        <w:rPr>
          <w:spacing w:val="-2"/>
        </w:rPr>
        <w:t xml:space="preserve"> </w:t>
      </w:r>
      <w:r>
        <w:t>has</w:t>
      </w:r>
      <w:r>
        <w:rPr>
          <w:spacing w:val="-1"/>
        </w:rPr>
        <w:t xml:space="preserve"> </w:t>
      </w:r>
      <w:r>
        <w:t>not</w:t>
      </w:r>
      <w:r>
        <w:rPr>
          <w:spacing w:val="-2"/>
        </w:rPr>
        <w:t xml:space="preserve"> </w:t>
      </w:r>
      <w:r>
        <w:t>been made after 28 days, the local authority can decide whether to prosecute or withdraw the notice.</w:t>
      </w:r>
    </w:p>
    <w:p w14:paraId="370F5E1D" w14:textId="77777777" w:rsidR="002E6C11" w:rsidRDefault="00866CED">
      <w:pPr>
        <w:pStyle w:val="BodyText"/>
        <w:spacing w:before="119"/>
        <w:ind w:left="151"/>
      </w:pPr>
      <w:r>
        <w:t>If</w:t>
      </w:r>
      <w:r>
        <w:rPr>
          <w:spacing w:val="-6"/>
        </w:rPr>
        <w:t xml:space="preserve"> </w:t>
      </w:r>
      <w:r>
        <w:t>issued</w:t>
      </w:r>
      <w:r>
        <w:rPr>
          <w:spacing w:val="-4"/>
        </w:rPr>
        <w:t xml:space="preserve"> </w:t>
      </w:r>
      <w:r>
        <w:t>with</w:t>
      </w:r>
      <w:r>
        <w:rPr>
          <w:spacing w:val="-5"/>
        </w:rPr>
        <w:t xml:space="preserve"> </w:t>
      </w:r>
      <w:r>
        <w:t>a</w:t>
      </w:r>
      <w:r>
        <w:rPr>
          <w:spacing w:val="-1"/>
        </w:rPr>
        <w:t xml:space="preserve"> </w:t>
      </w:r>
      <w:r>
        <w:rPr>
          <w:b/>
        </w:rPr>
        <w:t>first</w:t>
      </w:r>
      <w:r>
        <w:rPr>
          <w:b/>
          <w:spacing w:val="-5"/>
        </w:rPr>
        <w:t xml:space="preserve"> </w:t>
      </w:r>
      <w:r>
        <w:t>penalty</w:t>
      </w:r>
      <w:r>
        <w:rPr>
          <w:spacing w:val="-4"/>
        </w:rPr>
        <w:t xml:space="preserve"> </w:t>
      </w:r>
      <w:r>
        <w:t>notice,</w:t>
      </w:r>
      <w:r>
        <w:rPr>
          <w:spacing w:val="-5"/>
        </w:rPr>
        <w:t xml:space="preserve"> </w:t>
      </w:r>
      <w:r>
        <w:t>the</w:t>
      </w:r>
      <w:r>
        <w:rPr>
          <w:spacing w:val="-5"/>
        </w:rPr>
        <w:t xml:space="preserve"> </w:t>
      </w:r>
      <w:r>
        <w:t>parent</w:t>
      </w:r>
      <w:r>
        <w:rPr>
          <w:spacing w:val="-5"/>
        </w:rPr>
        <w:t xml:space="preserve"> </w:t>
      </w:r>
      <w:r>
        <w:t>must</w:t>
      </w:r>
      <w:r>
        <w:rPr>
          <w:spacing w:val="-4"/>
        </w:rPr>
        <w:t xml:space="preserve"> </w:t>
      </w:r>
      <w:r>
        <w:t>pay</w:t>
      </w:r>
      <w:r>
        <w:rPr>
          <w:spacing w:val="-3"/>
        </w:rPr>
        <w:t xml:space="preserve"> </w:t>
      </w:r>
      <w:r>
        <w:t>£80</w:t>
      </w:r>
      <w:r>
        <w:rPr>
          <w:spacing w:val="-6"/>
        </w:rPr>
        <w:t xml:space="preserve"> </w:t>
      </w:r>
      <w:r>
        <w:t>within</w:t>
      </w:r>
      <w:r>
        <w:rPr>
          <w:spacing w:val="-4"/>
        </w:rPr>
        <w:t xml:space="preserve"> </w:t>
      </w:r>
      <w:r>
        <w:t>21</w:t>
      </w:r>
      <w:r>
        <w:rPr>
          <w:spacing w:val="-5"/>
        </w:rPr>
        <w:t xml:space="preserve"> </w:t>
      </w:r>
      <w:r>
        <w:t>days,</w:t>
      </w:r>
      <w:r>
        <w:rPr>
          <w:spacing w:val="-4"/>
        </w:rPr>
        <w:t xml:space="preserve"> </w:t>
      </w:r>
      <w:r>
        <w:t>or</w:t>
      </w:r>
      <w:r>
        <w:rPr>
          <w:spacing w:val="-5"/>
        </w:rPr>
        <w:t xml:space="preserve"> </w:t>
      </w:r>
      <w:r>
        <w:t>£160</w:t>
      </w:r>
      <w:r>
        <w:rPr>
          <w:spacing w:val="-5"/>
        </w:rPr>
        <w:t xml:space="preserve"> </w:t>
      </w:r>
      <w:r>
        <w:t>within</w:t>
      </w:r>
      <w:r>
        <w:rPr>
          <w:spacing w:val="-4"/>
        </w:rPr>
        <w:t xml:space="preserve"> </w:t>
      </w:r>
      <w:r>
        <w:t>28</w:t>
      </w:r>
      <w:r>
        <w:rPr>
          <w:spacing w:val="-5"/>
        </w:rPr>
        <w:t xml:space="preserve"> </w:t>
      </w:r>
      <w:r>
        <w:rPr>
          <w:spacing w:val="-2"/>
        </w:rPr>
        <w:t>days.</w:t>
      </w:r>
    </w:p>
    <w:p w14:paraId="639A457E" w14:textId="77777777" w:rsidR="002E6C11" w:rsidRDefault="00866CED">
      <w:pPr>
        <w:pStyle w:val="BodyText"/>
        <w:spacing w:before="121"/>
        <w:ind w:left="151" w:right="207"/>
      </w:pPr>
      <w:r>
        <w:t>If</w:t>
      </w:r>
      <w:r>
        <w:rPr>
          <w:spacing w:val="-3"/>
        </w:rPr>
        <w:t xml:space="preserve"> </w:t>
      </w:r>
      <w:r>
        <w:t>a</w:t>
      </w:r>
      <w:r>
        <w:rPr>
          <w:spacing w:val="-1"/>
        </w:rPr>
        <w:t xml:space="preserve"> </w:t>
      </w:r>
      <w:r>
        <w:rPr>
          <w:b/>
        </w:rPr>
        <w:t xml:space="preserve">second </w:t>
      </w:r>
      <w:r>
        <w:t>penalty</w:t>
      </w:r>
      <w:r>
        <w:rPr>
          <w:spacing w:val="-2"/>
        </w:rPr>
        <w:t xml:space="preserve"> </w:t>
      </w:r>
      <w:r>
        <w:t>notice</w:t>
      </w:r>
      <w:r>
        <w:rPr>
          <w:spacing w:val="-3"/>
        </w:rPr>
        <w:t xml:space="preserve"> </w:t>
      </w:r>
      <w:r>
        <w:t>is</w:t>
      </w:r>
      <w:r>
        <w:rPr>
          <w:spacing w:val="-1"/>
        </w:rPr>
        <w:t xml:space="preserve"> </w:t>
      </w:r>
      <w:r>
        <w:t>issued</w:t>
      </w:r>
      <w:r>
        <w:rPr>
          <w:spacing w:val="-2"/>
        </w:rPr>
        <w:t xml:space="preserve"> </w:t>
      </w:r>
      <w:r>
        <w:t>to</w:t>
      </w:r>
      <w:r>
        <w:rPr>
          <w:spacing w:val="-2"/>
        </w:rPr>
        <w:t xml:space="preserve"> </w:t>
      </w:r>
      <w:r>
        <w:t>the</w:t>
      </w:r>
      <w:r>
        <w:rPr>
          <w:spacing w:val="-3"/>
        </w:rPr>
        <w:t xml:space="preserve"> </w:t>
      </w:r>
      <w:r>
        <w:t>same</w:t>
      </w:r>
      <w:r>
        <w:rPr>
          <w:spacing w:val="-4"/>
        </w:rPr>
        <w:t xml:space="preserve"> </w:t>
      </w:r>
      <w:r>
        <w:t>parent</w:t>
      </w:r>
      <w:r>
        <w:rPr>
          <w:spacing w:val="-2"/>
        </w:rPr>
        <w:t xml:space="preserve"> </w:t>
      </w:r>
      <w:r>
        <w:t>in</w:t>
      </w:r>
      <w:r>
        <w:rPr>
          <w:spacing w:val="-2"/>
        </w:rPr>
        <w:t xml:space="preserve"> </w:t>
      </w:r>
      <w:r>
        <w:t>respect</w:t>
      </w:r>
      <w:r>
        <w:rPr>
          <w:spacing w:val="-2"/>
        </w:rPr>
        <w:t xml:space="preserve"> </w:t>
      </w:r>
      <w:r>
        <w:t>of</w:t>
      </w:r>
      <w:r>
        <w:rPr>
          <w:spacing w:val="-4"/>
        </w:rPr>
        <w:t xml:space="preserve"> </w:t>
      </w:r>
      <w:r>
        <w:t>the</w:t>
      </w:r>
      <w:r>
        <w:rPr>
          <w:spacing w:val="-3"/>
        </w:rPr>
        <w:t xml:space="preserve"> </w:t>
      </w:r>
      <w:r>
        <w:t>same</w:t>
      </w:r>
      <w:r>
        <w:rPr>
          <w:spacing w:val="-4"/>
        </w:rPr>
        <w:t xml:space="preserve"> </w:t>
      </w:r>
      <w:r>
        <w:t>pupil,</w:t>
      </w:r>
      <w:r>
        <w:rPr>
          <w:spacing w:val="-2"/>
        </w:rPr>
        <w:t xml:space="preserve"> </w:t>
      </w:r>
      <w:r>
        <w:t>the</w:t>
      </w:r>
      <w:r>
        <w:rPr>
          <w:spacing w:val="-3"/>
        </w:rPr>
        <w:t xml:space="preserve"> </w:t>
      </w:r>
      <w:r>
        <w:t>parent</w:t>
      </w:r>
      <w:r>
        <w:rPr>
          <w:spacing w:val="-2"/>
        </w:rPr>
        <w:t xml:space="preserve"> </w:t>
      </w:r>
      <w:r>
        <w:t>must</w:t>
      </w:r>
      <w:r>
        <w:rPr>
          <w:spacing w:val="-2"/>
        </w:rPr>
        <w:t xml:space="preserve"> </w:t>
      </w:r>
      <w:r>
        <w:t>pay</w:t>
      </w:r>
      <w:r>
        <w:rPr>
          <w:spacing w:val="-1"/>
        </w:rPr>
        <w:t xml:space="preserve"> </w:t>
      </w:r>
      <w:r>
        <w:t>£160</w:t>
      </w:r>
      <w:r>
        <w:rPr>
          <w:spacing w:val="-3"/>
        </w:rPr>
        <w:t xml:space="preserve"> </w:t>
      </w:r>
      <w:r>
        <w:t>if</w:t>
      </w:r>
      <w:r>
        <w:rPr>
          <w:spacing w:val="-3"/>
        </w:rPr>
        <w:t xml:space="preserve"> </w:t>
      </w:r>
      <w:r>
        <w:t>paid</w:t>
      </w:r>
      <w:r>
        <w:rPr>
          <w:spacing w:val="-2"/>
        </w:rPr>
        <w:t xml:space="preserve"> </w:t>
      </w:r>
      <w:r>
        <w:t>within 28 days.</w:t>
      </w:r>
    </w:p>
    <w:p w14:paraId="3068CD23" w14:textId="77777777" w:rsidR="002E6C11" w:rsidRDefault="00866CED">
      <w:pPr>
        <w:pStyle w:val="BodyText"/>
        <w:spacing w:before="119"/>
        <w:ind w:left="151" w:right="101"/>
      </w:pPr>
      <w:r>
        <w:t>A</w:t>
      </w:r>
      <w:r>
        <w:rPr>
          <w:spacing w:val="-2"/>
        </w:rPr>
        <w:t xml:space="preserve"> </w:t>
      </w:r>
      <w:r>
        <w:rPr>
          <w:b/>
        </w:rPr>
        <w:t xml:space="preserve">third </w:t>
      </w:r>
      <w:r>
        <w:t>penalty</w:t>
      </w:r>
      <w:r>
        <w:rPr>
          <w:spacing w:val="-2"/>
        </w:rPr>
        <w:t xml:space="preserve"> </w:t>
      </w:r>
      <w:r>
        <w:t>notice</w:t>
      </w:r>
      <w:r>
        <w:rPr>
          <w:spacing w:val="-3"/>
        </w:rPr>
        <w:t xml:space="preserve"> </w:t>
      </w:r>
      <w:r>
        <w:t>cannot</w:t>
      </w:r>
      <w:r>
        <w:rPr>
          <w:spacing w:val="-4"/>
        </w:rPr>
        <w:t xml:space="preserve"> </w:t>
      </w:r>
      <w:r>
        <w:t>be</w:t>
      </w:r>
      <w:r>
        <w:rPr>
          <w:spacing w:val="-3"/>
        </w:rPr>
        <w:t xml:space="preserve"> </w:t>
      </w:r>
      <w:r>
        <w:t>issued</w:t>
      </w:r>
      <w:r>
        <w:rPr>
          <w:spacing w:val="-2"/>
        </w:rPr>
        <w:t xml:space="preserve"> </w:t>
      </w:r>
      <w:r>
        <w:t>to</w:t>
      </w:r>
      <w:r>
        <w:rPr>
          <w:spacing w:val="-2"/>
        </w:rPr>
        <w:t xml:space="preserve"> </w:t>
      </w:r>
      <w:r>
        <w:t>the</w:t>
      </w:r>
      <w:r>
        <w:rPr>
          <w:spacing w:val="-3"/>
        </w:rPr>
        <w:t xml:space="preserve"> </w:t>
      </w:r>
      <w:r>
        <w:t>same</w:t>
      </w:r>
      <w:r>
        <w:rPr>
          <w:spacing w:val="-4"/>
        </w:rPr>
        <w:t xml:space="preserve"> </w:t>
      </w:r>
      <w:r>
        <w:t>parent</w:t>
      </w:r>
      <w:r>
        <w:rPr>
          <w:spacing w:val="-2"/>
        </w:rPr>
        <w:t xml:space="preserve"> </w:t>
      </w:r>
      <w:r>
        <w:t>in</w:t>
      </w:r>
      <w:r>
        <w:rPr>
          <w:spacing w:val="-2"/>
        </w:rPr>
        <w:t xml:space="preserve"> </w:t>
      </w:r>
      <w:r>
        <w:t>respect</w:t>
      </w:r>
      <w:r>
        <w:rPr>
          <w:spacing w:val="-2"/>
        </w:rPr>
        <w:t xml:space="preserve"> </w:t>
      </w:r>
      <w:r>
        <w:t>of</w:t>
      </w:r>
      <w:r>
        <w:rPr>
          <w:spacing w:val="-4"/>
        </w:rPr>
        <w:t xml:space="preserve"> </w:t>
      </w:r>
      <w:r>
        <w:t>the</w:t>
      </w:r>
      <w:r>
        <w:rPr>
          <w:spacing w:val="-3"/>
        </w:rPr>
        <w:t xml:space="preserve"> </w:t>
      </w:r>
      <w:r>
        <w:t>same</w:t>
      </w:r>
      <w:r>
        <w:rPr>
          <w:spacing w:val="-4"/>
        </w:rPr>
        <w:t xml:space="preserve"> </w:t>
      </w:r>
      <w:r>
        <w:t>child</w:t>
      </w:r>
      <w:r>
        <w:rPr>
          <w:spacing w:val="-2"/>
        </w:rPr>
        <w:t xml:space="preserve"> </w:t>
      </w:r>
      <w:r>
        <w:t>within</w:t>
      </w:r>
      <w:r>
        <w:rPr>
          <w:spacing w:val="-2"/>
        </w:rPr>
        <w:t xml:space="preserve"> </w:t>
      </w:r>
      <w:r>
        <w:t>3</w:t>
      </w:r>
      <w:r>
        <w:rPr>
          <w:spacing w:val="-2"/>
        </w:rPr>
        <w:t xml:space="preserve"> </w:t>
      </w:r>
      <w:r>
        <w:t>years</w:t>
      </w:r>
      <w:r>
        <w:rPr>
          <w:spacing w:val="-2"/>
        </w:rPr>
        <w:t xml:space="preserve"> </w:t>
      </w:r>
      <w:r>
        <w:t>of</w:t>
      </w:r>
      <w:r>
        <w:rPr>
          <w:spacing w:val="-4"/>
        </w:rPr>
        <w:t xml:space="preserve"> </w:t>
      </w:r>
      <w:r>
        <w:t>the</w:t>
      </w:r>
      <w:r>
        <w:rPr>
          <w:spacing w:val="-3"/>
        </w:rPr>
        <w:t xml:space="preserve"> </w:t>
      </w:r>
      <w:r>
        <w:t>date</w:t>
      </w:r>
      <w:r>
        <w:rPr>
          <w:spacing w:val="-3"/>
        </w:rPr>
        <w:t xml:space="preserve"> </w:t>
      </w:r>
      <w:r>
        <w:t>of</w:t>
      </w:r>
      <w:r>
        <w:rPr>
          <w:spacing w:val="-4"/>
        </w:rPr>
        <w:t xml:space="preserve"> </w:t>
      </w:r>
      <w:r>
        <w:t>the</w:t>
      </w:r>
      <w:r>
        <w:rPr>
          <w:spacing w:val="-3"/>
        </w:rPr>
        <w:t xml:space="preserve"> </w:t>
      </w:r>
      <w:r>
        <w:t>issue of the first penalty notice. In a case where the national threshold is met for a third time within those 3 years, alternative action will be taken instead.</w:t>
      </w:r>
    </w:p>
    <w:p w14:paraId="3F9293CD" w14:textId="77777777" w:rsidR="002E6C11" w:rsidRDefault="00866CED">
      <w:pPr>
        <w:pStyle w:val="BodyText"/>
        <w:spacing w:before="121"/>
        <w:ind w:left="151" w:right="207"/>
      </w:pPr>
      <w:r>
        <w:t>A penalty notice may also be issued where parents allow their child to be present in a public place during school hours without reasonable justification, during the first 5 days of a suspension or exclusion (where the school has notified the parents that the pupil must not be present in a public place on that day). These penalty notices are not included in the National</w:t>
      </w:r>
      <w:r>
        <w:rPr>
          <w:spacing w:val="-3"/>
        </w:rPr>
        <w:t xml:space="preserve"> </w:t>
      </w:r>
      <w:r>
        <w:t>Framework,</w:t>
      </w:r>
      <w:r>
        <w:rPr>
          <w:spacing w:val="-3"/>
        </w:rPr>
        <w:t xml:space="preserve"> </w:t>
      </w:r>
      <w:r>
        <w:t>not</w:t>
      </w:r>
      <w:r>
        <w:rPr>
          <w:spacing w:val="-3"/>
        </w:rPr>
        <w:t xml:space="preserve"> </w:t>
      </w:r>
      <w:r>
        <w:t>subject</w:t>
      </w:r>
      <w:r>
        <w:rPr>
          <w:spacing w:val="-3"/>
        </w:rPr>
        <w:t xml:space="preserve"> </w:t>
      </w:r>
      <w:r>
        <w:t>to</w:t>
      </w:r>
      <w:r>
        <w:rPr>
          <w:spacing w:val="-3"/>
        </w:rPr>
        <w:t xml:space="preserve"> </w:t>
      </w:r>
      <w:r>
        <w:t>the</w:t>
      </w:r>
      <w:r>
        <w:rPr>
          <w:spacing w:val="-4"/>
        </w:rPr>
        <w:t xml:space="preserve"> </w:t>
      </w:r>
      <w:r>
        <w:t>same</w:t>
      </w:r>
      <w:r>
        <w:rPr>
          <w:spacing w:val="-5"/>
        </w:rPr>
        <w:t xml:space="preserve"> </w:t>
      </w:r>
      <w:r>
        <w:t>considerations</w:t>
      </w:r>
      <w:r>
        <w:rPr>
          <w:spacing w:val="-3"/>
        </w:rPr>
        <w:t xml:space="preserve"> </w:t>
      </w:r>
      <w:r>
        <w:t>about</w:t>
      </w:r>
      <w:r>
        <w:rPr>
          <w:spacing w:val="-5"/>
        </w:rPr>
        <w:t xml:space="preserve"> </w:t>
      </w:r>
      <w:r>
        <w:t>support</w:t>
      </w:r>
      <w:r>
        <w:rPr>
          <w:spacing w:val="-5"/>
        </w:rPr>
        <w:t xml:space="preserve"> </w:t>
      </w:r>
      <w:r>
        <w:t>being</w:t>
      </w:r>
      <w:r>
        <w:rPr>
          <w:spacing w:val="-4"/>
        </w:rPr>
        <w:t xml:space="preserve"> </w:t>
      </w:r>
      <w:r>
        <w:t>provided,</w:t>
      </w:r>
      <w:r>
        <w:rPr>
          <w:spacing w:val="-3"/>
        </w:rPr>
        <w:t xml:space="preserve"> </w:t>
      </w:r>
      <w:r>
        <w:t>and</w:t>
      </w:r>
      <w:r>
        <w:rPr>
          <w:spacing w:val="-3"/>
        </w:rPr>
        <w:t xml:space="preserve"> </w:t>
      </w:r>
      <w:r>
        <w:t>do</w:t>
      </w:r>
      <w:r>
        <w:rPr>
          <w:spacing w:val="-3"/>
        </w:rPr>
        <w:t xml:space="preserve"> </w:t>
      </w:r>
      <w:r>
        <w:t>not</w:t>
      </w:r>
      <w:r>
        <w:rPr>
          <w:spacing w:val="-3"/>
        </w:rPr>
        <w:t xml:space="preserve"> </w:t>
      </w:r>
      <w:r>
        <w:t>count</w:t>
      </w:r>
      <w:r>
        <w:rPr>
          <w:spacing w:val="-3"/>
        </w:rPr>
        <w:t xml:space="preserve"> </w:t>
      </w:r>
      <w:r>
        <w:t>towards</w:t>
      </w:r>
      <w:r>
        <w:rPr>
          <w:spacing w:val="-3"/>
        </w:rPr>
        <w:t xml:space="preserve"> </w:t>
      </w:r>
      <w:r>
        <w:t>the limit as part of the escalation process.</w:t>
      </w:r>
    </w:p>
    <w:p w14:paraId="753D0260" w14:textId="77777777" w:rsidR="002E6C11" w:rsidRDefault="002E6C11">
      <w:pPr>
        <w:pStyle w:val="BodyText"/>
        <w:sectPr w:rsidR="002E6C11">
          <w:pgSz w:w="11900" w:h="16860"/>
          <w:pgMar w:top="920" w:right="708" w:bottom="780" w:left="708" w:header="0" w:footer="580" w:gutter="0"/>
          <w:cols w:space="720"/>
        </w:sectPr>
      </w:pPr>
    </w:p>
    <w:p w14:paraId="40911416" w14:textId="77777777" w:rsidR="002E6C11" w:rsidRDefault="00866CED">
      <w:pPr>
        <w:pStyle w:val="BodyText"/>
        <w:spacing w:before="31"/>
        <w:ind w:left="151"/>
      </w:pPr>
      <w:r>
        <w:t>In</w:t>
      </w:r>
      <w:r>
        <w:rPr>
          <w:spacing w:val="-5"/>
        </w:rPr>
        <w:t xml:space="preserve"> </w:t>
      </w:r>
      <w:r>
        <w:t>these</w:t>
      </w:r>
      <w:r>
        <w:rPr>
          <w:spacing w:val="-5"/>
        </w:rPr>
        <w:t xml:space="preserve"> </w:t>
      </w:r>
      <w:r>
        <w:t>cases,</w:t>
      </w:r>
      <w:r>
        <w:rPr>
          <w:spacing w:val="-4"/>
        </w:rPr>
        <w:t xml:space="preserve"> </w:t>
      </w:r>
      <w:r>
        <w:t>the</w:t>
      </w:r>
      <w:r>
        <w:rPr>
          <w:spacing w:val="-5"/>
        </w:rPr>
        <w:t xml:space="preserve"> </w:t>
      </w:r>
      <w:r>
        <w:t>parent</w:t>
      </w:r>
      <w:r>
        <w:rPr>
          <w:spacing w:val="-4"/>
        </w:rPr>
        <w:t xml:space="preserve"> </w:t>
      </w:r>
      <w:r>
        <w:t>must</w:t>
      </w:r>
      <w:r>
        <w:rPr>
          <w:spacing w:val="-4"/>
        </w:rPr>
        <w:t xml:space="preserve"> </w:t>
      </w:r>
      <w:r>
        <w:t>pay</w:t>
      </w:r>
      <w:r>
        <w:rPr>
          <w:spacing w:val="-3"/>
        </w:rPr>
        <w:t xml:space="preserve"> </w:t>
      </w:r>
      <w:r>
        <w:t>£60</w:t>
      </w:r>
      <w:r>
        <w:rPr>
          <w:spacing w:val="-5"/>
        </w:rPr>
        <w:t xml:space="preserve"> </w:t>
      </w:r>
      <w:r>
        <w:t>within</w:t>
      </w:r>
      <w:r>
        <w:rPr>
          <w:spacing w:val="-4"/>
        </w:rPr>
        <w:t xml:space="preserve"> </w:t>
      </w:r>
      <w:r>
        <w:t>21</w:t>
      </w:r>
      <w:r>
        <w:rPr>
          <w:spacing w:val="-5"/>
        </w:rPr>
        <w:t xml:space="preserve"> </w:t>
      </w:r>
      <w:r>
        <w:t>days,</w:t>
      </w:r>
      <w:r>
        <w:rPr>
          <w:spacing w:val="-4"/>
        </w:rPr>
        <w:t xml:space="preserve"> </w:t>
      </w:r>
      <w:r>
        <w:t>or</w:t>
      </w:r>
      <w:r>
        <w:rPr>
          <w:spacing w:val="-6"/>
        </w:rPr>
        <w:t xml:space="preserve"> </w:t>
      </w:r>
      <w:r>
        <w:rPr>
          <w:spacing w:val="-2"/>
        </w:rPr>
        <w:t>£120.</w:t>
      </w:r>
    </w:p>
    <w:p w14:paraId="18BC6989" w14:textId="77777777" w:rsidR="002E6C11" w:rsidRDefault="002E6C11">
      <w:pPr>
        <w:pStyle w:val="BodyText"/>
        <w:spacing w:before="237"/>
        <w:ind w:left="0"/>
      </w:pPr>
    </w:p>
    <w:p w14:paraId="0F296292" w14:textId="77777777" w:rsidR="002E6C11" w:rsidRDefault="00866CED">
      <w:pPr>
        <w:pStyle w:val="Heading1"/>
        <w:numPr>
          <w:ilvl w:val="0"/>
          <w:numId w:val="5"/>
        </w:numPr>
        <w:tabs>
          <w:tab w:val="left" w:pos="392"/>
        </w:tabs>
        <w:ind w:left="392" w:hanging="241"/>
        <w:rPr>
          <w:color w:val="FF0000"/>
        </w:rPr>
      </w:pPr>
      <w:bookmarkStart w:id="8" w:name="_TOC_250001"/>
      <w:r>
        <w:t>Supporting</w:t>
      </w:r>
      <w:r>
        <w:rPr>
          <w:spacing w:val="-4"/>
        </w:rPr>
        <w:t xml:space="preserve"> </w:t>
      </w:r>
      <w:r>
        <w:t>pupils</w:t>
      </w:r>
      <w:r>
        <w:rPr>
          <w:spacing w:val="-4"/>
        </w:rPr>
        <w:t xml:space="preserve"> </w:t>
      </w:r>
      <w:r>
        <w:t>who</w:t>
      </w:r>
      <w:r>
        <w:rPr>
          <w:spacing w:val="-2"/>
        </w:rPr>
        <w:t xml:space="preserve"> </w:t>
      </w:r>
      <w:r>
        <w:t>are</w:t>
      </w:r>
      <w:r>
        <w:rPr>
          <w:spacing w:val="-3"/>
        </w:rPr>
        <w:t xml:space="preserve"> </w:t>
      </w:r>
      <w:r>
        <w:t>absent</w:t>
      </w:r>
      <w:r>
        <w:rPr>
          <w:spacing w:val="-4"/>
        </w:rPr>
        <w:t xml:space="preserve"> </w:t>
      </w:r>
      <w:r>
        <w:t>or</w:t>
      </w:r>
      <w:r>
        <w:rPr>
          <w:spacing w:val="-3"/>
        </w:rPr>
        <w:t xml:space="preserve"> </w:t>
      </w:r>
      <w:r>
        <w:t>returning</w:t>
      </w:r>
      <w:r>
        <w:rPr>
          <w:spacing w:val="-4"/>
        </w:rPr>
        <w:t xml:space="preserve"> </w:t>
      </w:r>
      <w:r>
        <w:t>to</w:t>
      </w:r>
      <w:r>
        <w:rPr>
          <w:spacing w:val="-1"/>
        </w:rPr>
        <w:t xml:space="preserve"> </w:t>
      </w:r>
      <w:bookmarkEnd w:id="8"/>
      <w:r>
        <w:rPr>
          <w:spacing w:val="-2"/>
        </w:rPr>
        <w:t>school</w:t>
      </w:r>
    </w:p>
    <w:p w14:paraId="41B73E8D" w14:textId="77777777" w:rsidR="002E6C11" w:rsidRDefault="00866CED">
      <w:pPr>
        <w:pStyle w:val="Heading3"/>
        <w:numPr>
          <w:ilvl w:val="1"/>
          <w:numId w:val="5"/>
        </w:numPr>
        <w:tabs>
          <w:tab w:val="left" w:pos="481"/>
        </w:tabs>
        <w:spacing w:before="122"/>
        <w:ind w:left="481" w:hanging="330"/>
      </w:pPr>
      <w:r>
        <w:t>Pupils</w:t>
      </w:r>
      <w:r>
        <w:rPr>
          <w:spacing w:val="-6"/>
        </w:rPr>
        <w:t xml:space="preserve"> </w:t>
      </w:r>
      <w:r>
        <w:t>absent</w:t>
      </w:r>
      <w:r>
        <w:rPr>
          <w:spacing w:val="-3"/>
        </w:rPr>
        <w:t xml:space="preserve"> </w:t>
      </w:r>
      <w:r>
        <w:t>due</w:t>
      </w:r>
      <w:r>
        <w:rPr>
          <w:spacing w:val="-4"/>
        </w:rPr>
        <w:t xml:space="preserve"> </w:t>
      </w:r>
      <w:r>
        <w:t>to</w:t>
      </w:r>
      <w:r>
        <w:rPr>
          <w:spacing w:val="-6"/>
        </w:rPr>
        <w:t xml:space="preserve"> </w:t>
      </w:r>
      <w:r>
        <w:t>complex</w:t>
      </w:r>
      <w:r>
        <w:rPr>
          <w:spacing w:val="-4"/>
        </w:rPr>
        <w:t xml:space="preserve"> </w:t>
      </w:r>
      <w:r>
        <w:t>barriers</w:t>
      </w:r>
      <w:r>
        <w:rPr>
          <w:spacing w:val="-5"/>
        </w:rPr>
        <w:t xml:space="preserve"> </w:t>
      </w:r>
      <w:r>
        <w:t>to</w:t>
      </w:r>
      <w:r>
        <w:rPr>
          <w:spacing w:val="-4"/>
        </w:rPr>
        <w:t xml:space="preserve"> </w:t>
      </w:r>
      <w:r>
        <w:rPr>
          <w:spacing w:val="-2"/>
        </w:rPr>
        <w:t>attendance</w:t>
      </w:r>
    </w:p>
    <w:p w14:paraId="2DE773F3" w14:textId="77777777" w:rsidR="002E6C11" w:rsidRDefault="00866CED">
      <w:pPr>
        <w:pStyle w:val="BodyText"/>
        <w:spacing w:before="120"/>
        <w:ind w:left="151"/>
      </w:pPr>
      <w:r>
        <w:t>If</w:t>
      </w:r>
      <w:r>
        <w:rPr>
          <w:spacing w:val="-6"/>
        </w:rPr>
        <w:t xml:space="preserve"> </w:t>
      </w:r>
      <w:r>
        <w:t>the</w:t>
      </w:r>
      <w:r>
        <w:rPr>
          <w:spacing w:val="-5"/>
        </w:rPr>
        <w:t xml:space="preserve"> </w:t>
      </w:r>
      <w:r>
        <w:t>school</w:t>
      </w:r>
      <w:r>
        <w:rPr>
          <w:spacing w:val="-5"/>
        </w:rPr>
        <w:t xml:space="preserve"> </w:t>
      </w:r>
      <w:r>
        <w:t>becomes</w:t>
      </w:r>
      <w:r>
        <w:rPr>
          <w:spacing w:val="-4"/>
        </w:rPr>
        <w:t xml:space="preserve"> </w:t>
      </w:r>
      <w:r>
        <w:t>aware</w:t>
      </w:r>
      <w:r>
        <w:rPr>
          <w:spacing w:val="-6"/>
        </w:rPr>
        <w:t xml:space="preserve"> </w:t>
      </w:r>
      <w:r>
        <w:t>of</w:t>
      </w:r>
      <w:r>
        <w:rPr>
          <w:spacing w:val="-6"/>
        </w:rPr>
        <w:t xml:space="preserve"> </w:t>
      </w:r>
      <w:r>
        <w:t>barriers</w:t>
      </w:r>
      <w:r>
        <w:rPr>
          <w:spacing w:val="-4"/>
        </w:rPr>
        <w:t xml:space="preserve"> </w:t>
      </w:r>
      <w:r>
        <w:t>that</w:t>
      </w:r>
      <w:r>
        <w:rPr>
          <w:spacing w:val="-4"/>
        </w:rPr>
        <w:t xml:space="preserve"> </w:t>
      </w:r>
      <w:r>
        <w:t>relate</w:t>
      </w:r>
      <w:r>
        <w:rPr>
          <w:spacing w:val="-5"/>
        </w:rPr>
        <w:t xml:space="preserve"> </w:t>
      </w:r>
      <w:r>
        <w:t>to</w:t>
      </w:r>
      <w:r>
        <w:rPr>
          <w:spacing w:val="-5"/>
        </w:rPr>
        <w:t xml:space="preserve"> </w:t>
      </w:r>
      <w:r>
        <w:t>the</w:t>
      </w:r>
      <w:r>
        <w:rPr>
          <w:spacing w:val="-5"/>
        </w:rPr>
        <w:t xml:space="preserve"> </w:t>
      </w:r>
      <w:r>
        <w:t>pupil’s</w:t>
      </w:r>
      <w:r>
        <w:rPr>
          <w:spacing w:val="-4"/>
        </w:rPr>
        <w:t xml:space="preserve"> </w:t>
      </w:r>
      <w:r>
        <w:t>needs,</w:t>
      </w:r>
      <w:r>
        <w:rPr>
          <w:spacing w:val="-4"/>
        </w:rPr>
        <w:t xml:space="preserve"> </w:t>
      </w:r>
      <w:r>
        <w:t>we</w:t>
      </w:r>
      <w:r>
        <w:rPr>
          <w:spacing w:val="-7"/>
        </w:rPr>
        <w:t xml:space="preserve"> </w:t>
      </w:r>
      <w:r>
        <w:t>will</w:t>
      </w:r>
      <w:r>
        <w:rPr>
          <w:spacing w:val="-5"/>
        </w:rPr>
        <w:t xml:space="preserve"> </w:t>
      </w:r>
      <w:r>
        <w:t>inform</w:t>
      </w:r>
      <w:r>
        <w:rPr>
          <w:spacing w:val="-5"/>
        </w:rPr>
        <w:t xml:space="preserve"> </w:t>
      </w:r>
      <w:r>
        <w:t>the</w:t>
      </w:r>
      <w:r>
        <w:rPr>
          <w:spacing w:val="-5"/>
        </w:rPr>
        <w:t xml:space="preserve"> </w:t>
      </w:r>
      <w:r>
        <w:t>local</w:t>
      </w:r>
      <w:r>
        <w:rPr>
          <w:spacing w:val="-4"/>
        </w:rPr>
        <w:t xml:space="preserve"> </w:t>
      </w:r>
      <w:r>
        <w:rPr>
          <w:spacing w:val="-2"/>
        </w:rPr>
        <w:t>authority.</w:t>
      </w:r>
    </w:p>
    <w:p w14:paraId="23580B1E" w14:textId="77777777" w:rsidR="002E6C11" w:rsidRDefault="00866CED">
      <w:pPr>
        <w:pStyle w:val="BodyText"/>
        <w:spacing w:before="121"/>
        <w:ind w:left="151"/>
      </w:pPr>
      <w:r>
        <w:t>We</w:t>
      </w:r>
      <w:r>
        <w:rPr>
          <w:spacing w:val="-3"/>
        </w:rPr>
        <w:t xml:space="preserve"> </w:t>
      </w:r>
      <w:r>
        <w:t>will</w:t>
      </w:r>
      <w:r>
        <w:rPr>
          <w:spacing w:val="-3"/>
        </w:rPr>
        <w:t xml:space="preserve"> </w:t>
      </w:r>
      <w:r>
        <w:t>always</w:t>
      </w:r>
      <w:r>
        <w:rPr>
          <w:spacing w:val="-2"/>
        </w:rPr>
        <w:t xml:space="preserve"> </w:t>
      </w:r>
      <w:r>
        <w:t>endeavour</w:t>
      </w:r>
      <w:r>
        <w:rPr>
          <w:spacing w:val="-2"/>
        </w:rPr>
        <w:t xml:space="preserve"> </w:t>
      </w:r>
      <w:r>
        <w:t>to</w:t>
      </w:r>
      <w:r>
        <w:rPr>
          <w:spacing w:val="-4"/>
        </w:rPr>
        <w:t xml:space="preserve"> </w:t>
      </w:r>
      <w:r>
        <w:t>work</w:t>
      </w:r>
      <w:r>
        <w:rPr>
          <w:spacing w:val="-2"/>
        </w:rPr>
        <w:t xml:space="preserve"> </w:t>
      </w:r>
      <w:r>
        <w:t>with</w:t>
      </w:r>
      <w:r>
        <w:rPr>
          <w:spacing w:val="-2"/>
        </w:rPr>
        <w:t xml:space="preserve"> </w:t>
      </w:r>
      <w:r>
        <w:t>parents</w:t>
      </w:r>
      <w:r>
        <w:rPr>
          <w:spacing w:val="-1"/>
        </w:rPr>
        <w:t xml:space="preserve"> </w:t>
      </w:r>
      <w:r>
        <w:t>and</w:t>
      </w:r>
      <w:r>
        <w:rPr>
          <w:spacing w:val="-2"/>
        </w:rPr>
        <w:t xml:space="preserve"> </w:t>
      </w:r>
      <w:r>
        <w:t>carers</w:t>
      </w:r>
      <w:r>
        <w:rPr>
          <w:spacing w:val="-3"/>
        </w:rPr>
        <w:t xml:space="preserve"> </w:t>
      </w:r>
      <w:r>
        <w:t>to</w:t>
      </w:r>
      <w:r>
        <w:rPr>
          <w:spacing w:val="-2"/>
        </w:rPr>
        <w:t xml:space="preserve"> </w:t>
      </w:r>
      <w:r>
        <w:t>ensure</w:t>
      </w:r>
      <w:r>
        <w:rPr>
          <w:spacing w:val="-3"/>
        </w:rPr>
        <w:t xml:space="preserve"> </w:t>
      </w:r>
      <w:r>
        <w:t>that</w:t>
      </w:r>
      <w:r>
        <w:rPr>
          <w:spacing w:val="-2"/>
        </w:rPr>
        <w:t xml:space="preserve"> </w:t>
      </w:r>
      <w:r>
        <w:t>children</w:t>
      </w:r>
      <w:r>
        <w:rPr>
          <w:spacing w:val="-2"/>
        </w:rPr>
        <w:t xml:space="preserve"> </w:t>
      </w:r>
      <w:r>
        <w:t>can</w:t>
      </w:r>
      <w:r>
        <w:rPr>
          <w:spacing w:val="-2"/>
        </w:rPr>
        <w:t xml:space="preserve"> </w:t>
      </w:r>
      <w:r>
        <w:t>attend</w:t>
      </w:r>
      <w:r>
        <w:rPr>
          <w:spacing w:val="-2"/>
        </w:rPr>
        <w:t xml:space="preserve"> </w:t>
      </w:r>
      <w:r>
        <w:t>school</w:t>
      </w:r>
      <w:r>
        <w:rPr>
          <w:spacing w:val="-3"/>
        </w:rPr>
        <w:t xml:space="preserve"> </w:t>
      </w:r>
      <w:r>
        <w:t>as</w:t>
      </w:r>
      <w:r>
        <w:rPr>
          <w:spacing w:val="-2"/>
        </w:rPr>
        <w:t xml:space="preserve"> </w:t>
      </w:r>
      <w:r>
        <w:t>often</w:t>
      </w:r>
      <w:r>
        <w:rPr>
          <w:spacing w:val="-2"/>
        </w:rPr>
        <w:t xml:space="preserve"> </w:t>
      </w:r>
      <w:r>
        <w:t>as</w:t>
      </w:r>
      <w:r>
        <w:rPr>
          <w:spacing w:val="-4"/>
        </w:rPr>
        <w:t xml:space="preserve"> </w:t>
      </w:r>
      <w:r>
        <w:t>possible</w:t>
      </w:r>
      <w:r>
        <w:rPr>
          <w:spacing w:val="-4"/>
        </w:rPr>
        <w:t xml:space="preserve"> </w:t>
      </w:r>
      <w:r>
        <w:t>and will provide support as appropriate on a case by case basis.</w:t>
      </w:r>
    </w:p>
    <w:p w14:paraId="03AF4F93" w14:textId="77777777" w:rsidR="002E6C11" w:rsidRDefault="00866CED">
      <w:pPr>
        <w:pStyle w:val="Heading3"/>
        <w:numPr>
          <w:ilvl w:val="1"/>
          <w:numId w:val="5"/>
        </w:numPr>
        <w:tabs>
          <w:tab w:val="left" w:pos="481"/>
        </w:tabs>
        <w:spacing w:before="119"/>
        <w:ind w:left="481" w:hanging="330"/>
      </w:pPr>
      <w:r>
        <w:t>Pupils</w:t>
      </w:r>
      <w:r>
        <w:rPr>
          <w:spacing w:val="-4"/>
        </w:rPr>
        <w:t xml:space="preserve"> </w:t>
      </w:r>
      <w:r>
        <w:t>absent</w:t>
      </w:r>
      <w:r>
        <w:rPr>
          <w:spacing w:val="-3"/>
        </w:rPr>
        <w:t xml:space="preserve"> </w:t>
      </w:r>
      <w:r>
        <w:t>due</w:t>
      </w:r>
      <w:r>
        <w:rPr>
          <w:spacing w:val="-4"/>
        </w:rPr>
        <w:t xml:space="preserve"> </w:t>
      </w:r>
      <w:r>
        <w:t>to</w:t>
      </w:r>
      <w:r>
        <w:rPr>
          <w:spacing w:val="-5"/>
        </w:rPr>
        <w:t xml:space="preserve"> </w:t>
      </w:r>
      <w:r>
        <w:t>mental</w:t>
      </w:r>
      <w:r>
        <w:rPr>
          <w:spacing w:val="-4"/>
        </w:rPr>
        <w:t xml:space="preserve"> </w:t>
      </w:r>
      <w:r>
        <w:t>or</w:t>
      </w:r>
      <w:r>
        <w:rPr>
          <w:spacing w:val="-3"/>
        </w:rPr>
        <w:t xml:space="preserve"> </w:t>
      </w:r>
      <w:r>
        <w:t>physical</w:t>
      </w:r>
      <w:r>
        <w:rPr>
          <w:spacing w:val="-5"/>
        </w:rPr>
        <w:t xml:space="preserve"> </w:t>
      </w:r>
      <w:r>
        <w:t>ill</w:t>
      </w:r>
      <w:r>
        <w:rPr>
          <w:spacing w:val="-4"/>
        </w:rPr>
        <w:t xml:space="preserve"> </w:t>
      </w:r>
      <w:r>
        <w:rPr>
          <w:spacing w:val="-2"/>
        </w:rPr>
        <w:t>health</w:t>
      </w:r>
    </w:p>
    <w:p w14:paraId="778C6D6D" w14:textId="77777777" w:rsidR="002E6C11" w:rsidRDefault="00866CED">
      <w:pPr>
        <w:pStyle w:val="BodyText"/>
        <w:spacing w:before="120"/>
        <w:ind w:left="151" w:right="175"/>
        <w:jc w:val="both"/>
      </w:pPr>
      <w:r>
        <w:t>We</w:t>
      </w:r>
      <w:r>
        <w:rPr>
          <w:spacing w:val="-2"/>
        </w:rPr>
        <w:t xml:space="preserve"> </w:t>
      </w:r>
      <w:r>
        <w:t>will</w:t>
      </w:r>
      <w:r>
        <w:rPr>
          <w:spacing w:val="-2"/>
        </w:rPr>
        <w:t xml:space="preserve"> </w:t>
      </w:r>
      <w:r>
        <w:t>always</w:t>
      </w:r>
      <w:r>
        <w:rPr>
          <w:spacing w:val="-1"/>
        </w:rPr>
        <w:t xml:space="preserve"> </w:t>
      </w:r>
      <w:r>
        <w:t>endeavour</w:t>
      </w:r>
      <w:r>
        <w:rPr>
          <w:spacing w:val="-1"/>
        </w:rPr>
        <w:t xml:space="preserve"> </w:t>
      </w:r>
      <w:r>
        <w:t>to</w:t>
      </w:r>
      <w:r>
        <w:rPr>
          <w:spacing w:val="-3"/>
        </w:rPr>
        <w:t xml:space="preserve"> </w:t>
      </w:r>
      <w:r>
        <w:t>work</w:t>
      </w:r>
      <w:r>
        <w:rPr>
          <w:spacing w:val="-1"/>
        </w:rPr>
        <w:t xml:space="preserve"> </w:t>
      </w:r>
      <w:r>
        <w:t>with</w:t>
      </w:r>
      <w:r>
        <w:rPr>
          <w:spacing w:val="-1"/>
        </w:rPr>
        <w:t xml:space="preserve"> </w:t>
      </w:r>
      <w:r>
        <w:t>parents and</w:t>
      </w:r>
      <w:r>
        <w:rPr>
          <w:spacing w:val="-1"/>
        </w:rPr>
        <w:t xml:space="preserve"> </w:t>
      </w:r>
      <w:r>
        <w:t>carers</w:t>
      </w:r>
      <w:r>
        <w:rPr>
          <w:spacing w:val="-2"/>
        </w:rPr>
        <w:t xml:space="preserve"> </w:t>
      </w:r>
      <w:r>
        <w:t>to</w:t>
      </w:r>
      <w:r>
        <w:rPr>
          <w:spacing w:val="-1"/>
        </w:rPr>
        <w:t xml:space="preserve"> </w:t>
      </w:r>
      <w:r>
        <w:t>ensure</w:t>
      </w:r>
      <w:r>
        <w:rPr>
          <w:spacing w:val="-2"/>
        </w:rPr>
        <w:t xml:space="preserve"> </w:t>
      </w:r>
      <w:r>
        <w:t>that</w:t>
      </w:r>
      <w:r>
        <w:rPr>
          <w:spacing w:val="-1"/>
        </w:rPr>
        <w:t xml:space="preserve"> </w:t>
      </w:r>
      <w:r>
        <w:t>children</w:t>
      </w:r>
      <w:r>
        <w:rPr>
          <w:spacing w:val="-1"/>
        </w:rPr>
        <w:t xml:space="preserve"> </w:t>
      </w:r>
      <w:r>
        <w:t>can</w:t>
      </w:r>
      <w:r>
        <w:rPr>
          <w:spacing w:val="-1"/>
        </w:rPr>
        <w:t xml:space="preserve"> </w:t>
      </w:r>
      <w:r>
        <w:t>attend</w:t>
      </w:r>
      <w:r>
        <w:rPr>
          <w:spacing w:val="-1"/>
        </w:rPr>
        <w:t xml:space="preserve"> </w:t>
      </w:r>
      <w:r>
        <w:t>school</w:t>
      </w:r>
      <w:r>
        <w:rPr>
          <w:spacing w:val="-2"/>
        </w:rPr>
        <w:t xml:space="preserve"> </w:t>
      </w:r>
      <w:r>
        <w:t>as</w:t>
      </w:r>
      <w:r>
        <w:rPr>
          <w:spacing w:val="-1"/>
        </w:rPr>
        <w:t xml:space="preserve"> </w:t>
      </w:r>
      <w:r>
        <w:t>often</w:t>
      </w:r>
      <w:r>
        <w:rPr>
          <w:spacing w:val="-1"/>
        </w:rPr>
        <w:t xml:space="preserve"> </w:t>
      </w:r>
      <w:r>
        <w:t>as</w:t>
      </w:r>
      <w:r>
        <w:rPr>
          <w:spacing w:val="-3"/>
        </w:rPr>
        <w:t xml:space="preserve"> </w:t>
      </w:r>
      <w:r>
        <w:t>possible</w:t>
      </w:r>
      <w:r>
        <w:rPr>
          <w:spacing w:val="-3"/>
        </w:rPr>
        <w:t xml:space="preserve"> </w:t>
      </w:r>
      <w:r>
        <w:t>and will</w:t>
      </w:r>
      <w:r>
        <w:rPr>
          <w:spacing w:val="-3"/>
        </w:rPr>
        <w:t xml:space="preserve"> </w:t>
      </w:r>
      <w:r>
        <w:t>provide</w:t>
      </w:r>
      <w:r>
        <w:rPr>
          <w:spacing w:val="-3"/>
        </w:rPr>
        <w:t xml:space="preserve"> </w:t>
      </w:r>
      <w:r>
        <w:t>support</w:t>
      </w:r>
      <w:r>
        <w:rPr>
          <w:spacing w:val="-2"/>
        </w:rPr>
        <w:t xml:space="preserve"> </w:t>
      </w:r>
      <w:r>
        <w:t>as</w:t>
      </w:r>
      <w:r>
        <w:rPr>
          <w:spacing w:val="-3"/>
        </w:rPr>
        <w:t xml:space="preserve"> </w:t>
      </w:r>
      <w:r>
        <w:t>appropriate</w:t>
      </w:r>
      <w:r>
        <w:rPr>
          <w:spacing w:val="-3"/>
        </w:rPr>
        <w:t xml:space="preserve"> </w:t>
      </w:r>
      <w:r>
        <w:t>on</w:t>
      </w:r>
      <w:r>
        <w:rPr>
          <w:spacing w:val="-2"/>
        </w:rPr>
        <w:t xml:space="preserve"> </w:t>
      </w:r>
      <w:r>
        <w:t>a</w:t>
      </w:r>
      <w:r>
        <w:rPr>
          <w:spacing w:val="-2"/>
        </w:rPr>
        <w:t xml:space="preserve"> </w:t>
      </w:r>
      <w:r>
        <w:t>case</w:t>
      </w:r>
      <w:r>
        <w:rPr>
          <w:spacing w:val="-3"/>
        </w:rPr>
        <w:t xml:space="preserve"> </w:t>
      </w:r>
      <w:r>
        <w:t>by</w:t>
      </w:r>
      <w:r>
        <w:rPr>
          <w:spacing w:val="-2"/>
        </w:rPr>
        <w:t xml:space="preserve"> </w:t>
      </w:r>
      <w:r>
        <w:t>case</w:t>
      </w:r>
      <w:r>
        <w:rPr>
          <w:spacing w:val="-3"/>
        </w:rPr>
        <w:t xml:space="preserve"> </w:t>
      </w:r>
      <w:r>
        <w:t>basis.</w:t>
      </w:r>
      <w:r>
        <w:rPr>
          <w:spacing w:val="40"/>
        </w:rPr>
        <w:t xml:space="preserve"> </w:t>
      </w:r>
      <w:r>
        <w:t>We</w:t>
      </w:r>
      <w:r>
        <w:rPr>
          <w:spacing w:val="-3"/>
        </w:rPr>
        <w:t xml:space="preserve"> </w:t>
      </w:r>
      <w:r>
        <w:t>will</w:t>
      </w:r>
      <w:r>
        <w:rPr>
          <w:spacing w:val="-3"/>
        </w:rPr>
        <w:t xml:space="preserve"> </w:t>
      </w:r>
      <w:r>
        <w:t>seek</w:t>
      </w:r>
      <w:r>
        <w:rPr>
          <w:spacing w:val="-2"/>
        </w:rPr>
        <w:t xml:space="preserve"> </w:t>
      </w:r>
      <w:r>
        <w:t>support</w:t>
      </w:r>
      <w:r>
        <w:rPr>
          <w:spacing w:val="-2"/>
        </w:rPr>
        <w:t xml:space="preserve"> </w:t>
      </w:r>
      <w:r>
        <w:t>from</w:t>
      </w:r>
      <w:r>
        <w:rPr>
          <w:spacing w:val="-3"/>
        </w:rPr>
        <w:t xml:space="preserve"> </w:t>
      </w:r>
      <w:r>
        <w:t>the</w:t>
      </w:r>
      <w:r>
        <w:rPr>
          <w:spacing w:val="-3"/>
        </w:rPr>
        <w:t xml:space="preserve"> </w:t>
      </w:r>
      <w:r>
        <w:t>EBNA</w:t>
      </w:r>
      <w:r>
        <w:rPr>
          <w:spacing w:val="-2"/>
        </w:rPr>
        <w:t xml:space="preserve"> </w:t>
      </w:r>
      <w:r>
        <w:t>resources</w:t>
      </w:r>
      <w:r>
        <w:rPr>
          <w:spacing w:val="-2"/>
        </w:rPr>
        <w:t xml:space="preserve"> </w:t>
      </w:r>
      <w:r>
        <w:t>and</w:t>
      </w:r>
      <w:r>
        <w:rPr>
          <w:spacing w:val="-2"/>
        </w:rPr>
        <w:t xml:space="preserve"> </w:t>
      </w:r>
      <w:r>
        <w:t>our</w:t>
      </w:r>
      <w:r>
        <w:rPr>
          <w:spacing w:val="-2"/>
        </w:rPr>
        <w:t xml:space="preserve"> </w:t>
      </w:r>
      <w:r>
        <w:t>EWO</w:t>
      </w:r>
      <w:r>
        <w:rPr>
          <w:spacing w:val="-2"/>
        </w:rPr>
        <w:t xml:space="preserve"> </w:t>
      </w:r>
      <w:r>
        <w:t>and will liaise with medical professionals where appropriate.</w:t>
      </w:r>
    </w:p>
    <w:p w14:paraId="614EE32F" w14:textId="77777777" w:rsidR="002E6C11" w:rsidRDefault="00866CED">
      <w:pPr>
        <w:pStyle w:val="Heading3"/>
        <w:numPr>
          <w:ilvl w:val="1"/>
          <w:numId w:val="5"/>
        </w:numPr>
        <w:tabs>
          <w:tab w:val="left" w:pos="481"/>
        </w:tabs>
        <w:spacing w:before="120"/>
        <w:ind w:left="481" w:hanging="330"/>
        <w:jc w:val="both"/>
      </w:pPr>
      <w:r>
        <w:t>Pupils</w:t>
      </w:r>
      <w:r>
        <w:rPr>
          <w:spacing w:val="-4"/>
        </w:rPr>
        <w:t xml:space="preserve"> </w:t>
      </w:r>
      <w:r>
        <w:t>absent</w:t>
      </w:r>
      <w:r>
        <w:rPr>
          <w:spacing w:val="-3"/>
        </w:rPr>
        <w:t xml:space="preserve"> </w:t>
      </w:r>
      <w:r>
        <w:t>due</w:t>
      </w:r>
      <w:r>
        <w:rPr>
          <w:spacing w:val="-4"/>
        </w:rPr>
        <w:t xml:space="preserve"> </w:t>
      </w:r>
      <w:r>
        <w:t>to</w:t>
      </w:r>
      <w:r>
        <w:rPr>
          <w:spacing w:val="-3"/>
        </w:rPr>
        <w:t xml:space="preserve"> </w:t>
      </w:r>
      <w:r>
        <w:t>other</w:t>
      </w:r>
      <w:r>
        <w:rPr>
          <w:spacing w:val="-3"/>
        </w:rPr>
        <w:t xml:space="preserve"> </w:t>
      </w:r>
      <w:r>
        <w:t>barriers</w:t>
      </w:r>
      <w:r>
        <w:rPr>
          <w:spacing w:val="-4"/>
        </w:rPr>
        <w:t xml:space="preserve"> </w:t>
      </w:r>
      <w:r>
        <w:t>to</w:t>
      </w:r>
      <w:r>
        <w:rPr>
          <w:spacing w:val="-3"/>
        </w:rPr>
        <w:t xml:space="preserve"> </w:t>
      </w:r>
      <w:r>
        <w:rPr>
          <w:spacing w:val="-2"/>
        </w:rPr>
        <w:t>attendance</w:t>
      </w:r>
    </w:p>
    <w:p w14:paraId="2A6E7431" w14:textId="77777777" w:rsidR="002E6C11" w:rsidRDefault="00866CED">
      <w:pPr>
        <w:pStyle w:val="BodyText"/>
        <w:spacing w:before="121"/>
        <w:ind w:left="151" w:right="207"/>
      </w:pPr>
      <w:r>
        <w:t>We</w:t>
      </w:r>
      <w:r>
        <w:rPr>
          <w:spacing w:val="-3"/>
        </w:rPr>
        <w:t xml:space="preserve"> </w:t>
      </w:r>
      <w:r>
        <w:t>will</w:t>
      </w:r>
      <w:r>
        <w:rPr>
          <w:spacing w:val="-3"/>
        </w:rPr>
        <w:t xml:space="preserve"> </w:t>
      </w:r>
      <w:r>
        <w:t>always</w:t>
      </w:r>
      <w:r>
        <w:rPr>
          <w:spacing w:val="-2"/>
        </w:rPr>
        <w:t xml:space="preserve"> </w:t>
      </w:r>
      <w:r>
        <w:t>endeavour</w:t>
      </w:r>
      <w:r>
        <w:rPr>
          <w:spacing w:val="-2"/>
        </w:rPr>
        <w:t xml:space="preserve"> </w:t>
      </w:r>
      <w:r>
        <w:t>to</w:t>
      </w:r>
      <w:r>
        <w:rPr>
          <w:spacing w:val="-4"/>
        </w:rPr>
        <w:t xml:space="preserve"> </w:t>
      </w:r>
      <w:r>
        <w:t>work</w:t>
      </w:r>
      <w:r>
        <w:rPr>
          <w:spacing w:val="-2"/>
        </w:rPr>
        <w:t xml:space="preserve"> </w:t>
      </w:r>
      <w:r>
        <w:t>with</w:t>
      </w:r>
      <w:r>
        <w:rPr>
          <w:spacing w:val="-2"/>
        </w:rPr>
        <w:t xml:space="preserve"> </w:t>
      </w:r>
      <w:r>
        <w:t>parents</w:t>
      </w:r>
      <w:r>
        <w:rPr>
          <w:spacing w:val="-1"/>
        </w:rPr>
        <w:t xml:space="preserve"> </w:t>
      </w:r>
      <w:r>
        <w:t>and</w:t>
      </w:r>
      <w:r>
        <w:rPr>
          <w:spacing w:val="-2"/>
        </w:rPr>
        <w:t xml:space="preserve"> </w:t>
      </w:r>
      <w:r>
        <w:t>carers</w:t>
      </w:r>
      <w:r>
        <w:rPr>
          <w:spacing w:val="-3"/>
        </w:rPr>
        <w:t xml:space="preserve"> </w:t>
      </w:r>
      <w:r>
        <w:t>to</w:t>
      </w:r>
      <w:r>
        <w:rPr>
          <w:spacing w:val="-2"/>
        </w:rPr>
        <w:t xml:space="preserve"> </w:t>
      </w:r>
      <w:r>
        <w:t>ensure</w:t>
      </w:r>
      <w:r>
        <w:rPr>
          <w:spacing w:val="-3"/>
        </w:rPr>
        <w:t xml:space="preserve"> </w:t>
      </w:r>
      <w:r>
        <w:t>that</w:t>
      </w:r>
      <w:r>
        <w:rPr>
          <w:spacing w:val="-2"/>
        </w:rPr>
        <w:t xml:space="preserve"> </w:t>
      </w:r>
      <w:r>
        <w:t>children</w:t>
      </w:r>
      <w:r>
        <w:rPr>
          <w:spacing w:val="-2"/>
        </w:rPr>
        <w:t xml:space="preserve"> </w:t>
      </w:r>
      <w:r>
        <w:t>can</w:t>
      </w:r>
      <w:r>
        <w:rPr>
          <w:spacing w:val="-2"/>
        </w:rPr>
        <w:t xml:space="preserve"> </w:t>
      </w:r>
      <w:r>
        <w:t>attend</w:t>
      </w:r>
      <w:r>
        <w:rPr>
          <w:spacing w:val="-2"/>
        </w:rPr>
        <w:t xml:space="preserve"> </w:t>
      </w:r>
      <w:r>
        <w:t>school</w:t>
      </w:r>
      <w:r>
        <w:rPr>
          <w:spacing w:val="-3"/>
        </w:rPr>
        <w:t xml:space="preserve"> </w:t>
      </w:r>
      <w:r>
        <w:t>as</w:t>
      </w:r>
      <w:r>
        <w:rPr>
          <w:spacing w:val="-2"/>
        </w:rPr>
        <w:t xml:space="preserve"> </w:t>
      </w:r>
      <w:r>
        <w:t>often</w:t>
      </w:r>
      <w:r>
        <w:rPr>
          <w:spacing w:val="-2"/>
        </w:rPr>
        <w:t xml:space="preserve"> </w:t>
      </w:r>
      <w:r>
        <w:t>as</w:t>
      </w:r>
      <w:r>
        <w:rPr>
          <w:spacing w:val="-4"/>
        </w:rPr>
        <w:t xml:space="preserve"> </w:t>
      </w:r>
      <w:r>
        <w:t>possible</w:t>
      </w:r>
      <w:r>
        <w:rPr>
          <w:spacing w:val="-4"/>
        </w:rPr>
        <w:t xml:space="preserve"> </w:t>
      </w:r>
      <w:r>
        <w:t>and will provide support as appropriate on a case by case basis.</w:t>
      </w:r>
      <w:r>
        <w:rPr>
          <w:spacing w:val="40"/>
        </w:rPr>
        <w:t xml:space="preserve"> </w:t>
      </w:r>
      <w:r>
        <w:t>Staff in school will support parents and carers who have identified difficulties in getting their children into school and reasonable adjustments to the school day or interventions will be put in place where necessary.</w:t>
      </w:r>
      <w:r>
        <w:rPr>
          <w:spacing w:val="40"/>
        </w:rPr>
        <w:t xml:space="preserve"> </w:t>
      </w:r>
      <w:r>
        <w:t>Barriers may include (but are not limited to):-</w:t>
      </w:r>
    </w:p>
    <w:p w14:paraId="6A6C47C7" w14:textId="77777777" w:rsidR="002E6C11" w:rsidRDefault="00866CED">
      <w:pPr>
        <w:pStyle w:val="BodyText"/>
        <w:spacing w:before="120"/>
        <w:ind w:left="871"/>
      </w:pPr>
      <w:r>
        <w:t>Having</w:t>
      </w:r>
      <w:r>
        <w:rPr>
          <w:spacing w:val="-7"/>
        </w:rPr>
        <w:t xml:space="preserve"> </w:t>
      </w:r>
      <w:r>
        <w:rPr>
          <w:spacing w:val="-4"/>
        </w:rPr>
        <w:t>SEND</w:t>
      </w:r>
    </w:p>
    <w:p w14:paraId="570A7E2D" w14:textId="77777777" w:rsidR="002E6C11" w:rsidRDefault="00866CED">
      <w:pPr>
        <w:pStyle w:val="BodyText"/>
        <w:spacing w:before="120"/>
        <w:ind w:left="871"/>
      </w:pPr>
      <w:r>
        <w:t>Being</w:t>
      </w:r>
      <w:r>
        <w:rPr>
          <w:spacing w:val="-9"/>
        </w:rPr>
        <w:t xml:space="preserve"> </w:t>
      </w:r>
      <w:r>
        <w:rPr>
          <w:spacing w:val="-2"/>
        </w:rPr>
        <w:t>disadvantaged</w:t>
      </w:r>
    </w:p>
    <w:p w14:paraId="489758DE" w14:textId="77777777" w:rsidR="002E6C11" w:rsidRDefault="00866CED">
      <w:pPr>
        <w:pStyle w:val="BodyText"/>
        <w:spacing w:before="121"/>
        <w:ind w:left="871"/>
      </w:pPr>
      <w:r>
        <w:t>Being</w:t>
      </w:r>
      <w:r>
        <w:rPr>
          <w:spacing w:val="-7"/>
        </w:rPr>
        <w:t xml:space="preserve"> </w:t>
      </w:r>
      <w:r>
        <w:t>known</w:t>
      </w:r>
      <w:r>
        <w:rPr>
          <w:spacing w:val="-6"/>
        </w:rPr>
        <w:t xml:space="preserve"> </w:t>
      </w:r>
      <w:r>
        <w:t>(or</w:t>
      </w:r>
      <w:r>
        <w:rPr>
          <w:spacing w:val="-7"/>
        </w:rPr>
        <w:t xml:space="preserve"> </w:t>
      </w:r>
      <w:r>
        <w:t>previously</w:t>
      </w:r>
      <w:r>
        <w:rPr>
          <w:spacing w:val="-6"/>
        </w:rPr>
        <w:t xml:space="preserve"> </w:t>
      </w:r>
      <w:r>
        <w:t>known)</w:t>
      </w:r>
      <w:r>
        <w:rPr>
          <w:spacing w:val="-6"/>
        </w:rPr>
        <w:t xml:space="preserve"> </w:t>
      </w:r>
      <w:r>
        <w:t>to</w:t>
      </w:r>
      <w:r>
        <w:rPr>
          <w:spacing w:val="-7"/>
        </w:rPr>
        <w:t xml:space="preserve"> </w:t>
      </w:r>
      <w:r>
        <w:t>children’s</w:t>
      </w:r>
      <w:r>
        <w:rPr>
          <w:spacing w:val="-6"/>
        </w:rPr>
        <w:t xml:space="preserve"> </w:t>
      </w:r>
      <w:r>
        <w:t>social</w:t>
      </w:r>
      <w:r>
        <w:rPr>
          <w:spacing w:val="-7"/>
        </w:rPr>
        <w:t xml:space="preserve"> </w:t>
      </w:r>
      <w:r>
        <w:rPr>
          <w:spacing w:val="-4"/>
        </w:rPr>
        <w:t>care</w:t>
      </w:r>
    </w:p>
    <w:p w14:paraId="7139124A" w14:textId="77777777" w:rsidR="002E6C11" w:rsidRDefault="00866CED">
      <w:pPr>
        <w:pStyle w:val="BodyText"/>
        <w:spacing w:before="121"/>
        <w:ind w:left="871"/>
      </w:pPr>
      <w:r>
        <w:t>Having</w:t>
      </w:r>
      <w:r>
        <w:rPr>
          <w:spacing w:val="-7"/>
        </w:rPr>
        <w:t xml:space="preserve"> </w:t>
      </w:r>
      <w:r>
        <w:t>other</w:t>
      </w:r>
      <w:r>
        <w:rPr>
          <w:spacing w:val="-6"/>
        </w:rPr>
        <w:t xml:space="preserve"> </w:t>
      </w:r>
      <w:r>
        <w:t>barriers</w:t>
      </w:r>
      <w:r>
        <w:rPr>
          <w:spacing w:val="-7"/>
        </w:rPr>
        <w:t xml:space="preserve"> </w:t>
      </w:r>
      <w:r>
        <w:t>to</w:t>
      </w:r>
      <w:r>
        <w:rPr>
          <w:spacing w:val="-6"/>
        </w:rPr>
        <w:t xml:space="preserve"> </w:t>
      </w:r>
      <w:r>
        <w:t>attendance</w:t>
      </w:r>
      <w:r>
        <w:rPr>
          <w:spacing w:val="-7"/>
        </w:rPr>
        <w:t xml:space="preserve"> </w:t>
      </w:r>
      <w:r>
        <w:t>(e.g.</w:t>
      </w:r>
      <w:r>
        <w:rPr>
          <w:spacing w:val="-6"/>
        </w:rPr>
        <w:t xml:space="preserve"> </w:t>
      </w:r>
      <w:r>
        <w:t>young</w:t>
      </w:r>
      <w:r>
        <w:rPr>
          <w:spacing w:val="-7"/>
        </w:rPr>
        <w:t xml:space="preserve"> </w:t>
      </w:r>
      <w:r>
        <w:rPr>
          <w:spacing w:val="-2"/>
        </w:rPr>
        <w:t>carers)</w:t>
      </w:r>
    </w:p>
    <w:p w14:paraId="357F9253" w14:textId="77777777" w:rsidR="002E6C11" w:rsidRDefault="00866CED">
      <w:pPr>
        <w:pStyle w:val="BodyText"/>
        <w:spacing w:before="118"/>
        <w:ind w:left="151" w:right="207"/>
      </w:pPr>
      <w:r>
        <w:t>Where</w:t>
      </w:r>
      <w:r>
        <w:rPr>
          <w:spacing w:val="-3"/>
        </w:rPr>
        <w:t xml:space="preserve"> </w:t>
      </w:r>
      <w:r>
        <w:t>a</w:t>
      </w:r>
      <w:r>
        <w:rPr>
          <w:spacing w:val="-2"/>
        </w:rPr>
        <w:t xml:space="preserve"> </w:t>
      </w:r>
      <w:r>
        <w:t>pupil</w:t>
      </w:r>
      <w:r>
        <w:rPr>
          <w:spacing w:val="-3"/>
        </w:rPr>
        <w:t xml:space="preserve"> </w:t>
      </w:r>
      <w:r>
        <w:t>has</w:t>
      </w:r>
      <w:r>
        <w:rPr>
          <w:spacing w:val="-1"/>
        </w:rPr>
        <w:t xml:space="preserve"> </w:t>
      </w:r>
      <w:r>
        <w:t>an</w:t>
      </w:r>
      <w:r>
        <w:rPr>
          <w:spacing w:val="-2"/>
        </w:rPr>
        <w:t xml:space="preserve"> </w:t>
      </w:r>
      <w:r>
        <w:t>education</w:t>
      </w:r>
      <w:r>
        <w:rPr>
          <w:spacing w:val="-2"/>
        </w:rPr>
        <w:t xml:space="preserve"> </w:t>
      </w:r>
      <w:r>
        <w:t>health</w:t>
      </w:r>
      <w:r>
        <w:rPr>
          <w:spacing w:val="-2"/>
        </w:rPr>
        <w:t xml:space="preserve"> </w:t>
      </w:r>
      <w:r>
        <w:t>and</w:t>
      </w:r>
      <w:r>
        <w:rPr>
          <w:spacing w:val="-2"/>
        </w:rPr>
        <w:t xml:space="preserve"> </w:t>
      </w:r>
      <w:r>
        <w:t>care</w:t>
      </w:r>
      <w:r>
        <w:rPr>
          <w:spacing w:val="-3"/>
        </w:rPr>
        <w:t xml:space="preserve"> </w:t>
      </w:r>
      <w:r>
        <w:t>(EHC)</w:t>
      </w:r>
      <w:r>
        <w:rPr>
          <w:spacing w:val="-4"/>
        </w:rPr>
        <w:t xml:space="preserve"> </w:t>
      </w:r>
      <w:r>
        <w:t>plan</w:t>
      </w:r>
      <w:r>
        <w:rPr>
          <w:spacing w:val="-4"/>
        </w:rPr>
        <w:t xml:space="preserve"> </w:t>
      </w:r>
      <w:r>
        <w:t>and</w:t>
      </w:r>
      <w:r>
        <w:rPr>
          <w:spacing w:val="-2"/>
        </w:rPr>
        <w:t xml:space="preserve"> </w:t>
      </w:r>
      <w:r>
        <w:t>their</w:t>
      </w:r>
      <w:r>
        <w:rPr>
          <w:spacing w:val="-3"/>
        </w:rPr>
        <w:t xml:space="preserve"> </w:t>
      </w:r>
      <w:r>
        <w:t>attendance</w:t>
      </w:r>
      <w:r>
        <w:rPr>
          <w:spacing w:val="-4"/>
        </w:rPr>
        <w:t xml:space="preserve"> </w:t>
      </w:r>
      <w:r>
        <w:t>falls,</w:t>
      </w:r>
      <w:r>
        <w:rPr>
          <w:spacing w:val="-2"/>
        </w:rPr>
        <w:t xml:space="preserve"> </w:t>
      </w:r>
      <w:r>
        <w:t>the</w:t>
      </w:r>
      <w:r>
        <w:rPr>
          <w:spacing w:val="-3"/>
        </w:rPr>
        <w:t xml:space="preserve"> </w:t>
      </w:r>
      <w:r>
        <w:t>school</w:t>
      </w:r>
      <w:r>
        <w:rPr>
          <w:spacing w:val="-3"/>
        </w:rPr>
        <w:t xml:space="preserve"> </w:t>
      </w:r>
      <w:r>
        <w:t>will</w:t>
      </w:r>
      <w:r>
        <w:rPr>
          <w:spacing w:val="-3"/>
        </w:rPr>
        <w:t xml:space="preserve"> </w:t>
      </w:r>
      <w:r>
        <w:t>inform</w:t>
      </w:r>
      <w:r>
        <w:rPr>
          <w:spacing w:val="-3"/>
        </w:rPr>
        <w:t xml:space="preserve"> </w:t>
      </w:r>
      <w:r>
        <w:t>the</w:t>
      </w:r>
      <w:r>
        <w:rPr>
          <w:spacing w:val="-3"/>
        </w:rPr>
        <w:t xml:space="preserve"> </w:t>
      </w:r>
      <w:r>
        <w:t xml:space="preserve">local </w:t>
      </w:r>
      <w:r>
        <w:rPr>
          <w:spacing w:val="-2"/>
        </w:rPr>
        <w:t>authority.</w:t>
      </w:r>
    </w:p>
    <w:p w14:paraId="7A1D544A" w14:textId="77777777" w:rsidR="002E6C11" w:rsidRDefault="00866CED">
      <w:pPr>
        <w:pStyle w:val="Heading3"/>
        <w:numPr>
          <w:ilvl w:val="1"/>
          <w:numId w:val="5"/>
        </w:numPr>
        <w:tabs>
          <w:tab w:val="left" w:pos="481"/>
        </w:tabs>
        <w:spacing w:before="119"/>
        <w:ind w:left="481" w:hanging="330"/>
      </w:pPr>
      <w:r>
        <w:t>Pupils</w:t>
      </w:r>
      <w:r>
        <w:rPr>
          <w:spacing w:val="-8"/>
        </w:rPr>
        <w:t xml:space="preserve"> </w:t>
      </w:r>
      <w:r>
        <w:t>returning</w:t>
      </w:r>
      <w:r>
        <w:rPr>
          <w:spacing w:val="-5"/>
        </w:rPr>
        <w:t xml:space="preserve"> </w:t>
      </w:r>
      <w:r>
        <w:t>to</w:t>
      </w:r>
      <w:r>
        <w:rPr>
          <w:spacing w:val="-7"/>
        </w:rPr>
        <w:t xml:space="preserve"> </w:t>
      </w:r>
      <w:r>
        <w:t>school</w:t>
      </w:r>
      <w:r>
        <w:rPr>
          <w:spacing w:val="-4"/>
        </w:rPr>
        <w:t xml:space="preserve"> </w:t>
      </w:r>
      <w:r>
        <w:t>after</w:t>
      </w:r>
      <w:r>
        <w:rPr>
          <w:spacing w:val="-4"/>
        </w:rPr>
        <w:t xml:space="preserve"> </w:t>
      </w:r>
      <w:r>
        <w:t>a</w:t>
      </w:r>
      <w:r>
        <w:rPr>
          <w:spacing w:val="-5"/>
        </w:rPr>
        <w:t xml:space="preserve"> </w:t>
      </w:r>
      <w:r>
        <w:t>lengthy</w:t>
      </w:r>
      <w:r>
        <w:rPr>
          <w:spacing w:val="-4"/>
        </w:rPr>
        <w:t xml:space="preserve"> </w:t>
      </w:r>
      <w:r>
        <w:t>or</w:t>
      </w:r>
      <w:r>
        <w:rPr>
          <w:spacing w:val="-6"/>
        </w:rPr>
        <w:t xml:space="preserve"> </w:t>
      </w:r>
      <w:r>
        <w:t>unavoidable</w:t>
      </w:r>
      <w:r>
        <w:rPr>
          <w:spacing w:val="-5"/>
        </w:rPr>
        <w:t xml:space="preserve"> </w:t>
      </w:r>
      <w:r>
        <w:t>period</w:t>
      </w:r>
      <w:r>
        <w:rPr>
          <w:spacing w:val="-5"/>
        </w:rPr>
        <w:t xml:space="preserve"> </w:t>
      </w:r>
      <w:r>
        <w:t>of</w:t>
      </w:r>
      <w:r>
        <w:rPr>
          <w:spacing w:val="-4"/>
        </w:rPr>
        <w:t xml:space="preserve"> </w:t>
      </w:r>
      <w:r>
        <w:rPr>
          <w:spacing w:val="-2"/>
        </w:rPr>
        <w:t>absence</w:t>
      </w:r>
    </w:p>
    <w:p w14:paraId="5237886D" w14:textId="77777777" w:rsidR="002E6C11" w:rsidRDefault="00866CED">
      <w:pPr>
        <w:pStyle w:val="BodyText"/>
        <w:spacing w:before="121"/>
        <w:ind w:left="151"/>
      </w:pPr>
      <w:r>
        <w:t>We</w:t>
      </w:r>
      <w:r>
        <w:rPr>
          <w:spacing w:val="-4"/>
        </w:rPr>
        <w:t xml:space="preserve"> </w:t>
      </w:r>
      <w:r>
        <w:t>will</w:t>
      </w:r>
      <w:r>
        <w:rPr>
          <w:spacing w:val="-1"/>
        </w:rPr>
        <w:t xml:space="preserve"> </w:t>
      </w:r>
      <w:r>
        <w:t>work</w:t>
      </w:r>
      <w:r>
        <w:rPr>
          <w:spacing w:val="-3"/>
        </w:rPr>
        <w:t xml:space="preserve"> </w:t>
      </w:r>
      <w:r>
        <w:t>with</w:t>
      </w:r>
      <w:r>
        <w:rPr>
          <w:spacing w:val="-3"/>
        </w:rPr>
        <w:t xml:space="preserve"> </w:t>
      </w:r>
      <w:r>
        <w:t>parents/carers</w:t>
      </w:r>
      <w:r>
        <w:rPr>
          <w:spacing w:val="-3"/>
        </w:rPr>
        <w:t xml:space="preserve"> </w:t>
      </w:r>
      <w:r>
        <w:t>to</w:t>
      </w:r>
      <w:r>
        <w:rPr>
          <w:spacing w:val="-3"/>
        </w:rPr>
        <w:t xml:space="preserve"> </w:t>
      </w:r>
      <w:r>
        <w:t>provide</w:t>
      </w:r>
      <w:r>
        <w:rPr>
          <w:spacing w:val="-4"/>
        </w:rPr>
        <w:t xml:space="preserve"> </w:t>
      </w:r>
      <w:r>
        <w:t>a</w:t>
      </w:r>
      <w:r>
        <w:rPr>
          <w:spacing w:val="-3"/>
        </w:rPr>
        <w:t xml:space="preserve"> </w:t>
      </w:r>
      <w:r>
        <w:t>smooth</w:t>
      </w:r>
      <w:r>
        <w:rPr>
          <w:spacing w:val="-3"/>
        </w:rPr>
        <w:t xml:space="preserve"> </w:t>
      </w:r>
      <w:r>
        <w:t>transition</w:t>
      </w:r>
      <w:r>
        <w:rPr>
          <w:spacing w:val="-3"/>
        </w:rPr>
        <w:t xml:space="preserve"> </w:t>
      </w:r>
      <w:r>
        <w:t>back</w:t>
      </w:r>
      <w:r>
        <w:rPr>
          <w:spacing w:val="-3"/>
        </w:rPr>
        <w:t xml:space="preserve"> </w:t>
      </w:r>
      <w:r>
        <w:t>into</w:t>
      </w:r>
      <w:r>
        <w:rPr>
          <w:spacing w:val="-5"/>
        </w:rPr>
        <w:t xml:space="preserve"> </w:t>
      </w:r>
      <w:r>
        <w:t>school</w:t>
      </w:r>
      <w:r>
        <w:rPr>
          <w:spacing w:val="-4"/>
        </w:rPr>
        <w:t xml:space="preserve"> </w:t>
      </w:r>
      <w:r>
        <w:t>and</w:t>
      </w:r>
      <w:r>
        <w:rPr>
          <w:spacing w:val="-5"/>
        </w:rPr>
        <w:t xml:space="preserve"> </w:t>
      </w:r>
      <w:r>
        <w:t>make</w:t>
      </w:r>
      <w:r>
        <w:rPr>
          <w:spacing w:val="-4"/>
        </w:rPr>
        <w:t xml:space="preserve"> </w:t>
      </w:r>
      <w:r>
        <w:t>reasonable</w:t>
      </w:r>
      <w:r>
        <w:rPr>
          <w:spacing w:val="-5"/>
        </w:rPr>
        <w:t xml:space="preserve"> </w:t>
      </w:r>
      <w:r>
        <w:t>adjustments</w:t>
      </w:r>
      <w:r>
        <w:rPr>
          <w:spacing w:val="-2"/>
        </w:rPr>
        <w:t xml:space="preserve"> </w:t>
      </w:r>
      <w:r>
        <w:t>or interventions where necessary.</w:t>
      </w:r>
    </w:p>
    <w:p w14:paraId="3779AD04" w14:textId="77777777" w:rsidR="002E6C11" w:rsidRDefault="00866CED">
      <w:pPr>
        <w:pStyle w:val="Heading3"/>
        <w:numPr>
          <w:ilvl w:val="1"/>
          <w:numId w:val="5"/>
        </w:numPr>
        <w:tabs>
          <w:tab w:val="left" w:pos="481"/>
        </w:tabs>
        <w:spacing w:before="119"/>
        <w:ind w:left="481" w:hanging="330"/>
      </w:pPr>
      <w:r>
        <w:t>Prolonged</w:t>
      </w:r>
      <w:r>
        <w:rPr>
          <w:spacing w:val="-4"/>
        </w:rPr>
        <w:t xml:space="preserve"> </w:t>
      </w:r>
      <w:r>
        <w:t>absence</w:t>
      </w:r>
      <w:r>
        <w:rPr>
          <w:spacing w:val="-4"/>
        </w:rPr>
        <w:t xml:space="preserve"> </w:t>
      </w:r>
      <w:r>
        <w:t>for</w:t>
      </w:r>
      <w:r>
        <w:rPr>
          <w:spacing w:val="-5"/>
        </w:rPr>
        <w:t xml:space="preserve"> </w:t>
      </w:r>
      <w:r>
        <w:t>children</w:t>
      </w:r>
      <w:r>
        <w:rPr>
          <w:spacing w:val="-4"/>
        </w:rPr>
        <w:t xml:space="preserve"> </w:t>
      </w:r>
      <w:r>
        <w:t>in</w:t>
      </w:r>
      <w:r>
        <w:rPr>
          <w:spacing w:val="-4"/>
        </w:rPr>
        <w:t xml:space="preserve"> </w:t>
      </w:r>
      <w:r>
        <w:t>the</w:t>
      </w:r>
      <w:r>
        <w:rPr>
          <w:spacing w:val="-5"/>
        </w:rPr>
        <w:t xml:space="preserve"> </w:t>
      </w:r>
      <w:r>
        <w:rPr>
          <w:spacing w:val="-4"/>
        </w:rPr>
        <w:t>EYFS</w:t>
      </w:r>
    </w:p>
    <w:p w14:paraId="51EF501D" w14:textId="77777777" w:rsidR="002E6C11" w:rsidRDefault="00866CED">
      <w:pPr>
        <w:pStyle w:val="BodyText"/>
        <w:spacing w:before="122"/>
        <w:ind w:left="151"/>
      </w:pPr>
      <w:r>
        <w:t>In</w:t>
      </w:r>
      <w:r>
        <w:rPr>
          <w:spacing w:val="-6"/>
        </w:rPr>
        <w:t xml:space="preserve"> </w:t>
      </w:r>
      <w:r>
        <w:t>cases</w:t>
      </w:r>
      <w:r>
        <w:rPr>
          <w:spacing w:val="-5"/>
        </w:rPr>
        <w:t xml:space="preserve"> </w:t>
      </w:r>
      <w:r>
        <w:t>of</w:t>
      </w:r>
      <w:r>
        <w:rPr>
          <w:spacing w:val="-6"/>
        </w:rPr>
        <w:t xml:space="preserve"> </w:t>
      </w:r>
      <w:r>
        <w:t>prolonged</w:t>
      </w:r>
      <w:r>
        <w:rPr>
          <w:spacing w:val="-6"/>
        </w:rPr>
        <w:t xml:space="preserve"> </w:t>
      </w:r>
      <w:r>
        <w:t>absence,</w:t>
      </w:r>
      <w:r>
        <w:rPr>
          <w:spacing w:val="-5"/>
        </w:rPr>
        <w:t xml:space="preserve"> </w:t>
      </w:r>
      <w:r>
        <w:t>or</w:t>
      </w:r>
      <w:r>
        <w:rPr>
          <w:spacing w:val="-5"/>
        </w:rPr>
        <w:t xml:space="preserve"> </w:t>
      </w:r>
      <w:r>
        <w:t>when</w:t>
      </w:r>
      <w:r>
        <w:rPr>
          <w:spacing w:val="-5"/>
        </w:rPr>
        <w:t xml:space="preserve"> </w:t>
      </w:r>
      <w:r>
        <w:t>a</w:t>
      </w:r>
      <w:r>
        <w:rPr>
          <w:spacing w:val="-5"/>
        </w:rPr>
        <w:t xml:space="preserve"> </w:t>
      </w:r>
      <w:r>
        <w:t>child</w:t>
      </w:r>
      <w:r>
        <w:rPr>
          <w:spacing w:val="-5"/>
        </w:rPr>
        <w:t xml:space="preserve"> </w:t>
      </w:r>
      <w:r>
        <w:t>is</w:t>
      </w:r>
      <w:r>
        <w:rPr>
          <w:spacing w:val="-5"/>
        </w:rPr>
        <w:t xml:space="preserve"> </w:t>
      </w:r>
      <w:r>
        <w:t>absent</w:t>
      </w:r>
      <w:r>
        <w:rPr>
          <w:spacing w:val="-5"/>
        </w:rPr>
        <w:t xml:space="preserve"> </w:t>
      </w:r>
      <w:r>
        <w:t>without</w:t>
      </w:r>
      <w:r>
        <w:rPr>
          <w:spacing w:val="-5"/>
        </w:rPr>
        <w:t xml:space="preserve"> </w:t>
      </w:r>
      <w:r>
        <w:t>notification,</w:t>
      </w:r>
      <w:r>
        <w:rPr>
          <w:spacing w:val="-5"/>
        </w:rPr>
        <w:t xml:space="preserve"> </w:t>
      </w:r>
      <w:r>
        <w:t>we</w:t>
      </w:r>
      <w:r>
        <w:rPr>
          <w:spacing w:val="-7"/>
        </w:rPr>
        <w:t xml:space="preserve"> </w:t>
      </w:r>
      <w:r>
        <w:t>will</w:t>
      </w:r>
      <w:r>
        <w:rPr>
          <w:spacing w:val="-6"/>
        </w:rPr>
        <w:t xml:space="preserve"> </w:t>
      </w:r>
      <w:r>
        <w:t>attempt</w:t>
      </w:r>
      <w:r>
        <w:rPr>
          <w:spacing w:val="-5"/>
        </w:rPr>
        <w:t xml:space="preserve"> </w:t>
      </w:r>
      <w:r>
        <w:t>to</w:t>
      </w:r>
      <w:r>
        <w:rPr>
          <w:spacing w:val="-5"/>
        </w:rPr>
        <w:t xml:space="preserve"> </w:t>
      </w:r>
      <w:r>
        <w:t>contact</w:t>
      </w:r>
      <w:r>
        <w:rPr>
          <w:spacing w:val="-5"/>
        </w:rPr>
        <w:t xml:space="preserve"> </w:t>
      </w:r>
      <w:r>
        <w:t>the</w:t>
      </w:r>
      <w:r>
        <w:rPr>
          <w:spacing w:val="-6"/>
        </w:rPr>
        <w:t xml:space="preserve"> </w:t>
      </w:r>
      <w:r>
        <w:t>child’s</w:t>
      </w:r>
      <w:r>
        <w:rPr>
          <w:spacing w:val="-5"/>
        </w:rPr>
        <w:t xml:space="preserve"> </w:t>
      </w:r>
      <w:r>
        <w:rPr>
          <w:spacing w:val="-2"/>
        </w:rPr>
        <w:t>parents</w:t>
      </w:r>
    </w:p>
    <w:p w14:paraId="64E14452" w14:textId="77777777" w:rsidR="002E6C11" w:rsidRDefault="00866CED">
      <w:pPr>
        <w:pStyle w:val="BodyText"/>
        <w:spacing w:before="1"/>
        <w:ind w:left="151"/>
      </w:pPr>
      <w:r>
        <w:t>and</w:t>
      </w:r>
      <w:r>
        <w:rPr>
          <w:spacing w:val="-7"/>
        </w:rPr>
        <w:t xml:space="preserve"> </w:t>
      </w:r>
      <w:r>
        <w:t>alternative</w:t>
      </w:r>
      <w:r>
        <w:rPr>
          <w:spacing w:val="-7"/>
        </w:rPr>
        <w:t xml:space="preserve"> </w:t>
      </w:r>
      <w:r>
        <w:t>emergency</w:t>
      </w:r>
      <w:r>
        <w:rPr>
          <w:spacing w:val="-6"/>
        </w:rPr>
        <w:t xml:space="preserve"> </w:t>
      </w:r>
      <w:r>
        <w:rPr>
          <w:spacing w:val="-2"/>
        </w:rPr>
        <w:t>contacts.</w:t>
      </w:r>
    </w:p>
    <w:p w14:paraId="3106EB30" w14:textId="77777777" w:rsidR="002E6C11" w:rsidRDefault="00866CED">
      <w:pPr>
        <w:pStyle w:val="BodyText"/>
        <w:spacing w:before="120" w:line="355" w:lineRule="auto"/>
        <w:ind w:left="871" w:right="2156" w:hanging="721"/>
      </w:pPr>
      <w:r>
        <w:t>When</w:t>
      </w:r>
      <w:r>
        <w:rPr>
          <w:spacing w:val="-4"/>
        </w:rPr>
        <w:t xml:space="preserve"> </w:t>
      </w:r>
      <w:r>
        <w:t>deciding</w:t>
      </w:r>
      <w:r>
        <w:rPr>
          <w:spacing w:val="-5"/>
        </w:rPr>
        <w:t xml:space="preserve"> </w:t>
      </w:r>
      <w:r>
        <w:t>whether</w:t>
      </w:r>
      <w:r>
        <w:rPr>
          <w:spacing w:val="-4"/>
        </w:rPr>
        <w:t xml:space="preserve"> </w:t>
      </w:r>
      <w:r>
        <w:t>a</w:t>
      </w:r>
      <w:r>
        <w:rPr>
          <w:spacing w:val="-4"/>
        </w:rPr>
        <w:t xml:space="preserve"> </w:t>
      </w:r>
      <w:r>
        <w:t>child’s</w:t>
      </w:r>
      <w:r>
        <w:rPr>
          <w:spacing w:val="-4"/>
        </w:rPr>
        <w:t xml:space="preserve"> </w:t>
      </w:r>
      <w:r>
        <w:t>absence</w:t>
      </w:r>
      <w:r>
        <w:rPr>
          <w:spacing w:val="-5"/>
        </w:rPr>
        <w:t xml:space="preserve"> </w:t>
      </w:r>
      <w:r>
        <w:t>should</w:t>
      </w:r>
      <w:r>
        <w:rPr>
          <w:spacing w:val="-4"/>
        </w:rPr>
        <w:t xml:space="preserve"> </w:t>
      </w:r>
      <w:r>
        <w:t>be</w:t>
      </w:r>
      <w:r>
        <w:rPr>
          <w:spacing w:val="-5"/>
        </w:rPr>
        <w:t xml:space="preserve"> </w:t>
      </w:r>
      <w:r>
        <w:t>considered</w:t>
      </w:r>
      <w:r>
        <w:rPr>
          <w:spacing w:val="-4"/>
        </w:rPr>
        <w:t xml:space="preserve"> </w:t>
      </w:r>
      <w:r>
        <w:t>prolonged,</w:t>
      </w:r>
      <w:r>
        <w:rPr>
          <w:spacing w:val="-4"/>
        </w:rPr>
        <w:t xml:space="preserve"> </w:t>
      </w:r>
      <w:r>
        <w:t>we</w:t>
      </w:r>
      <w:r>
        <w:rPr>
          <w:spacing w:val="-5"/>
        </w:rPr>
        <w:t xml:space="preserve"> </w:t>
      </w:r>
      <w:r>
        <w:t>will</w:t>
      </w:r>
      <w:r>
        <w:rPr>
          <w:spacing w:val="-5"/>
        </w:rPr>
        <w:t xml:space="preserve"> </w:t>
      </w:r>
      <w:r>
        <w:t>consider</w:t>
      </w:r>
      <w:r>
        <w:rPr>
          <w:spacing w:val="-4"/>
        </w:rPr>
        <w:t xml:space="preserve"> </w:t>
      </w:r>
      <w:r>
        <w:t>the: Patterns and trends in the child’s absences and their personal circumstances</w:t>
      </w:r>
    </w:p>
    <w:p w14:paraId="71794B67" w14:textId="77777777" w:rsidR="002E6C11" w:rsidRDefault="00866CED">
      <w:pPr>
        <w:pStyle w:val="BodyText"/>
        <w:spacing w:before="5"/>
        <w:ind w:left="871"/>
      </w:pPr>
      <w:r>
        <w:t>Vulnerability</w:t>
      </w:r>
      <w:r>
        <w:rPr>
          <w:spacing w:val="-5"/>
        </w:rPr>
        <w:t xml:space="preserve"> </w:t>
      </w:r>
      <w:r>
        <w:t>of</w:t>
      </w:r>
      <w:r>
        <w:rPr>
          <w:spacing w:val="-7"/>
        </w:rPr>
        <w:t xml:space="preserve"> </w:t>
      </w:r>
      <w:r>
        <w:t>the</w:t>
      </w:r>
      <w:r>
        <w:rPr>
          <w:spacing w:val="-6"/>
        </w:rPr>
        <w:t xml:space="preserve"> </w:t>
      </w:r>
      <w:r>
        <w:t>child</w:t>
      </w:r>
      <w:r>
        <w:rPr>
          <w:spacing w:val="-5"/>
        </w:rPr>
        <w:t xml:space="preserve"> </w:t>
      </w:r>
      <w:r>
        <w:t>and</w:t>
      </w:r>
      <w:r>
        <w:rPr>
          <w:spacing w:val="-5"/>
        </w:rPr>
        <w:t xml:space="preserve"> </w:t>
      </w:r>
      <w:r>
        <w:t>their</w:t>
      </w:r>
      <w:r>
        <w:rPr>
          <w:spacing w:val="-6"/>
        </w:rPr>
        <w:t xml:space="preserve"> </w:t>
      </w:r>
      <w:r>
        <w:t>parents,</w:t>
      </w:r>
      <w:r>
        <w:rPr>
          <w:spacing w:val="-5"/>
        </w:rPr>
        <w:t xml:space="preserve"> </w:t>
      </w:r>
      <w:r>
        <w:t>as</w:t>
      </w:r>
      <w:r>
        <w:rPr>
          <w:spacing w:val="-6"/>
        </w:rPr>
        <w:t xml:space="preserve"> </w:t>
      </w:r>
      <w:r>
        <w:t>well</w:t>
      </w:r>
      <w:r>
        <w:rPr>
          <w:spacing w:val="-6"/>
        </w:rPr>
        <w:t xml:space="preserve"> </w:t>
      </w:r>
      <w:r>
        <w:t>as</w:t>
      </w:r>
      <w:r>
        <w:rPr>
          <w:spacing w:val="-5"/>
        </w:rPr>
        <w:t xml:space="preserve"> </w:t>
      </w:r>
      <w:r>
        <w:t>the</w:t>
      </w:r>
      <w:r>
        <w:rPr>
          <w:spacing w:val="-6"/>
        </w:rPr>
        <w:t xml:space="preserve"> </w:t>
      </w:r>
      <w:r>
        <w:t>circumstances</w:t>
      </w:r>
      <w:r>
        <w:rPr>
          <w:spacing w:val="-5"/>
        </w:rPr>
        <w:t xml:space="preserve"> </w:t>
      </w:r>
      <w:r>
        <w:t>of</w:t>
      </w:r>
      <w:r>
        <w:rPr>
          <w:spacing w:val="-7"/>
        </w:rPr>
        <w:t xml:space="preserve"> </w:t>
      </w:r>
      <w:r>
        <w:t>their</w:t>
      </w:r>
      <w:r>
        <w:rPr>
          <w:spacing w:val="-6"/>
        </w:rPr>
        <w:t xml:space="preserve"> </w:t>
      </w:r>
      <w:r>
        <w:t>home</w:t>
      </w:r>
      <w:r>
        <w:rPr>
          <w:spacing w:val="-6"/>
        </w:rPr>
        <w:t xml:space="preserve"> </w:t>
      </w:r>
      <w:r>
        <w:rPr>
          <w:spacing w:val="-4"/>
        </w:rPr>
        <w:t>life</w:t>
      </w:r>
    </w:p>
    <w:p w14:paraId="554EACBF" w14:textId="77777777" w:rsidR="002E6C11" w:rsidRDefault="00866CED">
      <w:pPr>
        <w:pStyle w:val="BodyText"/>
        <w:spacing w:before="118"/>
        <w:ind w:left="151"/>
      </w:pPr>
      <w:r>
        <w:t>We</w:t>
      </w:r>
      <w:r>
        <w:rPr>
          <w:spacing w:val="-8"/>
        </w:rPr>
        <w:t xml:space="preserve"> </w:t>
      </w:r>
      <w:r>
        <w:t>will</w:t>
      </w:r>
      <w:r>
        <w:rPr>
          <w:spacing w:val="-7"/>
        </w:rPr>
        <w:t xml:space="preserve"> </w:t>
      </w:r>
      <w:r>
        <w:t>also</w:t>
      </w:r>
      <w:r>
        <w:rPr>
          <w:spacing w:val="-7"/>
        </w:rPr>
        <w:t xml:space="preserve"> </w:t>
      </w:r>
      <w:r>
        <w:t>implement</w:t>
      </w:r>
      <w:r>
        <w:rPr>
          <w:spacing w:val="-7"/>
        </w:rPr>
        <w:t xml:space="preserve"> </w:t>
      </w:r>
      <w:r>
        <w:t>our</w:t>
      </w:r>
      <w:r>
        <w:rPr>
          <w:spacing w:val="-6"/>
        </w:rPr>
        <w:t xml:space="preserve"> </w:t>
      </w:r>
      <w:r>
        <w:t>safeguarding</w:t>
      </w:r>
      <w:r>
        <w:rPr>
          <w:spacing w:val="-8"/>
        </w:rPr>
        <w:t xml:space="preserve"> </w:t>
      </w:r>
      <w:r>
        <w:t>procedures</w:t>
      </w:r>
      <w:r>
        <w:rPr>
          <w:spacing w:val="-6"/>
        </w:rPr>
        <w:t xml:space="preserve"> </w:t>
      </w:r>
      <w:r>
        <w:t>(see</w:t>
      </w:r>
      <w:r>
        <w:rPr>
          <w:spacing w:val="-8"/>
        </w:rPr>
        <w:t xml:space="preserve"> </w:t>
      </w:r>
      <w:r>
        <w:t>our</w:t>
      </w:r>
      <w:r>
        <w:rPr>
          <w:spacing w:val="-6"/>
        </w:rPr>
        <w:t xml:space="preserve"> </w:t>
      </w:r>
      <w:r>
        <w:t>child</w:t>
      </w:r>
      <w:r>
        <w:rPr>
          <w:spacing w:val="-7"/>
        </w:rPr>
        <w:t xml:space="preserve"> </w:t>
      </w:r>
      <w:r>
        <w:t>protection/safeguarding</w:t>
      </w:r>
      <w:r>
        <w:rPr>
          <w:spacing w:val="-7"/>
        </w:rPr>
        <w:t xml:space="preserve"> </w:t>
      </w:r>
      <w:r>
        <w:t>policy</w:t>
      </w:r>
      <w:r>
        <w:rPr>
          <w:spacing w:val="-7"/>
        </w:rPr>
        <w:t xml:space="preserve"> </w:t>
      </w:r>
      <w:r>
        <w:t>on</w:t>
      </w:r>
      <w:r>
        <w:rPr>
          <w:spacing w:val="-7"/>
        </w:rPr>
        <w:t xml:space="preserve"> </w:t>
      </w:r>
      <w:r>
        <w:t>the</w:t>
      </w:r>
      <w:r>
        <w:rPr>
          <w:spacing w:val="-7"/>
        </w:rPr>
        <w:t xml:space="preserve"> </w:t>
      </w:r>
      <w:r>
        <w:t>school</w:t>
      </w:r>
      <w:r>
        <w:rPr>
          <w:spacing w:val="-8"/>
        </w:rPr>
        <w:t xml:space="preserve"> </w:t>
      </w:r>
      <w:r>
        <w:t>website)</w:t>
      </w:r>
      <w:r>
        <w:rPr>
          <w:spacing w:val="-4"/>
        </w:rPr>
        <w:t xml:space="preserve"> </w:t>
      </w:r>
      <w:r>
        <w:rPr>
          <w:spacing w:val="-5"/>
        </w:rPr>
        <w:t>and</w:t>
      </w:r>
    </w:p>
    <w:p w14:paraId="4645FED1" w14:textId="77777777" w:rsidR="002E6C11" w:rsidRDefault="00866CED">
      <w:pPr>
        <w:pStyle w:val="BodyText"/>
        <w:spacing w:before="1"/>
        <w:ind w:left="151"/>
      </w:pPr>
      <w:r>
        <w:t>refer</w:t>
      </w:r>
      <w:r>
        <w:rPr>
          <w:spacing w:val="-6"/>
        </w:rPr>
        <w:t xml:space="preserve"> </w:t>
      </w:r>
      <w:r>
        <w:t>any</w:t>
      </w:r>
      <w:r>
        <w:rPr>
          <w:spacing w:val="-5"/>
        </w:rPr>
        <w:t xml:space="preserve"> </w:t>
      </w:r>
      <w:r>
        <w:t>concerns</w:t>
      </w:r>
      <w:r>
        <w:rPr>
          <w:spacing w:val="-5"/>
        </w:rPr>
        <w:t xml:space="preserve"> </w:t>
      </w:r>
      <w:r>
        <w:t>to</w:t>
      </w:r>
      <w:r>
        <w:rPr>
          <w:spacing w:val="-5"/>
        </w:rPr>
        <w:t xml:space="preserve"> </w:t>
      </w:r>
      <w:r>
        <w:t>local</w:t>
      </w:r>
      <w:r>
        <w:rPr>
          <w:spacing w:val="-6"/>
        </w:rPr>
        <w:t xml:space="preserve"> </w:t>
      </w:r>
      <w:r>
        <w:t>children’s</w:t>
      </w:r>
      <w:r>
        <w:rPr>
          <w:spacing w:val="-5"/>
        </w:rPr>
        <w:t xml:space="preserve"> </w:t>
      </w:r>
      <w:r>
        <w:t>social</w:t>
      </w:r>
      <w:r>
        <w:rPr>
          <w:spacing w:val="-6"/>
        </w:rPr>
        <w:t xml:space="preserve"> </w:t>
      </w:r>
      <w:r>
        <w:t>care</w:t>
      </w:r>
      <w:r>
        <w:rPr>
          <w:spacing w:val="-6"/>
        </w:rPr>
        <w:t xml:space="preserve"> </w:t>
      </w:r>
      <w:r>
        <w:t>and/or</w:t>
      </w:r>
      <w:r>
        <w:rPr>
          <w:spacing w:val="-5"/>
        </w:rPr>
        <w:t xml:space="preserve"> </w:t>
      </w:r>
      <w:r>
        <w:t>request</w:t>
      </w:r>
      <w:r>
        <w:rPr>
          <w:spacing w:val="-6"/>
        </w:rPr>
        <w:t xml:space="preserve"> </w:t>
      </w:r>
      <w:r>
        <w:t>a</w:t>
      </w:r>
      <w:r>
        <w:rPr>
          <w:spacing w:val="-5"/>
        </w:rPr>
        <w:t xml:space="preserve"> </w:t>
      </w:r>
      <w:r>
        <w:t>police</w:t>
      </w:r>
      <w:r>
        <w:rPr>
          <w:spacing w:val="-6"/>
        </w:rPr>
        <w:t xml:space="preserve"> </w:t>
      </w:r>
      <w:r>
        <w:t>welfare</w:t>
      </w:r>
      <w:r>
        <w:rPr>
          <w:spacing w:val="-6"/>
        </w:rPr>
        <w:t xml:space="preserve"> </w:t>
      </w:r>
      <w:r>
        <w:rPr>
          <w:spacing w:val="-2"/>
        </w:rPr>
        <w:t>check.</w:t>
      </w:r>
    </w:p>
    <w:p w14:paraId="064D7331" w14:textId="77777777" w:rsidR="002E6C11" w:rsidRDefault="002E6C11">
      <w:pPr>
        <w:pStyle w:val="BodyText"/>
        <w:spacing w:before="240"/>
        <w:ind w:left="0"/>
      </w:pPr>
    </w:p>
    <w:p w14:paraId="6448DB6A" w14:textId="77777777" w:rsidR="002E6C11" w:rsidRDefault="00866CED">
      <w:pPr>
        <w:pStyle w:val="Heading1"/>
        <w:numPr>
          <w:ilvl w:val="0"/>
          <w:numId w:val="5"/>
        </w:numPr>
        <w:tabs>
          <w:tab w:val="left" w:pos="392"/>
        </w:tabs>
        <w:ind w:left="392" w:hanging="241"/>
        <w:jc w:val="both"/>
        <w:rPr>
          <w:color w:val="FF0000"/>
        </w:rPr>
      </w:pPr>
      <w:bookmarkStart w:id="9" w:name="_TOC_250000"/>
      <w:r>
        <w:t>Attendance</w:t>
      </w:r>
      <w:r>
        <w:rPr>
          <w:spacing w:val="-7"/>
        </w:rPr>
        <w:t xml:space="preserve"> </w:t>
      </w:r>
      <w:bookmarkEnd w:id="9"/>
      <w:r>
        <w:rPr>
          <w:spacing w:val="-2"/>
        </w:rPr>
        <w:t>monitoring</w:t>
      </w:r>
    </w:p>
    <w:p w14:paraId="5A166FB0" w14:textId="77777777" w:rsidR="002E6C11" w:rsidRDefault="00866CED">
      <w:pPr>
        <w:pStyle w:val="Heading3"/>
        <w:numPr>
          <w:ilvl w:val="1"/>
          <w:numId w:val="5"/>
        </w:numPr>
        <w:tabs>
          <w:tab w:val="left" w:pos="481"/>
        </w:tabs>
        <w:spacing w:before="179"/>
        <w:ind w:left="481" w:hanging="330"/>
        <w:rPr>
          <w:color w:val="12253E"/>
        </w:rPr>
      </w:pPr>
      <w:r>
        <w:rPr>
          <w:color w:val="12253E"/>
        </w:rPr>
        <w:t>Monitoring</w:t>
      </w:r>
      <w:r>
        <w:rPr>
          <w:color w:val="12253E"/>
          <w:spacing w:val="-8"/>
        </w:rPr>
        <w:t xml:space="preserve"> </w:t>
      </w:r>
      <w:r>
        <w:rPr>
          <w:color w:val="12253E"/>
          <w:spacing w:val="-2"/>
        </w:rPr>
        <w:t>attendance</w:t>
      </w:r>
    </w:p>
    <w:p w14:paraId="29C78848" w14:textId="77777777" w:rsidR="002E6C11" w:rsidRDefault="00866CED">
      <w:pPr>
        <w:pStyle w:val="BodyText"/>
        <w:spacing w:before="123"/>
        <w:ind w:left="151"/>
      </w:pPr>
      <w:r>
        <w:t>The</w:t>
      </w:r>
      <w:r>
        <w:rPr>
          <w:spacing w:val="-3"/>
        </w:rPr>
        <w:t xml:space="preserve"> </w:t>
      </w:r>
      <w:r>
        <w:t>school</w:t>
      </w:r>
      <w:r>
        <w:rPr>
          <w:spacing w:val="-3"/>
        </w:rPr>
        <w:t xml:space="preserve"> </w:t>
      </w:r>
      <w:r>
        <w:t>will monitor</w:t>
      </w:r>
      <w:r>
        <w:rPr>
          <w:spacing w:val="-2"/>
        </w:rPr>
        <w:t xml:space="preserve"> </w:t>
      </w:r>
      <w:r>
        <w:t>attendance</w:t>
      </w:r>
      <w:r>
        <w:rPr>
          <w:spacing w:val="-4"/>
        </w:rPr>
        <w:t xml:space="preserve"> </w:t>
      </w:r>
      <w:r>
        <w:t>and</w:t>
      </w:r>
      <w:r>
        <w:rPr>
          <w:spacing w:val="-2"/>
        </w:rPr>
        <w:t xml:space="preserve"> </w:t>
      </w:r>
      <w:r>
        <w:t>absence</w:t>
      </w:r>
      <w:r>
        <w:rPr>
          <w:spacing w:val="-4"/>
        </w:rPr>
        <w:t xml:space="preserve"> </w:t>
      </w:r>
      <w:r>
        <w:t>data</w:t>
      </w:r>
      <w:r>
        <w:rPr>
          <w:spacing w:val="-2"/>
        </w:rPr>
        <w:t xml:space="preserve"> </w:t>
      </w:r>
      <w:r>
        <w:t>(including</w:t>
      </w:r>
      <w:r>
        <w:rPr>
          <w:spacing w:val="-3"/>
        </w:rPr>
        <w:t xml:space="preserve"> </w:t>
      </w:r>
      <w:r>
        <w:t>punctuality)</w:t>
      </w:r>
      <w:r>
        <w:rPr>
          <w:spacing w:val="-3"/>
        </w:rPr>
        <w:t xml:space="preserve"> </w:t>
      </w:r>
      <w:r>
        <w:t>weekly,</w:t>
      </w:r>
      <w:r>
        <w:rPr>
          <w:spacing w:val="-2"/>
        </w:rPr>
        <w:t xml:space="preserve"> </w:t>
      </w:r>
      <w:r>
        <w:t>half-termly,</w:t>
      </w:r>
      <w:r>
        <w:rPr>
          <w:spacing w:val="-2"/>
        </w:rPr>
        <w:t xml:space="preserve"> </w:t>
      </w:r>
      <w:r>
        <w:t>termly</w:t>
      </w:r>
      <w:r>
        <w:rPr>
          <w:spacing w:val="-2"/>
        </w:rPr>
        <w:t xml:space="preserve"> </w:t>
      </w:r>
      <w:r>
        <w:t>and</w:t>
      </w:r>
      <w:r>
        <w:rPr>
          <w:spacing w:val="-2"/>
        </w:rPr>
        <w:t xml:space="preserve"> </w:t>
      </w:r>
      <w:r>
        <w:t>yearly</w:t>
      </w:r>
      <w:r>
        <w:rPr>
          <w:spacing w:val="-2"/>
        </w:rPr>
        <w:t xml:space="preserve"> </w:t>
      </w:r>
      <w:r>
        <w:t>across</w:t>
      </w:r>
      <w:r>
        <w:rPr>
          <w:spacing w:val="-2"/>
        </w:rPr>
        <w:t xml:space="preserve"> </w:t>
      </w:r>
      <w:r>
        <w:t>the school and at an individual pupil, year group and cohort level.</w:t>
      </w:r>
    </w:p>
    <w:p w14:paraId="66C407B9" w14:textId="77777777" w:rsidR="002E6C11" w:rsidRDefault="00866CED">
      <w:pPr>
        <w:pStyle w:val="BodyText"/>
        <w:spacing w:before="119"/>
        <w:ind w:left="151"/>
      </w:pPr>
      <w:r>
        <w:t>Specific</w:t>
      </w:r>
      <w:r>
        <w:rPr>
          <w:spacing w:val="-7"/>
        </w:rPr>
        <w:t xml:space="preserve"> </w:t>
      </w:r>
      <w:r>
        <w:t>pupil</w:t>
      </w:r>
      <w:r>
        <w:rPr>
          <w:spacing w:val="-6"/>
        </w:rPr>
        <w:t xml:space="preserve"> </w:t>
      </w:r>
      <w:r>
        <w:t>information</w:t>
      </w:r>
      <w:r>
        <w:rPr>
          <w:spacing w:val="-6"/>
        </w:rPr>
        <w:t xml:space="preserve"> </w:t>
      </w:r>
      <w:r>
        <w:t>will</w:t>
      </w:r>
      <w:r>
        <w:rPr>
          <w:spacing w:val="-4"/>
        </w:rPr>
        <w:t xml:space="preserve"> </w:t>
      </w:r>
      <w:r>
        <w:t>be</w:t>
      </w:r>
      <w:r>
        <w:rPr>
          <w:spacing w:val="-6"/>
        </w:rPr>
        <w:t xml:space="preserve"> </w:t>
      </w:r>
      <w:r>
        <w:t>shared</w:t>
      </w:r>
      <w:r>
        <w:rPr>
          <w:spacing w:val="-6"/>
        </w:rPr>
        <w:t xml:space="preserve"> </w:t>
      </w:r>
      <w:r>
        <w:t>with</w:t>
      </w:r>
      <w:r>
        <w:rPr>
          <w:spacing w:val="-5"/>
        </w:rPr>
        <w:t xml:space="preserve"> </w:t>
      </w:r>
      <w:r>
        <w:t>the</w:t>
      </w:r>
      <w:r>
        <w:rPr>
          <w:spacing w:val="-7"/>
        </w:rPr>
        <w:t xml:space="preserve"> </w:t>
      </w:r>
      <w:r>
        <w:t>DfE</w:t>
      </w:r>
      <w:r>
        <w:rPr>
          <w:spacing w:val="-5"/>
        </w:rPr>
        <w:t xml:space="preserve"> </w:t>
      </w:r>
      <w:r>
        <w:t>on</w:t>
      </w:r>
      <w:r>
        <w:rPr>
          <w:spacing w:val="-6"/>
        </w:rPr>
        <w:t xml:space="preserve"> </w:t>
      </w:r>
      <w:r>
        <w:rPr>
          <w:spacing w:val="-2"/>
        </w:rPr>
        <w:t>request.</w:t>
      </w:r>
    </w:p>
    <w:p w14:paraId="09692EAF" w14:textId="77777777" w:rsidR="002E6C11" w:rsidRDefault="00866CED">
      <w:pPr>
        <w:pStyle w:val="BodyText"/>
        <w:spacing w:before="120"/>
        <w:ind w:left="151"/>
      </w:pPr>
      <w:r>
        <w:t>The</w:t>
      </w:r>
      <w:r>
        <w:rPr>
          <w:spacing w:val="-4"/>
        </w:rPr>
        <w:t xml:space="preserve"> </w:t>
      </w:r>
      <w:r>
        <w:t>school</w:t>
      </w:r>
      <w:r>
        <w:rPr>
          <w:spacing w:val="-4"/>
        </w:rPr>
        <w:t xml:space="preserve"> </w:t>
      </w:r>
      <w:r>
        <w:t>has</w:t>
      </w:r>
      <w:r>
        <w:rPr>
          <w:spacing w:val="-2"/>
        </w:rPr>
        <w:t xml:space="preserve"> </w:t>
      </w:r>
      <w:r>
        <w:t>granted</w:t>
      </w:r>
      <w:r>
        <w:rPr>
          <w:spacing w:val="-3"/>
        </w:rPr>
        <w:t xml:space="preserve"> </w:t>
      </w:r>
      <w:r>
        <w:t>the</w:t>
      </w:r>
      <w:r>
        <w:rPr>
          <w:spacing w:val="-4"/>
        </w:rPr>
        <w:t xml:space="preserve"> </w:t>
      </w:r>
      <w:r>
        <w:t>DfE</w:t>
      </w:r>
      <w:r>
        <w:rPr>
          <w:spacing w:val="-3"/>
        </w:rPr>
        <w:t xml:space="preserve"> </w:t>
      </w:r>
      <w:r>
        <w:t>access</w:t>
      </w:r>
      <w:r>
        <w:rPr>
          <w:spacing w:val="-3"/>
        </w:rPr>
        <w:t xml:space="preserve"> </w:t>
      </w:r>
      <w:r>
        <w:t>to</w:t>
      </w:r>
      <w:r>
        <w:rPr>
          <w:spacing w:val="-3"/>
        </w:rPr>
        <w:t xml:space="preserve"> </w:t>
      </w:r>
      <w:r>
        <w:t>its</w:t>
      </w:r>
      <w:r>
        <w:rPr>
          <w:spacing w:val="-3"/>
        </w:rPr>
        <w:t xml:space="preserve"> </w:t>
      </w:r>
      <w:r>
        <w:t>management</w:t>
      </w:r>
      <w:r>
        <w:rPr>
          <w:spacing w:val="-3"/>
        </w:rPr>
        <w:t xml:space="preserve"> </w:t>
      </w:r>
      <w:r>
        <w:t>information</w:t>
      </w:r>
      <w:r>
        <w:rPr>
          <w:spacing w:val="-3"/>
        </w:rPr>
        <w:t xml:space="preserve"> </w:t>
      </w:r>
      <w:r>
        <w:t>system</w:t>
      </w:r>
      <w:r>
        <w:rPr>
          <w:spacing w:val="-4"/>
        </w:rPr>
        <w:t xml:space="preserve"> </w:t>
      </w:r>
      <w:r>
        <w:t>so</w:t>
      </w:r>
      <w:r>
        <w:rPr>
          <w:spacing w:val="-3"/>
        </w:rPr>
        <w:t xml:space="preserve"> </w:t>
      </w:r>
      <w:r>
        <w:t>the</w:t>
      </w:r>
      <w:r>
        <w:rPr>
          <w:spacing w:val="-4"/>
        </w:rPr>
        <w:t xml:space="preserve"> </w:t>
      </w:r>
      <w:r>
        <w:t>data</w:t>
      </w:r>
      <w:r>
        <w:rPr>
          <w:spacing w:val="-4"/>
        </w:rPr>
        <w:t xml:space="preserve"> </w:t>
      </w:r>
      <w:r>
        <w:t>can</w:t>
      </w:r>
      <w:r>
        <w:rPr>
          <w:spacing w:val="-3"/>
        </w:rPr>
        <w:t xml:space="preserve"> </w:t>
      </w:r>
      <w:r>
        <w:t>be</w:t>
      </w:r>
      <w:r>
        <w:rPr>
          <w:spacing w:val="-4"/>
        </w:rPr>
        <w:t xml:space="preserve"> </w:t>
      </w:r>
      <w:r>
        <w:t>accessed</w:t>
      </w:r>
      <w:r>
        <w:rPr>
          <w:spacing w:val="-3"/>
        </w:rPr>
        <w:t xml:space="preserve"> </w:t>
      </w:r>
      <w:r>
        <w:t>regularly</w:t>
      </w:r>
      <w:r>
        <w:rPr>
          <w:spacing w:val="-3"/>
        </w:rPr>
        <w:t xml:space="preserve"> </w:t>
      </w:r>
      <w:r>
        <w:t xml:space="preserve">and </w:t>
      </w:r>
      <w:r>
        <w:rPr>
          <w:spacing w:val="-2"/>
        </w:rPr>
        <w:t>securely.</w:t>
      </w:r>
    </w:p>
    <w:p w14:paraId="2330A753" w14:textId="77777777" w:rsidR="002E6C11" w:rsidRDefault="00866CED">
      <w:pPr>
        <w:pStyle w:val="BodyText"/>
        <w:ind w:left="151"/>
      </w:pPr>
      <w:r>
        <w:t>Data</w:t>
      </w:r>
      <w:r>
        <w:rPr>
          <w:spacing w:val="-2"/>
        </w:rPr>
        <w:t xml:space="preserve"> </w:t>
      </w:r>
      <w:r>
        <w:t>will</w:t>
      </w:r>
      <w:r>
        <w:rPr>
          <w:spacing w:val="-3"/>
        </w:rPr>
        <w:t xml:space="preserve"> </w:t>
      </w:r>
      <w:r>
        <w:t>be</w:t>
      </w:r>
      <w:r>
        <w:rPr>
          <w:spacing w:val="-3"/>
        </w:rPr>
        <w:t xml:space="preserve"> </w:t>
      </w:r>
      <w:r>
        <w:t>collected</w:t>
      </w:r>
      <w:r>
        <w:rPr>
          <w:spacing w:val="-2"/>
        </w:rPr>
        <w:t xml:space="preserve"> </w:t>
      </w:r>
      <w:r>
        <w:t>each</w:t>
      </w:r>
      <w:r>
        <w:rPr>
          <w:spacing w:val="-2"/>
        </w:rPr>
        <w:t xml:space="preserve"> </w:t>
      </w:r>
      <w:r>
        <w:t>term</w:t>
      </w:r>
      <w:r>
        <w:rPr>
          <w:spacing w:val="-3"/>
        </w:rPr>
        <w:t xml:space="preserve"> </w:t>
      </w:r>
      <w:r>
        <w:t>and</w:t>
      </w:r>
      <w:r>
        <w:rPr>
          <w:spacing w:val="-2"/>
        </w:rPr>
        <w:t xml:space="preserve"> </w:t>
      </w:r>
      <w:r>
        <w:t>published</w:t>
      </w:r>
      <w:r>
        <w:rPr>
          <w:spacing w:val="-2"/>
        </w:rPr>
        <w:t xml:space="preserve"> </w:t>
      </w:r>
      <w:r>
        <w:t>at</w:t>
      </w:r>
      <w:r>
        <w:rPr>
          <w:spacing w:val="-4"/>
        </w:rPr>
        <w:t xml:space="preserve"> </w:t>
      </w:r>
      <w:r>
        <w:t>national</w:t>
      </w:r>
      <w:r>
        <w:rPr>
          <w:spacing w:val="-2"/>
        </w:rPr>
        <w:t xml:space="preserve"> </w:t>
      </w:r>
      <w:r>
        <w:t>and</w:t>
      </w:r>
      <w:r>
        <w:rPr>
          <w:spacing w:val="-2"/>
        </w:rPr>
        <w:t xml:space="preserve"> </w:t>
      </w:r>
      <w:r>
        <w:t>local</w:t>
      </w:r>
      <w:r>
        <w:rPr>
          <w:spacing w:val="-2"/>
        </w:rPr>
        <w:t xml:space="preserve"> </w:t>
      </w:r>
      <w:r>
        <w:t>authority</w:t>
      </w:r>
      <w:r>
        <w:rPr>
          <w:spacing w:val="-2"/>
        </w:rPr>
        <w:t xml:space="preserve"> </w:t>
      </w:r>
      <w:r>
        <w:t>level</w:t>
      </w:r>
      <w:r>
        <w:rPr>
          <w:spacing w:val="-3"/>
        </w:rPr>
        <w:t xml:space="preserve"> </w:t>
      </w:r>
      <w:r>
        <w:t>through</w:t>
      </w:r>
      <w:r>
        <w:rPr>
          <w:spacing w:val="-2"/>
        </w:rPr>
        <w:t xml:space="preserve"> </w:t>
      </w:r>
      <w:r>
        <w:t>the</w:t>
      </w:r>
      <w:r>
        <w:rPr>
          <w:spacing w:val="-3"/>
        </w:rPr>
        <w:t xml:space="preserve"> </w:t>
      </w:r>
      <w:r>
        <w:t>DfE's</w:t>
      </w:r>
      <w:r>
        <w:rPr>
          <w:spacing w:val="-2"/>
        </w:rPr>
        <w:t xml:space="preserve"> </w:t>
      </w:r>
      <w:r>
        <w:t>school</w:t>
      </w:r>
      <w:r>
        <w:rPr>
          <w:spacing w:val="-3"/>
        </w:rPr>
        <w:t xml:space="preserve"> </w:t>
      </w:r>
      <w:r>
        <w:t>absence</w:t>
      </w:r>
      <w:r>
        <w:rPr>
          <w:spacing w:val="-4"/>
        </w:rPr>
        <w:t xml:space="preserve"> </w:t>
      </w:r>
      <w:r>
        <w:t>national statistics releases. The underlying school-level absence data is published alongside the national statistics.</w:t>
      </w:r>
    </w:p>
    <w:p w14:paraId="1C8FD407" w14:textId="77777777" w:rsidR="002E6C11" w:rsidRDefault="00866CED">
      <w:pPr>
        <w:pStyle w:val="BodyText"/>
        <w:spacing w:before="121"/>
        <w:ind w:left="151" w:right="207"/>
      </w:pPr>
      <w:r>
        <w:t>The</w:t>
      </w:r>
      <w:r>
        <w:rPr>
          <w:spacing w:val="-4"/>
        </w:rPr>
        <w:t xml:space="preserve"> </w:t>
      </w:r>
      <w:r>
        <w:t>school</w:t>
      </w:r>
      <w:r>
        <w:rPr>
          <w:spacing w:val="-4"/>
        </w:rPr>
        <w:t xml:space="preserve"> </w:t>
      </w:r>
      <w:r>
        <w:t>will</w:t>
      </w:r>
      <w:r>
        <w:rPr>
          <w:spacing w:val="-4"/>
        </w:rPr>
        <w:t xml:space="preserve"> </w:t>
      </w:r>
      <w:r>
        <w:t>benchmark</w:t>
      </w:r>
      <w:r>
        <w:rPr>
          <w:spacing w:val="-3"/>
        </w:rPr>
        <w:t xml:space="preserve"> </w:t>
      </w:r>
      <w:r>
        <w:t>its</w:t>
      </w:r>
      <w:r>
        <w:rPr>
          <w:spacing w:val="-2"/>
        </w:rPr>
        <w:t xml:space="preserve"> </w:t>
      </w:r>
      <w:r>
        <w:t>attendance</w:t>
      </w:r>
      <w:r>
        <w:rPr>
          <w:spacing w:val="-4"/>
        </w:rPr>
        <w:t xml:space="preserve"> </w:t>
      </w:r>
      <w:r>
        <w:t>data</w:t>
      </w:r>
      <w:r>
        <w:rPr>
          <w:spacing w:val="-3"/>
        </w:rPr>
        <w:t xml:space="preserve"> </w:t>
      </w:r>
      <w:r>
        <w:t>at</w:t>
      </w:r>
      <w:r>
        <w:rPr>
          <w:spacing w:val="-3"/>
        </w:rPr>
        <w:t xml:space="preserve"> </w:t>
      </w:r>
      <w:r>
        <w:t>whole</w:t>
      </w:r>
      <w:r>
        <w:rPr>
          <w:spacing w:val="-4"/>
        </w:rPr>
        <w:t xml:space="preserve"> </w:t>
      </w:r>
      <w:r>
        <w:t>school,</w:t>
      </w:r>
      <w:r>
        <w:rPr>
          <w:spacing w:val="-3"/>
        </w:rPr>
        <w:t xml:space="preserve"> </w:t>
      </w:r>
      <w:r>
        <w:t>year</w:t>
      </w:r>
      <w:r>
        <w:rPr>
          <w:spacing w:val="-3"/>
        </w:rPr>
        <w:t xml:space="preserve"> </w:t>
      </w:r>
      <w:r>
        <w:t>group</w:t>
      </w:r>
      <w:r>
        <w:rPr>
          <w:spacing w:val="-3"/>
        </w:rPr>
        <w:t xml:space="preserve"> </w:t>
      </w:r>
      <w:r>
        <w:t>and</w:t>
      </w:r>
      <w:r>
        <w:rPr>
          <w:spacing w:val="-3"/>
        </w:rPr>
        <w:t xml:space="preserve"> </w:t>
      </w:r>
      <w:r>
        <w:t>cohort</w:t>
      </w:r>
      <w:r>
        <w:rPr>
          <w:spacing w:val="-4"/>
        </w:rPr>
        <w:t xml:space="preserve"> </w:t>
      </w:r>
      <w:r>
        <w:t>level</w:t>
      </w:r>
      <w:r>
        <w:rPr>
          <w:spacing w:val="-4"/>
        </w:rPr>
        <w:t xml:space="preserve"> </w:t>
      </w:r>
      <w:r>
        <w:t>against</w:t>
      </w:r>
      <w:r>
        <w:rPr>
          <w:spacing w:val="-3"/>
        </w:rPr>
        <w:t xml:space="preserve"> </w:t>
      </w:r>
      <w:r>
        <w:t>local,</w:t>
      </w:r>
      <w:r>
        <w:rPr>
          <w:spacing w:val="-3"/>
        </w:rPr>
        <w:t xml:space="preserve"> </w:t>
      </w:r>
      <w:r>
        <w:t>regional,</w:t>
      </w:r>
      <w:r>
        <w:rPr>
          <w:spacing w:val="-3"/>
        </w:rPr>
        <w:t xml:space="preserve"> </w:t>
      </w:r>
      <w:r>
        <w:t>and national levels to identify areas of focus for improvement, and share this with the governing board.</w:t>
      </w:r>
    </w:p>
    <w:p w14:paraId="54C5BED9" w14:textId="77777777" w:rsidR="002E6C11" w:rsidRDefault="002E6C11">
      <w:pPr>
        <w:pStyle w:val="BodyText"/>
        <w:sectPr w:rsidR="002E6C11">
          <w:pgSz w:w="11900" w:h="16860"/>
          <w:pgMar w:top="920" w:right="708" w:bottom="780" w:left="708" w:header="0" w:footer="580" w:gutter="0"/>
          <w:cols w:space="720"/>
        </w:sectPr>
      </w:pPr>
    </w:p>
    <w:p w14:paraId="41376E69" w14:textId="77777777" w:rsidR="002E6C11" w:rsidRDefault="00866CED">
      <w:pPr>
        <w:pStyle w:val="Heading3"/>
        <w:numPr>
          <w:ilvl w:val="1"/>
          <w:numId w:val="5"/>
        </w:numPr>
        <w:tabs>
          <w:tab w:val="left" w:pos="481"/>
        </w:tabs>
        <w:spacing w:before="29"/>
        <w:ind w:left="481" w:hanging="330"/>
        <w:rPr>
          <w:color w:val="12253E"/>
        </w:rPr>
      </w:pPr>
      <w:r>
        <w:rPr>
          <w:color w:val="12253E"/>
        </w:rPr>
        <w:t>Analysing</w:t>
      </w:r>
      <w:r>
        <w:rPr>
          <w:color w:val="12253E"/>
          <w:spacing w:val="-8"/>
        </w:rPr>
        <w:t xml:space="preserve"> </w:t>
      </w:r>
      <w:r>
        <w:rPr>
          <w:color w:val="12253E"/>
          <w:spacing w:val="-2"/>
        </w:rPr>
        <w:t>attendance</w:t>
      </w:r>
    </w:p>
    <w:p w14:paraId="06939B59" w14:textId="77777777" w:rsidR="002E6C11" w:rsidRDefault="00866CED">
      <w:pPr>
        <w:pStyle w:val="BodyText"/>
        <w:spacing w:before="122"/>
        <w:ind w:left="151"/>
      </w:pPr>
      <w:r>
        <w:t>The</w:t>
      </w:r>
      <w:r>
        <w:rPr>
          <w:spacing w:val="-7"/>
        </w:rPr>
        <w:t xml:space="preserve"> </w:t>
      </w:r>
      <w:r>
        <w:t>school</w:t>
      </w:r>
      <w:r>
        <w:rPr>
          <w:spacing w:val="-6"/>
        </w:rPr>
        <w:t xml:space="preserve"> </w:t>
      </w:r>
      <w:r>
        <w:rPr>
          <w:spacing w:val="-2"/>
        </w:rPr>
        <w:t>will:</w:t>
      </w:r>
    </w:p>
    <w:p w14:paraId="67BB59B4" w14:textId="77777777" w:rsidR="002E6C11" w:rsidRDefault="00866CED">
      <w:pPr>
        <w:pStyle w:val="BodyText"/>
        <w:spacing w:before="119"/>
        <w:ind w:right="207"/>
      </w:pPr>
      <w:r>
        <w:t>Analyse</w:t>
      </w:r>
      <w:r>
        <w:rPr>
          <w:spacing w:val="-4"/>
        </w:rPr>
        <w:t xml:space="preserve"> </w:t>
      </w:r>
      <w:r>
        <w:t>attendance</w:t>
      </w:r>
      <w:r>
        <w:rPr>
          <w:spacing w:val="-5"/>
        </w:rPr>
        <w:t xml:space="preserve"> </w:t>
      </w:r>
      <w:r>
        <w:t>and</w:t>
      </w:r>
      <w:r>
        <w:rPr>
          <w:spacing w:val="-3"/>
        </w:rPr>
        <w:t xml:space="preserve"> </w:t>
      </w:r>
      <w:r>
        <w:t>absence</w:t>
      </w:r>
      <w:r>
        <w:rPr>
          <w:spacing w:val="-5"/>
        </w:rPr>
        <w:t xml:space="preserve"> </w:t>
      </w:r>
      <w:r>
        <w:t>data</w:t>
      </w:r>
      <w:r>
        <w:rPr>
          <w:spacing w:val="-3"/>
        </w:rPr>
        <w:t xml:space="preserve"> </w:t>
      </w:r>
      <w:r>
        <w:t>regularly</w:t>
      </w:r>
      <w:r>
        <w:rPr>
          <w:spacing w:val="-3"/>
        </w:rPr>
        <w:t xml:space="preserve"> </w:t>
      </w:r>
      <w:r>
        <w:t>to</w:t>
      </w:r>
      <w:r>
        <w:rPr>
          <w:spacing w:val="-3"/>
        </w:rPr>
        <w:t xml:space="preserve"> </w:t>
      </w:r>
      <w:r>
        <w:t>identify</w:t>
      </w:r>
      <w:r>
        <w:rPr>
          <w:spacing w:val="-3"/>
        </w:rPr>
        <w:t xml:space="preserve"> </w:t>
      </w:r>
      <w:r>
        <w:t>pupils,</w:t>
      </w:r>
      <w:r>
        <w:rPr>
          <w:spacing w:val="-3"/>
        </w:rPr>
        <w:t xml:space="preserve"> </w:t>
      </w:r>
      <w:r>
        <w:t>groups</w:t>
      </w:r>
      <w:r>
        <w:rPr>
          <w:spacing w:val="-3"/>
        </w:rPr>
        <w:t xml:space="preserve"> </w:t>
      </w:r>
      <w:r>
        <w:t>or</w:t>
      </w:r>
      <w:r>
        <w:rPr>
          <w:spacing w:val="-3"/>
        </w:rPr>
        <w:t xml:space="preserve"> </w:t>
      </w:r>
      <w:r>
        <w:t>cohorts</w:t>
      </w:r>
      <w:r>
        <w:rPr>
          <w:spacing w:val="-3"/>
        </w:rPr>
        <w:t xml:space="preserve"> </w:t>
      </w:r>
      <w:r>
        <w:t>that</w:t>
      </w:r>
      <w:r>
        <w:rPr>
          <w:spacing w:val="-5"/>
        </w:rPr>
        <w:t xml:space="preserve"> </w:t>
      </w:r>
      <w:r>
        <w:t>need</w:t>
      </w:r>
      <w:r>
        <w:rPr>
          <w:spacing w:val="-3"/>
        </w:rPr>
        <w:t xml:space="preserve"> </w:t>
      </w:r>
      <w:r>
        <w:t>additional</w:t>
      </w:r>
      <w:r>
        <w:rPr>
          <w:spacing w:val="-3"/>
        </w:rPr>
        <w:t xml:space="preserve"> </w:t>
      </w:r>
      <w:r>
        <w:t>support</w:t>
      </w:r>
      <w:r>
        <w:rPr>
          <w:spacing w:val="-3"/>
        </w:rPr>
        <w:t xml:space="preserve"> </w:t>
      </w:r>
      <w:r>
        <w:t>with their attendance, and</w:t>
      </w:r>
    </w:p>
    <w:p w14:paraId="196D4D52" w14:textId="77777777" w:rsidR="002E6C11" w:rsidRDefault="00866CED">
      <w:pPr>
        <w:pStyle w:val="BodyText"/>
        <w:spacing w:before="121"/>
      </w:pPr>
      <w:r>
        <w:t>Identify</w:t>
      </w:r>
      <w:r>
        <w:rPr>
          <w:spacing w:val="-3"/>
        </w:rPr>
        <w:t xml:space="preserve"> </w:t>
      </w:r>
      <w:r>
        <w:t>pupils</w:t>
      </w:r>
      <w:r>
        <w:rPr>
          <w:spacing w:val="-3"/>
        </w:rPr>
        <w:t xml:space="preserve"> </w:t>
      </w:r>
      <w:r>
        <w:t>whose</w:t>
      </w:r>
      <w:r>
        <w:rPr>
          <w:spacing w:val="-4"/>
        </w:rPr>
        <w:t xml:space="preserve"> </w:t>
      </w:r>
      <w:r>
        <w:t>absences</w:t>
      </w:r>
      <w:r>
        <w:rPr>
          <w:spacing w:val="-3"/>
        </w:rPr>
        <w:t xml:space="preserve"> </w:t>
      </w:r>
      <w:r>
        <w:t>may</w:t>
      </w:r>
      <w:r>
        <w:rPr>
          <w:spacing w:val="-2"/>
        </w:rPr>
        <w:t xml:space="preserve"> </w:t>
      </w:r>
      <w:r>
        <w:t>be</w:t>
      </w:r>
      <w:r>
        <w:rPr>
          <w:spacing w:val="-4"/>
        </w:rPr>
        <w:t xml:space="preserve"> </w:t>
      </w:r>
      <w:r>
        <w:t>a</w:t>
      </w:r>
      <w:r>
        <w:rPr>
          <w:spacing w:val="-3"/>
        </w:rPr>
        <w:t xml:space="preserve"> </w:t>
      </w:r>
      <w:r>
        <w:t>cause</w:t>
      </w:r>
      <w:r>
        <w:rPr>
          <w:spacing w:val="-4"/>
        </w:rPr>
        <w:t xml:space="preserve"> </w:t>
      </w:r>
      <w:r>
        <w:t>for</w:t>
      </w:r>
      <w:r>
        <w:rPr>
          <w:spacing w:val="-3"/>
        </w:rPr>
        <w:t xml:space="preserve"> </w:t>
      </w:r>
      <w:r>
        <w:t>concern,</w:t>
      </w:r>
      <w:r>
        <w:rPr>
          <w:spacing w:val="-3"/>
        </w:rPr>
        <w:t xml:space="preserve"> </w:t>
      </w:r>
      <w:r>
        <w:t>especially</w:t>
      </w:r>
      <w:r>
        <w:rPr>
          <w:spacing w:val="-3"/>
        </w:rPr>
        <w:t xml:space="preserve"> </w:t>
      </w:r>
      <w:r>
        <w:t>those</w:t>
      </w:r>
      <w:r>
        <w:rPr>
          <w:spacing w:val="-4"/>
        </w:rPr>
        <w:t xml:space="preserve"> </w:t>
      </w:r>
      <w:r>
        <w:t>who</w:t>
      </w:r>
      <w:r>
        <w:rPr>
          <w:spacing w:val="-3"/>
        </w:rPr>
        <w:t xml:space="preserve"> </w:t>
      </w:r>
      <w:r>
        <w:t>demonstrate</w:t>
      </w:r>
      <w:r>
        <w:rPr>
          <w:spacing w:val="-4"/>
        </w:rPr>
        <w:t xml:space="preserve"> </w:t>
      </w:r>
      <w:r>
        <w:t>patterns</w:t>
      </w:r>
      <w:r>
        <w:rPr>
          <w:spacing w:val="-3"/>
        </w:rPr>
        <w:t xml:space="preserve"> </w:t>
      </w:r>
      <w:r>
        <w:t>of</w:t>
      </w:r>
      <w:r>
        <w:rPr>
          <w:spacing w:val="-5"/>
        </w:rPr>
        <w:t xml:space="preserve"> </w:t>
      </w:r>
      <w:r>
        <w:t>persistent</w:t>
      </w:r>
      <w:r>
        <w:rPr>
          <w:spacing w:val="-3"/>
        </w:rPr>
        <w:t xml:space="preserve"> </w:t>
      </w:r>
      <w:r>
        <w:t>or severe absence</w:t>
      </w:r>
    </w:p>
    <w:p w14:paraId="113C1118" w14:textId="77777777" w:rsidR="002E6C11" w:rsidRDefault="00866CED">
      <w:pPr>
        <w:pStyle w:val="BodyText"/>
        <w:spacing w:before="121"/>
      </w:pPr>
      <w:r>
        <w:t>Conduct</w:t>
      </w:r>
      <w:r>
        <w:rPr>
          <w:spacing w:val="-6"/>
        </w:rPr>
        <w:t xml:space="preserve"> </w:t>
      </w:r>
      <w:r>
        <w:t>thorough</w:t>
      </w:r>
      <w:r>
        <w:rPr>
          <w:spacing w:val="-6"/>
        </w:rPr>
        <w:t xml:space="preserve"> </w:t>
      </w:r>
      <w:r>
        <w:t>analysis</w:t>
      </w:r>
      <w:r>
        <w:rPr>
          <w:spacing w:val="-6"/>
        </w:rPr>
        <w:t xml:space="preserve"> </w:t>
      </w:r>
      <w:r>
        <w:t>of</w:t>
      </w:r>
      <w:r>
        <w:rPr>
          <w:spacing w:val="-9"/>
        </w:rPr>
        <w:t xml:space="preserve"> </w:t>
      </w:r>
      <w:r>
        <w:t>half-termly,</w:t>
      </w:r>
      <w:r>
        <w:rPr>
          <w:spacing w:val="-6"/>
        </w:rPr>
        <w:t xml:space="preserve"> </w:t>
      </w:r>
      <w:r>
        <w:t>termly,</w:t>
      </w:r>
      <w:r>
        <w:rPr>
          <w:spacing w:val="-6"/>
        </w:rPr>
        <w:t xml:space="preserve"> </w:t>
      </w:r>
      <w:r>
        <w:t>and</w:t>
      </w:r>
      <w:r>
        <w:rPr>
          <w:spacing w:val="-6"/>
        </w:rPr>
        <w:t xml:space="preserve"> </w:t>
      </w:r>
      <w:r>
        <w:t>full-year</w:t>
      </w:r>
      <w:r>
        <w:rPr>
          <w:spacing w:val="-6"/>
        </w:rPr>
        <w:t xml:space="preserve"> </w:t>
      </w:r>
      <w:r>
        <w:t>data</w:t>
      </w:r>
      <w:r>
        <w:rPr>
          <w:spacing w:val="-6"/>
        </w:rPr>
        <w:t xml:space="preserve"> </w:t>
      </w:r>
      <w:r>
        <w:t>to</w:t>
      </w:r>
      <w:r>
        <w:rPr>
          <w:spacing w:val="-6"/>
        </w:rPr>
        <w:t xml:space="preserve"> </w:t>
      </w:r>
      <w:r>
        <w:t>identify</w:t>
      </w:r>
      <w:r>
        <w:rPr>
          <w:spacing w:val="-6"/>
        </w:rPr>
        <w:t xml:space="preserve"> </w:t>
      </w:r>
      <w:r>
        <w:t>patterns</w:t>
      </w:r>
      <w:r>
        <w:rPr>
          <w:spacing w:val="-6"/>
        </w:rPr>
        <w:t xml:space="preserve"> </w:t>
      </w:r>
      <w:r>
        <w:t>and</w:t>
      </w:r>
      <w:r>
        <w:rPr>
          <w:spacing w:val="-6"/>
        </w:rPr>
        <w:t xml:space="preserve"> </w:t>
      </w:r>
      <w:r>
        <w:rPr>
          <w:spacing w:val="-2"/>
        </w:rPr>
        <w:t>trends</w:t>
      </w:r>
    </w:p>
    <w:p w14:paraId="48687213" w14:textId="77777777" w:rsidR="002E6C11" w:rsidRDefault="00866CED">
      <w:pPr>
        <w:pStyle w:val="BodyText"/>
        <w:spacing w:before="119"/>
        <w:ind w:right="207"/>
      </w:pPr>
      <w:r>
        <w:t>Look</w:t>
      </w:r>
      <w:r>
        <w:rPr>
          <w:spacing w:val="-3"/>
        </w:rPr>
        <w:t xml:space="preserve"> </w:t>
      </w:r>
      <w:r>
        <w:t>at</w:t>
      </w:r>
      <w:r>
        <w:rPr>
          <w:spacing w:val="-3"/>
        </w:rPr>
        <w:t xml:space="preserve"> </w:t>
      </w:r>
      <w:r>
        <w:t>historic</w:t>
      </w:r>
      <w:r>
        <w:rPr>
          <w:spacing w:val="-4"/>
        </w:rPr>
        <w:t xml:space="preserve"> </w:t>
      </w:r>
      <w:r>
        <w:t>and</w:t>
      </w:r>
      <w:r>
        <w:rPr>
          <w:spacing w:val="-3"/>
        </w:rPr>
        <w:t xml:space="preserve"> </w:t>
      </w:r>
      <w:r>
        <w:t>emerging</w:t>
      </w:r>
      <w:r>
        <w:rPr>
          <w:spacing w:val="-1"/>
        </w:rPr>
        <w:t xml:space="preserve"> </w:t>
      </w:r>
      <w:r>
        <w:t>patterns</w:t>
      </w:r>
      <w:r>
        <w:rPr>
          <w:spacing w:val="-3"/>
        </w:rPr>
        <w:t xml:space="preserve"> </w:t>
      </w:r>
      <w:r>
        <w:t>of</w:t>
      </w:r>
      <w:r>
        <w:rPr>
          <w:spacing w:val="-5"/>
        </w:rPr>
        <w:t xml:space="preserve"> </w:t>
      </w:r>
      <w:r>
        <w:t>attendance</w:t>
      </w:r>
      <w:r>
        <w:rPr>
          <w:spacing w:val="-5"/>
        </w:rPr>
        <w:t xml:space="preserve"> </w:t>
      </w:r>
      <w:r>
        <w:t>and</w:t>
      </w:r>
      <w:r>
        <w:rPr>
          <w:spacing w:val="-3"/>
        </w:rPr>
        <w:t xml:space="preserve"> </w:t>
      </w:r>
      <w:r>
        <w:t>absence,</w:t>
      </w:r>
      <w:r>
        <w:rPr>
          <w:spacing w:val="-3"/>
        </w:rPr>
        <w:t xml:space="preserve"> </w:t>
      </w:r>
      <w:r>
        <w:t>and</w:t>
      </w:r>
      <w:r>
        <w:rPr>
          <w:spacing w:val="-3"/>
        </w:rPr>
        <w:t xml:space="preserve"> </w:t>
      </w:r>
      <w:r>
        <w:t>then</w:t>
      </w:r>
      <w:r>
        <w:rPr>
          <w:spacing w:val="-3"/>
        </w:rPr>
        <w:t xml:space="preserve"> </w:t>
      </w:r>
      <w:r>
        <w:t>develop</w:t>
      </w:r>
      <w:r>
        <w:rPr>
          <w:spacing w:val="-3"/>
        </w:rPr>
        <w:t xml:space="preserve"> </w:t>
      </w:r>
      <w:r>
        <w:t>strategies</w:t>
      </w:r>
      <w:r>
        <w:rPr>
          <w:spacing w:val="-3"/>
        </w:rPr>
        <w:t xml:space="preserve"> </w:t>
      </w:r>
      <w:r>
        <w:t>to</w:t>
      </w:r>
      <w:r>
        <w:rPr>
          <w:spacing w:val="-3"/>
        </w:rPr>
        <w:t xml:space="preserve"> </w:t>
      </w:r>
      <w:r>
        <w:t>address</w:t>
      </w:r>
      <w:r>
        <w:rPr>
          <w:spacing w:val="-3"/>
        </w:rPr>
        <w:t xml:space="preserve"> </w:t>
      </w:r>
      <w:r>
        <w:t xml:space="preserve">these </w:t>
      </w:r>
      <w:r>
        <w:rPr>
          <w:spacing w:val="-2"/>
        </w:rPr>
        <w:t>patterns</w:t>
      </w:r>
    </w:p>
    <w:p w14:paraId="69ED311F" w14:textId="77777777" w:rsidR="002E6C11" w:rsidRDefault="00866CED">
      <w:pPr>
        <w:pStyle w:val="Heading3"/>
        <w:numPr>
          <w:ilvl w:val="1"/>
          <w:numId w:val="5"/>
        </w:numPr>
        <w:tabs>
          <w:tab w:val="left" w:pos="481"/>
        </w:tabs>
        <w:spacing w:before="179"/>
        <w:ind w:left="481" w:hanging="330"/>
        <w:rPr>
          <w:color w:val="12253E"/>
        </w:rPr>
      </w:pPr>
      <w:r>
        <w:rPr>
          <w:color w:val="12253E"/>
        </w:rPr>
        <w:t>Using</w:t>
      </w:r>
      <w:r>
        <w:rPr>
          <w:color w:val="12253E"/>
          <w:spacing w:val="-5"/>
        </w:rPr>
        <w:t xml:space="preserve"> </w:t>
      </w:r>
      <w:r>
        <w:rPr>
          <w:color w:val="12253E"/>
        </w:rPr>
        <w:t>data</w:t>
      </w:r>
      <w:r>
        <w:rPr>
          <w:color w:val="12253E"/>
          <w:spacing w:val="-3"/>
        </w:rPr>
        <w:t xml:space="preserve"> </w:t>
      </w:r>
      <w:r>
        <w:rPr>
          <w:color w:val="12253E"/>
        </w:rPr>
        <w:t>to</w:t>
      </w:r>
      <w:r>
        <w:rPr>
          <w:color w:val="12253E"/>
          <w:spacing w:val="-3"/>
        </w:rPr>
        <w:t xml:space="preserve"> </w:t>
      </w:r>
      <w:r>
        <w:rPr>
          <w:color w:val="12253E"/>
        </w:rPr>
        <w:t>improve</w:t>
      </w:r>
      <w:r>
        <w:rPr>
          <w:color w:val="12253E"/>
          <w:spacing w:val="-5"/>
        </w:rPr>
        <w:t xml:space="preserve"> </w:t>
      </w:r>
      <w:r>
        <w:rPr>
          <w:color w:val="12253E"/>
          <w:spacing w:val="-2"/>
        </w:rPr>
        <w:t>attendance</w:t>
      </w:r>
    </w:p>
    <w:p w14:paraId="4B825385" w14:textId="77777777" w:rsidR="002E6C11" w:rsidRDefault="00866CED">
      <w:pPr>
        <w:pStyle w:val="BodyText"/>
        <w:spacing w:before="122"/>
        <w:ind w:left="151"/>
      </w:pPr>
      <w:r>
        <w:t>The</w:t>
      </w:r>
      <w:r>
        <w:rPr>
          <w:spacing w:val="-7"/>
        </w:rPr>
        <w:t xml:space="preserve"> </w:t>
      </w:r>
      <w:r>
        <w:t>school</w:t>
      </w:r>
      <w:r>
        <w:rPr>
          <w:spacing w:val="-6"/>
        </w:rPr>
        <w:t xml:space="preserve"> </w:t>
      </w:r>
      <w:r>
        <w:rPr>
          <w:spacing w:val="-2"/>
        </w:rPr>
        <w:t>will:</w:t>
      </w:r>
    </w:p>
    <w:p w14:paraId="61CAE650" w14:textId="77777777" w:rsidR="002E6C11" w:rsidRDefault="00866CED">
      <w:pPr>
        <w:pStyle w:val="BodyText"/>
        <w:spacing w:before="118"/>
        <w:ind w:right="207"/>
      </w:pPr>
      <w:r>
        <w:t>Develop</w:t>
      </w:r>
      <w:r>
        <w:rPr>
          <w:spacing w:val="-2"/>
        </w:rPr>
        <w:t xml:space="preserve"> </w:t>
      </w:r>
      <w:r>
        <w:t>targeted</w:t>
      </w:r>
      <w:r>
        <w:rPr>
          <w:spacing w:val="-2"/>
        </w:rPr>
        <w:t xml:space="preserve"> </w:t>
      </w:r>
      <w:r>
        <w:t>actions</w:t>
      </w:r>
      <w:r>
        <w:rPr>
          <w:spacing w:val="-2"/>
        </w:rPr>
        <w:t xml:space="preserve"> </w:t>
      </w:r>
      <w:r>
        <w:t>to</w:t>
      </w:r>
      <w:r>
        <w:rPr>
          <w:spacing w:val="-2"/>
        </w:rPr>
        <w:t xml:space="preserve"> </w:t>
      </w:r>
      <w:r>
        <w:t>address</w:t>
      </w:r>
      <w:r>
        <w:rPr>
          <w:spacing w:val="-2"/>
        </w:rPr>
        <w:t xml:space="preserve"> </w:t>
      </w:r>
      <w:r>
        <w:t>patterns</w:t>
      </w:r>
      <w:r>
        <w:rPr>
          <w:spacing w:val="-4"/>
        </w:rPr>
        <w:t xml:space="preserve"> </w:t>
      </w:r>
      <w:r>
        <w:t>of</w:t>
      </w:r>
      <w:r>
        <w:rPr>
          <w:spacing w:val="-4"/>
        </w:rPr>
        <w:t xml:space="preserve"> </w:t>
      </w:r>
      <w:r>
        <w:t>absence</w:t>
      </w:r>
      <w:r>
        <w:rPr>
          <w:spacing w:val="-4"/>
        </w:rPr>
        <w:t xml:space="preserve"> </w:t>
      </w:r>
      <w:r>
        <w:t>(of</w:t>
      </w:r>
      <w:r>
        <w:rPr>
          <w:spacing w:val="-4"/>
        </w:rPr>
        <w:t xml:space="preserve"> </w:t>
      </w:r>
      <w:r>
        <w:t>all</w:t>
      </w:r>
      <w:r>
        <w:rPr>
          <w:spacing w:val="-3"/>
        </w:rPr>
        <w:t xml:space="preserve"> </w:t>
      </w:r>
      <w:r>
        <w:t>severities)</w:t>
      </w:r>
      <w:r>
        <w:rPr>
          <w:spacing w:val="-3"/>
        </w:rPr>
        <w:t xml:space="preserve"> </w:t>
      </w:r>
      <w:r>
        <w:t>of</w:t>
      </w:r>
      <w:r>
        <w:rPr>
          <w:spacing w:val="-4"/>
        </w:rPr>
        <w:t xml:space="preserve"> </w:t>
      </w:r>
      <w:r>
        <w:t>individual</w:t>
      </w:r>
      <w:r>
        <w:rPr>
          <w:spacing w:val="-2"/>
        </w:rPr>
        <w:t xml:space="preserve"> </w:t>
      </w:r>
      <w:r>
        <w:t>pupils,</w:t>
      </w:r>
      <w:r>
        <w:rPr>
          <w:spacing w:val="-2"/>
        </w:rPr>
        <w:t xml:space="preserve"> </w:t>
      </w:r>
      <w:r>
        <w:t>groups</w:t>
      </w:r>
      <w:r>
        <w:rPr>
          <w:spacing w:val="-2"/>
        </w:rPr>
        <w:t xml:space="preserve"> </w:t>
      </w:r>
      <w:r>
        <w:t>or</w:t>
      </w:r>
      <w:r>
        <w:rPr>
          <w:spacing w:val="-2"/>
        </w:rPr>
        <w:t xml:space="preserve"> </w:t>
      </w:r>
      <w:r>
        <w:t>cohorts</w:t>
      </w:r>
      <w:r>
        <w:rPr>
          <w:spacing w:val="-3"/>
        </w:rPr>
        <w:t xml:space="preserve"> </w:t>
      </w:r>
      <w:r>
        <w:t>that</w:t>
      </w:r>
      <w:r>
        <w:rPr>
          <w:spacing w:val="-2"/>
        </w:rPr>
        <w:t xml:space="preserve"> </w:t>
      </w:r>
      <w:r>
        <w:t>it has identified via data analysis</w:t>
      </w:r>
    </w:p>
    <w:p w14:paraId="3FF27277" w14:textId="77777777" w:rsidR="002E6C11" w:rsidRDefault="00866CED">
      <w:pPr>
        <w:pStyle w:val="BodyText"/>
        <w:spacing w:before="120"/>
      </w:pPr>
      <w:r>
        <w:rPr>
          <w:color w:val="1D1C1D"/>
        </w:rPr>
        <w:t>Provide</w:t>
      </w:r>
      <w:r>
        <w:rPr>
          <w:color w:val="1D1C1D"/>
          <w:spacing w:val="-3"/>
        </w:rPr>
        <w:t xml:space="preserve"> </w:t>
      </w:r>
      <w:r>
        <w:t>targeted</w:t>
      </w:r>
      <w:r>
        <w:rPr>
          <w:spacing w:val="-3"/>
        </w:rPr>
        <w:t xml:space="preserve"> </w:t>
      </w:r>
      <w:r>
        <w:t>support</w:t>
      </w:r>
      <w:r>
        <w:rPr>
          <w:spacing w:val="-3"/>
        </w:rPr>
        <w:t xml:space="preserve"> </w:t>
      </w:r>
      <w:r>
        <w:t>to</w:t>
      </w:r>
      <w:r>
        <w:rPr>
          <w:spacing w:val="-3"/>
        </w:rPr>
        <w:t xml:space="preserve"> </w:t>
      </w:r>
      <w:r>
        <w:t>the</w:t>
      </w:r>
      <w:r>
        <w:rPr>
          <w:spacing w:val="-4"/>
        </w:rPr>
        <w:t xml:space="preserve"> </w:t>
      </w:r>
      <w:r>
        <w:t>pupils</w:t>
      </w:r>
      <w:r>
        <w:rPr>
          <w:spacing w:val="-3"/>
        </w:rPr>
        <w:t xml:space="preserve"> </w:t>
      </w:r>
      <w:r>
        <w:t>we</w:t>
      </w:r>
      <w:r>
        <w:rPr>
          <w:spacing w:val="-5"/>
        </w:rPr>
        <w:t xml:space="preserve"> </w:t>
      </w:r>
      <w:r>
        <w:t>have</w:t>
      </w:r>
      <w:r>
        <w:rPr>
          <w:spacing w:val="-4"/>
        </w:rPr>
        <w:t xml:space="preserve"> </w:t>
      </w:r>
      <w:r>
        <w:t>identified whose</w:t>
      </w:r>
      <w:r>
        <w:rPr>
          <w:spacing w:val="-4"/>
        </w:rPr>
        <w:t xml:space="preserve"> </w:t>
      </w:r>
      <w:r>
        <w:t>absences</w:t>
      </w:r>
      <w:r>
        <w:rPr>
          <w:spacing w:val="-3"/>
        </w:rPr>
        <w:t xml:space="preserve"> </w:t>
      </w:r>
      <w:r>
        <w:t>may</w:t>
      </w:r>
      <w:r>
        <w:rPr>
          <w:spacing w:val="-2"/>
        </w:rPr>
        <w:t xml:space="preserve"> </w:t>
      </w:r>
      <w:r>
        <w:t>be</w:t>
      </w:r>
      <w:r>
        <w:rPr>
          <w:spacing w:val="-4"/>
        </w:rPr>
        <w:t xml:space="preserve"> </w:t>
      </w:r>
      <w:r>
        <w:t>a</w:t>
      </w:r>
      <w:r>
        <w:rPr>
          <w:spacing w:val="-3"/>
        </w:rPr>
        <w:t xml:space="preserve"> </w:t>
      </w:r>
      <w:r>
        <w:t>cause</w:t>
      </w:r>
      <w:r>
        <w:rPr>
          <w:spacing w:val="-4"/>
        </w:rPr>
        <w:t xml:space="preserve"> </w:t>
      </w:r>
      <w:r>
        <w:t>for</w:t>
      </w:r>
      <w:r>
        <w:rPr>
          <w:spacing w:val="-3"/>
        </w:rPr>
        <w:t xml:space="preserve"> </w:t>
      </w:r>
      <w:r>
        <w:t>concern,</w:t>
      </w:r>
      <w:r>
        <w:rPr>
          <w:spacing w:val="-3"/>
        </w:rPr>
        <w:t xml:space="preserve"> </w:t>
      </w:r>
      <w:r>
        <w:t>especially</w:t>
      </w:r>
      <w:r>
        <w:rPr>
          <w:spacing w:val="-3"/>
        </w:rPr>
        <w:t xml:space="preserve"> </w:t>
      </w:r>
      <w:r>
        <w:t>those who demonstrate patterns of persistent or severed absence, and their families (see section 9.4 below)</w:t>
      </w:r>
    </w:p>
    <w:p w14:paraId="531E0C2E" w14:textId="77777777" w:rsidR="002E6C11" w:rsidRDefault="00866CED">
      <w:pPr>
        <w:pStyle w:val="BodyText"/>
        <w:spacing w:before="121"/>
        <w:ind w:right="101"/>
      </w:pPr>
      <w:r>
        <w:t>Provide regular attendance reports to class teachers to facilitate discussions with pupils and families, and to the governing</w:t>
      </w:r>
      <w:r>
        <w:rPr>
          <w:spacing w:val="-4"/>
        </w:rPr>
        <w:t xml:space="preserve"> </w:t>
      </w:r>
      <w:r>
        <w:t>board</w:t>
      </w:r>
      <w:r>
        <w:rPr>
          <w:spacing w:val="-3"/>
        </w:rPr>
        <w:t xml:space="preserve"> </w:t>
      </w:r>
      <w:r>
        <w:t>and</w:t>
      </w:r>
      <w:r>
        <w:rPr>
          <w:spacing w:val="-5"/>
        </w:rPr>
        <w:t xml:space="preserve"> </w:t>
      </w:r>
      <w:r>
        <w:t>school</w:t>
      </w:r>
      <w:r>
        <w:rPr>
          <w:spacing w:val="-4"/>
        </w:rPr>
        <w:t xml:space="preserve"> </w:t>
      </w:r>
      <w:r>
        <w:t>leaders</w:t>
      </w:r>
      <w:r>
        <w:rPr>
          <w:spacing w:val="-3"/>
        </w:rPr>
        <w:t xml:space="preserve"> </w:t>
      </w:r>
      <w:r>
        <w:t>(including</w:t>
      </w:r>
      <w:r>
        <w:rPr>
          <w:spacing w:val="-4"/>
        </w:rPr>
        <w:t xml:space="preserve"> </w:t>
      </w:r>
      <w:r>
        <w:t>special</w:t>
      </w:r>
      <w:r>
        <w:rPr>
          <w:spacing w:val="-4"/>
        </w:rPr>
        <w:t xml:space="preserve"> </w:t>
      </w:r>
      <w:r>
        <w:t>educational</w:t>
      </w:r>
      <w:r>
        <w:rPr>
          <w:spacing w:val="-3"/>
        </w:rPr>
        <w:t xml:space="preserve"> </w:t>
      </w:r>
      <w:r>
        <w:t>needs</w:t>
      </w:r>
      <w:r>
        <w:rPr>
          <w:spacing w:val="-3"/>
        </w:rPr>
        <w:t xml:space="preserve"> </w:t>
      </w:r>
      <w:r>
        <w:t>co-ordinator,</w:t>
      </w:r>
      <w:r>
        <w:rPr>
          <w:spacing w:val="-3"/>
        </w:rPr>
        <w:t xml:space="preserve"> </w:t>
      </w:r>
      <w:r>
        <w:t>designated</w:t>
      </w:r>
      <w:r>
        <w:rPr>
          <w:spacing w:val="-3"/>
        </w:rPr>
        <w:t xml:space="preserve"> </w:t>
      </w:r>
      <w:r>
        <w:t>safeguarding</w:t>
      </w:r>
      <w:r>
        <w:rPr>
          <w:spacing w:val="-4"/>
        </w:rPr>
        <w:t xml:space="preserve"> </w:t>
      </w:r>
      <w:r>
        <w:t>lead</w:t>
      </w:r>
      <w:r>
        <w:rPr>
          <w:spacing w:val="-2"/>
        </w:rPr>
        <w:t xml:space="preserve"> </w:t>
      </w:r>
      <w:r>
        <w:t>and pupil premium lead)</w:t>
      </w:r>
    </w:p>
    <w:p w14:paraId="42C62F75" w14:textId="77777777" w:rsidR="002E6C11" w:rsidRDefault="00866CED">
      <w:pPr>
        <w:pStyle w:val="BodyText"/>
        <w:spacing w:before="120"/>
      </w:pPr>
      <w:r>
        <w:t>Use</w:t>
      </w:r>
      <w:r>
        <w:rPr>
          <w:spacing w:val="-3"/>
        </w:rPr>
        <w:t xml:space="preserve"> </w:t>
      </w:r>
      <w:r>
        <w:t>data</w:t>
      </w:r>
      <w:r>
        <w:rPr>
          <w:spacing w:val="-2"/>
        </w:rPr>
        <w:t xml:space="preserve"> </w:t>
      </w:r>
      <w:r>
        <w:t>to</w:t>
      </w:r>
      <w:r>
        <w:rPr>
          <w:spacing w:val="-2"/>
        </w:rPr>
        <w:t xml:space="preserve"> </w:t>
      </w:r>
      <w:r>
        <w:t>monitor</w:t>
      </w:r>
      <w:r>
        <w:rPr>
          <w:spacing w:val="-2"/>
        </w:rPr>
        <w:t xml:space="preserve"> </w:t>
      </w:r>
      <w:r>
        <w:t>and</w:t>
      </w:r>
      <w:r>
        <w:rPr>
          <w:spacing w:val="-2"/>
        </w:rPr>
        <w:t xml:space="preserve"> </w:t>
      </w:r>
      <w:r>
        <w:t>evaluate</w:t>
      </w:r>
      <w:r>
        <w:rPr>
          <w:spacing w:val="-3"/>
        </w:rPr>
        <w:t xml:space="preserve"> </w:t>
      </w:r>
      <w:r>
        <w:t>the</w:t>
      </w:r>
      <w:r>
        <w:rPr>
          <w:spacing w:val="-3"/>
        </w:rPr>
        <w:t xml:space="preserve"> </w:t>
      </w:r>
      <w:r>
        <w:t>impact</w:t>
      </w:r>
      <w:r>
        <w:rPr>
          <w:spacing w:val="-2"/>
        </w:rPr>
        <w:t xml:space="preserve"> </w:t>
      </w:r>
      <w:r>
        <w:t>of</w:t>
      </w:r>
      <w:r>
        <w:rPr>
          <w:spacing w:val="-4"/>
        </w:rPr>
        <w:t xml:space="preserve"> </w:t>
      </w:r>
      <w:r>
        <w:t>any</w:t>
      </w:r>
      <w:r>
        <w:rPr>
          <w:spacing w:val="-2"/>
        </w:rPr>
        <w:t xml:space="preserve"> </w:t>
      </w:r>
      <w:r>
        <w:t>interventions</w:t>
      </w:r>
      <w:r>
        <w:rPr>
          <w:spacing w:val="-2"/>
        </w:rPr>
        <w:t xml:space="preserve"> </w:t>
      </w:r>
      <w:r>
        <w:t>put</w:t>
      </w:r>
      <w:r>
        <w:rPr>
          <w:spacing w:val="-2"/>
        </w:rPr>
        <w:t xml:space="preserve"> </w:t>
      </w:r>
      <w:r>
        <w:t>in</w:t>
      </w:r>
      <w:r>
        <w:rPr>
          <w:spacing w:val="-4"/>
        </w:rPr>
        <w:t xml:space="preserve"> </w:t>
      </w:r>
      <w:r>
        <w:t>place</w:t>
      </w:r>
      <w:r>
        <w:rPr>
          <w:spacing w:val="-3"/>
        </w:rPr>
        <w:t xml:space="preserve"> </w:t>
      </w:r>
      <w:r>
        <w:t>in</w:t>
      </w:r>
      <w:r>
        <w:rPr>
          <w:spacing w:val="-2"/>
        </w:rPr>
        <w:t xml:space="preserve"> </w:t>
      </w:r>
      <w:r>
        <w:t>order</w:t>
      </w:r>
      <w:r>
        <w:rPr>
          <w:spacing w:val="-2"/>
        </w:rPr>
        <w:t xml:space="preserve"> </w:t>
      </w:r>
      <w:r>
        <w:t>to</w:t>
      </w:r>
      <w:r>
        <w:rPr>
          <w:spacing w:val="-2"/>
        </w:rPr>
        <w:t xml:space="preserve"> </w:t>
      </w:r>
      <w:r>
        <w:t>modify</w:t>
      </w:r>
      <w:r>
        <w:rPr>
          <w:spacing w:val="-2"/>
        </w:rPr>
        <w:t xml:space="preserve"> </w:t>
      </w:r>
      <w:r>
        <w:t>them</w:t>
      </w:r>
      <w:r>
        <w:rPr>
          <w:spacing w:val="-3"/>
        </w:rPr>
        <w:t xml:space="preserve"> </w:t>
      </w:r>
      <w:r>
        <w:t>and</w:t>
      </w:r>
      <w:r>
        <w:rPr>
          <w:spacing w:val="-2"/>
        </w:rPr>
        <w:t xml:space="preserve"> </w:t>
      </w:r>
      <w:r>
        <w:t>inform</w:t>
      </w:r>
      <w:r>
        <w:rPr>
          <w:spacing w:val="-3"/>
        </w:rPr>
        <w:t xml:space="preserve"> </w:t>
      </w:r>
      <w:r>
        <w:t xml:space="preserve">future </w:t>
      </w:r>
      <w:r>
        <w:rPr>
          <w:spacing w:val="-2"/>
        </w:rPr>
        <w:t>strategies</w:t>
      </w:r>
    </w:p>
    <w:p w14:paraId="481760D0" w14:textId="77777777" w:rsidR="002E6C11" w:rsidRDefault="00866CED">
      <w:pPr>
        <w:pStyle w:val="BodyText"/>
        <w:spacing w:before="121"/>
      </w:pPr>
      <w:r>
        <w:t>Share</w:t>
      </w:r>
      <w:r>
        <w:rPr>
          <w:spacing w:val="-4"/>
        </w:rPr>
        <w:t xml:space="preserve"> </w:t>
      </w:r>
      <w:r>
        <w:t>information</w:t>
      </w:r>
      <w:r>
        <w:rPr>
          <w:spacing w:val="-3"/>
        </w:rPr>
        <w:t xml:space="preserve"> </w:t>
      </w:r>
      <w:r>
        <w:t>and</w:t>
      </w:r>
      <w:r>
        <w:rPr>
          <w:spacing w:val="-3"/>
        </w:rPr>
        <w:t xml:space="preserve"> </w:t>
      </w:r>
      <w:r>
        <w:t>work</w:t>
      </w:r>
      <w:r>
        <w:rPr>
          <w:spacing w:val="-3"/>
        </w:rPr>
        <w:t xml:space="preserve"> </w:t>
      </w:r>
      <w:r>
        <w:t>collaboratively</w:t>
      </w:r>
      <w:r>
        <w:rPr>
          <w:spacing w:val="-3"/>
        </w:rPr>
        <w:t xml:space="preserve"> </w:t>
      </w:r>
      <w:r>
        <w:t>with</w:t>
      </w:r>
      <w:r>
        <w:rPr>
          <w:spacing w:val="-3"/>
        </w:rPr>
        <w:t xml:space="preserve"> </w:t>
      </w:r>
      <w:r>
        <w:t>other</w:t>
      </w:r>
      <w:r>
        <w:rPr>
          <w:spacing w:val="-3"/>
        </w:rPr>
        <w:t xml:space="preserve"> </w:t>
      </w:r>
      <w:r>
        <w:t>schools</w:t>
      </w:r>
      <w:r>
        <w:rPr>
          <w:spacing w:val="-3"/>
        </w:rPr>
        <w:t xml:space="preserve"> </w:t>
      </w:r>
      <w:r>
        <w:t>in</w:t>
      </w:r>
      <w:r>
        <w:rPr>
          <w:spacing w:val="-3"/>
        </w:rPr>
        <w:t xml:space="preserve"> </w:t>
      </w:r>
      <w:r>
        <w:t>the</w:t>
      </w:r>
      <w:r>
        <w:rPr>
          <w:spacing w:val="-4"/>
        </w:rPr>
        <w:t xml:space="preserve"> </w:t>
      </w:r>
      <w:r>
        <w:t>area,</w:t>
      </w:r>
      <w:r>
        <w:rPr>
          <w:spacing w:val="-3"/>
        </w:rPr>
        <w:t xml:space="preserve"> </w:t>
      </w:r>
      <w:r>
        <w:t>local</w:t>
      </w:r>
      <w:r>
        <w:rPr>
          <w:spacing w:val="-3"/>
        </w:rPr>
        <w:t xml:space="preserve"> </w:t>
      </w:r>
      <w:r>
        <w:t>authorities</w:t>
      </w:r>
      <w:r>
        <w:rPr>
          <w:spacing w:val="-3"/>
        </w:rPr>
        <w:t xml:space="preserve"> </w:t>
      </w:r>
      <w:r>
        <w:t>and</w:t>
      </w:r>
      <w:r>
        <w:rPr>
          <w:spacing w:val="-3"/>
        </w:rPr>
        <w:t xml:space="preserve"> </w:t>
      </w:r>
      <w:r>
        <w:t>other</w:t>
      </w:r>
      <w:r>
        <w:rPr>
          <w:spacing w:val="-3"/>
        </w:rPr>
        <w:t xml:space="preserve"> </w:t>
      </w:r>
      <w:r>
        <w:t>partners</w:t>
      </w:r>
      <w:r>
        <w:rPr>
          <w:spacing w:val="-3"/>
        </w:rPr>
        <w:t xml:space="preserve"> </w:t>
      </w:r>
      <w:r>
        <w:t>where</w:t>
      </w:r>
      <w:r>
        <w:rPr>
          <w:spacing w:val="-4"/>
        </w:rPr>
        <w:t xml:space="preserve"> </w:t>
      </w:r>
      <w:r>
        <w:t>a pupil’s absence is at risk of becoming persistent or severe, including keeping them informed regarding specific pupils, where appropriate</w:t>
      </w:r>
    </w:p>
    <w:p w14:paraId="43E9E613" w14:textId="77777777" w:rsidR="002E6C11" w:rsidRDefault="00866CED">
      <w:pPr>
        <w:pStyle w:val="Heading3"/>
        <w:numPr>
          <w:ilvl w:val="1"/>
          <w:numId w:val="5"/>
        </w:numPr>
        <w:tabs>
          <w:tab w:val="left" w:pos="481"/>
        </w:tabs>
        <w:spacing w:before="178"/>
        <w:ind w:left="481" w:hanging="330"/>
        <w:rPr>
          <w:color w:val="12253E"/>
        </w:rPr>
      </w:pPr>
      <w:r>
        <w:rPr>
          <w:color w:val="12253E"/>
        </w:rPr>
        <w:t>Reducing</w:t>
      </w:r>
      <w:r>
        <w:rPr>
          <w:color w:val="12253E"/>
          <w:spacing w:val="-6"/>
        </w:rPr>
        <w:t xml:space="preserve"> </w:t>
      </w:r>
      <w:r>
        <w:rPr>
          <w:color w:val="12253E"/>
        </w:rPr>
        <w:t>persistent</w:t>
      </w:r>
      <w:r>
        <w:rPr>
          <w:color w:val="12253E"/>
          <w:spacing w:val="-6"/>
        </w:rPr>
        <w:t xml:space="preserve"> </w:t>
      </w:r>
      <w:r>
        <w:rPr>
          <w:color w:val="12253E"/>
        </w:rPr>
        <w:t>and</w:t>
      </w:r>
      <w:r>
        <w:rPr>
          <w:color w:val="12253E"/>
          <w:spacing w:val="-7"/>
        </w:rPr>
        <w:t xml:space="preserve"> </w:t>
      </w:r>
      <w:r>
        <w:rPr>
          <w:color w:val="12253E"/>
        </w:rPr>
        <w:t>severe</w:t>
      </w:r>
      <w:r>
        <w:rPr>
          <w:color w:val="12253E"/>
          <w:spacing w:val="-6"/>
        </w:rPr>
        <w:t xml:space="preserve"> </w:t>
      </w:r>
      <w:r>
        <w:rPr>
          <w:color w:val="12253E"/>
          <w:spacing w:val="-2"/>
        </w:rPr>
        <w:t>absence</w:t>
      </w:r>
    </w:p>
    <w:p w14:paraId="7F2C50EC" w14:textId="77777777" w:rsidR="002E6C11" w:rsidRDefault="00866CED">
      <w:pPr>
        <w:pStyle w:val="BodyText"/>
        <w:spacing w:before="122"/>
        <w:ind w:left="151"/>
      </w:pPr>
      <w:r>
        <w:t>Persistent</w:t>
      </w:r>
      <w:r>
        <w:rPr>
          <w:spacing w:val="-5"/>
        </w:rPr>
        <w:t xml:space="preserve"> </w:t>
      </w:r>
      <w:r>
        <w:t>absence</w:t>
      </w:r>
      <w:r>
        <w:rPr>
          <w:spacing w:val="-6"/>
        </w:rPr>
        <w:t xml:space="preserve"> </w:t>
      </w:r>
      <w:r>
        <w:t>is</w:t>
      </w:r>
      <w:r>
        <w:rPr>
          <w:spacing w:val="-4"/>
        </w:rPr>
        <w:t xml:space="preserve"> </w:t>
      </w:r>
      <w:r>
        <w:t>where</w:t>
      </w:r>
      <w:r>
        <w:rPr>
          <w:spacing w:val="-5"/>
        </w:rPr>
        <w:t xml:space="preserve"> </w:t>
      </w:r>
      <w:r>
        <w:t>a</w:t>
      </w:r>
      <w:r>
        <w:rPr>
          <w:spacing w:val="-5"/>
        </w:rPr>
        <w:t xml:space="preserve"> </w:t>
      </w:r>
      <w:r>
        <w:t>pupil</w:t>
      </w:r>
      <w:r>
        <w:rPr>
          <w:spacing w:val="-5"/>
        </w:rPr>
        <w:t xml:space="preserve"> </w:t>
      </w:r>
      <w:r>
        <w:t>misses</w:t>
      </w:r>
      <w:r>
        <w:rPr>
          <w:spacing w:val="-5"/>
        </w:rPr>
        <w:t xml:space="preserve"> </w:t>
      </w:r>
      <w:r>
        <w:t>10%</w:t>
      </w:r>
      <w:r>
        <w:rPr>
          <w:spacing w:val="-5"/>
        </w:rPr>
        <w:t xml:space="preserve"> </w:t>
      </w:r>
      <w:r>
        <w:t>or</w:t>
      </w:r>
      <w:r>
        <w:rPr>
          <w:spacing w:val="-5"/>
        </w:rPr>
        <w:t xml:space="preserve"> </w:t>
      </w:r>
      <w:r>
        <w:t>more</w:t>
      </w:r>
      <w:r>
        <w:rPr>
          <w:spacing w:val="-5"/>
        </w:rPr>
        <w:t xml:space="preserve"> </w:t>
      </w:r>
      <w:r>
        <w:t>of</w:t>
      </w:r>
      <w:r>
        <w:rPr>
          <w:spacing w:val="-6"/>
        </w:rPr>
        <w:t xml:space="preserve"> </w:t>
      </w:r>
      <w:r>
        <w:t>school,</w:t>
      </w:r>
      <w:r>
        <w:rPr>
          <w:spacing w:val="-5"/>
        </w:rPr>
        <w:t xml:space="preserve"> </w:t>
      </w:r>
      <w:r>
        <w:t>and</w:t>
      </w:r>
      <w:r>
        <w:rPr>
          <w:spacing w:val="-4"/>
        </w:rPr>
        <w:t xml:space="preserve"> </w:t>
      </w:r>
      <w:r>
        <w:t>severe</w:t>
      </w:r>
      <w:r>
        <w:rPr>
          <w:spacing w:val="-6"/>
        </w:rPr>
        <w:t xml:space="preserve"> </w:t>
      </w:r>
      <w:r>
        <w:t>absence</w:t>
      </w:r>
      <w:r>
        <w:rPr>
          <w:spacing w:val="-6"/>
        </w:rPr>
        <w:t xml:space="preserve"> </w:t>
      </w:r>
      <w:r>
        <w:t>is</w:t>
      </w:r>
      <w:r>
        <w:rPr>
          <w:spacing w:val="-5"/>
        </w:rPr>
        <w:t xml:space="preserve"> </w:t>
      </w:r>
      <w:r>
        <w:t>where</w:t>
      </w:r>
      <w:r>
        <w:rPr>
          <w:spacing w:val="-6"/>
        </w:rPr>
        <w:t xml:space="preserve"> </w:t>
      </w:r>
      <w:r>
        <w:t>a</w:t>
      </w:r>
      <w:r>
        <w:rPr>
          <w:spacing w:val="-4"/>
        </w:rPr>
        <w:t xml:space="preserve"> </w:t>
      </w:r>
      <w:r>
        <w:t>pupil</w:t>
      </w:r>
      <w:r>
        <w:rPr>
          <w:spacing w:val="-6"/>
        </w:rPr>
        <w:t xml:space="preserve"> </w:t>
      </w:r>
      <w:r>
        <w:t>misses</w:t>
      </w:r>
      <w:r>
        <w:rPr>
          <w:spacing w:val="-4"/>
        </w:rPr>
        <w:t xml:space="preserve"> </w:t>
      </w:r>
      <w:r>
        <w:t>50%</w:t>
      </w:r>
      <w:r>
        <w:rPr>
          <w:spacing w:val="-6"/>
        </w:rPr>
        <w:t xml:space="preserve"> </w:t>
      </w:r>
      <w:r>
        <w:t>or</w:t>
      </w:r>
      <w:r>
        <w:rPr>
          <w:spacing w:val="-2"/>
        </w:rPr>
        <w:t xml:space="preserve"> </w:t>
      </w:r>
      <w:r>
        <w:t>more</w:t>
      </w:r>
      <w:r>
        <w:rPr>
          <w:spacing w:val="-6"/>
        </w:rPr>
        <w:t xml:space="preserve"> </w:t>
      </w:r>
      <w:r>
        <w:rPr>
          <w:spacing w:val="-5"/>
        </w:rPr>
        <w:t>of</w:t>
      </w:r>
    </w:p>
    <w:p w14:paraId="62296EC2" w14:textId="77777777" w:rsidR="002E6C11" w:rsidRDefault="00866CED">
      <w:pPr>
        <w:pStyle w:val="BodyText"/>
        <w:spacing w:before="1"/>
        <w:ind w:left="151"/>
      </w:pPr>
      <w:r>
        <w:t>school.</w:t>
      </w:r>
      <w:r>
        <w:rPr>
          <w:spacing w:val="-7"/>
        </w:rPr>
        <w:t xml:space="preserve"> </w:t>
      </w:r>
      <w:r>
        <w:t>Reducing</w:t>
      </w:r>
      <w:r>
        <w:rPr>
          <w:spacing w:val="-6"/>
        </w:rPr>
        <w:t xml:space="preserve"> </w:t>
      </w:r>
      <w:r>
        <w:t>persistent</w:t>
      </w:r>
      <w:r>
        <w:rPr>
          <w:spacing w:val="-6"/>
        </w:rPr>
        <w:t xml:space="preserve"> </w:t>
      </w:r>
      <w:r>
        <w:t>and</w:t>
      </w:r>
      <w:r>
        <w:rPr>
          <w:spacing w:val="-6"/>
        </w:rPr>
        <w:t xml:space="preserve"> </w:t>
      </w:r>
      <w:r>
        <w:t>severe</w:t>
      </w:r>
      <w:r>
        <w:rPr>
          <w:spacing w:val="-7"/>
        </w:rPr>
        <w:t xml:space="preserve"> </w:t>
      </w:r>
      <w:r>
        <w:t>absence</w:t>
      </w:r>
      <w:r>
        <w:rPr>
          <w:spacing w:val="-7"/>
        </w:rPr>
        <w:t xml:space="preserve"> </w:t>
      </w:r>
      <w:r>
        <w:t>is</w:t>
      </w:r>
      <w:r>
        <w:rPr>
          <w:spacing w:val="-5"/>
        </w:rPr>
        <w:t xml:space="preserve"> </w:t>
      </w:r>
      <w:r>
        <w:t>central</w:t>
      </w:r>
      <w:r>
        <w:rPr>
          <w:spacing w:val="-7"/>
        </w:rPr>
        <w:t xml:space="preserve"> </w:t>
      </w:r>
      <w:r>
        <w:t>to</w:t>
      </w:r>
      <w:r>
        <w:rPr>
          <w:spacing w:val="-6"/>
        </w:rPr>
        <w:t xml:space="preserve"> </w:t>
      </w:r>
      <w:r>
        <w:t>the</w:t>
      </w:r>
      <w:r>
        <w:rPr>
          <w:spacing w:val="-7"/>
        </w:rPr>
        <w:t xml:space="preserve"> </w:t>
      </w:r>
      <w:r>
        <w:t>school’s</w:t>
      </w:r>
      <w:r>
        <w:rPr>
          <w:spacing w:val="-7"/>
        </w:rPr>
        <w:t xml:space="preserve"> </w:t>
      </w:r>
      <w:r>
        <w:t>strategy</w:t>
      </w:r>
      <w:r>
        <w:rPr>
          <w:spacing w:val="-5"/>
        </w:rPr>
        <w:t xml:space="preserve"> </w:t>
      </w:r>
      <w:r>
        <w:t>for</w:t>
      </w:r>
      <w:r>
        <w:rPr>
          <w:spacing w:val="-6"/>
        </w:rPr>
        <w:t xml:space="preserve"> </w:t>
      </w:r>
      <w:r>
        <w:t>improving</w:t>
      </w:r>
      <w:r>
        <w:rPr>
          <w:spacing w:val="-7"/>
        </w:rPr>
        <w:t xml:space="preserve"> </w:t>
      </w:r>
      <w:r>
        <w:rPr>
          <w:spacing w:val="-2"/>
        </w:rPr>
        <w:t>attendance.</w:t>
      </w:r>
    </w:p>
    <w:p w14:paraId="6A8B0096" w14:textId="77777777" w:rsidR="002E6C11" w:rsidRDefault="00866CED">
      <w:pPr>
        <w:pStyle w:val="BodyText"/>
        <w:spacing w:before="118"/>
        <w:ind w:left="151"/>
      </w:pPr>
      <w:r>
        <w:t>The</w:t>
      </w:r>
      <w:r>
        <w:rPr>
          <w:spacing w:val="-7"/>
        </w:rPr>
        <w:t xml:space="preserve"> </w:t>
      </w:r>
      <w:r>
        <w:t>school</w:t>
      </w:r>
      <w:r>
        <w:rPr>
          <w:spacing w:val="-6"/>
        </w:rPr>
        <w:t xml:space="preserve"> </w:t>
      </w:r>
      <w:r>
        <w:rPr>
          <w:spacing w:val="-2"/>
        </w:rPr>
        <w:t>will:</w:t>
      </w:r>
    </w:p>
    <w:p w14:paraId="71A25AD9" w14:textId="77777777" w:rsidR="002E6C11" w:rsidRDefault="00866CED">
      <w:pPr>
        <w:pStyle w:val="BodyText"/>
        <w:spacing w:before="121"/>
      </w:pPr>
      <w:r>
        <w:t>Use</w:t>
      </w:r>
      <w:r>
        <w:rPr>
          <w:spacing w:val="-7"/>
        </w:rPr>
        <w:t xml:space="preserve"> </w:t>
      </w:r>
      <w:r>
        <w:t>attendance</w:t>
      </w:r>
      <w:r>
        <w:rPr>
          <w:spacing w:val="-7"/>
        </w:rPr>
        <w:t xml:space="preserve"> </w:t>
      </w:r>
      <w:r>
        <w:t>data</w:t>
      </w:r>
      <w:r>
        <w:rPr>
          <w:spacing w:val="-6"/>
        </w:rPr>
        <w:t xml:space="preserve"> </w:t>
      </w:r>
      <w:r>
        <w:t>to</w:t>
      </w:r>
      <w:r>
        <w:rPr>
          <w:spacing w:val="-5"/>
        </w:rPr>
        <w:t xml:space="preserve"> </w:t>
      </w:r>
      <w:r>
        <w:t>find</w:t>
      </w:r>
      <w:r>
        <w:rPr>
          <w:spacing w:val="-6"/>
        </w:rPr>
        <w:t xml:space="preserve"> </w:t>
      </w:r>
      <w:r>
        <w:t>patterns</w:t>
      </w:r>
      <w:r>
        <w:rPr>
          <w:spacing w:val="-5"/>
        </w:rPr>
        <w:t xml:space="preserve"> </w:t>
      </w:r>
      <w:r>
        <w:t>and</w:t>
      </w:r>
      <w:r>
        <w:rPr>
          <w:spacing w:val="-6"/>
        </w:rPr>
        <w:t xml:space="preserve"> </w:t>
      </w:r>
      <w:r>
        <w:t>trends</w:t>
      </w:r>
      <w:r>
        <w:rPr>
          <w:spacing w:val="-5"/>
        </w:rPr>
        <w:t xml:space="preserve"> </w:t>
      </w:r>
      <w:r>
        <w:t>of</w:t>
      </w:r>
      <w:r>
        <w:rPr>
          <w:spacing w:val="-8"/>
        </w:rPr>
        <w:t xml:space="preserve"> </w:t>
      </w:r>
      <w:r>
        <w:t>persistent</w:t>
      </w:r>
      <w:r>
        <w:rPr>
          <w:spacing w:val="-5"/>
        </w:rPr>
        <w:t xml:space="preserve"> </w:t>
      </w:r>
      <w:r>
        <w:t>and</w:t>
      </w:r>
      <w:r>
        <w:rPr>
          <w:spacing w:val="-7"/>
        </w:rPr>
        <w:t xml:space="preserve"> </w:t>
      </w:r>
      <w:r>
        <w:t>severe</w:t>
      </w:r>
      <w:r>
        <w:rPr>
          <w:spacing w:val="-7"/>
        </w:rPr>
        <w:t xml:space="preserve"> </w:t>
      </w:r>
      <w:r>
        <w:rPr>
          <w:spacing w:val="-2"/>
        </w:rPr>
        <w:t>absence</w:t>
      </w:r>
    </w:p>
    <w:p w14:paraId="7C84274C" w14:textId="77777777" w:rsidR="002E6C11" w:rsidRDefault="00866CED">
      <w:pPr>
        <w:pStyle w:val="BodyText"/>
        <w:spacing w:before="121"/>
        <w:ind w:right="101"/>
      </w:pPr>
      <w:r>
        <w:t>Consider</w:t>
      </w:r>
      <w:r>
        <w:rPr>
          <w:spacing w:val="-3"/>
        </w:rPr>
        <w:t xml:space="preserve"> </w:t>
      </w:r>
      <w:r>
        <w:t>potential</w:t>
      </w:r>
      <w:r>
        <w:rPr>
          <w:spacing w:val="-4"/>
        </w:rPr>
        <w:t xml:space="preserve"> </w:t>
      </w:r>
      <w:r>
        <w:t>safeguarding</w:t>
      </w:r>
      <w:r>
        <w:rPr>
          <w:spacing w:val="-4"/>
        </w:rPr>
        <w:t xml:space="preserve"> </w:t>
      </w:r>
      <w:r>
        <w:t>issues</w:t>
      </w:r>
      <w:r>
        <w:rPr>
          <w:spacing w:val="-3"/>
        </w:rPr>
        <w:t xml:space="preserve"> </w:t>
      </w:r>
      <w:r>
        <w:t>and,</w:t>
      </w:r>
      <w:r>
        <w:rPr>
          <w:spacing w:val="-3"/>
        </w:rPr>
        <w:t xml:space="preserve"> </w:t>
      </w:r>
      <w:r>
        <w:t>where</w:t>
      </w:r>
      <w:r>
        <w:rPr>
          <w:spacing w:val="-4"/>
        </w:rPr>
        <w:t xml:space="preserve"> </w:t>
      </w:r>
      <w:r>
        <w:t>suspected</w:t>
      </w:r>
      <w:r>
        <w:rPr>
          <w:spacing w:val="-3"/>
        </w:rPr>
        <w:t xml:space="preserve"> </w:t>
      </w:r>
      <w:r>
        <w:t>or</w:t>
      </w:r>
      <w:r>
        <w:rPr>
          <w:spacing w:val="-3"/>
        </w:rPr>
        <w:t xml:space="preserve"> </w:t>
      </w:r>
      <w:r>
        <w:t>present,</w:t>
      </w:r>
      <w:r>
        <w:rPr>
          <w:spacing w:val="-3"/>
        </w:rPr>
        <w:t xml:space="preserve"> </w:t>
      </w:r>
      <w:r>
        <w:t>address</w:t>
      </w:r>
      <w:r>
        <w:rPr>
          <w:spacing w:val="-3"/>
        </w:rPr>
        <w:t xml:space="preserve"> </w:t>
      </w:r>
      <w:r>
        <w:t>them</w:t>
      </w:r>
      <w:r>
        <w:rPr>
          <w:spacing w:val="-4"/>
        </w:rPr>
        <w:t xml:space="preserve"> </w:t>
      </w:r>
      <w:r>
        <w:t>in</w:t>
      </w:r>
      <w:r>
        <w:rPr>
          <w:spacing w:val="-3"/>
        </w:rPr>
        <w:t xml:space="preserve"> </w:t>
      </w:r>
      <w:r>
        <w:t>line</w:t>
      </w:r>
      <w:r>
        <w:rPr>
          <w:spacing w:val="-4"/>
        </w:rPr>
        <w:t xml:space="preserve"> </w:t>
      </w:r>
      <w:r>
        <w:t>with</w:t>
      </w:r>
      <w:r>
        <w:rPr>
          <w:spacing w:val="-3"/>
        </w:rPr>
        <w:t xml:space="preserve"> </w:t>
      </w:r>
      <w:r>
        <w:t>Keeping</w:t>
      </w:r>
      <w:r>
        <w:rPr>
          <w:spacing w:val="-4"/>
        </w:rPr>
        <w:t xml:space="preserve"> </w:t>
      </w:r>
      <w:r>
        <w:t>Children</w:t>
      </w:r>
      <w:r>
        <w:rPr>
          <w:spacing w:val="-3"/>
        </w:rPr>
        <w:t xml:space="preserve"> </w:t>
      </w:r>
      <w:r>
        <w:t>Safe in Education</w:t>
      </w:r>
    </w:p>
    <w:p w14:paraId="74E4812C" w14:textId="77777777" w:rsidR="002E6C11" w:rsidRDefault="00866CED">
      <w:pPr>
        <w:pStyle w:val="BodyText"/>
        <w:spacing w:before="119"/>
      </w:pPr>
      <w:r>
        <w:t>Hold</w:t>
      </w:r>
      <w:r>
        <w:rPr>
          <w:spacing w:val="-3"/>
        </w:rPr>
        <w:t xml:space="preserve"> </w:t>
      </w:r>
      <w:r>
        <w:t>regular</w:t>
      </w:r>
      <w:r>
        <w:rPr>
          <w:spacing w:val="-3"/>
        </w:rPr>
        <w:t xml:space="preserve"> </w:t>
      </w:r>
      <w:r>
        <w:t>meetings</w:t>
      </w:r>
      <w:r>
        <w:rPr>
          <w:spacing w:val="-3"/>
        </w:rPr>
        <w:t xml:space="preserve"> </w:t>
      </w:r>
      <w:r>
        <w:t>with</w:t>
      </w:r>
      <w:r>
        <w:rPr>
          <w:spacing w:val="-3"/>
        </w:rPr>
        <w:t xml:space="preserve"> </w:t>
      </w:r>
      <w:r>
        <w:t>the</w:t>
      </w:r>
      <w:r>
        <w:rPr>
          <w:spacing w:val="-4"/>
        </w:rPr>
        <w:t xml:space="preserve"> </w:t>
      </w:r>
      <w:r>
        <w:t>parents</w:t>
      </w:r>
      <w:r>
        <w:rPr>
          <w:spacing w:val="-2"/>
        </w:rPr>
        <w:t xml:space="preserve"> </w:t>
      </w:r>
      <w:r>
        <w:t>of</w:t>
      </w:r>
      <w:r>
        <w:rPr>
          <w:spacing w:val="-5"/>
        </w:rPr>
        <w:t xml:space="preserve"> </w:t>
      </w:r>
      <w:r>
        <w:t>pupils</w:t>
      </w:r>
      <w:r>
        <w:rPr>
          <w:spacing w:val="-3"/>
        </w:rPr>
        <w:t xml:space="preserve"> </w:t>
      </w:r>
      <w:r>
        <w:t>who</w:t>
      </w:r>
      <w:r>
        <w:rPr>
          <w:spacing w:val="-3"/>
        </w:rPr>
        <w:t xml:space="preserve"> </w:t>
      </w:r>
      <w:r>
        <w:t>the</w:t>
      </w:r>
      <w:r>
        <w:rPr>
          <w:spacing w:val="-4"/>
        </w:rPr>
        <w:t xml:space="preserve"> </w:t>
      </w:r>
      <w:r>
        <w:t>school</w:t>
      </w:r>
      <w:r>
        <w:rPr>
          <w:spacing w:val="-4"/>
        </w:rPr>
        <w:t xml:space="preserve"> </w:t>
      </w:r>
      <w:r>
        <w:t>(and/or</w:t>
      </w:r>
      <w:r>
        <w:rPr>
          <w:spacing w:val="-3"/>
        </w:rPr>
        <w:t xml:space="preserve"> </w:t>
      </w:r>
      <w:r>
        <w:t>local</w:t>
      </w:r>
      <w:r>
        <w:rPr>
          <w:spacing w:val="-3"/>
        </w:rPr>
        <w:t xml:space="preserve"> </w:t>
      </w:r>
      <w:r>
        <w:t>authority)</w:t>
      </w:r>
      <w:r>
        <w:rPr>
          <w:spacing w:val="-4"/>
        </w:rPr>
        <w:t xml:space="preserve"> </w:t>
      </w:r>
      <w:r>
        <w:t>considers</w:t>
      </w:r>
      <w:r>
        <w:rPr>
          <w:spacing w:val="-3"/>
        </w:rPr>
        <w:t xml:space="preserve"> </w:t>
      </w:r>
      <w:r>
        <w:t>to</w:t>
      </w:r>
      <w:r>
        <w:rPr>
          <w:spacing w:val="-3"/>
        </w:rPr>
        <w:t xml:space="preserve"> </w:t>
      </w:r>
      <w:r>
        <w:t>be</w:t>
      </w:r>
      <w:r>
        <w:rPr>
          <w:spacing w:val="-4"/>
        </w:rPr>
        <w:t xml:space="preserve"> </w:t>
      </w:r>
      <w:r>
        <w:t>vulnerable</w:t>
      </w:r>
      <w:r>
        <w:rPr>
          <w:spacing w:val="-5"/>
        </w:rPr>
        <w:t xml:space="preserve"> </w:t>
      </w:r>
      <w:r>
        <w:t>or</w:t>
      </w:r>
      <w:r>
        <w:rPr>
          <w:spacing w:val="-3"/>
        </w:rPr>
        <w:t xml:space="preserve"> </w:t>
      </w:r>
      <w:r>
        <w:t>at risk of persistent or severe absence, or who are persistently or severely absent, to:</w:t>
      </w:r>
    </w:p>
    <w:p w14:paraId="7D3C6AD8" w14:textId="77777777" w:rsidR="002E6C11" w:rsidRDefault="00866CED">
      <w:pPr>
        <w:pStyle w:val="ListParagraph"/>
        <w:numPr>
          <w:ilvl w:val="0"/>
          <w:numId w:val="3"/>
        </w:numPr>
        <w:tabs>
          <w:tab w:val="left" w:pos="717"/>
        </w:tabs>
        <w:spacing w:before="120"/>
        <w:ind w:left="717" w:hanging="208"/>
        <w:rPr>
          <w:sz w:val="20"/>
        </w:rPr>
      </w:pPr>
      <w:r>
        <w:rPr>
          <w:sz w:val="20"/>
        </w:rPr>
        <w:t>Discuss</w:t>
      </w:r>
      <w:r>
        <w:rPr>
          <w:spacing w:val="-7"/>
          <w:sz w:val="20"/>
        </w:rPr>
        <w:t xml:space="preserve"> </w:t>
      </w:r>
      <w:r>
        <w:rPr>
          <w:sz w:val="20"/>
        </w:rPr>
        <w:t>attendance</w:t>
      </w:r>
      <w:r>
        <w:rPr>
          <w:spacing w:val="-9"/>
          <w:sz w:val="20"/>
        </w:rPr>
        <w:t xml:space="preserve"> </w:t>
      </w:r>
      <w:r>
        <w:rPr>
          <w:sz w:val="20"/>
        </w:rPr>
        <w:t>and</w:t>
      </w:r>
      <w:r>
        <w:rPr>
          <w:spacing w:val="-8"/>
          <w:sz w:val="20"/>
        </w:rPr>
        <w:t xml:space="preserve"> </w:t>
      </w:r>
      <w:r>
        <w:rPr>
          <w:sz w:val="20"/>
        </w:rPr>
        <w:t>engagement</w:t>
      </w:r>
      <w:r>
        <w:rPr>
          <w:spacing w:val="-7"/>
          <w:sz w:val="20"/>
        </w:rPr>
        <w:t xml:space="preserve"> </w:t>
      </w:r>
      <w:r>
        <w:rPr>
          <w:sz w:val="20"/>
        </w:rPr>
        <w:t>at</w:t>
      </w:r>
      <w:r>
        <w:rPr>
          <w:spacing w:val="-7"/>
          <w:sz w:val="20"/>
        </w:rPr>
        <w:t xml:space="preserve"> </w:t>
      </w:r>
      <w:r>
        <w:rPr>
          <w:spacing w:val="-2"/>
          <w:sz w:val="20"/>
        </w:rPr>
        <w:t>school</w:t>
      </w:r>
    </w:p>
    <w:p w14:paraId="11DBD609" w14:textId="77777777" w:rsidR="002E6C11" w:rsidRDefault="00866CED">
      <w:pPr>
        <w:pStyle w:val="ListParagraph"/>
        <w:numPr>
          <w:ilvl w:val="0"/>
          <w:numId w:val="3"/>
        </w:numPr>
        <w:tabs>
          <w:tab w:val="left" w:pos="717"/>
        </w:tabs>
        <w:spacing w:before="120"/>
        <w:ind w:left="717" w:hanging="208"/>
        <w:rPr>
          <w:sz w:val="20"/>
        </w:rPr>
      </w:pPr>
      <w:r>
        <w:rPr>
          <w:sz w:val="20"/>
        </w:rPr>
        <w:t>Listen,</w:t>
      </w:r>
      <w:r>
        <w:rPr>
          <w:spacing w:val="-7"/>
          <w:sz w:val="20"/>
        </w:rPr>
        <w:t xml:space="preserve"> </w:t>
      </w:r>
      <w:r>
        <w:rPr>
          <w:sz w:val="20"/>
        </w:rPr>
        <w:t>and</w:t>
      </w:r>
      <w:r>
        <w:rPr>
          <w:spacing w:val="-6"/>
          <w:sz w:val="20"/>
        </w:rPr>
        <w:t xml:space="preserve"> </w:t>
      </w:r>
      <w:r>
        <w:rPr>
          <w:sz w:val="20"/>
        </w:rPr>
        <w:t>understand</w:t>
      </w:r>
      <w:r>
        <w:rPr>
          <w:spacing w:val="-8"/>
          <w:sz w:val="20"/>
        </w:rPr>
        <w:t xml:space="preserve"> </w:t>
      </w:r>
      <w:r>
        <w:rPr>
          <w:sz w:val="20"/>
        </w:rPr>
        <w:t>barriers</w:t>
      </w:r>
      <w:r>
        <w:rPr>
          <w:spacing w:val="-7"/>
          <w:sz w:val="20"/>
        </w:rPr>
        <w:t xml:space="preserve"> </w:t>
      </w:r>
      <w:r>
        <w:rPr>
          <w:sz w:val="20"/>
        </w:rPr>
        <w:t>to</w:t>
      </w:r>
      <w:r>
        <w:rPr>
          <w:spacing w:val="-6"/>
          <w:sz w:val="20"/>
        </w:rPr>
        <w:t xml:space="preserve"> </w:t>
      </w:r>
      <w:r>
        <w:rPr>
          <w:spacing w:val="-2"/>
          <w:sz w:val="20"/>
        </w:rPr>
        <w:t>attendance</w:t>
      </w:r>
    </w:p>
    <w:p w14:paraId="39AECA99" w14:textId="77777777" w:rsidR="002E6C11" w:rsidRDefault="00866CED">
      <w:pPr>
        <w:pStyle w:val="ListParagraph"/>
        <w:numPr>
          <w:ilvl w:val="0"/>
          <w:numId w:val="3"/>
        </w:numPr>
        <w:tabs>
          <w:tab w:val="left" w:pos="717"/>
        </w:tabs>
        <w:spacing w:before="120"/>
        <w:ind w:left="717" w:hanging="208"/>
        <w:rPr>
          <w:sz w:val="20"/>
        </w:rPr>
      </w:pPr>
      <w:r>
        <w:rPr>
          <w:sz w:val="20"/>
        </w:rPr>
        <w:t>Explain</w:t>
      </w:r>
      <w:r>
        <w:rPr>
          <w:spacing w:val="-5"/>
          <w:sz w:val="20"/>
        </w:rPr>
        <w:t xml:space="preserve"> </w:t>
      </w:r>
      <w:r>
        <w:rPr>
          <w:sz w:val="20"/>
        </w:rPr>
        <w:t>the</w:t>
      </w:r>
      <w:r>
        <w:rPr>
          <w:spacing w:val="-6"/>
          <w:sz w:val="20"/>
        </w:rPr>
        <w:t xml:space="preserve"> </w:t>
      </w:r>
      <w:r>
        <w:rPr>
          <w:sz w:val="20"/>
        </w:rPr>
        <w:t>help</w:t>
      </w:r>
      <w:r>
        <w:rPr>
          <w:spacing w:val="-5"/>
          <w:sz w:val="20"/>
        </w:rPr>
        <w:t xml:space="preserve"> </w:t>
      </w:r>
      <w:r>
        <w:rPr>
          <w:sz w:val="20"/>
        </w:rPr>
        <w:t>that</w:t>
      </w:r>
      <w:r>
        <w:rPr>
          <w:spacing w:val="-4"/>
          <w:sz w:val="20"/>
        </w:rPr>
        <w:t xml:space="preserve"> </w:t>
      </w:r>
      <w:r>
        <w:rPr>
          <w:sz w:val="20"/>
        </w:rPr>
        <w:t>is</w:t>
      </w:r>
      <w:r>
        <w:rPr>
          <w:spacing w:val="-5"/>
          <w:sz w:val="20"/>
        </w:rPr>
        <w:t xml:space="preserve"> </w:t>
      </w:r>
      <w:r>
        <w:rPr>
          <w:spacing w:val="-2"/>
          <w:sz w:val="20"/>
        </w:rPr>
        <w:t>available</w:t>
      </w:r>
    </w:p>
    <w:p w14:paraId="019F1352" w14:textId="77777777" w:rsidR="002E6C11" w:rsidRDefault="00866CED">
      <w:pPr>
        <w:pStyle w:val="ListParagraph"/>
        <w:numPr>
          <w:ilvl w:val="0"/>
          <w:numId w:val="3"/>
        </w:numPr>
        <w:tabs>
          <w:tab w:val="left" w:pos="717"/>
        </w:tabs>
        <w:spacing w:before="119"/>
        <w:ind w:left="717" w:hanging="208"/>
        <w:rPr>
          <w:sz w:val="20"/>
        </w:rPr>
      </w:pPr>
      <w:r>
        <w:rPr>
          <w:sz w:val="20"/>
        </w:rPr>
        <w:t>Explain</w:t>
      </w:r>
      <w:r>
        <w:rPr>
          <w:spacing w:val="-8"/>
          <w:sz w:val="20"/>
        </w:rPr>
        <w:t xml:space="preserve"> </w:t>
      </w:r>
      <w:r>
        <w:rPr>
          <w:sz w:val="20"/>
        </w:rPr>
        <w:t>the</w:t>
      </w:r>
      <w:r>
        <w:rPr>
          <w:spacing w:val="-8"/>
          <w:sz w:val="20"/>
        </w:rPr>
        <w:t xml:space="preserve"> </w:t>
      </w:r>
      <w:r>
        <w:rPr>
          <w:sz w:val="20"/>
        </w:rPr>
        <w:t>potential</w:t>
      </w:r>
      <w:r>
        <w:rPr>
          <w:spacing w:val="-8"/>
          <w:sz w:val="20"/>
        </w:rPr>
        <w:t xml:space="preserve"> </w:t>
      </w:r>
      <w:r>
        <w:rPr>
          <w:sz w:val="20"/>
        </w:rPr>
        <w:t>consequences</w:t>
      </w:r>
      <w:r>
        <w:rPr>
          <w:spacing w:val="-7"/>
          <w:sz w:val="20"/>
        </w:rPr>
        <w:t xml:space="preserve"> </w:t>
      </w:r>
      <w:r>
        <w:rPr>
          <w:sz w:val="20"/>
        </w:rPr>
        <w:t>of,</w:t>
      </w:r>
      <w:r>
        <w:rPr>
          <w:spacing w:val="-7"/>
          <w:sz w:val="20"/>
        </w:rPr>
        <w:t xml:space="preserve"> </w:t>
      </w:r>
      <w:r>
        <w:rPr>
          <w:sz w:val="20"/>
        </w:rPr>
        <w:t>and</w:t>
      </w:r>
      <w:r>
        <w:rPr>
          <w:spacing w:val="-7"/>
          <w:sz w:val="20"/>
        </w:rPr>
        <w:t xml:space="preserve"> </w:t>
      </w:r>
      <w:r>
        <w:rPr>
          <w:sz w:val="20"/>
        </w:rPr>
        <w:t>sanctions</w:t>
      </w:r>
      <w:r>
        <w:rPr>
          <w:spacing w:val="-7"/>
          <w:sz w:val="20"/>
        </w:rPr>
        <w:t xml:space="preserve"> </w:t>
      </w:r>
      <w:r>
        <w:rPr>
          <w:sz w:val="20"/>
        </w:rPr>
        <w:t>for,</w:t>
      </w:r>
      <w:r>
        <w:rPr>
          <w:spacing w:val="-8"/>
          <w:sz w:val="20"/>
        </w:rPr>
        <w:t xml:space="preserve"> </w:t>
      </w:r>
      <w:r>
        <w:rPr>
          <w:sz w:val="20"/>
        </w:rPr>
        <w:t>persistent</w:t>
      </w:r>
      <w:r>
        <w:rPr>
          <w:spacing w:val="-7"/>
          <w:sz w:val="20"/>
        </w:rPr>
        <w:t xml:space="preserve"> </w:t>
      </w:r>
      <w:r>
        <w:rPr>
          <w:sz w:val="20"/>
        </w:rPr>
        <w:t>and</w:t>
      </w:r>
      <w:r>
        <w:rPr>
          <w:spacing w:val="-7"/>
          <w:sz w:val="20"/>
        </w:rPr>
        <w:t xml:space="preserve"> </w:t>
      </w:r>
      <w:r>
        <w:rPr>
          <w:sz w:val="20"/>
        </w:rPr>
        <w:t>severe</w:t>
      </w:r>
      <w:r>
        <w:rPr>
          <w:spacing w:val="-8"/>
          <w:sz w:val="20"/>
        </w:rPr>
        <w:t xml:space="preserve"> </w:t>
      </w:r>
      <w:r>
        <w:rPr>
          <w:spacing w:val="-2"/>
          <w:sz w:val="20"/>
        </w:rPr>
        <w:t>absence</w:t>
      </w:r>
    </w:p>
    <w:p w14:paraId="4EB4EC0F" w14:textId="77777777" w:rsidR="002E6C11" w:rsidRDefault="00866CED">
      <w:pPr>
        <w:pStyle w:val="ListParagraph"/>
        <w:numPr>
          <w:ilvl w:val="0"/>
          <w:numId w:val="3"/>
        </w:numPr>
        <w:tabs>
          <w:tab w:val="left" w:pos="717"/>
        </w:tabs>
        <w:spacing w:before="120"/>
        <w:ind w:left="717" w:hanging="208"/>
        <w:rPr>
          <w:sz w:val="20"/>
        </w:rPr>
      </w:pPr>
      <w:r>
        <w:rPr>
          <w:sz w:val="20"/>
        </w:rPr>
        <w:t>Review</w:t>
      </w:r>
      <w:r>
        <w:rPr>
          <w:spacing w:val="-7"/>
          <w:sz w:val="20"/>
        </w:rPr>
        <w:t xml:space="preserve"> </w:t>
      </w:r>
      <w:r>
        <w:rPr>
          <w:sz w:val="20"/>
        </w:rPr>
        <w:t>any</w:t>
      </w:r>
      <w:r>
        <w:rPr>
          <w:spacing w:val="-6"/>
          <w:sz w:val="20"/>
        </w:rPr>
        <w:t xml:space="preserve"> </w:t>
      </w:r>
      <w:r>
        <w:rPr>
          <w:sz w:val="20"/>
        </w:rPr>
        <w:t>existing</w:t>
      </w:r>
      <w:r>
        <w:rPr>
          <w:spacing w:val="-7"/>
          <w:sz w:val="20"/>
        </w:rPr>
        <w:t xml:space="preserve"> </w:t>
      </w:r>
      <w:r>
        <w:rPr>
          <w:sz w:val="20"/>
        </w:rPr>
        <w:t>actions</w:t>
      </w:r>
      <w:r>
        <w:rPr>
          <w:spacing w:val="-6"/>
          <w:sz w:val="20"/>
        </w:rPr>
        <w:t xml:space="preserve"> </w:t>
      </w:r>
      <w:r>
        <w:rPr>
          <w:sz w:val="20"/>
        </w:rPr>
        <w:t>or</w:t>
      </w:r>
      <w:r>
        <w:rPr>
          <w:spacing w:val="-8"/>
          <w:sz w:val="20"/>
        </w:rPr>
        <w:t xml:space="preserve"> </w:t>
      </w:r>
      <w:r>
        <w:rPr>
          <w:spacing w:val="-2"/>
          <w:sz w:val="20"/>
        </w:rPr>
        <w:t>interventions</w:t>
      </w:r>
    </w:p>
    <w:p w14:paraId="0DD0C8EE" w14:textId="77777777" w:rsidR="002E6C11" w:rsidRDefault="00866CED">
      <w:pPr>
        <w:pStyle w:val="BodyText"/>
        <w:spacing w:before="121"/>
      </w:pPr>
      <w:r>
        <w:t>Provide</w:t>
      </w:r>
      <w:r>
        <w:rPr>
          <w:spacing w:val="-4"/>
        </w:rPr>
        <w:t xml:space="preserve"> </w:t>
      </w:r>
      <w:r>
        <w:t>access</w:t>
      </w:r>
      <w:r>
        <w:rPr>
          <w:spacing w:val="-3"/>
        </w:rPr>
        <w:t xml:space="preserve"> </w:t>
      </w:r>
      <w:r>
        <w:t>to</w:t>
      </w:r>
      <w:r>
        <w:rPr>
          <w:spacing w:val="-3"/>
        </w:rPr>
        <w:t xml:space="preserve"> </w:t>
      </w:r>
      <w:r>
        <w:t>wider</w:t>
      </w:r>
      <w:r>
        <w:rPr>
          <w:spacing w:val="-4"/>
        </w:rPr>
        <w:t xml:space="preserve"> </w:t>
      </w:r>
      <w:r>
        <w:t>support</w:t>
      </w:r>
      <w:r>
        <w:rPr>
          <w:spacing w:val="-3"/>
        </w:rPr>
        <w:t xml:space="preserve"> </w:t>
      </w:r>
      <w:r>
        <w:t>services</w:t>
      </w:r>
      <w:r>
        <w:rPr>
          <w:spacing w:val="-3"/>
        </w:rPr>
        <w:t xml:space="preserve"> </w:t>
      </w:r>
      <w:r>
        <w:t>to</w:t>
      </w:r>
      <w:r>
        <w:rPr>
          <w:spacing w:val="-3"/>
        </w:rPr>
        <w:t xml:space="preserve"> </w:t>
      </w:r>
      <w:r>
        <w:t>remove</w:t>
      </w:r>
      <w:r>
        <w:rPr>
          <w:spacing w:val="-4"/>
        </w:rPr>
        <w:t xml:space="preserve"> </w:t>
      </w:r>
      <w:r>
        <w:t>the</w:t>
      </w:r>
      <w:r>
        <w:rPr>
          <w:spacing w:val="-4"/>
        </w:rPr>
        <w:t xml:space="preserve"> </w:t>
      </w:r>
      <w:r>
        <w:t>barriers</w:t>
      </w:r>
      <w:r>
        <w:rPr>
          <w:spacing w:val="-3"/>
        </w:rPr>
        <w:t xml:space="preserve"> </w:t>
      </w:r>
      <w:r>
        <w:t>to</w:t>
      </w:r>
      <w:r>
        <w:rPr>
          <w:spacing w:val="-3"/>
        </w:rPr>
        <w:t xml:space="preserve"> </w:t>
      </w:r>
      <w:r>
        <w:t>attendance,</w:t>
      </w:r>
      <w:r>
        <w:rPr>
          <w:spacing w:val="-3"/>
        </w:rPr>
        <w:t xml:space="preserve"> </w:t>
      </w:r>
      <w:r>
        <w:t>in</w:t>
      </w:r>
      <w:r>
        <w:rPr>
          <w:spacing w:val="-3"/>
        </w:rPr>
        <w:t xml:space="preserve"> </w:t>
      </w:r>
      <w:r>
        <w:t>conjunction</w:t>
      </w:r>
      <w:r>
        <w:rPr>
          <w:spacing w:val="-3"/>
        </w:rPr>
        <w:t xml:space="preserve"> </w:t>
      </w:r>
      <w:r>
        <w:t>with</w:t>
      </w:r>
      <w:r>
        <w:rPr>
          <w:spacing w:val="-3"/>
        </w:rPr>
        <w:t xml:space="preserve"> </w:t>
      </w:r>
      <w:r>
        <w:t>the</w:t>
      </w:r>
      <w:r>
        <w:rPr>
          <w:spacing w:val="-4"/>
        </w:rPr>
        <w:t xml:space="preserve"> </w:t>
      </w:r>
      <w:r>
        <w:t>local</w:t>
      </w:r>
      <w:r>
        <w:rPr>
          <w:spacing w:val="-3"/>
        </w:rPr>
        <w:t xml:space="preserve"> </w:t>
      </w:r>
      <w:r>
        <w:t>authority, where relevant including Early Help or single agency support</w:t>
      </w:r>
    </w:p>
    <w:p w14:paraId="1DB90A5C" w14:textId="77777777" w:rsidR="002E6C11" w:rsidRDefault="00866CED">
      <w:pPr>
        <w:pStyle w:val="BodyText"/>
        <w:spacing w:before="121"/>
        <w:ind w:right="101"/>
      </w:pPr>
      <w:r>
        <w:t>Consider</w:t>
      </w:r>
      <w:r>
        <w:rPr>
          <w:spacing w:val="-2"/>
        </w:rPr>
        <w:t xml:space="preserve"> </w:t>
      </w:r>
      <w:r>
        <w:t>alternative</w:t>
      </w:r>
      <w:r>
        <w:rPr>
          <w:spacing w:val="-3"/>
        </w:rPr>
        <w:t xml:space="preserve"> </w:t>
      </w:r>
      <w:r>
        <w:t>support</w:t>
      </w:r>
      <w:r>
        <w:rPr>
          <w:spacing w:val="-2"/>
        </w:rPr>
        <w:t xml:space="preserve"> </w:t>
      </w:r>
      <w:r>
        <w:t>that</w:t>
      </w:r>
      <w:r>
        <w:rPr>
          <w:spacing w:val="-2"/>
        </w:rPr>
        <w:t xml:space="preserve"> </w:t>
      </w:r>
      <w:r>
        <w:t>could</w:t>
      </w:r>
      <w:r>
        <w:rPr>
          <w:spacing w:val="-2"/>
        </w:rPr>
        <w:t xml:space="preserve"> </w:t>
      </w:r>
      <w:r>
        <w:t>be</w:t>
      </w:r>
      <w:r>
        <w:rPr>
          <w:spacing w:val="-3"/>
        </w:rPr>
        <w:t xml:space="preserve"> </w:t>
      </w:r>
      <w:r>
        <w:t>put</w:t>
      </w:r>
      <w:r>
        <w:rPr>
          <w:spacing w:val="-2"/>
        </w:rPr>
        <w:t xml:space="preserve"> </w:t>
      </w:r>
      <w:r>
        <w:t>in</w:t>
      </w:r>
      <w:r>
        <w:rPr>
          <w:spacing w:val="-4"/>
        </w:rPr>
        <w:t xml:space="preserve"> </w:t>
      </w:r>
      <w:r>
        <w:t>place</w:t>
      </w:r>
      <w:r>
        <w:rPr>
          <w:spacing w:val="-3"/>
        </w:rPr>
        <w:t xml:space="preserve"> </w:t>
      </w:r>
      <w:r>
        <w:t>to</w:t>
      </w:r>
      <w:r>
        <w:rPr>
          <w:spacing w:val="-2"/>
        </w:rPr>
        <w:t xml:space="preserve"> </w:t>
      </w:r>
      <w:r>
        <w:t>remove</w:t>
      </w:r>
      <w:r>
        <w:rPr>
          <w:spacing w:val="-3"/>
        </w:rPr>
        <w:t xml:space="preserve"> </w:t>
      </w:r>
      <w:r>
        <w:t>any</w:t>
      </w:r>
      <w:r>
        <w:rPr>
          <w:spacing w:val="-2"/>
        </w:rPr>
        <w:t xml:space="preserve"> </w:t>
      </w:r>
      <w:r>
        <w:t>barriers</w:t>
      </w:r>
      <w:r>
        <w:rPr>
          <w:spacing w:val="-2"/>
        </w:rPr>
        <w:t xml:space="preserve"> </w:t>
      </w:r>
      <w:r>
        <w:t>to</w:t>
      </w:r>
      <w:r>
        <w:rPr>
          <w:spacing w:val="-2"/>
        </w:rPr>
        <w:t xml:space="preserve"> </w:t>
      </w:r>
      <w:r>
        <w:t>attendance</w:t>
      </w:r>
      <w:r>
        <w:rPr>
          <w:spacing w:val="-4"/>
        </w:rPr>
        <w:t xml:space="preserve"> </w:t>
      </w:r>
      <w:r>
        <w:t>and</w:t>
      </w:r>
      <w:r>
        <w:rPr>
          <w:spacing w:val="-2"/>
        </w:rPr>
        <w:t xml:space="preserve"> </w:t>
      </w:r>
      <w:r>
        <w:t>re-engage</w:t>
      </w:r>
      <w:r>
        <w:rPr>
          <w:spacing w:val="-3"/>
        </w:rPr>
        <w:t xml:space="preserve"> </w:t>
      </w:r>
      <w:r>
        <w:t>these</w:t>
      </w:r>
      <w:r>
        <w:rPr>
          <w:spacing w:val="-3"/>
        </w:rPr>
        <w:t xml:space="preserve"> </w:t>
      </w:r>
      <w:r>
        <w:t>pupils. In doing so, the school will sensitively consider some of the reasons for absence</w:t>
      </w:r>
    </w:p>
    <w:p w14:paraId="5ECF323A" w14:textId="77777777" w:rsidR="002E6C11" w:rsidRDefault="00866CED">
      <w:pPr>
        <w:pStyle w:val="BodyText"/>
        <w:spacing w:before="119"/>
      </w:pPr>
      <w:r>
        <w:t>Implement</w:t>
      </w:r>
      <w:r>
        <w:rPr>
          <w:spacing w:val="-9"/>
        </w:rPr>
        <w:t xml:space="preserve"> </w:t>
      </w:r>
      <w:r>
        <w:t>sanctions,</w:t>
      </w:r>
      <w:r>
        <w:rPr>
          <w:spacing w:val="-7"/>
        </w:rPr>
        <w:t xml:space="preserve"> </w:t>
      </w:r>
      <w:r>
        <w:t>where</w:t>
      </w:r>
      <w:r>
        <w:rPr>
          <w:spacing w:val="-8"/>
        </w:rPr>
        <w:t xml:space="preserve"> </w:t>
      </w:r>
      <w:r>
        <w:t>necessary</w:t>
      </w:r>
      <w:r>
        <w:rPr>
          <w:spacing w:val="-7"/>
        </w:rPr>
        <w:t xml:space="preserve"> </w:t>
      </w:r>
      <w:r>
        <w:t>(see</w:t>
      </w:r>
      <w:r>
        <w:rPr>
          <w:spacing w:val="-8"/>
        </w:rPr>
        <w:t xml:space="preserve"> </w:t>
      </w:r>
      <w:r>
        <w:t>section</w:t>
      </w:r>
      <w:r>
        <w:rPr>
          <w:spacing w:val="-7"/>
        </w:rPr>
        <w:t xml:space="preserve"> </w:t>
      </w:r>
      <w:r>
        <w:t>7,</w:t>
      </w:r>
      <w:r>
        <w:rPr>
          <w:spacing w:val="-6"/>
        </w:rPr>
        <w:t xml:space="preserve"> </w:t>
      </w:r>
      <w:r>
        <w:rPr>
          <w:spacing w:val="-2"/>
        </w:rPr>
        <w:t>above)</w:t>
      </w:r>
    </w:p>
    <w:p w14:paraId="4DC6CDDC" w14:textId="77777777" w:rsidR="002E6C11" w:rsidRDefault="00866CED">
      <w:pPr>
        <w:pStyle w:val="BodyText"/>
        <w:spacing w:before="120"/>
      </w:pPr>
      <w:r>
        <w:t>Work</w:t>
      </w:r>
      <w:r>
        <w:rPr>
          <w:spacing w:val="-7"/>
        </w:rPr>
        <w:t xml:space="preserve"> </w:t>
      </w:r>
      <w:r>
        <w:t>with</w:t>
      </w:r>
      <w:r>
        <w:rPr>
          <w:spacing w:val="-6"/>
        </w:rPr>
        <w:t xml:space="preserve"> </w:t>
      </w:r>
      <w:r>
        <w:t>the</w:t>
      </w:r>
      <w:r>
        <w:rPr>
          <w:spacing w:val="-8"/>
        </w:rPr>
        <w:t xml:space="preserve"> </w:t>
      </w:r>
      <w:r>
        <w:t>school’s</w:t>
      </w:r>
      <w:r>
        <w:rPr>
          <w:spacing w:val="-5"/>
        </w:rPr>
        <w:t xml:space="preserve"> </w:t>
      </w:r>
      <w:r>
        <w:t>EWO</w:t>
      </w:r>
      <w:r>
        <w:rPr>
          <w:spacing w:val="-4"/>
        </w:rPr>
        <w:t xml:space="preserve"> </w:t>
      </w:r>
      <w:r>
        <w:t>and</w:t>
      </w:r>
      <w:r>
        <w:rPr>
          <w:spacing w:val="-6"/>
        </w:rPr>
        <w:t xml:space="preserve"> </w:t>
      </w:r>
      <w:r>
        <w:t>refer</w:t>
      </w:r>
      <w:r>
        <w:rPr>
          <w:spacing w:val="-7"/>
        </w:rPr>
        <w:t xml:space="preserve"> </w:t>
      </w:r>
      <w:r>
        <w:t>cases</w:t>
      </w:r>
      <w:r>
        <w:rPr>
          <w:spacing w:val="-1"/>
        </w:rPr>
        <w:t xml:space="preserve"> </w:t>
      </w:r>
      <w:r>
        <w:t>where</w:t>
      </w:r>
      <w:r>
        <w:rPr>
          <w:spacing w:val="-8"/>
        </w:rPr>
        <w:t xml:space="preserve"> </w:t>
      </w:r>
      <w:r>
        <w:t>necessary</w:t>
      </w:r>
      <w:r>
        <w:rPr>
          <w:spacing w:val="-6"/>
        </w:rPr>
        <w:t xml:space="preserve"> </w:t>
      </w:r>
      <w:r>
        <w:t>to</w:t>
      </w:r>
      <w:r>
        <w:rPr>
          <w:spacing w:val="-6"/>
        </w:rPr>
        <w:t xml:space="preserve"> </w:t>
      </w:r>
      <w:r>
        <w:t>Fast</w:t>
      </w:r>
      <w:r>
        <w:rPr>
          <w:spacing w:val="-7"/>
        </w:rPr>
        <w:t xml:space="preserve"> </w:t>
      </w:r>
      <w:r>
        <w:t>Track</w:t>
      </w:r>
      <w:r>
        <w:rPr>
          <w:spacing w:val="34"/>
        </w:rPr>
        <w:t xml:space="preserve"> </w:t>
      </w:r>
      <w:r>
        <w:t>and</w:t>
      </w:r>
      <w:r>
        <w:rPr>
          <w:spacing w:val="-6"/>
        </w:rPr>
        <w:t xml:space="preserve"> </w:t>
      </w:r>
      <w:r>
        <w:rPr>
          <w:spacing w:val="-4"/>
        </w:rPr>
        <w:t>LEAP</w:t>
      </w:r>
    </w:p>
    <w:p w14:paraId="5ED45540" w14:textId="77777777" w:rsidR="002E6C11" w:rsidRDefault="002E6C11">
      <w:pPr>
        <w:pStyle w:val="BodyText"/>
        <w:sectPr w:rsidR="002E6C11">
          <w:pgSz w:w="11900" w:h="16860"/>
          <w:pgMar w:top="920" w:right="708" w:bottom="780" w:left="708" w:header="0" w:footer="580" w:gutter="0"/>
          <w:cols w:space="720"/>
        </w:sectPr>
      </w:pPr>
    </w:p>
    <w:p w14:paraId="12D75A69" w14:textId="77777777" w:rsidR="002E6C11" w:rsidRDefault="00866CED">
      <w:pPr>
        <w:pStyle w:val="ListParagraph"/>
        <w:numPr>
          <w:ilvl w:val="0"/>
          <w:numId w:val="2"/>
        </w:numPr>
        <w:tabs>
          <w:tab w:val="left" w:pos="645"/>
        </w:tabs>
        <w:spacing w:before="29"/>
        <w:ind w:left="645" w:hanging="353"/>
        <w:rPr>
          <w:b/>
          <w:sz w:val="24"/>
        </w:rPr>
      </w:pPr>
      <w:r>
        <w:rPr>
          <w:b/>
          <w:sz w:val="24"/>
        </w:rPr>
        <w:t>Policy</w:t>
      </w:r>
      <w:r>
        <w:rPr>
          <w:b/>
          <w:spacing w:val="-2"/>
          <w:sz w:val="24"/>
        </w:rPr>
        <w:t xml:space="preserve"> review</w:t>
      </w:r>
    </w:p>
    <w:p w14:paraId="6AB41FAB" w14:textId="77777777" w:rsidR="002E6C11" w:rsidRDefault="00866CED">
      <w:pPr>
        <w:pStyle w:val="BodyText"/>
        <w:spacing w:before="122" w:line="259" w:lineRule="auto"/>
        <w:ind w:left="367"/>
      </w:pPr>
      <w:r>
        <w:t>This</w:t>
      </w:r>
      <w:r>
        <w:rPr>
          <w:spacing w:val="-2"/>
        </w:rPr>
        <w:t xml:space="preserve"> </w:t>
      </w:r>
      <w:r>
        <w:t>policy</w:t>
      </w:r>
      <w:r>
        <w:rPr>
          <w:spacing w:val="-2"/>
        </w:rPr>
        <w:t xml:space="preserve"> </w:t>
      </w:r>
      <w:r>
        <w:t>will</w:t>
      </w:r>
      <w:r>
        <w:rPr>
          <w:spacing w:val="-3"/>
        </w:rPr>
        <w:t xml:space="preserve"> </w:t>
      </w:r>
      <w:r>
        <w:t>be</w:t>
      </w:r>
      <w:r>
        <w:rPr>
          <w:spacing w:val="-3"/>
        </w:rPr>
        <w:t xml:space="preserve"> </w:t>
      </w:r>
      <w:r>
        <w:t>reviewed</w:t>
      </w:r>
      <w:r>
        <w:rPr>
          <w:spacing w:val="-2"/>
        </w:rPr>
        <w:t xml:space="preserve"> </w:t>
      </w:r>
      <w:r>
        <w:t>as guidance</w:t>
      </w:r>
      <w:r>
        <w:rPr>
          <w:spacing w:val="-4"/>
        </w:rPr>
        <w:t xml:space="preserve"> </w:t>
      </w:r>
      <w:r>
        <w:t>from</w:t>
      </w:r>
      <w:r>
        <w:rPr>
          <w:spacing w:val="-3"/>
        </w:rPr>
        <w:t xml:space="preserve"> </w:t>
      </w:r>
      <w:r>
        <w:t>the</w:t>
      </w:r>
      <w:r>
        <w:rPr>
          <w:spacing w:val="-3"/>
        </w:rPr>
        <w:t xml:space="preserve"> </w:t>
      </w:r>
      <w:r>
        <w:t>local</w:t>
      </w:r>
      <w:r>
        <w:rPr>
          <w:spacing w:val="-2"/>
        </w:rPr>
        <w:t xml:space="preserve"> </w:t>
      </w:r>
      <w:r>
        <w:t>authority</w:t>
      </w:r>
      <w:r>
        <w:rPr>
          <w:spacing w:val="-2"/>
        </w:rPr>
        <w:t xml:space="preserve"> </w:t>
      </w:r>
      <w:r>
        <w:t>or</w:t>
      </w:r>
      <w:r>
        <w:rPr>
          <w:spacing w:val="-2"/>
        </w:rPr>
        <w:t xml:space="preserve"> </w:t>
      </w:r>
      <w:r>
        <w:t>DfE</w:t>
      </w:r>
      <w:r>
        <w:rPr>
          <w:spacing w:val="-2"/>
        </w:rPr>
        <w:t xml:space="preserve"> </w:t>
      </w:r>
      <w:r>
        <w:t>is</w:t>
      </w:r>
      <w:r>
        <w:rPr>
          <w:spacing w:val="-1"/>
        </w:rPr>
        <w:t xml:space="preserve"> </w:t>
      </w:r>
      <w:r>
        <w:t>updated,</w:t>
      </w:r>
      <w:r>
        <w:rPr>
          <w:spacing w:val="-2"/>
        </w:rPr>
        <w:t xml:space="preserve"> </w:t>
      </w:r>
      <w:r>
        <w:t>and</w:t>
      </w:r>
      <w:r>
        <w:rPr>
          <w:spacing w:val="-2"/>
        </w:rPr>
        <w:t xml:space="preserve"> </w:t>
      </w:r>
      <w:r>
        <w:t>as</w:t>
      </w:r>
      <w:r>
        <w:rPr>
          <w:spacing w:val="-4"/>
        </w:rPr>
        <w:t xml:space="preserve"> </w:t>
      </w:r>
      <w:r>
        <w:t>a</w:t>
      </w:r>
      <w:r>
        <w:rPr>
          <w:spacing w:val="-2"/>
        </w:rPr>
        <w:t xml:space="preserve"> </w:t>
      </w:r>
      <w:r>
        <w:t>minimum</w:t>
      </w:r>
      <w:r>
        <w:rPr>
          <w:spacing w:val="-3"/>
        </w:rPr>
        <w:t xml:space="preserve"> </w:t>
      </w:r>
      <w:r>
        <w:t>2</w:t>
      </w:r>
      <w:r>
        <w:rPr>
          <w:spacing w:val="-2"/>
        </w:rPr>
        <w:t xml:space="preserve"> </w:t>
      </w:r>
      <w:r>
        <w:t>years</w:t>
      </w:r>
      <w:r>
        <w:rPr>
          <w:spacing w:val="-2"/>
        </w:rPr>
        <w:t xml:space="preserve"> </w:t>
      </w:r>
      <w:r>
        <w:t>by</w:t>
      </w:r>
      <w:r>
        <w:rPr>
          <w:spacing w:val="-2"/>
        </w:rPr>
        <w:t xml:space="preserve"> </w:t>
      </w:r>
      <w:r>
        <w:t>the Headteacher. At every review, the policy will be</w:t>
      </w:r>
      <w:r>
        <w:rPr>
          <w:spacing w:val="-1"/>
        </w:rPr>
        <w:t xml:space="preserve"> </w:t>
      </w:r>
      <w:r>
        <w:t>approved</w:t>
      </w:r>
      <w:r>
        <w:rPr>
          <w:spacing w:val="-1"/>
        </w:rPr>
        <w:t xml:space="preserve"> </w:t>
      </w:r>
      <w:r>
        <w:t>by the Headteacher</w:t>
      </w:r>
      <w:r>
        <w:rPr>
          <w:spacing w:val="-5"/>
        </w:rPr>
        <w:t xml:space="preserve"> </w:t>
      </w:r>
      <w:r>
        <w:t>and</w:t>
      </w:r>
      <w:r>
        <w:rPr>
          <w:spacing w:val="-2"/>
        </w:rPr>
        <w:t xml:space="preserve"> </w:t>
      </w:r>
      <w:r>
        <w:t>shared</w:t>
      </w:r>
      <w:r>
        <w:rPr>
          <w:spacing w:val="-2"/>
        </w:rPr>
        <w:t xml:space="preserve"> </w:t>
      </w:r>
      <w:r>
        <w:t>with</w:t>
      </w:r>
      <w:r>
        <w:rPr>
          <w:spacing w:val="-2"/>
        </w:rPr>
        <w:t xml:space="preserve"> </w:t>
      </w:r>
      <w:r>
        <w:t>staff</w:t>
      </w:r>
      <w:r>
        <w:rPr>
          <w:spacing w:val="-4"/>
        </w:rPr>
        <w:t xml:space="preserve"> </w:t>
      </w:r>
      <w:r>
        <w:t>and governors.</w:t>
      </w:r>
    </w:p>
    <w:p w14:paraId="1B2FE5CC" w14:textId="77777777" w:rsidR="002E6C11" w:rsidRDefault="002E6C11">
      <w:pPr>
        <w:pStyle w:val="BodyText"/>
        <w:ind w:left="0"/>
      </w:pPr>
    </w:p>
    <w:p w14:paraId="178F948F" w14:textId="77777777" w:rsidR="002E6C11" w:rsidRDefault="002E6C11">
      <w:pPr>
        <w:pStyle w:val="BodyText"/>
        <w:spacing w:before="43"/>
        <w:ind w:left="0"/>
      </w:pPr>
    </w:p>
    <w:p w14:paraId="7A42F66E" w14:textId="77777777" w:rsidR="002E6C11" w:rsidRDefault="00866CED">
      <w:pPr>
        <w:pStyle w:val="ListParagraph"/>
        <w:numPr>
          <w:ilvl w:val="0"/>
          <w:numId w:val="2"/>
        </w:numPr>
        <w:tabs>
          <w:tab w:val="left" w:pos="645"/>
        </w:tabs>
        <w:ind w:left="645" w:hanging="353"/>
        <w:rPr>
          <w:b/>
          <w:sz w:val="24"/>
        </w:rPr>
      </w:pPr>
      <w:r>
        <w:rPr>
          <w:b/>
          <w:sz w:val="24"/>
        </w:rPr>
        <w:t>Links</w:t>
      </w:r>
      <w:r>
        <w:rPr>
          <w:b/>
          <w:spacing w:val="-5"/>
          <w:sz w:val="24"/>
        </w:rPr>
        <w:t xml:space="preserve"> </w:t>
      </w:r>
      <w:r>
        <w:rPr>
          <w:b/>
          <w:sz w:val="24"/>
        </w:rPr>
        <w:t>with</w:t>
      </w:r>
      <w:r>
        <w:rPr>
          <w:b/>
          <w:spacing w:val="-4"/>
          <w:sz w:val="24"/>
        </w:rPr>
        <w:t xml:space="preserve"> </w:t>
      </w:r>
      <w:r>
        <w:rPr>
          <w:b/>
          <w:sz w:val="24"/>
        </w:rPr>
        <w:t>other</w:t>
      </w:r>
      <w:r>
        <w:rPr>
          <w:b/>
          <w:spacing w:val="-4"/>
          <w:sz w:val="24"/>
        </w:rPr>
        <w:t xml:space="preserve"> </w:t>
      </w:r>
      <w:r>
        <w:rPr>
          <w:b/>
          <w:spacing w:val="-2"/>
          <w:sz w:val="24"/>
        </w:rPr>
        <w:t>policies</w:t>
      </w:r>
    </w:p>
    <w:p w14:paraId="75F4DAE9" w14:textId="77777777" w:rsidR="002E6C11" w:rsidRDefault="00866CED">
      <w:pPr>
        <w:pStyle w:val="BodyText"/>
        <w:spacing w:before="122"/>
        <w:ind w:left="367"/>
      </w:pPr>
      <w:r>
        <w:t>This</w:t>
      </w:r>
      <w:r>
        <w:rPr>
          <w:spacing w:val="-8"/>
        </w:rPr>
        <w:t xml:space="preserve"> </w:t>
      </w:r>
      <w:r>
        <w:t>policy</w:t>
      </w:r>
      <w:r>
        <w:rPr>
          <w:spacing w:val="-6"/>
        </w:rPr>
        <w:t xml:space="preserve"> </w:t>
      </w:r>
      <w:r>
        <w:t>links</w:t>
      </w:r>
      <w:r>
        <w:rPr>
          <w:spacing w:val="-6"/>
        </w:rPr>
        <w:t xml:space="preserve"> </w:t>
      </w:r>
      <w:r>
        <w:t>to</w:t>
      </w:r>
      <w:r>
        <w:rPr>
          <w:spacing w:val="-7"/>
        </w:rPr>
        <w:t xml:space="preserve"> </w:t>
      </w:r>
      <w:r>
        <w:t>the</w:t>
      </w:r>
      <w:r>
        <w:rPr>
          <w:spacing w:val="-8"/>
        </w:rPr>
        <w:t xml:space="preserve"> </w:t>
      </w:r>
      <w:r>
        <w:t>following</w:t>
      </w:r>
      <w:r>
        <w:rPr>
          <w:spacing w:val="-6"/>
        </w:rPr>
        <w:t xml:space="preserve"> </w:t>
      </w:r>
      <w:r>
        <w:rPr>
          <w:spacing w:val="-2"/>
        </w:rPr>
        <w:t>policies:</w:t>
      </w:r>
    </w:p>
    <w:p w14:paraId="4D7F0DB6" w14:textId="77777777" w:rsidR="002E6C11" w:rsidRDefault="00866CED">
      <w:pPr>
        <w:pStyle w:val="BodyText"/>
        <w:spacing w:before="118" w:line="472" w:lineRule="auto"/>
        <w:ind w:left="871" w:right="5562"/>
      </w:pPr>
      <w:r>
        <w:t>Child</w:t>
      </w:r>
      <w:r>
        <w:rPr>
          <w:spacing w:val="-12"/>
        </w:rPr>
        <w:t xml:space="preserve"> </w:t>
      </w:r>
      <w:r>
        <w:t>protection</w:t>
      </w:r>
      <w:r>
        <w:rPr>
          <w:spacing w:val="-11"/>
        </w:rPr>
        <w:t xml:space="preserve"> </w:t>
      </w:r>
      <w:r>
        <w:t>and</w:t>
      </w:r>
      <w:r>
        <w:rPr>
          <w:spacing w:val="-11"/>
        </w:rPr>
        <w:t xml:space="preserve"> </w:t>
      </w:r>
      <w:r>
        <w:t>Safeguarding</w:t>
      </w:r>
      <w:r>
        <w:rPr>
          <w:spacing w:val="-12"/>
        </w:rPr>
        <w:t xml:space="preserve"> </w:t>
      </w:r>
      <w:r>
        <w:t>policy Behaviour policy</w:t>
      </w:r>
    </w:p>
    <w:p w14:paraId="1E3DDCB4" w14:textId="77777777" w:rsidR="002E6C11" w:rsidRDefault="00866CED">
      <w:pPr>
        <w:pStyle w:val="BodyText"/>
        <w:spacing w:before="1" w:line="472" w:lineRule="auto"/>
        <w:ind w:left="871" w:right="5818"/>
      </w:pPr>
      <w:r>
        <w:t>Children Missing in Education Policy Supporting</w:t>
      </w:r>
      <w:r>
        <w:rPr>
          <w:spacing w:val="-11"/>
        </w:rPr>
        <w:t xml:space="preserve"> </w:t>
      </w:r>
      <w:r>
        <w:t>children</w:t>
      </w:r>
      <w:r>
        <w:rPr>
          <w:spacing w:val="-10"/>
        </w:rPr>
        <w:t xml:space="preserve"> </w:t>
      </w:r>
      <w:r>
        <w:t>with</w:t>
      </w:r>
      <w:r>
        <w:rPr>
          <w:spacing w:val="-10"/>
        </w:rPr>
        <w:t xml:space="preserve"> </w:t>
      </w:r>
      <w:r>
        <w:t>medical</w:t>
      </w:r>
      <w:r>
        <w:rPr>
          <w:spacing w:val="-11"/>
        </w:rPr>
        <w:t xml:space="preserve"> </w:t>
      </w:r>
      <w:r>
        <w:t>issues</w:t>
      </w:r>
    </w:p>
    <w:p w14:paraId="4648BA36" w14:textId="77777777" w:rsidR="002E6C11" w:rsidRDefault="002E6C11">
      <w:pPr>
        <w:pStyle w:val="BodyText"/>
        <w:spacing w:before="170"/>
        <w:ind w:left="0"/>
      </w:pPr>
    </w:p>
    <w:p w14:paraId="6F1C74C5" w14:textId="77777777" w:rsidR="002E6C11" w:rsidRDefault="00866CED">
      <w:pPr>
        <w:ind w:left="511"/>
        <w:rPr>
          <w:b/>
          <w:sz w:val="24"/>
        </w:rPr>
      </w:pPr>
      <w:r>
        <w:rPr>
          <w:b/>
          <w:sz w:val="24"/>
        </w:rPr>
        <w:t>12.</w:t>
      </w:r>
      <w:r>
        <w:rPr>
          <w:b/>
          <w:spacing w:val="-2"/>
          <w:sz w:val="24"/>
        </w:rPr>
        <w:t xml:space="preserve"> </w:t>
      </w:r>
      <w:r>
        <w:rPr>
          <w:b/>
          <w:sz w:val="24"/>
        </w:rPr>
        <w:t>Links</w:t>
      </w:r>
      <w:r>
        <w:rPr>
          <w:b/>
          <w:spacing w:val="-5"/>
          <w:sz w:val="24"/>
        </w:rPr>
        <w:t xml:space="preserve"> </w:t>
      </w:r>
      <w:r>
        <w:rPr>
          <w:b/>
          <w:sz w:val="24"/>
        </w:rPr>
        <w:t>with</w:t>
      </w:r>
      <w:r>
        <w:rPr>
          <w:b/>
          <w:spacing w:val="-1"/>
          <w:sz w:val="24"/>
        </w:rPr>
        <w:t xml:space="preserve"> </w:t>
      </w:r>
      <w:r>
        <w:rPr>
          <w:b/>
          <w:sz w:val="24"/>
        </w:rPr>
        <w:t>Local</w:t>
      </w:r>
      <w:r>
        <w:rPr>
          <w:b/>
          <w:spacing w:val="-4"/>
          <w:sz w:val="24"/>
        </w:rPr>
        <w:t xml:space="preserve"> </w:t>
      </w:r>
      <w:r>
        <w:rPr>
          <w:b/>
          <w:sz w:val="24"/>
        </w:rPr>
        <w:t>Authority</w:t>
      </w:r>
      <w:r>
        <w:rPr>
          <w:b/>
          <w:spacing w:val="-2"/>
          <w:sz w:val="24"/>
        </w:rPr>
        <w:t xml:space="preserve"> Guidance</w:t>
      </w:r>
    </w:p>
    <w:p w14:paraId="31B88A86" w14:textId="77777777" w:rsidR="002E6C11" w:rsidRDefault="00866CED">
      <w:pPr>
        <w:pStyle w:val="Heading4"/>
        <w:spacing w:before="120"/>
        <w:ind w:left="871"/>
      </w:pPr>
      <w:r>
        <w:t>Emotionally</w:t>
      </w:r>
      <w:r>
        <w:rPr>
          <w:spacing w:val="-6"/>
        </w:rPr>
        <w:t xml:space="preserve"> </w:t>
      </w:r>
      <w:r>
        <w:t>Based</w:t>
      </w:r>
      <w:r>
        <w:rPr>
          <w:spacing w:val="-6"/>
        </w:rPr>
        <w:t xml:space="preserve"> </w:t>
      </w:r>
      <w:r>
        <w:t>Non-Attendance</w:t>
      </w:r>
      <w:r>
        <w:rPr>
          <w:spacing w:val="-5"/>
        </w:rPr>
        <w:t xml:space="preserve"> </w:t>
      </w:r>
      <w:r>
        <w:t>Guidance</w:t>
      </w:r>
      <w:r>
        <w:rPr>
          <w:spacing w:val="-8"/>
        </w:rPr>
        <w:t xml:space="preserve"> </w:t>
      </w:r>
      <w:r>
        <w:t>for</w:t>
      </w:r>
      <w:r>
        <w:rPr>
          <w:spacing w:val="-5"/>
        </w:rPr>
        <w:t xml:space="preserve"> </w:t>
      </w:r>
      <w:r>
        <w:rPr>
          <w:spacing w:val="-2"/>
        </w:rPr>
        <w:t>Schools</w:t>
      </w:r>
    </w:p>
    <w:p w14:paraId="0FA71252" w14:textId="77777777" w:rsidR="002E6C11" w:rsidRDefault="002E6C11">
      <w:pPr>
        <w:pStyle w:val="Heading4"/>
        <w:sectPr w:rsidR="002E6C11">
          <w:pgSz w:w="11900" w:h="16860"/>
          <w:pgMar w:top="920" w:right="708" w:bottom="780" w:left="708" w:header="0" w:footer="580" w:gutter="0"/>
          <w:cols w:space="720"/>
        </w:sectPr>
      </w:pPr>
    </w:p>
    <w:p w14:paraId="17768CE3" w14:textId="77777777" w:rsidR="002E6C11" w:rsidRDefault="00866CED">
      <w:pPr>
        <w:spacing w:before="33"/>
        <w:ind w:left="85"/>
        <w:rPr>
          <w:b/>
          <w:sz w:val="24"/>
        </w:rPr>
      </w:pPr>
      <w:bookmarkStart w:id="10" w:name="_bookmark0"/>
      <w:bookmarkEnd w:id="10"/>
      <w:r>
        <w:rPr>
          <w:b/>
          <w:color w:val="7E7E7E"/>
          <w:sz w:val="24"/>
        </w:rPr>
        <w:t>Appendix</w:t>
      </w:r>
      <w:r>
        <w:rPr>
          <w:b/>
          <w:color w:val="7E7E7E"/>
          <w:spacing w:val="-5"/>
          <w:sz w:val="24"/>
        </w:rPr>
        <w:t xml:space="preserve"> </w:t>
      </w:r>
      <w:r>
        <w:rPr>
          <w:b/>
          <w:color w:val="7E7E7E"/>
          <w:sz w:val="24"/>
        </w:rPr>
        <w:t>1:</w:t>
      </w:r>
      <w:r>
        <w:rPr>
          <w:b/>
          <w:color w:val="7E7E7E"/>
          <w:spacing w:val="-1"/>
          <w:sz w:val="24"/>
        </w:rPr>
        <w:t xml:space="preserve"> </w:t>
      </w:r>
      <w:r>
        <w:rPr>
          <w:b/>
          <w:color w:val="7E7E7E"/>
          <w:sz w:val="24"/>
        </w:rPr>
        <w:t>attendance</w:t>
      </w:r>
      <w:r>
        <w:rPr>
          <w:b/>
          <w:color w:val="7E7E7E"/>
          <w:spacing w:val="-4"/>
          <w:sz w:val="24"/>
        </w:rPr>
        <w:t xml:space="preserve"> </w:t>
      </w:r>
      <w:r>
        <w:rPr>
          <w:b/>
          <w:color w:val="7E7E7E"/>
          <w:spacing w:val="-2"/>
          <w:sz w:val="24"/>
        </w:rPr>
        <w:t>codes</w:t>
      </w:r>
    </w:p>
    <w:p w14:paraId="3A07A3AD" w14:textId="77777777" w:rsidR="002E6C11" w:rsidRDefault="00866CED">
      <w:pPr>
        <w:pStyle w:val="Heading2"/>
        <w:spacing w:before="139"/>
      </w:pPr>
      <w:r>
        <w:t>The</w:t>
      </w:r>
      <w:r>
        <w:rPr>
          <w:spacing w:val="-6"/>
        </w:rPr>
        <w:t xml:space="preserve"> </w:t>
      </w:r>
      <w:r>
        <w:t>following</w:t>
      </w:r>
      <w:r>
        <w:rPr>
          <w:spacing w:val="-5"/>
        </w:rPr>
        <w:t xml:space="preserve"> </w:t>
      </w:r>
      <w:r>
        <w:t>codes</w:t>
      </w:r>
      <w:r>
        <w:rPr>
          <w:spacing w:val="-4"/>
        </w:rPr>
        <w:t xml:space="preserve"> </w:t>
      </w:r>
      <w:r>
        <w:t>are</w:t>
      </w:r>
      <w:r>
        <w:rPr>
          <w:spacing w:val="-4"/>
        </w:rPr>
        <w:t xml:space="preserve"> </w:t>
      </w:r>
      <w:r>
        <w:t>taken</w:t>
      </w:r>
      <w:r>
        <w:rPr>
          <w:spacing w:val="-1"/>
        </w:rPr>
        <w:t xml:space="preserve"> </w:t>
      </w:r>
      <w:r>
        <w:t>from</w:t>
      </w:r>
      <w:r>
        <w:rPr>
          <w:spacing w:val="-4"/>
        </w:rPr>
        <w:t xml:space="preserve"> </w:t>
      </w:r>
      <w:r>
        <w:t>the</w:t>
      </w:r>
      <w:r>
        <w:rPr>
          <w:spacing w:val="-4"/>
        </w:rPr>
        <w:t xml:space="preserve"> </w:t>
      </w:r>
      <w:r>
        <w:t>DfE’s</w:t>
      </w:r>
      <w:r>
        <w:rPr>
          <w:spacing w:val="3"/>
        </w:rPr>
        <w:t xml:space="preserve"> </w:t>
      </w:r>
      <w:hyperlink r:id="rId33">
        <w:r>
          <w:rPr>
            <w:color w:val="0000FF"/>
            <w:u w:val="single" w:color="0000FF"/>
          </w:rPr>
          <w:t>guidance</w:t>
        </w:r>
        <w:r>
          <w:rPr>
            <w:color w:val="0000FF"/>
            <w:spacing w:val="-2"/>
            <w:u w:val="single" w:color="0000FF"/>
          </w:rPr>
          <w:t xml:space="preserve"> </w:t>
        </w:r>
        <w:r>
          <w:rPr>
            <w:color w:val="0000FF"/>
            <w:u w:val="single" w:color="0000FF"/>
          </w:rPr>
          <w:t>on</w:t>
        </w:r>
        <w:r>
          <w:rPr>
            <w:color w:val="0000FF"/>
            <w:spacing w:val="-2"/>
            <w:u w:val="single" w:color="0000FF"/>
          </w:rPr>
          <w:t xml:space="preserve"> </w:t>
        </w:r>
        <w:r>
          <w:rPr>
            <w:color w:val="0000FF"/>
            <w:u w:val="single" w:color="0000FF"/>
          </w:rPr>
          <w:t>school</w:t>
        </w:r>
        <w:r>
          <w:rPr>
            <w:color w:val="0000FF"/>
            <w:spacing w:val="-1"/>
            <w:u w:val="single" w:color="0000FF"/>
          </w:rPr>
          <w:t xml:space="preserve"> </w:t>
        </w:r>
        <w:r>
          <w:rPr>
            <w:color w:val="0000FF"/>
            <w:spacing w:val="-2"/>
            <w:u w:val="single" w:color="0000FF"/>
          </w:rPr>
          <w:t>attendance</w:t>
        </w:r>
      </w:hyperlink>
      <w:r>
        <w:rPr>
          <w:spacing w:val="-2"/>
        </w:rPr>
        <w:t>.</w:t>
      </w:r>
    </w:p>
    <w:p w14:paraId="521EFB10" w14:textId="77777777" w:rsidR="002E6C11" w:rsidRDefault="002E6C11">
      <w:pPr>
        <w:pStyle w:val="BodyText"/>
        <w:spacing w:before="3"/>
        <w:ind w:left="0"/>
        <w:rPr>
          <w:sz w:val="8"/>
        </w:rPr>
      </w:pPr>
    </w:p>
    <w:tbl>
      <w:tblPr>
        <w:tblW w:w="0" w:type="auto"/>
        <w:tblInd w:w="10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1702"/>
        <w:gridCol w:w="3402"/>
        <w:gridCol w:w="4631"/>
      </w:tblGrid>
      <w:tr w:rsidR="002E6C11" w14:paraId="49B5C978" w14:textId="77777777">
        <w:trPr>
          <w:trHeight w:val="680"/>
        </w:trPr>
        <w:tc>
          <w:tcPr>
            <w:tcW w:w="1702" w:type="dxa"/>
            <w:tcBorders>
              <w:bottom w:val="nil"/>
            </w:tcBorders>
            <w:shd w:val="clear" w:color="auto" w:fill="BEBEBE"/>
          </w:tcPr>
          <w:p w14:paraId="09927F24" w14:textId="77777777" w:rsidR="002E6C11" w:rsidRDefault="00866CED">
            <w:pPr>
              <w:pStyle w:val="TableParagraph"/>
              <w:spacing w:before="135"/>
              <w:ind w:left="44"/>
              <w:jc w:val="center"/>
              <w:rPr>
                <w:b/>
              </w:rPr>
            </w:pPr>
            <w:r>
              <w:rPr>
                <w:b/>
                <w:spacing w:val="-4"/>
              </w:rPr>
              <w:t>Code</w:t>
            </w:r>
          </w:p>
        </w:tc>
        <w:tc>
          <w:tcPr>
            <w:tcW w:w="3402" w:type="dxa"/>
            <w:tcBorders>
              <w:bottom w:val="nil"/>
            </w:tcBorders>
            <w:shd w:val="clear" w:color="auto" w:fill="BEBEBE"/>
          </w:tcPr>
          <w:p w14:paraId="542431E3" w14:textId="77777777" w:rsidR="002E6C11" w:rsidRDefault="00866CED">
            <w:pPr>
              <w:pStyle w:val="TableParagraph"/>
              <w:spacing w:before="135"/>
              <w:rPr>
                <w:b/>
              </w:rPr>
            </w:pPr>
            <w:r>
              <w:rPr>
                <w:b/>
                <w:spacing w:val="-2"/>
              </w:rPr>
              <w:t>Definition</w:t>
            </w:r>
          </w:p>
        </w:tc>
        <w:tc>
          <w:tcPr>
            <w:tcW w:w="4631" w:type="dxa"/>
            <w:tcBorders>
              <w:bottom w:val="nil"/>
            </w:tcBorders>
            <w:shd w:val="clear" w:color="auto" w:fill="BEBEBE"/>
          </w:tcPr>
          <w:p w14:paraId="0B9AB8F2" w14:textId="77777777" w:rsidR="002E6C11" w:rsidRDefault="00866CED">
            <w:pPr>
              <w:pStyle w:val="TableParagraph"/>
              <w:spacing w:before="135"/>
              <w:ind w:left="106"/>
              <w:rPr>
                <w:b/>
              </w:rPr>
            </w:pPr>
            <w:r>
              <w:rPr>
                <w:b/>
                <w:spacing w:val="-2"/>
              </w:rPr>
              <w:t>Scenario</w:t>
            </w:r>
          </w:p>
        </w:tc>
      </w:tr>
      <w:tr w:rsidR="002E6C11" w14:paraId="67116530" w14:textId="77777777">
        <w:trPr>
          <w:trHeight w:val="642"/>
        </w:trPr>
        <w:tc>
          <w:tcPr>
            <w:tcW w:w="1702" w:type="dxa"/>
            <w:tcBorders>
              <w:top w:val="nil"/>
            </w:tcBorders>
          </w:tcPr>
          <w:p w14:paraId="5DFEEB37" w14:textId="77777777" w:rsidR="002E6C11" w:rsidRDefault="00866CED">
            <w:pPr>
              <w:pStyle w:val="TableParagraph"/>
              <w:spacing w:before="114"/>
              <w:ind w:left="44" w:right="1"/>
              <w:jc w:val="center"/>
              <w:rPr>
                <w:b/>
                <w:sz w:val="24"/>
              </w:rPr>
            </w:pPr>
            <w:r>
              <w:rPr>
                <w:b/>
                <w:spacing w:val="-10"/>
                <w:sz w:val="24"/>
              </w:rPr>
              <w:t>/</w:t>
            </w:r>
          </w:p>
        </w:tc>
        <w:tc>
          <w:tcPr>
            <w:tcW w:w="3402" w:type="dxa"/>
            <w:tcBorders>
              <w:top w:val="nil"/>
            </w:tcBorders>
          </w:tcPr>
          <w:p w14:paraId="17928908" w14:textId="77777777" w:rsidR="002E6C11" w:rsidRDefault="00866CED">
            <w:pPr>
              <w:pStyle w:val="TableParagraph"/>
              <w:spacing w:before="172"/>
              <w:rPr>
                <w:sz w:val="20"/>
              </w:rPr>
            </w:pPr>
            <w:r>
              <w:rPr>
                <w:sz w:val="20"/>
              </w:rPr>
              <w:t>Present</w:t>
            </w:r>
            <w:r>
              <w:rPr>
                <w:spacing w:val="-11"/>
                <w:sz w:val="20"/>
              </w:rPr>
              <w:t xml:space="preserve"> </w:t>
            </w:r>
            <w:r>
              <w:rPr>
                <w:spacing w:val="-4"/>
                <w:sz w:val="20"/>
              </w:rPr>
              <w:t>(am)</w:t>
            </w:r>
          </w:p>
        </w:tc>
        <w:tc>
          <w:tcPr>
            <w:tcW w:w="4631" w:type="dxa"/>
            <w:tcBorders>
              <w:top w:val="nil"/>
            </w:tcBorders>
          </w:tcPr>
          <w:p w14:paraId="6B9FA888" w14:textId="77777777" w:rsidR="002E6C11" w:rsidRDefault="00866CED">
            <w:pPr>
              <w:pStyle w:val="TableParagraph"/>
              <w:spacing w:before="172"/>
              <w:ind w:left="106"/>
              <w:rPr>
                <w:sz w:val="20"/>
              </w:rPr>
            </w:pPr>
            <w:r>
              <w:rPr>
                <w:sz w:val="20"/>
              </w:rPr>
              <w:t>Pupil</w:t>
            </w:r>
            <w:r>
              <w:rPr>
                <w:spacing w:val="-6"/>
                <w:sz w:val="20"/>
              </w:rPr>
              <w:t xml:space="preserve"> </w:t>
            </w:r>
            <w:r>
              <w:rPr>
                <w:sz w:val="20"/>
              </w:rPr>
              <w:t>is</w:t>
            </w:r>
            <w:r>
              <w:rPr>
                <w:spacing w:val="-5"/>
                <w:sz w:val="20"/>
              </w:rPr>
              <w:t xml:space="preserve"> </w:t>
            </w:r>
            <w:r>
              <w:rPr>
                <w:sz w:val="20"/>
              </w:rPr>
              <w:t>present</w:t>
            </w:r>
            <w:r>
              <w:rPr>
                <w:spacing w:val="-6"/>
                <w:sz w:val="20"/>
              </w:rPr>
              <w:t xml:space="preserve"> </w:t>
            </w:r>
            <w:r>
              <w:rPr>
                <w:sz w:val="20"/>
              </w:rPr>
              <w:t>at</w:t>
            </w:r>
            <w:r>
              <w:rPr>
                <w:spacing w:val="-5"/>
                <w:sz w:val="20"/>
              </w:rPr>
              <w:t xml:space="preserve"> </w:t>
            </w:r>
            <w:r>
              <w:rPr>
                <w:sz w:val="20"/>
              </w:rPr>
              <w:t>morning</w:t>
            </w:r>
            <w:r>
              <w:rPr>
                <w:spacing w:val="-6"/>
                <w:sz w:val="20"/>
              </w:rPr>
              <w:t xml:space="preserve"> </w:t>
            </w:r>
            <w:r>
              <w:rPr>
                <w:spacing w:val="-2"/>
                <w:sz w:val="20"/>
              </w:rPr>
              <w:t>registration</w:t>
            </w:r>
          </w:p>
        </w:tc>
      </w:tr>
      <w:tr w:rsidR="002E6C11" w14:paraId="6177A849" w14:textId="77777777">
        <w:trPr>
          <w:trHeight w:val="641"/>
        </w:trPr>
        <w:tc>
          <w:tcPr>
            <w:tcW w:w="1702" w:type="dxa"/>
          </w:tcPr>
          <w:p w14:paraId="2163BEFA" w14:textId="77777777" w:rsidR="002E6C11" w:rsidRDefault="00866CED">
            <w:pPr>
              <w:pStyle w:val="TableParagraph"/>
              <w:spacing w:before="113"/>
              <w:ind w:left="44" w:right="1"/>
              <w:jc w:val="center"/>
              <w:rPr>
                <w:b/>
                <w:sz w:val="24"/>
              </w:rPr>
            </w:pPr>
            <w:r>
              <w:rPr>
                <w:b/>
                <w:spacing w:val="-10"/>
                <w:sz w:val="24"/>
              </w:rPr>
              <w:t>\</w:t>
            </w:r>
          </w:p>
        </w:tc>
        <w:tc>
          <w:tcPr>
            <w:tcW w:w="3402" w:type="dxa"/>
          </w:tcPr>
          <w:p w14:paraId="0AA23CD0" w14:textId="77777777" w:rsidR="002E6C11" w:rsidRDefault="00866CED">
            <w:pPr>
              <w:pStyle w:val="TableParagraph"/>
              <w:spacing w:before="171"/>
              <w:rPr>
                <w:sz w:val="20"/>
              </w:rPr>
            </w:pPr>
            <w:r>
              <w:rPr>
                <w:sz w:val="20"/>
              </w:rPr>
              <w:t>Present</w:t>
            </w:r>
            <w:r>
              <w:rPr>
                <w:spacing w:val="-11"/>
                <w:sz w:val="20"/>
              </w:rPr>
              <w:t xml:space="preserve"> </w:t>
            </w:r>
            <w:r>
              <w:rPr>
                <w:spacing w:val="-4"/>
                <w:sz w:val="20"/>
              </w:rPr>
              <w:t>(pm)</w:t>
            </w:r>
          </w:p>
        </w:tc>
        <w:tc>
          <w:tcPr>
            <w:tcW w:w="4631" w:type="dxa"/>
          </w:tcPr>
          <w:p w14:paraId="0D03AFB0" w14:textId="77777777" w:rsidR="002E6C11" w:rsidRDefault="00866CED">
            <w:pPr>
              <w:pStyle w:val="TableParagraph"/>
              <w:spacing w:before="171"/>
              <w:ind w:left="106"/>
              <w:rPr>
                <w:sz w:val="20"/>
              </w:rPr>
            </w:pPr>
            <w:r>
              <w:rPr>
                <w:sz w:val="20"/>
              </w:rPr>
              <w:t>Pupil</w:t>
            </w:r>
            <w:r>
              <w:rPr>
                <w:spacing w:val="-7"/>
                <w:sz w:val="20"/>
              </w:rPr>
              <w:t xml:space="preserve"> </w:t>
            </w:r>
            <w:r>
              <w:rPr>
                <w:sz w:val="20"/>
              </w:rPr>
              <w:t>is</w:t>
            </w:r>
            <w:r>
              <w:rPr>
                <w:spacing w:val="-5"/>
                <w:sz w:val="20"/>
              </w:rPr>
              <w:t xml:space="preserve"> </w:t>
            </w:r>
            <w:r>
              <w:rPr>
                <w:sz w:val="20"/>
              </w:rPr>
              <w:t>present</w:t>
            </w:r>
            <w:r>
              <w:rPr>
                <w:spacing w:val="-5"/>
                <w:sz w:val="20"/>
              </w:rPr>
              <w:t xml:space="preserve"> </w:t>
            </w:r>
            <w:r>
              <w:rPr>
                <w:sz w:val="20"/>
              </w:rPr>
              <w:t>at</w:t>
            </w:r>
            <w:r>
              <w:rPr>
                <w:spacing w:val="-6"/>
                <w:sz w:val="20"/>
              </w:rPr>
              <w:t xml:space="preserve"> </w:t>
            </w:r>
            <w:r>
              <w:rPr>
                <w:sz w:val="20"/>
              </w:rPr>
              <w:t>afternoon</w:t>
            </w:r>
            <w:r>
              <w:rPr>
                <w:spacing w:val="-5"/>
                <w:sz w:val="20"/>
              </w:rPr>
              <w:t xml:space="preserve"> </w:t>
            </w:r>
            <w:r>
              <w:rPr>
                <w:spacing w:val="-2"/>
                <w:sz w:val="20"/>
              </w:rPr>
              <w:t>registration</w:t>
            </w:r>
          </w:p>
        </w:tc>
      </w:tr>
      <w:tr w:rsidR="002E6C11" w14:paraId="6EECD976" w14:textId="77777777">
        <w:trPr>
          <w:trHeight w:val="642"/>
        </w:trPr>
        <w:tc>
          <w:tcPr>
            <w:tcW w:w="1702" w:type="dxa"/>
          </w:tcPr>
          <w:p w14:paraId="467FDEF2" w14:textId="77777777" w:rsidR="002E6C11" w:rsidRDefault="00866CED">
            <w:pPr>
              <w:pStyle w:val="TableParagraph"/>
              <w:spacing w:before="113"/>
              <w:ind w:left="44" w:right="2"/>
              <w:jc w:val="center"/>
              <w:rPr>
                <w:b/>
                <w:sz w:val="24"/>
              </w:rPr>
            </w:pPr>
            <w:r>
              <w:rPr>
                <w:b/>
                <w:spacing w:val="-10"/>
                <w:sz w:val="24"/>
              </w:rPr>
              <w:t>L</w:t>
            </w:r>
          </w:p>
        </w:tc>
        <w:tc>
          <w:tcPr>
            <w:tcW w:w="3402" w:type="dxa"/>
          </w:tcPr>
          <w:p w14:paraId="3298CF5E" w14:textId="77777777" w:rsidR="002E6C11" w:rsidRDefault="00866CED">
            <w:pPr>
              <w:pStyle w:val="TableParagraph"/>
              <w:spacing w:before="171"/>
              <w:rPr>
                <w:sz w:val="20"/>
              </w:rPr>
            </w:pPr>
            <w:r>
              <w:rPr>
                <w:sz w:val="20"/>
              </w:rPr>
              <w:t>Late</w:t>
            </w:r>
            <w:r>
              <w:rPr>
                <w:spacing w:val="-5"/>
                <w:sz w:val="20"/>
              </w:rPr>
              <w:t xml:space="preserve"> </w:t>
            </w:r>
            <w:r>
              <w:rPr>
                <w:spacing w:val="-2"/>
                <w:sz w:val="20"/>
              </w:rPr>
              <w:t>arrival</w:t>
            </w:r>
          </w:p>
        </w:tc>
        <w:tc>
          <w:tcPr>
            <w:tcW w:w="4631" w:type="dxa"/>
          </w:tcPr>
          <w:p w14:paraId="2B5820BE" w14:textId="77777777" w:rsidR="002E6C11" w:rsidRDefault="00866CED">
            <w:pPr>
              <w:pStyle w:val="TableParagraph"/>
              <w:spacing w:before="171"/>
              <w:ind w:left="106"/>
              <w:rPr>
                <w:sz w:val="20"/>
              </w:rPr>
            </w:pPr>
            <w:r>
              <w:rPr>
                <w:sz w:val="20"/>
              </w:rPr>
              <w:t>Pupil</w:t>
            </w:r>
            <w:r>
              <w:rPr>
                <w:spacing w:val="-6"/>
                <w:sz w:val="20"/>
              </w:rPr>
              <w:t xml:space="preserve"> </w:t>
            </w:r>
            <w:r>
              <w:rPr>
                <w:sz w:val="20"/>
              </w:rPr>
              <w:t>arrives</w:t>
            </w:r>
            <w:r>
              <w:rPr>
                <w:spacing w:val="-6"/>
                <w:sz w:val="20"/>
              </w:rPr>
              <w:t xml:space="preserve"> </w:t>
            </w:r>
            <w:r>
              <w:rPr>
                <w:sz w:val="20"/>
              </w:rPr>
              <w:t>late</w:t>
            </w:r>
            <w:r>
              <w:rPr>
                <w:spacing w:val="-5"/>
                <w:sz w:val="20"/>
              </w:rPr>
              <w:t xml:space="preserve"> </w:t>
            </w:r>
            <w:r>
              <w:rPr>
                <w:sz w:val="20"/>
              </w:rPr>
              <w:t>before</w:t>
            </w:r>
            <w:r>
              <w:rPr>
                <w:spacing w:val="-6"/>
                <w:sz w:val="20"/>
              </w:rPr>
              <w:t xml:space="preserve"> </w:t>
            </w:r>
            <w:r>
              <w:rPr>
                <w:sz w:val="20"/>
              </w:rPr>
              <w:t>register</w:t>
            </w:r>
            <w:r>
              <w:rPr>
                <w:spacing w:val="-6"/>
                <w:sz w:val="20"/>
              </w:rPr>
              <w:t xml:space="preserve"> </w:t>
            </w:r>
            <w:r>
              <w:rPr>
                <w:sz w:val="20"/>
              </w:rPr>
              <w:t>has</w:t>
            </w:r>
            <w:r>
              <w:rPr>
                <w:spacing w:val="-5"/>
                <w:sz w:val="20"/>
              </w:rPr>
              <w:t xml:space="preserve"> </w:t>
            </w:r>
            <w:r>
              <w:rPr>
                <w:spacing w:val="-2"/>
                <w:sz w:val="20"/>
              </w:rPr>
              <w:t>closed</w:t>
            </w:r>
          </w:p>
        </w:tc>
      </w:tr>
      <w:tr w:rsidR="002E6C11" w14:paraId="59D12C88" w14:textId="77777777">
        <w:trPr>
          <w:trHeight w:val="638"/>
        </w:trPr>
        <w:tc>
          <w:tcPr>
            <w:tcW w:w="9735" w:type="dxa"/>
            <w:gridSpan w:val="3"/>
          </w:tcPr>
          <w:p w14:paraId="0F5F65CD" w14:textId="77777777" w:rsidR="002E6C11" w:rsidRDefault="00866CED">
            <w:pPr>
              <w:pStyle w:val="TableParagraph"/>
              <w:spacing w:before="113"/>
              <w:ind w:left="42" w:right="5"/>
              <w:jc w:val="center"/>
              <w:rPr>
                <w:b/>
                <w:sz w:val="24"/>
              </w:rPr>
            </w:pPr>
            <w:r>
              <w:rPr>
                <w:b/>
                <w:sz w:val="24"/>
              </w:rPr>
              <w:t>Attending</w:t>
            </w:r>
            <w:r>
              <w:rPr>
                <w:b/>
                <w:spacing w:val="-3"/>
                <w:sz w:val="24"/>
              </w:rPr>
              <w:t xml:space="preserve"> </w:t>
            </w:r>
            <w:r>
              <w:rPr>
                <w:b/>
                <w:sz w:val="24"/>
              </w:rPr>
              <w:t>a</w:t>
            </w:r>
            <w:r>
              <w:rPr>
                <w:b/>
                <w:spacing w:val="-3"/>
                <w:sz w:val="24"/>
              </w:rPr>
              <w:t xml:space="preserve"> </w:t>
            </w:r>
            <w:r>
              <w:rPr>
                <w:b/>
                <w:sz w:val="24"/>
              </w:rPr>
              <w:t>place</w:t>
            </w:r>
            <w:r>
              <w:rPr>
                <w:b/>
                <w:spacing w:val="-2"/>
                <w:sz w:val="24"/>
              </w:rPr>
              <w:t xml:space="preserve"> </w:t>
            </w:r>
            <w:r>
              <w:rPr>
                <w:b/>
                <w:sz w:val="24"/>
              </w:rPr>
              <w:t>other</w:t>
            </w:r>
            <w:r>
              <w:rPr>
                <w:b/>
                <w:spacing w:val="-3"/>
                <w:sz w:val="24"/>
              </w:rPr>
              <w:t xml:space="preserve"> </w:t>
            </w:r>
            <w:r>
              <w:rPr>
                <w:b/>
                <w:sz w:val="24"/>
              </w:rPr>
              <w:t>than</w:t>
            </w:r>
            <w:r>
              <w:rPr>
                <w:b/>
                <w:spacing w:val="-1"/>
                <w:sz w:val="24"/>
              </w:rPr>
              <w:t xml:space="preserve"> </w:t>
            </w:r>
            <w:r>
              <w:rPr>
                <w:b/>
                <w:sz w:val="24"/>
              </w:rPr>
              <w:t>the</w:t>
            </w:r>
            <w:r>
              <w:rPr>
                <w:b/>
                <w:spacing w:val="-2"/>
                <w:sz w:val="24"/>
              </w:rPr>
              <w:t xml:space="preserve"> school</w:t>
            </w:r>
          </w:p>
        </w:tc>
      </w:tr>
      <w:tr w:rsidR="002E6C11" w14:paraId="48769282" w14:textId="77777777">
        <w:trPr>
          <w:trHeight w:val="1020"/>
        </w:trPr>
        <w:tc>
          <w:tcPr>
            <w:tcW w:w="1702" w:type="dxa"/>
          </w:tcPr>
          <w:p w14:paraId="48A64D0D" w14:textId="77777777" w:rsidR="002E6C11" w:rsidRDefault="002E6C11">
            <w:pPr>
              <w:pStyle w:val="TableParagraph"/>
              <w:spacing w:before="12"/>
              <w:ind w:left="0"/>
              <w:rPr>
                <w:sz w:val="24"/>
              </w:rPr>
            </w:pPr>
          </w:p>
          <w:p w14:paraId="2EE6B7ED" w14:textId="77777777" w:rsidR="002E6C11" w:rsidRDefault="00866CED">
            <w:pPr>
              <w:pStyle w:val="TableParagraph"/>
              <w:spacing w:before="1"/>
              <w:ind w:left="44" w:right="1"/>
              <w:jc w:val="center"/>
              <w:rPr>
                <w:b/>
                <w:sz w:val="24"/>
              </w:rPr>
            </w:pPr>
            <w:r>
              <w:rPr>
                <w:b/>
                <w:spacing w:val="-10"/>
                <w:sz w:val="24"/>
              </w:rPr>
              <w:t>K</w:t>
            </w:r>
          </w:p>
        </w:tc>
        <w:tc>
          <w:tcPr>
            <w:tcW w:w="3402" w:type="dxa"/>
          </w:tcPr>
          <w:p w14:paraId="642ACE85" w14:textId="77777777" w:rsidR="002E6C11" w:rsidRDefault="00866CED">
            <w:pPr>
              <w:pStyle w:val="TableParagraph"/>
              <w:spacing w:before="238"/>
              <w:ind w:right="739"/>
              <w:rPr>
                <w:sz w:val="20"/>
              </w:rPr>
            </w:pPr>
            <w:r>
              <w:rPr>
                <w:sz w:val="20"/>
              </w:rPr>
              <w:t>Attending education provision arranged</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local</w:t>
            </w:r>
            <w:r>
              <w:rPr>
                <w:spacing w:val="-11"/>
                <w:sz w:val="20"/>
              </w:rPr>
              <w:t xml:space="preserve"> </w:t>
            </w:r>
            <w:r>
              <w:rPr>
                <w:sz w:val="20"/>
              </w:rPr>
              <w:t>authority</w:t>
            </w:r>
          </w:p>
        </w:tc>
        <w:tc>
          <w:tcPr>
            <w:tcW w:w="4631" w:type="dxa"/>
          </w:tcPr>
          <w:p w14:paraId="5941B2D6" w14:textId="77777777" w:rsidR="002E6C11" w:rsidRDefault="00866CED">
            <w:pPr>
              <w:pStyle w:val="TableParagraph"/>
              <w:spacing w:before="116"/>
              <w:ind w:left="106" w:right="91"/>
              <w:rPr>
                <w:sz w:val="20"/>
              </w:rPr>
            </w:pPr>
            <w:r>
              <w:rPr>
                <w:sz w:val="20"/>
              </w:rPr>
              <w:t>Pupil</w:t>
            </w:r>
            <w:r>
              <w:rPr>
                <w:spacing w:val="-5"/>
                <w:sz w:val="20"/>
              </w:rPr>
              <w:t xml:space="preserve"> </w:t>
            </w:r>
            <w:r>
              <w:rPr>
                <w:sz w:val="20"/>
              </w:rPr>
              <w:t>is</w:t>
            </w:r>
            <w:r>
              <w:rPr>
                <w:spacing w:val="-4"/>
                <w:sz w:val="20"/>
              </w:rPr>
              <w:t xml:space="preserve"> </w:t>
            </w:r>
            <w:r>
              <w:rPr>
                <w:sz w:val="20"/>
              </w:rPr>
              <w:t>attending</w:t>
            </w:r>
            <w:r>
              <w:rPr>
                <w:spacing w:val="-5"/>
                <w:sz w:val="20"/>
              </w:rPr>
              <w:t xml:space="preserve"> </w:t>
            </w:r>
            <w:r>
              <w:rPr>
                <w:sz w:val="20"/>
              </w:rPr>
              <w:t>a</w:t>
            </w:r>
            <w:r>
              <w:rPr>
                <w:spacing w:val="-4"/>
                <w:sz w:val="20"/>
              </w:rPr>
              <w:t xml:space="preserve"> </w:t>
            </w:r>
            <w:r>
              <w:rPr>
                <w:sz w:val="20"/>
              </w:rPr>
              <w:t>place</w:t>
            </w:r>
            <w:r>
              <w:rPr>
                <w:spacing w:val="-5"/>
                <w:sz w:val="20"/>
              </w:rPr>
              <w:t xml:space="preserve"> </w:t>
            </w:r>
            <w:r>
              <w:rPr>
                <w:sz w:val="20"/>
              </w:rPr>
              <w:t>other</w:t>
            </w:r>
            <w:r>
              <w:rPr>
                <w:spacing w:val="-4"/>
                <w:sz w:val="20"/>
              </w:rPr>
              <w:t xml:space="preserve"> </w:t>
            </w:r>
            <w:r>
              <w:rPr>
                <w:sz w:val="20"/>
              </w:rPr>
              <w:t>than</w:t>
            </w:r>
            <w:r>
              <w:rPr>
                <w:spacing w:val="-4"/>
                <w:sz w:val="20"/>
              </w:rPr>
              <w:t xml:space="preserve"> </w:t>
            </w:r>
            <w:r>
              <w:rPr>
                <w:sz w:val="20"/>
              </w:rPr>
              <w:t>a</w:t>
            </w:r>
            <w:r>
              <w:rPr>
                <w:spacing w:val="-4"/>
                <w:sz w:val="20"/>
              </w:rPr>
              <w:t xml:space="preserve"> </w:t>
            </w:r>
            <w:r>
              <w:rPr>
                <w:sz w:val="20"/>
              </w:rPr>
              <w:t>school</w:t>
            </w:r>
            <w:r>
              <w:rPr>
                <w:spacing w:val="-5"/>
                <w:sz w:val="20"/>
              </w:rPr>
              <w:t xml:space="preserve"> </w:t>
            </w:r>
            <w:r>
              <w:rPr>
                <w:sz w:val="20"/>
              </w:rPr>
              <w:t>at</w:t>
            </w:r>
            <w:r>
              <w:rPr>
                <w:spacing w:val="-4"/>
                <w:sz w:val="20"/>
              </w:rPr>
              <w:t xml:space="preserve"> </w:t>
            </w:r>
            <w:r>
              <w:rPr>
                <w:sz w:val="20"/>
              </w:rPr>
              <w:t>which they are registered, for educational provision arranged by the local authority</w:t>
            </w:r>
          </w:p>
        </w:tc>
      </w:tr>
      <w:tr w:rsidR="002E6C11" w14:paraId="64B0E236" w14:textId="77777777">
        <w:trPr>
          <w:trHeight w:val="778"/>
        </w:trPr>
        <w:tc>
          <w:tcPr>
            <w:tcW w:w="1702" w:type="dxa"/>
          </w:tcPr>
          <w:p w14:paraId="07DF6C1B" w14:textId="77777777" w:rsidR="002E6C11" w:rsidRDefault="00866CED">
            <w:pPr>
              <w:pStyle w:val="TableParagraph"/>
              <w:spacing w:before="183"/>
              <w:ind w:left="44"/>
              <w:jc w:val="center"/>
              <w:rPr>
                <w:b/>
                <w:sz w:val="24"/>
              </w:rPr>
            </w:pPr>
            <w:r>
              <w:rPr>
                <w:b/>
                <w:spacing w:val="-10"/>
                <w:sz w:val="24"/>
              </w:rPr>
              <w:t>V</w:t>
            </w:r>
          </w:p>
        </w:tc>
        <w:tc>
          <w:tcPr>
            <w:tcW w:w="3402" w:type="dxa"/>
          </w:tcPr>
          <w:p w14:paraId="21430A59" w14:textId="77777777" w:rsidR="002E6C11" w:rsidRDefault="00866CED">
            <w:pPr>
              <w:pStyle w:val="TableParagraph"/>
              <w:spacing w:before="238"/>
              <w:rPr>
                <w:sz w:val="20"/>
              </w:rPr>
            </w:pPr>
            <w:r>
              <w:rPr>
                <w:sz w:val="20"/>
              </w:rPr>
              <w:t>Attending</w:t>
            </w:r>
            <w:r>
              <w:rPr>
                <w:spacing w:val="-7"/>
                <w:sz w:val="20"/>
              </w:rPr>
              <w:t xml:space="preserve"> </w:t>
            </w:r>
            <w:r>
              <w:rPr>
                <w:sz w:val="20"/>
              </w:rPr>
              <w:t>an</w:t>
            </w:r>
            <w:r>
              <w:rPr>
                <w:spacing w:val="-6"/>
                <w:sz w:val="20"/>
              </w:rPr>
              <w:t xml:space="preserve"> </w:t>
            </w:r>
            <w:r>
              <w:rPr>
                <w:sz w:val="20"/>
              </w:rPr>
              <w:t>educational</w:t>
            </w:r>
            <w:r>
              <w:rPr>
                <w:spacing w:val="-6"/>
                <w:sz w:val="20"/>
              </w:rPr>
              <w:t xml:space="preserve"> </w:t>
            </w:r>
            <w:r>
              <w:rPr>
                <w:sz w:val="20"/>
              </w:rPr>
              <w:t>visit</w:t>
            </w:r>
            <w:r>
              <w:rPr>
                <w:spacing w:val="-8"/>
                <w:sz w:val="20"/>
              </w:rPr>
              <w:t xml:space="preserve"> </w:t>
            </w:r>
            <w:r>
              <w:rPr>
                <w:sz w:val="20"/>
              </w:rPr>
              <w:t>or</w:t>
            </w:r>
            <w:r>
              <w:rPr>
                <w:spacing w:val="-6"/>
                <w:sz w:val="20"/>
              </w:rPr>
              <w:t xml:space="preserve"> </w:t>
            </w:r>
            <w:r>
              <w:rPr>
                <w:spacing w:val="-4"/>
                <w:sz w:val="20"/>
              </w:rPr>
              <w:t>trip</w:t>
            </w:r>
          </w:p>
        </w:tc>
        <w:tc>
          <w:tcPr>
            <w:tcW w:w="4631" w:type="dxa"/>
          </w:tcPr>
          <w:p w14:paraId="23F0B733" w14:textId="77777777" w:rsidR="002E6C11" w:rsidRDefault="00866CED">
            <w:pPr>
              <w:pStyle w:val="TableParagraph"/>
              <w:spacing w:before="116"/>
              <w:ind w:left="106"/>
              <w:rPr>
                <w:sz w:val="20"/>
              </w:rPr>
            </w:pPr>
            <w:r>
              <w:rPr>
                <w:sz w:val="20"/>
              </w:rPr>
              <w:t>Pupil</w:t>
            </w:r>
            <w:r>
              <w:rPr>
                <w:spacing w:val="-7"/>
                <w:sz w:val="20"/>
              </w:rPr>
              <w:t xml:space="preserve"> </w:t>
            </w:r>
            <w:r>
              <w:rPr>
                <w:sz w:val="20"/>
              </w:rPr>
              <w:t>is</w:t>
            </w:r>
            <w:r>
              <w:rPr>
                <w:spacing w:val="-6"/>
                <w:sz w:val="20"/>
              </w:rPr>
              <w:t xml:space="preserve"> </w:t>
            </w:r>
            <w:r>
              <w:rPr>
                <w:sz w:val="20"/>
              </w:rPr>
              <w:t>on</w:t>
            </w:r>
            <w:r>
              <w:rPr>
                <w:spacing w:val="-6"/>
                <w:sz w:val="20"/>
              </w:rPr>
              <w:t xml:space="preserve"> </w:t>
            </w:r>
            <w:r>
              <w:rPr>
                <w:sz w:val="20"/>
              </w:rPr>
              <w:t>an</w:t>
            </w:r>
            <w:r>
              <w:rPr>
                <w:spacing w:val="-8"/>
                <w:sz w:val="20"/>
              </w:rPr>
              <w:t xml:space="preserve"> </w:t>
            </w:r>
            <w:r>
              <w:rPr>
                <w:sz w:val="20"/>
              </w:rPr>
              <w:t>educational</w:t>
            </w:r>
            <w:r>
              <w:rPr>
                <w:spacing w:val="-6"/>
                <w:sz w:val="20"/>
              </w:rPr>
              <w:t xml:space="preserve"> </w:t>
            </w:r>
            <w:r>
              <w:rPr>
                <w:sz w:val="20"/>
              </w:rPr>
              <w:t>visit/trip</w:t>
            </w:r>
            <w:r>
              <w:rPr>
                <w:spacing w:val="-6"/>
                <w:sz w:val="20"/>
              </w:rPr>
              <w:t xml:space="preserve"> </w:t>
            </w:r>
            <w:r>
              <w:rPr>
                <w:sz w:val="20"/>
              </w:rPr>
              <w:t>organised</w:t>
            </w:r>
            <w:r>
              <w:rPr>
                <w:spacing w:val="-6"/>
                <w:sz w:val="20"/>
              </w:rPr>
              <w:t xml:space="preserve"> </w:t>
            </w:r>
            <w:r>
              <w:rPr>
                <w:sz w:val="20"/>
              </w:rPr>
              <w:t>or approved by the school</w:t>
            </w:r>
          </w:p>
        </w:tc>
      </w:tr>
      <w:tr w:rsidR="002E6C11" w14:paraId="33C0C16C" w14:textId="77777777">
        <w:trPr>
          <w:trHeight w:val="776"/>
        </w:trPr>
        <w:tc>
          <w:tcPr>
            <w:tcW w:w="1702" w:type="dxa"/>
          </w:tcPr>
          <w:p w14:paraId="70E324C8" w14:textId="77777777" w:rsidR="002E6C11" w:rsidRDefault="00866CED">
            <w:pPr>
              <w:pStyle w:val="TableParagraph"/>
              <w:spacing w:before="181"/>
              <w:ind w:left="44"/>
              <w:jc w:val="center"/>
              <w:rPr>
                <w:b/>
                <w:sz w:val="24"/>
              </w:rPr>
            </w:pPr>
            <w:r>
              <w:rPr>
                <w:b/>
                <w:spacing w:val="-10"/>
                <w:sz w:val="24"/>
              </w:rPr>
              <w:t>P</w:t>
            </w:r>
          </w:p>
        </w:tc>
        <w:tc>
          <w:tcPr>
            <w:tcW w:w="3402" w:type="dxa"/>
          </w:tcPr>
          <w:p w14:paraId="5506ED76" w14:textId="77777777" w:rsidR="002E6C11" w:rsidRDefault="00866CED">
            <w:pPr>
              <w:pStyle w:val="TableParagraph"/>
              <w:spacing w:before="238"/>
              <w:rPr>
                <w:sz w:val="20"/>
              </w:rPr>
            </w:pPr>
            <w:r>
              <w:rPr>
                <w:sz w:val="20"/>
              </w:rPr>
              <w:t>Participating</w:t>
            </w:r>
            <w:r>
              <w:rPr>
                <w:spacing w:val="-8"/>
                <w:sz w:val="20"/>
              </w:rPr>
              <w:t xml:space="preserve"> </w:t>
            </w:r>
            <w:r>
              <w:rPr>
                <w:sz w:val="20"/>
              </w:rPr>
              <w:t>in</w:t>
            </w:r>
            <w:r>
              <w:rPr>
                <w:spacing w:val="-7"/>
                <w:sz w:val="20"/>
              </w:rPr>
              <w:t xml:space="preserve"> </w:t>
            </w:r>
            <w:r>
              <w:rPr>
                <w:sz w:val="20"/>
              </w:rPr>
              <w:t>a</w:t>
            </w:r>
            <w:r>
              <w:rPr>
                <w:spacing w:val="-7"/>
                <w:sz w:val="20"/>
              </w:rPr>
              <w:t xml:space="preserve"> </w:t>
            </w:r>
            <w:r>
              <w:rPr>
                <w:sz w:val="20"/>
              </w:rPr>
              <w:t>sporting</w:t>
            </w:r>
            <w:r>
              <w:rPr>
                <w:spacing w:val="-8"/>
                <w:sz w:val="20"/>
              </w:rPr>
              <w:t xml:space="preserve"> </w:t>
            </w:r>
            <w:r>
              <w:rPr>
                <w:spacing w:val="-2"/>
                <w:sz w:val="20"/>
              </w:rPr>
              <w:t>activity</w:t>
            </w:r>
          </w:p>
        </w:tc>
        <w:tc>
          <w:tcPr>
            <w:tcW w:w="4631" w:type="dxa"/>
          </w:tcPr>
          <w:p w14:paraId="05D0BBC9" w14:textId="77777777" w:rsidR="002E6C11" w:rsidRDefault="00866CED">
            <w:pPr>
              <w:pStyle w:val="TableParagraph"/>
              <w:spacing w:before="116"/>
              <w:ind w:left="106"/>
              <w:rPr>
                <w:sz w:val="20"/>
              </w:rPr>
            </w:pPr>
            <w:r>
              <w:rPr>
                <w:sz w:val="20"/>
              </w:rPr>
              <w:t>Pupil</w:t>
            </w:r>
            <w:r>
              <w:rPr>
                <w:spacing w:val="-7"/>
                <w:sz w:val="20"/>
              </w:rPr>
              <w:t xml:space="preserve"> </w:t>
            </w:r>
            <w:r>
              <w:rPr>
                <w:sz w:val="20"/>
              </w:rPr>
              <w:t>is</w:t>
            </w:r>
            <w:r>
              <w:rPr>
                <w:spacing w:val="-6"/>
                <w:sz w:val="20"/>
              </w:rPr>
              <w:t xml:space="preserve"> </w:t>
            </w:r>
            <w:r>
              <w:rPr>
                <w:sz w:val="20"/>
              </w:rPr>
              <w:t>participating</w:t>
            </w:r>
            <w:r>
              <w:rPr>
                <w:spacing w:val="-7"/>
                <w:sz w:val="20"/>
              </w:rPr>
              <w:t xml:space="preserve"> </w:t>
            </w:r>
            <w:r>
              <w:rPr>
                <w:sz w:val="20"/>
              </w:rPr>
              <w:t>in</w:t>
            </w:r>
            <w:r>
              <w:rPr>
                <w:spacing w:val="-6"/>
                <w:sz w:val="20"/>
              </w:rPr>
              <w:t xml:space="preserve"> </w:t>
            </w:r>
            <w:r>
              <w:rPr>
                <w:sz w:val="20"/>
              </w:rPr>
              <w:t>a</w:t>
            </w:r>
            <w:r>
              <w:rPr>
                <w:spacing w:val="-7"/>
                <w:sz w:val="20"/>
              </w:rPr>
              <w:t xml:space="preserve"> </w:t>
            </w:r>
            <w:r>
              <w:rPr>
                <w:sz w:val="20"/>
              </w:rPr>
              <w:t>supervised</w:t>
            </w:r>
            <w:r>
              <w:rPr>
                <w:spacing w:val="-6"/>
                <w:sz w:val="20"/>
              </w:rPr>
              <w:t xml:space="preserve"> </w:t>
            </w:r>
            <w:r>
              <w:rPr>
                <w:sz w:val="20"/>
              </w:rPr>
              <w:t>sporting</w:t>
            </w:r>
            <w:r>
              <w:rPr>
                <w:spacing w:val="-7"/>
                <w:sz w:val="20"/>
              </w:rPr>
              <w:t xml:space="preserve"> </w:t>
            </w:r>
            <w:r>
              <w:rPr>
                <w:sz w:val="20"/>
              </w:rPr>
              <w:t>activity approved by the school</w:t>
            </w:r>
          </w:p>
        </w:tc>
      </w:tr>
      <w:tr w:rsidR="002E6C11" w14:paraId="3F4B8903" w14:textId="77777777">
        <w:trPr>
          <w:trHeight w:val="641"/>
        </w:trPr>
        <w:tc>
          <w:tcPr>
            <w:tcW w:w="1702" w:type="dxa"/>
          </w:tcPr>
          <w:p w14:paraId="04C916F1" w14:textId="77777777" w:rsidR="002E6C11" w:rsidRDefault="00866CED">
            <w:pPr>
              <w:pStyle w:val="TableParagraph"/>
              <w:spacing w:before="113"/>
              <w:ind w:left="44" w:right="2"/>
              <w:jc w:val="center"/>
              <w:rPr>
                <w:b/>
                <w:sz w:val="24"/>
              </w:rPr>
            </w:pPr>
            <w:r>
              <w:rPr>
                <w:b/>
                <w:spacing w:val="-10"/>
                <w:sz w:val="24"/>
              </w:rPr>
              <w:t>W</w:t>
            </w:r>
          </w:p>
        </w:tc>
        <w:tc>
          <w:tcPr>
            <w:tcW w:w="3402" w:type="dxa"/>
          </w:tcPr>
          <w:p w14:paraId="3181D2B3" w14:textId="77777777" w:rsidR="002E6C11" w:rsidRDefault="00866CED">
            <w:pPr>
              <w:pStyle w:val="TableParagraph"/>
              <w:spacing w:before="171"/>
              <w:rPr>
                <w:sz w:val="20"/>
              </w:rPr>
            </w:pPr>
            <w:r>
              <w:rPr>
                <w:sz w:val="20"/>
              </w:rPr>
              <w:t>Attending</w:t>
            </w:r>
            <w:r>
              <w:rPr>
                <w:spacing w:val="-8"/>
                <w:sz w:val="20"/>
              </w:rPr>
              <w:t xml:space="preserve"> </w:t>
            </w:r>
            <w:r>
              <w:rPr>
                <w:sz w:val="20"/>
              </w:rPr>
              <w:t>work</w:t>
            </w:r>
            <w:r>
              <w:rPr>
                <w:spacing w:val="-8"/>
                <w:sz w:val="20"/>
              </w:rPr>
              <w:t xml:space="preserve"> </w:t>
            </w:r>
            <w:r>
              <w:rPr>
                <w:spacing w:val="-2"/>
                <w:sz w:val="20"/>
              </w:rPr>
              <w:t>experience</w:t>
            </w:r>
          </w:p>
        </w:tc>
        <w:tc>
          <w:tcPr>
            <w:tcW w:w="4631" w:type="dxa"/>
          </w:tcPr>
          <w:p w14:paraId="5C7CEAE0" w14:textId="77777777" w:rsidR="002E6C11" w:rsidRDefault="00866CED">
            <w:pPr>
              <w:pStyle w:val="TableParagraph"/>
              <w:spacing w:before="171"/>
              <w:ind w:left="106"/>
              <w:rPr>
                <w:sz w:val="20"/>
              </w:rPr>
            </w:pPr>
            <w:r>
              <w:rPr>
                <w:sz w:val="20"/>
              </w:rPr>
              <w:t>Pupil</w:t>
            </w:r>
            <w:r>
              <w:rPr>
                <w:spacing w:val="-6"/>
                <w:sz w:val="20"/>
              </w:rPr>
              <w:t xml:space="preserve"> </w:t>
            </w:r>
            <w:r>
              <w:rPr>
                <w:sz w:val="20"/>
              </w:rPr>
              <w:t>is</w:t>
            </w:r>
            <w:r>
              <w:rPr>
                <w:spacing w:val="-5"/>
                <w:sz w:val="20"/>
              </w:rPr>
              <w:t xml:space="preserve"> </w:t>
            </w:r>
            <w:r>
              <w:rPr>
                <w:sz w:val="20"/>
              </w:rPr>
              <w:t>on</w:t>
            </w:r>
            <w:r>
              <w:rPr>
                <w:spacing w:val="-5"/>
                <w:sz w:val="20"/>
              </w:rPr>
              <w:t xml:space="preserve"> </w:t>
            </w:r>
            <w:r>
              <w:rPr>
                <w:sz w:val="20"/>
              </w:rPr>
              <w:t>an</w:t>
            </w:r>
            <w:r>
              <w:rPr>
                <w:spacing w:val="-7"/>
                <w:sz w:val="20"/>
              </w:rPr>
              <w:t xml:space="preserve"> </w:t>
            </w:r>
            <w:r>
              <w:rPr>
                <w:sz w:val="20"/>
              </w:rPr>
              <w:t>approved</w:t>
            </w:r>
            <w:r>
              <w:rPr>
                <w:spacing w:val="-4"/>
                <w:sz w:val="20"/>
              </w:rPr>
              <w:t xml:space="preserve"> </w:t>
            </w:r>
            <w:r>
              <w:rPr>
                <w:sz w:val="20"/>
              </w:rPr>
              <w:t>work</w:t>
            </w:r>
            <w:r>
              <w:rPr>
                <w:spacing w:val="-7"/>
                <w:sz w:val="20"/>
              </w:rPr>
              <w:t xml:space="preserve"> </w:t>
            </w:r>
            <w:r>
              <w:rPr>
                <w:sz w:val="20"/>
              </w:rPr>
              <w:t>experience</w:t>
            </w:r>
            <w:r>
              <w:rPr>
                <w:spacing w:val="-6"/>
                <w:sz w:val="20"/>
              </w:rPr>
              <w:t xml:space="preserve"> </w:t>
            </w:r>
            <w:r>
              <w:rPr>
                <w:spacing w:val="-2"/>
                <w:sz w:val="20"/>
              </w:rPr>
              <w:t>placement</w:t>
            </w:r>
          </w:p>
        </w:tc>
      </w:tr>
      <w:tr w:rsidR="002E6C11" w14:paraId="78F96B35" w14:textId="77777777">
        <w:trPr>
          <w:trHeight w:val="1018"/>
        </w:trPr>
        <w:tc>
          <w:tcPr>
            <w:tcW w:w="1702" w:type="dxa"/>
          </w:tcPr>
          <w:p w14:paraId="4FD418AC" w14:textId="77777777" w:rsidR="002E6C11" w:rsidRDefault="002E6C11">
            <w:pPr>
              <w:pStyle w:val="TableParagraph"/>
              <w:spacing w:before="10"/>
              <w:ind w:left="0"/>
              <w:rPr>
                <w:sz w:val="24"/>
              </w:rPr>
            </w:pPr>
          </w:p>
          <w:p w14:paraId="16C35D7F" w14:textId="77777777" w:rsidR="002E6C11" w:rsidRDefault="00866CED">
            <w:pPr>
              <w:pStyle w:val="TableParagraph"/>
              <w:ind w:left="44" w:right="3"/>
              <w:jc w:val="center"/>
              <w:rPr>
                <w:b/>
                <w:sz w:val="24"/>
              </w:rPr>
            </w:pPr>
            <w:r>
              <w:rPr>
                <w:b/>
                <w:spacing w:val="-10"/>
                <w:sz w:val="24"/>
              </w:rPr>
              <w:t>B</w:t>
            </w:r>
          </w:p>
        </w:tc>
        <w:tc>
          <w:tcPr>
            <w:tcW w:w="3402" w:type="dxa"/>
          </w:tcPr>
          <w:p w14:paraId="5FE690E6" w14:textId="77777777" w:rsidR="002E6C11" w:rsidRDefault="00866CED">
            <w:pPr>
              <w:pStyle w:val="TableParagraph"/>
              <w:spacing w:before="236"/>
              <w:rPr>
                <w:sz w:val="20"/>
              </w:rPr>
            </w:pPr>
            <w:r>
              <w:rPr>
                <w:sz w:val="20"/>
              </w:rPr>
              <w:t>Attending</w:t>
            </w:r>
            <w:r>
              <w:rPr>
                <w:spacing w:val="-12"/>
                <w:sz w:val="20"/>
              </w:rPr>
              <w:t xml:space="preserve"> </w:t>
            </w:r>
            <w:r>
              <w:rPr>
                <w:sz w:val="20"/>
              </w:rPr>
              <w:t>any</w:t>
            </w:r>
            <w:r>
              <w:rPr>
                <w:spacing w:val="-11"/>
                <w:sz w:val="20"/>
              </w:rPr>
              <w:t xml:space="preserve"> </w:t>
            </w:r>
            <w:r>
              <w:rPr>
                <w:sz w:val="20"/>
              </w:rPr>
              <w:t>other</w:t>
            </w:r>
            <w:r>
              <w:rPr>
                <w:spacing w:val="-11"/>
                <w:sz w:val="20"/>
              </w:rPr>
              <w:t xml:space="preserve"> </w:t>
            </w:r>
            <w:r>
              <w:rPr>
                <w:sz w:val="20"/>
              </w:rPr>
              <w:t>approved educational activity</w:t>
            </w:r>
          </w:p>
        </w:tc>
        <w:tc>
          <w:tcPr>
            <w:tcW w:w="4631" w:type="dxa"/>
          </w:tcPr>
          <w:p w14:paraId="2B51B780" w14:textId="77777777" w:rsidR="002E6C11" w:rsidRDefault="00866CED">
            <w:pPr>
              <w:pStyle w:val="TableParagraph"/>
              <w:spacing w:before="116"/>
              <w:ind w:left="106" w:right="91"/>
              <w:rPr>
                <w:sz w:val="20"/>
              </w:rPr>
            </w:pPr>
            <w:r>
              <w:rPr>
                <w:sz w:val="20"/>
              </w:rPr>
              <w:t>Pupil</w:t>
            </w:r>
            <w:r>
              <w:rPr>
                <w:spacing w:val="-6"/>
                <w:sz w:val="20"/>
              </w:rPr>
              <w:t xml:space="preserve"> </w:t>
            </w:r>
            <w:r>
              <w:rPr>
                <w:sz w:val="20"/>
              </w:rPr>
              <w:t>is</w:t>
            </w:r>
            <w:r>
              <w:rPr>
                <w:spacing w:val="-5"/>
                <w:sz w:val="20"/>
              </w:rPr>
              <w:t xml:space="preserve"> </w:t>
            </w:r>
            <w:r>
              <w:rPr>
                <w:sz w:val="20"/>
              </w:rPr>
              <w:t>attending</w:t>
            </w:r>
            <w:r>
              <w:rPr>
                <w:spacing w:val="-6"/>
                <w:sz w:val="20"/>
              </w:rPr>
              <w:t xml:space="preserve"> </w:t>
            </w:r>
            <w:r>
              <w:rPr>
                <w:sz w:val="20"/>
              </w:rPr>
              <w:t>a</w:t>
            </w:r>
            <w:r>
              <w:rPr>
                <w:spacing w:val="-5"/>
                <w:sz w:val="20"/>
              </w:rPr>
              <w:t xml:space="preserve"> </w:t>
            </w:r>
            <w:r>
              <w:rPr>
                <w:sz w:val="20"/>
              </w:rPr>
              <w:t>place</w:t>
            </w:r>
            <w:r>
              <w:rPr>
                <w:spacing w:val="-6"/>
                <w:sz w:val="20"/>
              </w:rPr>
              <w:t xml:space="preserve"> </w:t>
            </w:r>
            <w:r>
              <w:rPr>
                <w:sz w:val="20"/>
              </w:rPr>
              <w:t>for</w:t>
            </w:r>
            <w:r>
              <w:rPr>
                <w:spacing w:val="-5"/>
                <w:sz w:val="20"/>
              </w:rPr>
              <w:t xml:space="preserve"> </w:t>
            </w:r>
            <w:r>
              <w:rPr>
                <w:sz w:val="20"/>
              </w:rPr>
              <w:t>an</w:t>
            </w:r>
            <w:r>
              <w:rPr>
                <w:spacing w:val="-5"/>
                <w:sz w:val="20"/>
              </w:rPr>
              <w:t xml:space="preserve"> </w:t>
            </w:r>
            <w:r>
              <w:rPr>
                <w:sz w:val="20"/>
              </w:rPr>
              <w:t>approved</w:t>
            </w:r>
            <w:r>
              <w:rPr>
                <w:spacing w:val="-5"/>
                <w:sz w:val="20"/>
              </w:rPr>
              <w:t xml:space="preserve"> </w:t>
            </w:r>
            <w:r>
              <w:rPr>
                <w:sz w:val="20"/>
              </w:rPr>
              <w:t xml:space="preserve">educational activity that is not a sporting activity or work </w:t>
            </w:r>
            <w:r>
              <w:rPr>
                <w:spacing w:val="-2"/>
                <w:sz w:val="20"/>
              </w:rPr>
              <w:t>experience</w:t>
            </w:r>
          </w:p>
        </w:tc>
      </w:tr>
      <w:tr w:rsidR="002E6C11" w14:paraId="2FF1A4E9" w14:textId="77777777">
        <w:trPr>
          <w:trHeight w:val="778"/>
        </w:trPr>
        <w:tc>
          <w:tcPr>
            <w:tcW w:w="1702" w:type="dxa"/>
          </w:tcPr>
          <w:p w14:paraId="1392DBEC" w14:textId="77777777" w:rsidR="002E6C11" w:rsidRDefault="00866CED">
            <w:pPr>
              <w:pStyle w:val="TableParagraph"/>
              <w:spacing w:before="183"/>
              <w:ind w:left="44" w:right="1"/>
              <w:jc w:val="center"/>
              <w:rPr>
                <w:b/>
                <w:sz w:val="24"/>
              </w:rPr>
            </w:pPr>
            <w:r>
              <w:rPr>
                <w:b/>
                <w:spacing w:val="-10"/>
                <w:sz w:val="24"/>
              </w:rPr>
              <w:t>D</w:t>
            </w:r>
          </w:p>
        </w:tc>
        <w:tc>
          <w:tcPr>
            <w:tcW w:w="3402" w:type="dxa"/>
          </w:tcPr>
          <w:p w14:paraId="040BB665" w14:textId="77777777" w:rsidR="002E6C11" w:rsidRDefault="00866CED">
            <w:pPr>
              <w:pStyle w:val="TableParagraph"/>
              <w:spacing w:before="240"/>
              <w:rPr>
                <w:sz w:val="20"/>
              </w:rPr>
            </w:pPr>
            <w:r>
              <w:rPr>
                <w:sz w:val="20"/>
              </w:rPr>
              <w:t>Dual</w:t>
            </w:r>
            <w:r>
              <w:rPr>
                <w:spacing w:val="-5"/>
                <w:sz w:val="20"/>
              </w:rPr>
              <w:t xml:space="preserve"> </w:t>
            </w:r>
            <w:r>
              <w:rPr>
                <w:spacing w:val="-2"/>
                <w:sz w:val="20"/>
              </w:rPr>
              <w:t>registered</w:t>
            </w:r>
          </w:p>
        </w:tc>
        <w:tc>
          <w:tcPr>
            <w:tcW w:w="4631" w:type="dxa"/>
          </w:tcPr>
          <w:p w14:paraId="5060E302" w14:textId="77777777" w:rsidR="002E6C11" w:rsidRDefault="00866CED">
            <w:pPr>
              <w:pStyle w:val="TableParagraph"/>
              <w:spacing w:before="116"/>
              <w:ind w:left="106"/>
              <w:rPr>
                <w:sz w:val="20"/>
              </w:rPr>
            </w:pPr>
            <w:r>
              <w:rPr>
                <w:sz w:val="20"/>
              </w:rPr>
              <w:t>Pupil</w:t>
            </w:r>
            <w:r>
              <w:rPr>
                <w:spacing w:val="-6"/>
                <w:sz w:val="20"/>
              </w:rPr>
              <w:t xml:space="preserve"> </w:t>
            </w:r>
            <w:r>
              <w:rPr>
                <w:sz w:val="20"/>
              </w:rPr>
              <w:t>is</w:t>
            </w:r>
            <w:r>
              <w:rPr>
                <w:spacing w:val="-5"/>
                <w:sz w:val="20"/>
              </w:rPr>
              <w:t xml:space="preserve"> </w:t>
            </w:r>
            <w:r>
              <w:rPr>
                <w:sz w:val="20"/>
              </w:rPr>
              <w:t>attending</w:t>
            </w:r>
            <w:r>
              <w:rPr>
                <w:spacing w:val="-6"/>
                <w:sz w:val="20"/>
              </w:rPr>
              <w:t xml:space="preserve"> </w:t>
            </w:r>
            <w:r>
              <w:rPr>
                <w:sz w:val="20"/>
              </w:rPr>
              <w:t>a</w:t>
            </w:r>
            <w:r>
              <w:rPr>
                <w:spacing w:val="-7"/>
                <w:sz w:val="20"/>
              </w:rPr>
              <w:t xml:space="preserve"> </w:t>
            </w:r>
            <w:r>
              <w:rPr>
                <w:sz w:val="20"/>
              </w:rPr>
              <w:t>session</w:t>
            </w:r>
            <w:r>
              <w:rPr>
                <w:spacing w:val="-5"/>
                <w:sz w:val="20"/>
              </w:rPr>
              <w:t xml:space="preserve"> </w:t>
            </w:r>
            <w:r>
              <w:rPr>
                <w:sz w:val="20"/>
              </w:rPr>
              <w:t>at</w:t>
            </w:r>
            <w:r>
              <w:rPr>
                <w:spacing w:val="-9"/>
                <w:sz w:val="20"/>
              </w:rPr>
              <w:t xml:space="preserve"> </w:t>
            </w:r>
            <w:r>
              <w:rPr>
                <w:sz w:val="20"/>
              </w:rPr>
              <w:t>another</w:t>
            </w:r>
            <w:r>
              <w:rPr>
                <w:spacing w:val="-5"/>
                <w:sz w:val="20"/>
              </w:rPr>
              <w:t xml:space="preserve"> </w:t>
            </w:r>
            <w:r>
              <w:rPr>
                <w:sz w:val="20"/>
              </w:rPr>
              <w:t>setting</w:t>
            </w:r>
            <w:r>
              <w:rPr>
                <w:spacing w:val="-6"/>
                <w:sz w:val="20"/>
              </w:rPr>
              <w:t xml:space="preserve"> </w:t>
            </w:r>
            <w:r>
              <w:rPr>
                <w:sz w:val="20"/>
              </w:rPr>
              <w:t>where they are also registered</w:t>
            </w:r>
          </w:p>
        </w:tc>
      </w:tr>
      <w:tr w:rsidR="002E6C11" w14:paraId="7700DA01" w14:textId="77777777">
        <w:trPr>
          <w:trHeight w:val="641"/>
        </w:trPr>
        <w:tc>
          <w:tcPr>
            <w:tcW w:w="9735" w:type="dxa"/>
            <w:gridSpan w:val="3"/>
          </w:tcPr>
          <w:p w14:paraId="645048AC" w14:textId="77777777" w:rsidR="002E6C11" w:rsidRDefault="00866CED">
            <w:pPr>
              <w:pStyle w:val="TableParagraph"/>
              <w:spacing w:before="113"/>
              <w:ind w:left="42" w:right="1"/>
              <w:jc w:val="center"/>
              <w:rPr>
                <w:b/>
                <w:sz w:val="24"/>
              </w:rPr>
            </w:pPr>
            <w:r>
              <w:rPr>
                <w:b/>
                <w:sz w:val="24"/>
              </w:rPr>
              <w:t>Absent</w:t>
            </w:r>
            <w:r>
              <w:rPr>
                <w:b/>
                <w:spacing w:val="-2"/>
                <w:sz w:val="24"/>
              </w:rPr>
              <w:t xml:space="preserve"> </w:t>
            </w:r>
            <w:r>
              <w:rPr>
                <w:b/>
                <w:sz w:val="24"/>
              </w:rPr>
              <w:t>–</w:t>
            </w:r>
            <w:r>
              <w:rPr>
                <w:b/>
                <w:spacing w:val="-2"/>
                <w:sz w:val="24"/>
              </w:rPr>
              <w:t xml:space="preserve"> </w:t>
            </w:r>
            <w:r>
              <w:rPr>
                <w:b/>
                <w:sz w:val="24"/>
              </w:rPr>
              <w:t>leave</w:t>
            </w:r>
            <w:r>
              <w:rPr>
                <w:b/>
                <w:spacing w:val="-2"/>
                <w:sz w:val="24"/>
              </w:rPr>
              <w:t xml:space="preserve"> </w:t>
            </w:r>
            <w:r>
              <w:rPr>
                <w:b/>
                <w:sz w:val="24"/>
              </w:rPr>
              <w:t xml:space="preserve">of </w:t>
            </w:r>
            <w:r>
              <w:rPr>
                <w:b/>
                <w:spacing w:val="-2"/>
                <w:sz w:val="24"/>
              </w:rPr>
              <w:t>absence</w:t>
            </w:r>
          </w:p>
        </w:tc>
      </w:tr>
      <w:tr w:rsidR="002E6C11" w14:paraId="0AC11610" w14:textId="77777777">
        <w:trPr>
          <w:trHeight w:val="1018"/>
        </w:trPr>
        <w:tc>
          <w:tcPr>
            <w:tcW w:w="1702" w:type="dxa"/>
          </w:tcPr>
          <w:p w14:paraId="76B84B4D" w14:textId="77777777" w:rsidR="002E6C11" w:rsidRDefault="002E6C11">
            <w:pPr>
              <w:pStyle w:val="TableParagraph"/>
              <w:spacing w:before="10"/>
              <w:ind w:left="0"/>
              <w:rPr>
                <w:sz w:val="24"/>
              </w:rPr>
            </w:pPr>
          </w:p>
          <w:p w14:paraId="172DBB64" w14:textId="77777777" w:rsidR="002E6C11" w:rsidRDefault="00866CED">
            <w:pPr>
              <w:pStyle w:val="TableParagraph"/>
              <w:ind w:left="44" w:right="4"/>
              <w:jc w:val="center"/>
              <w:rPr>
                <w:b/>
                <w:sz w:val="24"/>
              </w:rPr>
            </w:pPr>
            <w:r>
              <w:rPr>
                <w:b/>
                <w:spacing w:val="-5"/>
                <w:sz w:val="24"/>
              </w:rPr>
              <w:t>C1</w:t>
            </w:r>
          </w:p>
        </w:tc>
        <w:tc>
          <w:tcPr>
            <w:tcW w:w="3402" w:type="dxa"/>
          </w:tcPr>
          <w:p w14:paraId="507AACE4" w14:textId="77777777" w:rsidR="002E6C11" w:rsidRDefault="00866CED">
            <w:pPr>
              <w:pStyle w:val="TableParagraph"/>
              <w:spacing w:before="113"/>
              <w:ind w:right="25"/>
              <w:rPr>
                <w:sz w:val="20"/>
              </w:rPr>
            </w:pPr>
            <w:r>
              <w:rPr>
                <w:sz w:val="20"/>
              </w:rPr>
              <w:t>Participating in a regulated performance</w:t>
            </w:r>
            <w:r>
              <w:rPr>
                <w:spacing w:val="-12"/>
                <w:sz w:val="20"/>
              </w:rPr>
              <w:t xml:space="preserve"> </w:t>
            </w:r>
            <w:r>
              <w:rPr>
                <w:sz w:val="20"/>
              </w:rPr>
              <w:t>or</w:t>
            </w:r>
            <w:r>
              <w:rPr>
                <w:spacing w:val="-11"/>
                <w:sz w:val="20"/>
              </w:rPr>
              <w:t xml:space="preserve"> </w:t>
            </w:r>
            <w:r>
              <w:rPr>
                <w:sz w:val="20"/>
              </w:rPr>
              <w:t>undertaking</w:t>
            </w:r>
            <w:r>
              <w:rPr>
                <w:spacing w:val="-11"/>
                <w:sz w:val="20"/>
              </w:rPr>
              <w:t xml:space="preserve"> </w:t>
            </w:r>
            <w:r>
              <w:rPr>
                <w:sz w:val="20"/>
              </w:rPr>
              <w:t>regulated employment abroad</w:t>
            </w:r>
          </w:p>
        </w:tc>
        <w:tc>
          <w:tcPr>
            <w:tcW w:w="4631" w:type="dxa"/>
          </w:tcPr>
          <w:p w14:paraId="0D477E33" w14:textId="77777777" w:rsidR="002E6C11" w:rsidRDefault="00866CED">
            <w:pPr>
              <w:pStyle w:val="TableParagraph"/>
              <w:spacing w:before="236"/>
              <w:ind w:left="106"/>
              <w:rPr>
                <w:sz w:val="20"/>
              </w:rPr>
            </w:pPr>
            <w:r>
              <w:rPr>
                <w:sz w:val="20"/>
              </w:rPr>
              <w:t>Pupil</w:t>
            </w:r>
            <w:r>
              <w:rPr>
                <w:spacing w:val="-8"/>
                <w:sz w:val="20"/>
              </w:rPr>
              <w:t xml:space="preserve"> </w:t>
            </w:r>
            <w:r>
              <w:rPr>
                <w:sz w:val="20"/>
              </w:rPr>
              <w:t>is</w:t>
            </w:r>
            <w:r>
              <w:rPr>
                <w:spacing w:val="-7"/>
                <w:sz w:val="20"/>
              </w:rPr>
              <w:t xml:space="preserve"> </w:t>
            </w:r>
            <w:r>
              <w:rPr>
                <w:sz w:val="20"/>
              </w:rPr>
              <w:t>undertaking</w:t>
            </w:r>
            <w:r>
              <w:rPr>
                <w:spacing w:val="-8"/>
                <w:sz w:val="20"/>
              </w:rPr>
              <w:t xml:space="preserve"> </w:t>
            </w:r>
            <w:r>
              <w:rPr>
                <w:sz w:val="20"/>
              </w:rPr>
              <w:t>employment</w:t>
            </w:r>
            <w:r>
              <w:rPr>
                <w:spacing w:val="-7"/>
                <w:sz w:val="20"/>
              </w:rPr>
              <w:t xml:space="preserve"> </w:t>
            </w:r>
            <w:r>
              <w:rPr>
                <w:sz w:val="20"/>
              </w:rPr>
              <w:t>(paid</w:t>
            </w:r>
            <w:r>
              <w:rPr>
                <w:spacing w:val="-7"/>
                <w:sz w:val="20"/>
              </w:rPr>
              <w:t xml:space="preserve"> </w:t>
            </w:r>
            <w:r>
              <w:rPr>
                <w:sz w:val="20"/>
              </w:rPr>
              <w:t>or</w:t>
            </w:r>
            <w:r>
              <w:rPr>
                <w:spacing w:val="-7"/>
                <w:sz w:val="20"/>
              </w:rPr>
              <w:t xml:space="preserve"> </w:t>
            </w:r>
            <w:r>
              <w:rPr>
                <w:sz w:val="20"/>
              </w:rPr>
              <w:t>unpaid) during school hours, approved by the school</w:t>
            </w:r>
          </w:p>
        </w:tc>
      </w:tr>
      <w:tr w:rsidR="002E6C11" w14:paraId="35170767" w14:textId="77777777">
        <w:trPr>
          <w:trHeight w:val="641"/>
        </w:trPr>
        <w:tc>
          <w:tcPr>
            <w:tcW w:w="1702" w:type="dxa"/>
          </w:tcPr>
          <w:p w14:paraId="2C782BBF" w14:textId="77777777" w:rsidR="002E6C11" w:rsidRDefault="00866CED">
            <w:pPr>
              <w:pStyle w:val="TableParagraph"/>
              <w:spacing w:before="116"/>
              <w:ind w:left="44"/>
              <w:jc w:val="center"/>
              <w:rPr>
                <w:b/>
                <w:sz w:val="24"/>
              </w:rPr>
            </w:pPr>
            <w:r>
              <w:rPr>
                <w:b/>
                <w:spacing w:val="-10"/>
                <w:sz w:val="24"/>
              </w:rPr>
              <w:t>M</w:t>
            </w:r>
          </w:p>
        </w:tc>
        <w:tc>
          <w:tcPr>
            <w:tcW w:w="3402" w:type="dxa"/>
          </w:tcPr>
          <w:p w14:paraId="19330040" w14:textId="77777777" w:rsidR="002E6C11" w:rsidRDefault="00866CED">
            <w:pPr>
              <w:pStyle w:val="TableParagraph"/>
              <w:spacing w:before="171"/>
              <w:rPr>
                <w:sz w:val="20"/>
              </w:rPr>
            </w:pPr>
            <w:r>
              <w:rPr>
                <w:spacing w:val="-2"/>
                <w:sz w:val="20"/>
              </w:rPr>
              <w:t>Medical/dental</w:t>
            </w:r>
            <w:r>
              <w:rPr>
                <w:spacing w:val="7"/>
                <w:sz w:val="20"/>
              </w:rPr>
              <w:t xml:space="preserve"> </w:t>
            </w:r>
            <w:r>
              <w:rPr>
                <w:spacing w:val="-2"/>
                <w:sz w:val="20"/>
              </w:rPr>
              <w:t>appointment</w:t>
            </w:r>
          </w:p>
        </w:tc>
        <w:tc>
          <w:tcPr>
            <w:tcW w:w="4631" w:type="dxa"/>
          </w:tcPr>
          <w:p w14:paraId="549D6420" w14:textId="77777777" w:rsidR="002E6C11" w:rsidRDefault="00866CED">
            <w:pPr>
              <w:pStyle w:val="TableParagraph"/>
              <w:spacing w:before="171"/>
              <w:ind w:left="106"/>
              <w:rPr>
                <w:sz w:val="20"/>
              </w:rPr>
            </w:pPr>
            <w:r>
              <w:rPr>
                <w:sz w:val="20"/>
              </w:rPr>
              <w:t>Pupil</w:t>
            </w:r>
            <w:r>
              <w:rPr>
                <w:spacing w:val="-5"/>
                <w:sz w:val="20"/>
              </w:rPr>
              <w:t xml:space="preserve"> </w:t>
            </w:r>
            <w:r>
              <w:rPr>
                <w:sz w:val="20"/>
              </w:rPr>
              <w:t>is</w:t>
            </w:r>
            <w:r>
              <w:rPr>
                <w:spacing w:val="-4"/>
                <w:sz w:val="20"/>
              </w:rPr>
              <w:t xml:space="preserve"> </w:t>
            </w:r>
            <w:r>
              <w:rPr>
                <w:sz w:val="20"/>
              </w:rPr>
              <w:t>at</w:t>
            </w:r>
            <w:r>
              <w:rPr>
                <w:spacing w:val="-3"/>
                <w:sz w:val="20"/>
              </w:rPr>
              <w:t xml:space="preserve"> </w:t>
            </w:r>
            <w:r>
              <w:rPr>
                <w:sz w:val="20"/>
              </w:rPr>
              <w:t>a</w:t>
            </w:r>
            <w:r>
              <w:rPr>
                <w:spacing w:val="-4"/>
                <w:sz w:val="20"/>
              </w:rPr>
              <w:t xml:space="preserve"> </w:t>
            </w:r>
            <w:r>
              <w:rPr>
                <w:sz w:val="20"/>
              </w:rPr>
              <w:t>medical</w:t>
            </w:r>
            <w:r>
              <w:rPr>
                <w:spacing w:val="-5"/>
                <w:sz w:val="20"/>
              </w:rPr>
              <w:t xml:space="preserve"> </w:t>
            </w:r>
            <w:r>
              <w:rPr>
                <w:sz w:val="20"/>
              </w:rPr>
              <w:t>or</w:t>
            </w:r>
            <w:r>
              <w:rPr>
                <w:spacing w:val="-3"/>
                <w:sz w:val="20"/>
              </w:rPr>
              <w:t xml:space="preserve"> </w:t>
            </w:r>
            <w:r>
              <w:rPr>
                <w:sz w:val="20"/>
              </w:rPr>
              <w:t>dental</w:t>
            </w:r>
            <w:r>
              <w:rPr>
                <w:spacing w:val="-7"/>
                <w:sz w:val="20"/>
              </w:rPr>
              <w:t xml:space="preserve"> </w:t>
            </w:r>
            <w:r>
              <w:rPr>
                <w:spacing w:val="-2"/>
                <w:sz w:val="20"/>
              </w:rPr>
              <w:t>appointment</w:t>
            </w:r>
          </w:p>
        </w:tc>
      </w:tr>
      <w:tr w:rsidR="002E6C11" w14:paraId="19B1547C" w14:textId="77777777">
        <w:trPr>
          <w:trHeight w:val="775"/>
        </w:trPr>
        <w:tc>
          <w:tcPr>
            <w:tcW w:w="1702" w:type="dxa"/>
          </w:tcPr>
          <w:p w14:paraId="4F83C3D9" w14:textId="77777777" w:rsidR="002E6C11" w:rsidRDefault="00866CED">
            <w:pPr>
              <w:pStyle w:val="TableParagraph"/>
              <w:spacing w:before="183"/>
              <w:ind w:left="44" w:right="4"/>
              <w:jc w:val="center"/>
              <w:rPr>
                <w:b/>
                <w:sz w:val="24"/>
              </w:rPr>
            </w:pPr>
            <w:r>
              <w:rPr>
                <w:b/>
                <w:spacing w:val="-5"/>
                <w:sz w:val="24"/>
              </w:rPr>
              <w:t>J1</w:t>
            </w:r>
          </w:p>
        </w:tc>
        <w:tc>
          <w:tcPr>
            <w:tcW w:w="3402" w:type="dxa"/>
          </w:tcPr>
          <w:p w14:paraId="0CFD35F9" w14:textId="77777777" w:rsidR="002E6C11" w:rsidRDefault="00866CED">
            <w:pPr>
              <w:pStyle w:val="TableParagraph"/>
              <w:spacing w:before="238"/>
              <w:rPr>
                <w:sz w:val="20"/>
              </w:rPr>
            </w:pPr>
            <w:r>
              <w:rPr>
                <w:spacing w:val="-2"/>
                <w:sz w:val="20"/>
              </w:rPr>
              <w:t>Interview</w:t>
            </w:r>
          </w:p>
        </w:tc>
        <w:tc>
          <w:tcPr>
            <w:tcW w:w="4631" w:type="dxa"/>
          </w:tcPr>
          <w:p w14:paraId="690C58A3" w14:textId="77777777" w:rsidR="002E6C11" w:rsidRDefault="00866CED">
            <w:pPr>
              <w:pStyle w:val="TableParagraph"/>
              <w:spacing w:before="116"/>
              <w:ind w:left="106"/>
              <w:rPr>
                <w:sz w:val="20"/>
              </w:rPr>
            </w:pPr>
            <w:r>
              <w:rPr>
                <w:sz w:val="20"/>
              </w:rPr>
              <w:t>Pupil</w:t>
            </w:r>
            <w:r>
              <w:rPr>
                <w:spacing w:val="-8"/>
                <w:sz w:val="20"/>
              </w:rPr>
              <w:t xml:space="preserve"> </w:t>
            </w:r>
            <w:r>
              <w:rPr>
                <w:sz w:val="20"/>
              </w:rPr>
              <w:t>has</w:t>
            </w:r>
            <w:r>
              <w:rPr>
                <w:spacing w:val="-6"/>
                <w:sz w:val="20"/>
              </w:rPr>
              <w:t xml:space="preserve"> </w:t>
            </w:r>
            <w:r>
              <w:rPr>
                <w:sz w:val="20"/>
              </w:rPr>
              <w:t>an</w:t>
            </w:r>
            <w:r>
              <w:rPr>
                <w:spacing w:val="-8"/>
                <w:sz w:val="20"/>
              </w:rPr>
              <w:t xml:space="preserve"> </w:t>
            </w:r>
            <w:r>
              <w:rPr>
                <w:sz w:val="20"/>
              </w:rPr>
              <w:t>interview</w:t>
            </w:r>
            <w:r>
              <w:rPr>
                <w:spacing w:val="-8"/>
                <w:sz w:val="20"/>
              </w:rPr>
              <w:t xml:space="preserve"> </w:t>
            </w:r>
            <w:r>
              <w:rPr>
                <w:sz w:val="20"/>
              </w:rPr>
              <w:t>with</w:t>
            </w:r>
            <w:r>
              <w:rPr>
                <w:spacing w:val="-7"/>
                <w:sz w:val="20"/>
              </w:rPr>
              <w:t xml:space="preserve"> </w:t>
            </w:r>
            <w:r>
              <w:rPr>
                <w:sz w:val="20"/>
              </w:rPr>
              <w:t>a</w:t>
            </w:r>
            <w:r>
              <w:rPr>
                <w:spacing w:val="-7"/>
                <w:sz w:val="20"/>
              </w:rPr>
              <w:t xml:space="preserve"> </w:t>
            </w:r>
            <w:r>
              <w:rPr>
                <w:sz w:val="20"/>
              </w:rPr>
              <w:t>prospective employer/educational establishment</w:t>
            </w:r>
          </w:p>
        </w:tc>
      </w:tr>
      <w:tr w:rsidR="002E6C11" w14:paraId="0AD806AA" w14:textId="77777777">
        <w:trPr>
          <w:trHeight w:val="643"/>
        </w:trPr>
        <w:tc>
          <w:tcPr>
            <w:tcW w:w="1702" w:type="dxa"/>
          </w:tcPr>
          <w:p w14:paraId="4302E8C5" w14:textId="77777777" w:rsidR="002E6C11" w:rsidRDefault="00866CED">
            <w:pPr>
              <w:pStyle w:val="TableParagraph"/>
              <w:spacing w:before="116"/>
              <w:ind w:left="44"/>
              <w:jc w:val="center"/>
              <w:rPr>
                <w:b/>
                <w:sz w:val="24"/>
              </w:rPr>
            </w:pPr>
            <w:r>
              <w:rPr>
                <w:b/>
                <w:spacing w:val="-10"/>
                <w:sz w:val="24"/>
              </w:rPr>
              <w:t>S</w:t>
            </w:r>
          </w:p>
        </w:tc>
        <w:tc>
          <w:tcPr>
            <w:tcW w:w="3402" w:type="dxa"/>
          </w:tcPr>
          <w:p w14:paraId="61A8B198" w14:textId="77777777" w:rsidR="002E6C11" w:rsidRDefault="00866CED">
            <w:pPr>
              <w:pStyle w:val="TableParagraph"/>
              <w:spacing w:before="171"/>
              <w:rPr>
                <w:sz w:val="20"/>
              </w:rPr>
            </w:pPr>
            <w:r>
              <w:rPr>
                <w:sz w:val="20"/>
              </w:rPr>
              <w:t>Study</w:t>
            </w:r>
            <w:r>
              <w:rPr>
                <w:spacing w:val="-7"/>
                <w:sz w:val="20"/>
              </w:rPr>
              <w:t xml:space="preserve"> </w:t>
            </w:r>
            <w:r>
              <w:rPr>
                <w:spacing w:val="-2"/>
                <w:sz w:val="20"/>
              </w:rPr>
              <w:t>leave</w:t>
            </w:r>
          </w:p>
        </w:tc>
        <w:tc>
          <w:tcPr>
            <w:tcW w:w="4631" w:type="dxa"/>
          </w:tcPr>
          <w:p w14:paraId="1FB200DE" w14:textId="77777777" w:rsidR="002E6C11" w:rsidRDefault="00866CED">
            <w:pPr>
              <w:pStyle w:val="TableParagraph"/>
              <w:spacing w:before="202"/>
              <w:ind w:left="106"/>
              <w:rPr>
                <w:sz w:val="20"/>
              </w:rPr>
            </w:pPr>
            <w:r>
              <w:rPr>
                <w:sz w:val="20"/>
              </w:rPr>
              <w:t>Pupil</w:t>
            </w:r>
            <w:r>
              <w:rPr>
                <w:spacing w:val="-5"/>
                <w:sz w:val="20"/>
              </w:rPr>
              <w:t xml:space="preserve"> </w:t>
            </w:r>
            <w:r>
              <w:rPr>
                <w:sz w:val="20"/>
              </w:rPr>
              <w:t>has</w:t>
            </w:r>
            <w:r>
              <w:rPr>
                <w:spacing w:val="-4"/>
                <w:sz w:val="20"/>
              </w:rPr>
              <w:t xml:space="preserve"> </w:t>
            </w:r>
            <w:r>
              <w:rPr>
                <w:sz w:val="20"/>
              </w:rPr>
              <w:t>been</w:t>
            </w:r>
            <w:r>
              <w:rPr>
                <w:spacing w:val="-4"/>
                <w:sz w:val="20"/>
              </w:rPr>
              <w:t xml:space="preserve"> </w:t>
            </w:r>
            <w:r>
              <w:rPr>
                <w:sz w:val="20"/>
              </w:rPr>
              <w:t>granted</w:t>
            </w:r>
            <w:r>
              <w:rPr>
                <w:spacing w:val="-4"/>
                <w:sz w:val="20"/>
              </w:rPr>
              <w:t xml:space="preserve"> </w:t>
            </w:r>
            <w:r>
              <w:rPr>
                <w:sz w:val="20"/>
              </w:rPr>
              <w:t>leave</w:t>
            </w:r>
            <w:r>
              <w:rPr>
                <w:spacing w:val="-5"/>
                <w:sz w:val="20"/>
              </w:rPr>
              <w:t xml:space="preserve"> </w:t>
            </w:r>
            <w:r>
              <w:rPr>
                <w:sz w:val="20"/>
              </w:rPr>
              <w:t>of</w:t>
            </w:r>
            <w:r>
              <w:rPr>
                <w:spacing w:val="-6"/>
                <w:sz w:val="20"/>
              </w:rPr>
              <w:t xml:space="preserve"> </w:t>
            </w:r>
            <w:r>
              <w:rPr>
                <w:sz w:val="20"/>
              </w:rPr>
              <w:t>absence</w:t>
            </w:r>
            <w:r>
              <w:rPr>
                <w:spacing w:val="-6"/>
                <w:sz w:val="20"/>
              </w:rPr>
              <w:t xml:space="preserve"> </w:t>
            </w:r>
            <w:r>
              <w:rPr>
                <w:sz w:val="20"/>
              </w:rPr>
              <w:t>to</w:t>
            </w:r>
            <w:r>
              <w:rPr>
                <w:spacing w:val="-4"/>
                <w:sz w:val="20"/>
              </w:rPr>
              <w:t xml:space="preserve"> </w:t>
            </w:r>
            <w:r>
              <w:rPr>
                <w:sz w:val="20"/>
              </w:rPr>
              <w:t>study</w:t>
            </w:r>
            <w:r>
              <w:rPr>
                <w:spacing w:val="-4"/>
                <w:sz w:val="20"/>
              </w:rPr>
              <w:t xml:space="preserve"> </w:t>
            </w:r>
            <w:r>
              <w:rPr>
                <w:sz w:val="20"/>
              </w:rPr>
              <w:t>for</w:t>
            </w:r>
            <w:r>
              <w:rPr>
                <w:spacing w:val="-4"/>
                <w:sz w:val="20"/>
              </w:rPr>
              <w:t xml:space="preserve"> </w:t>
            </w:r>
            <w:r>
              <w:rPr>
                <w:spacing w:val="-10"/>
                <w:sz w:val="20"/>
              </w:rPr>
              <w:t>a</w:t>
            </w:r>
          </w:p>
        </w:tc>
      </w:tr>
    </w:tbl>
    <w:p w14:paraId="1C845C36" w14:textId="77777777" w:rsidR="002E6C11" w:rsidRDefault="002E6C11">
      <w:pPr>
        <w:pStyle w:val="TableParagraph"/>
        <w:rPr>
          <w:sz w:val="20"/>
        </w:rPr>
        <w:sectPr w:rsidR="002E6C11">
          <w:footerReference w:type="default" r:id="rId34"/>
          <w:pgSz w:w="11900" w:h="16850"/>
          <w:pgMar w:top="1480" w:right="992" w:bottom="1552" w:left="992" w:header="0" w:footer="293" w:gutter="0"/>
          <w:cols w:space="720"/>
        </w:sectPr>
      </w:pPr>
    </w:p>
    <w:tbl>
      <w:tblPr>
        <w:tblW w:w="0" w:type="auto"/>
        <w:tblInd w:w="10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1702"/>
        <w:gridCol w:w="3402"/>
        <w:gridCol w:w="4631"/>
      </w:tblGrid>
      <w:tr w:rsidR="002E6C11" w14:paraId="24C2DE7B" w14:textId="77777777">
        <w:trPr>
          <w:trHeight w:val="533"/>
        </w:trPr>
        <w:tc>
          <w:tcPr>
            <w:tcW w:w="1702" w:type="dxa"/>
          </w:tcPr>
          <w:p w14:paraId="1CD23CCA" w14:textId="77777777" w:rsidR="002E6C11" w:rsidRDefault="002E6C11">
            <w:pPr>
              <w:pStyle w:val="TableParagraph"/>
              <w:ind w:left="0"/>
              <w:rPr>
                <w:rFonts w:ascii="Times New Roman"/>
                <w:sz w:val="20"/>
              </w:rPr>
            </w:pPr>
          </w:p>
        </w:tc>
        <w:tc>
          <w:tcPr>
            <w:tcW w:w="3402" w:type="dxa"/>
          </w:tcPr>
          <w:p w14:paraId="4872DB90" w14:textId="77777777" w:rsidR="002E6C11" w:rsidRDefault="002E6C11">
            <w:pPr>
              <w:pStyle w:val="TableParagraph"/>
              <w:ind w:left="0"/>
              <w:rPr>
                <w:rFonts w:ascii="Times New Roman"/>
                <w:sz w:val="20"/>
              </w:rPr>
            </w:pPr>
          </w:p>
        </w:tc>
        <w:tc>
          <w:tcPr>
            <w:tcW w:w="4631" w:type="dxa"/>
          </w:tcPr>
          <w:p w14:paraId="795DF668" w14:textId="77777777" w:rsidR="002E6C11" w:rsidRDefault="00866CED">
            <w:pPr>
              <w:pStyle w:val="TableParagraph"/>
              <w:spacing w:before="116"/>
              <w:ind w:left="106"/>
              <w:rPr>
                <w:sz w:val="20"/>
              </w:rPr>
            </w:pPr>
            <w:r>
              <w:rPr>
                <w:sz w:val="20"/>
              </w:rPr>
              <w:t>public</w:t>
            </w:r>
            <w:r>
              <w:rPr>
                <w:spacing w:val="-6"/>
                <w:sz w:val="20"/>
              </w:rPr>
              <w:t xml:space="preserve"> </w:t>
            </w:r>
            <w:r>
              <w:rPr>
                <w:spacing w:val="-2"/>
                <w:sz w:val="20"/>
              </w:rPr>
              <w:t>examination</w:t>
            </w:r>
          </w:p>
        </w:tc>
      </w:tr>
      <w:tr w:rsidR="002E6C11" w14:paraId="42D6709B" w14:textId="77777777">
        <w:trPr>
          <w:trHeight w:val="775"/>
        </w:trPr>
        <w:tc>
          <w:tcPr>
            <w:tcW w:w="1702" w:type="dxa"/>
          </w:tcPr>
          <w:p w14:paraId="62DDE155" w14:textId="77777777" w:rsidR="002E6C11" w:rsidRDefault="00866CED">
            <w:pPr>
              <w:pStyle w:val="TableParagraph"/>
              <w:spacing w:before="181"/>
              <w:ind w:left="44" w:right="1"/>
              <w:jc w:val="center"/>
              <w:rPr>
                <w:b/>
                <w:sz w:val="24"/>
              </w:rPr>
            </w:pPr>
            <w:r>
              <w:rPr>
                <w:b/>
                <w:spacing w:val="-10"/>
                <w:sz w:val="24"/>
              </w:rPr>
              <w:t>X</w:t>
            </w:r>
          </w:p>
        </w:tc>
        <w:tc>
          <w:tcPr>
            <w:tcW w:w="3402" w:type="dxa"/>
          </w:tcPr>
          <w:p w14:paraId="751A731C" w14:textId="77777777" w:rsidR="002E6C11" w:rsidRDefault="00866CED">
            <w:pPr>
              <w:pStyle w:val="TableParagraph"/>
              <w:spacing w:before="238"/>
              <w:rPr>
                <w:sz w:val="20"/>
              </w:rPr>
            </w:pPr>
            <w:r>
              <w:rPr>
                <w:sz w:val="20"/>
              </w:rPr>
              <w:t>Not</w:t>
            </w:r>
            <w:r>
              <w:rPr>
                <w:spacing w:val="-4"/>
                <w:sz w:val="20"/>
              </w:rPr>
              <w:t xml:space="preserve"> </w:t>
            </w:r>
            <w:r>
              <w:rPr>
                <w:sz w:val="20"/>
              </w:rPr>
              <w:t>required</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in</w:t>
            </w:r>
            <w:r>
              <w:rPr>
                <w:spacing w:val="-4"/>
                <w:sz w:val="20"/>
              </w:rPr>
              <w:t xml:space="preserve"> </w:t>
            </w:r>
            <w:r>
              <w:rPr>
                <w:spacing w:val="-2"/>
                <w:sz w:val="20"/>
              </w:rPr>
              <w:t>school</w:t>
            </w:r>
          </w:p>
        </w:tc>
        <w:tc>
          <w:tcPr>
            <w:tcW w:w="4631" w:type="dxa"/>
          </w:tcPr>
          <w:p w14:paraId="12BEF555" w14:textId="77777777" w:rsidR="002E6C11" w:rsidRDefault="00866CED">
            <w:pPr>
              <w:pStyle w:val="TableParagraph"/>
              <w:spacing w:before="116"/>
              <w:ind w:left="106"/>
              <w:rPr>
                <w:sz w:val="20"/>
              </w:rPr>
            </w:pPr>
            <w:r>
              <w:rPr>
                <w:sz w:val="20"/>
              </w:rPr>
              <w:t>Pupil</w:t>
            </w:r>
            <w:r>
              <w:rPr>
                <w:spacing w:val="-6"/>
                <w:sz w:val="20"/>
              </w:rPr>
              <w:t xml:space="preserve"> </w:t>
            </w:r>
            <w:r>
              <w:rPr>
                <w:sz w:val="20"/>
              </w:rPr>
              <w:t>of</w:t>
            </w:r>
            <w:r>
              <w:rPr>
                <w:spacing w:val="-7"/>
                <w:sz w:val="20"/>
              </w:rPr>
              <w:t xml:space="preserve"> </w:t>
            </w:r>
            <w:r>
              <w:rPr>
                <w:sz w:val="20"/>
              </w:rPr>
              <w:t>non-compulsory</w:t>
            </w:r>
            <w:r>
              <w:rPr>
                <w:spacing w:val="-5"/>
                <w:sz w:val="20"/>
              </w:rPr>
              <w:t xml:space="preserve"> </w:t>
            </w:r>
            <w:r>
              <w:rPr>
                <w:sz w:val="20"/>
              </w:rPr>
              <w:t>school</w:t>
            </w:r>
            <w:r>
              <w:rPr>
                <w:spacing w:val="-6"/>
                <w:sz w:val="20"/>
              </w:rPr>
              <w:t xml:space="preserve"> </w:t>
            </w:r>
            <w:r>
              <w:rPr>
                <w:sz w:val="20"/>
              </w:rPr>
              <w:t>age</w:t>
            </w:r>
            <w:r>
              <w:rPr>
                <w:spacing w:val="-7"/>
                <w:sz w:val="20"/>
              </w:rPr>
              <w:t xml:space="preserve"> </w:t>
            </w:r>
            <w:r>
              <w:rPr>
                <w:sz w:val="20"/>
              </w:rPr>
              <w:t>is</w:t>
            </w:r>
            <w:r>
              <w:rPr>
                <w:spacing w:val="-4"/>
                <w:sz w:val="20"/>
              </w:rPr>
              <w:t xml:space="preserve"> </w:t>
            </w:r>
            <w:r>
              <w:rPr>
                <w:sz w:val="20"/>
              </w:rPr>
              <w:t>not</w:t>
            </w:r>
            <w:r>
              <w:rPr>
                <w:spacing w:val="-5"/>
                <w:sz w:val="20"/>
              </w:rPr>
              <w:t xml:space="preserve"> </w:t>
            </w:r>
            <w:r>
              <w:rPr>
                <w:sz w:val="20"/>
              </w:rPr>
              <w:t>required</w:t>
            </w:r>
            <w:r>
              <w:rPr>
                <w:spacing w:val="-5"/>
                <w:sz w:val="20"/>
              </w:rPr>
              <w:t xml:space="preserve"> </w:t>
            </w:r>
            <w:r>
              <w:rPr>
                <w:sz w:val="20"/>
              </w:rPr>
              <w:t xml:space="preserve">to </w:t>
            </w:r>
            <w:r>
              <w:rPr>
                <w:spacing w:val="-2"/>
                <w:sz w:val="20"/>
              </w:rPr>
              <w:t>attend</w:t>
            </w:r>
          </w:p>
        </w:tc>
      </w:tr>
      <w:tr w:rsidR="002E6C11" w14:paraId="179A0D4E" w14:textId="77777777">
        <w:trPr>
          <w:trHeight w:val="775"/>
        </w:trPr>
        <w:tc>
          <w:tcPr>
            <w:tcW w:w="1702" w:type="dxa"/>
          </w:tcPr>
          <w:p w14:paraId="37AAC306" w14:textId="77777777" w:rsidR="002E6C11" w:rsidRDefault="00866CED">
            <w:pPr>
              <w:pStyle w:val="TableParagraph"/>
              <w:spacing w:before="181"/>
              <w:ind w:left="44" w:right="4"/>
              <w:jc w:val="center"/>
              <w:rPr>
                <w:b/>
                <w:sz w:val="24"/>
              </w:rPr>
            </w:pPr>
            <w:r>
              <w:rPr>
                <w:b/>
                <w:spacing w:val="-5"/>
                <w:sz w:val="24"/>
              </w:rPr>
              <w:t>C2</w:t>
            </w:r>
          </w:p>
        </w:tc>
        <w:tc>
          <w:tcPr>
            <w:tcW w:w="3402" w:type="dxa"/>
          </w:tcPr>
          <w:p w14:paraId="2D08996B" w14:textId="77777777" w:rsidR="002E6C11" w:rsidRDefault="00866CED">
            <w:pPr>
              <w:pStyle w:val="TableParagraph"/>
              <w:spacing w:before="238"/>
              <w:rPr>
                <w:sz w:val="20"/>
              </w:rPr>
            </w:pPr>
            <w:r>
              <w:rPr>
                <w:sz w:val="20"/>
              </w:rPr>
              <w:t>Part-time</w:t>
            </w:r>
            <w:r>
              <w:rPr>
                <w:spacing w:val="-9"/>
                <w:sz w:val="20"/>
              </w:rPr>
              <w:t xml:space="preserve"> </w:t>
            </w:r>
            <w:r>
              <w:rPr>
                <w:spacing w:val="-2"/>
                <w:sz w:val="20"/>
              </w:rPr>
              <w:t>timetable</w:t>
            </w:r>
          </w:p>
        </w:tc>
        <w:tc>
          <w:tcPr>
            <w:tcW w:w="4631" w:type="dxa"/>
          </w:tcPr>
          <w:p w14:paraId="3DF2685A" w14:textId="77777777" w:rsidR="002E6C11" w:rsidRDefault="00866CED">
            <w:pPr>
              <w:pStyle w:val="TableParagraph"/>
              <w:spacing w:before="116"/>
              <w:ind w:left="106" w:right="91"/>
              <w:rPr>
                <w:sz w:val="20"/>
              </w:rPr>
            </w:pPr>
            <w:r>
              <w:rPr>
                <w:sz w:val="20"/>
              </w:rPr>
              <w:t>Pupil</w:t>
            </w:r>
            <w:r>
              <w:rPr>
                <w:spacing w:val="-5"/>
                <w:sz w:val="20"/>
              </w:rPr>
              <w:t xml:space="preserve"> </w:t>
            </w:r>
            <w:r>
              <w:rPr>
                <w:sz w:val="20"/>
              </w:rPr>
              <w:t>is</w:t>
            </w:r>
            <w:r>
              <w:rPr>
                <w:spacing w:val="-4"/>
                <w:sz w:val="20"/>
              </w:rPr>
              <w:t xml:space="preserve"> </w:t>
            </w:r>
            <w:r>
              <w:rPr>
                <w:sz w:val="20"/>
              </w:rPr>
              <w:t>not</w:t>
            </w:r>
            <w:r>
              <w:rPr>
                <w:spacing w:val="-4"/>
                <w:sz w:val="20"/>
              </w:rPr>
              <w:t xml:space="preserve"> </w:t>
            </w:r>
            <w:r>
              <w:rPr>
                <w:sz w:val="20"/>
              </w:rPr>
              <w:t>in</w:t>
            </w:r>
            <w:r>
              <w:rPr>
                <w:spacing w:val="-6"/>
                <w:sz w:val="20"/>
              </w:rPr>
              <w:t xml:space="preserve"> </w:t>
            </w:r>
            <w:r>
              <w:rPr>
                <w:sz w:val="20"/>
              </w:rPr>
              <w:t>school</w:t>
            </w:r>
            <w:r>
              <w:rPr>
                <w:spacing w:val="-5"/>
                <w:sz w:val="20"/>
              </w:rPr>
              <w:t xml:space="preserve"> </w:t>
            </w:r>
            <w:r>
              <w:rPr>
                <w:sz w:val="20"/>
              </w:rPr>
              <w:t>due</w:t>
            </w:r>
            <w:r>
              <w:rPr>
                <w:spacing w:val="-5"/>
                <w:sz w:val="20"/>
              </w:rPr>
              <w:t xml:space="preserve"> </w:t>
            </w:r>
            <w:r>
              <w:rPr>
                <w:sz w:val="20"/>
              </w:rPr>
              <w:t>to</w:t>
            </w:r>
            <w:r>
              <w:rPr>
                <w:spacing w:val="-6"/>
                <w:sz w:val="20"/>
              </w:rPr>
              <w:t xml:space="preserve"> </w:t>
            </w:r>
            <w:r>
              <w:rPr>
                <w:sz w:val="20"/>
              </w:rPr>
              <w:t>having</w:t>
            </w:r>
            <w:r>
              <w:rPr>
                <w:spacing w:val="-5"/>
                <w:sz w:val="20"/>
              </w:rPr>
              <w:t xml:space="preserve"> </w:t>
            </w:r>
            <w:r>
              <w:rPr>
                <w:sz w:val="20"/>
              </w:rPr>
              <w:t>a</w:t>
            </w:r>
            <w:r>
              <w:rPr>
                <w:spacing w:val="-4"/>
                <w:sz w:val="20"/>
              </w:rPr>
              <w:t xml:space="preserve"> </w:t>
            </w:r>
            <w:r>
              <w:rPr>
                <w:sz w:val="20"/>
              </w:rPr>
              <w:t xml:space="preserve">part-time </w:t>
            </w:r>
            <w:r>
              <w:rPr>
                <w:spacing w:val="-2"/>
                <w:sz w:val="20"/>
              </w:rPr>
              <w:t>timetable</w:t>
            </w:r>
          </w:p>
        </w:tc>
      </w:tr>
      <w:tr w:rsidR="002E6C11" w14:paraId="608EDCAD" w14:textId="77777777">
        <w:trPr>
          <w:trHeight w:val="775"/>
        </w:trPr>
        <w:tc>
          <w:tcPr>
            <w:tcW w:w="1702" w:type="dxa"/>
          </w:tcPr>
          <w:p w14:paraId="0BFD1D31" w14:textId="77777777" w:rsidR="002E6C11" w:rsidRDefault="00866CED">
            <w:pPr>
              <w:pStyle w:val="TableParagraph"/>
              <w:spacing w:before="183"/>
              <w:ind w:left="44" w:right="1"/>
              <w:jc w:val="center"/>
              <w:rPr>
                <w:b/>
                <w:sz w:val="24"/>
              </w:rPr>
            </w:pPr>
            <w:r>
              <w:rPr>
                <w:b/>
                <w:spacing w:val="-10"/>
                <w:sz w:val="24"/>
              </w:rPr>
              <w:t>C</w:t>
            </w:r>
          </w:p>
        </w:tc>
        <w:tc>
          <w:tcPr>
            <w:tcW w:w="3402" w:type="dxa"/>
          </w:tcPr>
          <w:p w14:paraId="08558897" w14:textId="77777777" w:rsidR="002E6C11" w:rsidRDefault="00866CED">
            <w:pPr>
              <w:pStyle w:val="TableParagraph"/>
              <w:spacing w:before="238"/>
              <w:rPr>
                <w:sz w:val="20"/>
              </w:rPr>
            </w:pPr>
            <w:r>
              <w:rPr>
                <w:spacing w:val="-2"/>
                <w:sz w:val="20"/>
              </w:rPr>
              <w:t>Exceptional</w:t>
            </w:r>
            <w:r>
              <w:rPr>
                <w:spacing w:val="9"/>
                <w:sz w:val="20"/>
              </w:rPr>
              <w:t xml:space="preserve"> </w:t>
            </w:r>
            <w:r>
              <w:rPr>
                <w:spacing w:val="-2"/>
                <w:sz w:val="20"/>
              </w:rPr>
              <w:t>circumstances</w:t>
            </w:r>
          </w:p>
        </w:tc>
        <w:tc>
          <w:tcPr>
            <w:tcW w:w="4631" w:type="dxa"/>
          </w:tcPr>
          <w:p w14:paraId="5465CDA4" w14:textId="77777777" w:rsidR="002E6C11" w:rsidRDefault="00866CED">
            <w:pPr>
              <w:pStyle w:val="TableParagraph"/>
              <w:spacing w:before="116"/>
              <w:ind w:left="106"/>
              <w:rPr>
                <w:sz w:val="20"/>
              </w:rPr>
            </w:pPr>
            <w:r>
              <w:rPr>
                <w:sz w:val="20"/>
              </w:rPr>
              <w:t>Pupil</w:t>
            </w:r>
            <w:r>
              <w:rPr>
                <w:spacing w:val="-5"/>
                <w:sz w:val="20"/>
              </w:rPr>
              <w:t xml:space="preserve"> </w:t>
            </w:r>
            <w:r>
              <w:rPr>
                <w:sz w:val="20"/>
              </w:rPr>
              <w:t>has</w:t>
            </w:r>
            <w:r>
              <w:rPr>
                <w:spacing w:val="-4"/>
                <w:sz w:val="20"/>
              </w:rPr>
              <w:t xml:space="preserve"> </w:t>
            </w:r>
            <w:r>
              <w:rPr>
                <w:sz w:val="20"/>
              </w:rPr>
              <w:t>been</w:t>
            </w:r>
            <w:r>
              <w:rPr>
                <w:spacing w:val="-5"/>
                <w:sz w:val="20"/>
              </w:rPr>
              <w:t xml:space="preserve"> </w:t>
            </w:r>
            <w:r>
              <w:rPr>
                <w:sz w:val="20"/>
              </w:rPr>
              <w:t>granted</w:t>
            </w:r>
            <w:r>
              <w:rPr>
                <w:spacing w:val="-5"/>
                <w:sz w:val="20"/>
              </w:rPr>
              <w:t xml:space="preserve"> </w:t>
            </w:r>
            <w:r>
              <w:rPr>
                <w:sz w:val="20"/>
              </w:rPr>
              <w:t>a</w:t>
            </w:r>
            <w:r>
              <w:rPr>
                <w:spacing w:val="-5"/>
                <w:sz w:val="20"/>
              </w:rPr>
              <w:t xml:space="preserve"> </w:t>
            </w:r>
            <w:r>
              <w:rPr>
                <w:sz w:val="20"/>
              </w:rPr>
              <w:t>leave</w:t>
            </w:r>
            <w:r>
              <w:rPr>
                <w:spacing w:val="-5"/>
                <w:sz w:val="20"/>
              </w:rPr>
              <w:t xml:space="preserve"> </w:t>
            </w:r>
            <w:r>
              <w:rPr>
                <w:sz w:val="20"/>
              </w:rPr>
              <w:t>of</w:t>
            </w:r>
            <w:r>
              <w:rPr>
                <w:spacing w:val="-6"/>
                <w:sz w:val="20"/>
              </w:rPr>
              <w:t xml:space="preserve"> </w:t>
            </w:r>
            <w:r>
              <w:rPr>
                <w:sz w:val="20"/>
              </w:rPr>
              <w:t>absence</w:t>
            </w:r>
            <w:r>
              <w:rPr>
                <w:spacing w:val="-6"/>
                <w:sz w:val="20"/>
              </w:rPr>
              <w:t xml:space="preserve"> </w:t>
            </w:r>
            <w:r>
              <w:rPr>
                <w:sz w:val="20"/>
              </w:rPr>
              <w:t>due</w:t>
            </w:r>
            <w:r>
              <w:rPr>
                <w:spacing w:val="-5"/>
                <w:sz w:val="20"/>
              </w:rPr>
              <w:t xml:space="preserve"> </w:t>
            </w:r>
            <w:r>
              <w:rPr>
                <w:sz w:val="20"/>
              </w:rPr>
              <w:t>to exceptional circumstances</w:t>
            </w:r>
          </w:p>
        </w:tc>
      </w:tr>
      <w:tr w:rsidR="002E6C11" w14:paraId="2737B01A" w14:textId="77777777">
        <w:trPr>
          <w:trHeight w:val="642"/>
        </w:trPr>
        <w:tc>
          <w:tcPr>
            <w:tcW w:w="9735" w:type="dxa"/>
            <w:gridSpan w:val="3"/>
          </w:tcPr>
          <w:p w14:paraId="63B4B95A" w14:textId="77777777" w:rsidR="002E6C11" w:rsidRDefault="00866CED">
            <w:pPr>
              <w:pStyle w:val="TableParagraph"/>
              <w:spacing w:before="116"/>
              <w:ind w:left="42" w:right="1"/>
              <w:jc w:val="center"/>
              <w:rPr>
                <w:b/>
                <w:sz w:val="24"/>
              </w:rPr>
            </w:pPr>
            <w:r>
              <w:rPr>
                <w:b/>
                <w:sz w:val="24"/>
              </w:rPr>
              <w:t>Absent</w:t>
            </w:r>
            <w:r>
              <w:rPr>
                <w:b/>
                <w:spacing w:val="-3"/>
                <w:sz w:val="24"/>
              </w:rPr>
              <w:t xml:space="preserve"> </w:t>
            </w:r>
            <w:r>
              <w:rPr>
                <w:b/>
                <w:sz w:val="24"/>
              </w:rPr>
              <w:t>–</w:t>
            </w:r>
            <w:r>
              <w:rPr>
                <w:b/>
                <w:spacing w:val="-1"/>
                <w:sz w:val="24"/>
              </w:rPr>
              <w:t xml:space="preserve"> </w:t>
            </w:r>
            <w:r>
              <w:rPr>
                <w:b/>
                <w:sz w:val="24"/>
              </w:rPr>
              <w:t>other</w:t>
            </w:r>
            <w:r>
              <w:rPr>
                <w:b/>
                <w:spacing w:val="-3"/>
                <w:sz w:val="24"/>
              </w:rPr>
              <w:t xml:space="preserve"> </w:t>
            </w:r>
            <w:r>
              <w:rPr>
                <w:b/>
                <w:sz w:val="24"/>
              </w:rPr>
              <w:t>authorised</w:t>
            </w:r>
            <w:r>
              <w:rPr>
                <w:b/>
                <w:spacing w:val="-1"/>
                <w:sz w:val="24"/>
              </w:rPr>
              <w:t xml:space="preserve"> </w:t>
            </w:r>
            <w:r>
              <w:rPr>
                <w:b/>
                <w:spacing w:val="-2"/>
                <w:sz w:val="24"/>
              </w:rPr>
              <w:t>reasons</w:t>
            </w:r>
          </w:p>
        </w:tc>
      </w:tr>
      <w:tr w:rsidR="002E6C11" w14:paraId="194E492F" w14:textId="77777777">
        <w:trPr>
          <w:trHeight w:val="1020"/>
        </w:trPr>
        <w:tc>
          <w:tcPr>
            <w:tcW w:w="1702" w:type="dxa"/>
          </w:tcPr>
          <w:p w14:paraId="1E6B9955" w14:textId="77777777" w:rsidR="002E6C11" w:rsidRDefault="002E6C11">
            <w:pPr>
              <w:pStyle w:val="TableParagraph"/>
              <w:spacing w:before="10"/>
              <w:ind w:left="0"/>
              <w:rPr>
                <w:sz w:val="24"/>
              </w:rPr>
            </w:pPr>
          </w:p>
          <w:p w14:paraId="20E61B16" w14:textId="77777777" w:rsidR="002E6C11" w:rsidRDefault="00866CED">
            <w:pPr>
              <w:pStyle w:val="TableParagraph"/>
              <w:ind w:left="44" w:right="4"/>
              <w:jc w:val="center"/>
              <w:rPr>
                <w:b/>
                <w:sz w:val="24"/>
              </w:rPr>
            </w:pPr>
            <w:r>
              <w:rPr>
                <w:b/>
                <w:spacing w:val="-10"/>
                <w:sz w:val="24"/>
              </w:rPr>
              <w:t>T</w:t>
            </w:r>
          </w:p>
        </w:tc>
        <w:tc>
          <w:tcPr>
            <w:tcW w:w="3402" w:type="dxa"/>
          </w:tcPr>
          <w:p w14:paraId="36A9E03A" w14:textId="77777777" w:rsidR="002E6C11" w:rsidRDefault="00866CED">
            <w:pPr>
              <w:pStyle w:val="TableParagraph"/>
              <w:spacing w:before="238"/>
              <w:rPr>
                <w:sz w:val="20"/>
              </w:rPr>
            </w:pPr>
            <w:r>
              <w:rPr>
                <w:sz w:val="20"/>
              </w:rPr>
              <w:t>Parent</w:t>
            </w:r>
            <w:r>
              <w:rPr>
                <w:spacing w:val="-12"/>
                <w:sz w:val="20"/>
              </w:rPr>
              <w:t xml:space="preserve"> </w:t>
            </w:r>
            <w:r>
              <w:rPr>
                <w:sz w:val="20"/>
              </w:rPr>
              <w:t>travelling</w:t>
            </w:r>
            <w:r>
              <w:rPr>
                <w:spacing w:val="-11"/>
                <w:sz w:val="20"/>
              </w:rPr>
              <w:t xml:space="preserve"> </w:t>
            </w:r>
            <w:r>
              <w:rPr>
                <w:sz w:val="20"/>
              </w:rPr>
              <w:t>for</w:t>
            </w:r>
            <w:r>
              <w:rPr>
                <w:spacing w:val="-11"/>
                <w:sz w:val="20"/>
              </w:rPr>
              <w:t xml:space="preserve"> </w:t>
            </w:r>
            <w:r>
              <w:rPr>
                <w:sz w:val="20"/>
              </w:rPr>
              <w:t xml:space="preserve">occupational </w:t>
            </w:r>
            <w:r>
              <w:rPr>
                <w:spacing w:val="-2"/>
                <w:sz w:val="20"/>
              </w:rPr>
              <w:t>purposes</w:t>
            </w:r>
          </w:p>
        </w:tc>
        <w:tc>
          <w:tcPr>
            <w:tcW w:w="4631" w:type="dxa"/>
          </w:tcPr>
          <w:p w14:paraId="2E0BE49E" w14:textId="77777777" w:rsidR="002E6C11" w:rsidRDefault="00866CED">
            <w:pPr>
              <w:pStyle w:val="TableParagraph"/>
              <w:spacing w:before="116"/>
              <w:ind w:left="106" w:right="158"/>
              <w:rPr>
                <w:sz w:val="20"/>
              </w:rPr>
            </w:pPr>
            <w:r>
              <w:rPr>
                <w:sz w:val="20"/>
              </w:rPr>
              <w:t>Pupil</w:t>
            </w:r>
            <w:r>
              <w:rPr>
                <w:spacing w:val="-6"/>
                <w:sz w:val="20"/>
              </w:rPr>
              <w:t xml:space="preserve"> </w:t>
            </w:r>
            <w:r>
              <w:rPr>
                <w:sz w:val="20"/>
              </w:rPr>
              <w:t>is</w:t>
            </w:r>
            <w:r>
              <w:rPr>
                <w:spacing w:val="-5"/>
                <w:sz w:val="20"/>
              </w:rPr>
              <w:t xml:space="preserve"> </w:t>
            </w:r>
            <w:r>
              <w:rPr>
                <w:sz w:val="20"/>
              </w:rPr>
              <w:t>a</w:t>
            </w:r>
            <w:r>
              <w:rPr>
                <w:spacing w:val="-5"/>
                <w:sz w:val="20"/>
              </w:rPr>
              <w:t xml:space="preserve"> </w:t>
            </w:r>
            <w:r>
              <w:rPr>
                <w:sz w:val="20"/>
              </w:rPr>
              <w:t>‘mobile</w:t>
            </w:r>
            <w:r>
              <w:rPr>
                <w:spacing w:val="-7"/>
                <w:sz w:val="20"/>
              </w:rPr>
              <w:t xml:space="preserve"> </w:t>
            </w:r>
            <w:r>
              <w:rPr>
                <w:sz w:val="20"/>
              </w:rPr>
              <w:t>child’</w:t>
            </w:r>
            <w:r>
              <w:rPr>
                <w:spacing w:val="-5"/>
                <w:sz w:val="20"/>
              </w:rPr>
              <w:t xml:space="preserve"> </w:t>
            </w:r>
            <w:r>
              <w:rPr>
                <w:sz w:val="20"/>
              </w:rPr>
              <w:t>who</w:t>
            </w:r>
            <w:r>
              <w:rPr>
                <w:spacing w:val="-5"/>
                <w:sz w:val="20"/>
              </w:rPr>
              <w:t xml:space="preserve"> </w:t>
            </w:r>
            <w:r>
              <w:rPr>
                <w:sz w:val="20"/>
              </w:rPr>
              <w:t>is</w:t>
            </w:r>
            <w:r>
              <w:rPr>
                <w:spacing w:val="-7"/>
                <w:sz w:val="20"/>
              </w:rPr>
              <w:t xml:space="preserve"> </w:t>
            </w:r>
            <w:r>
              <w:rPr>
                <w:sz w:val="20"/>
              </w:rPr>
              <w:t>travelling</w:t>
            </w:r>
            <w:r>
              <w:rPr>
                <w:spacing w:val="-6"/>
                <w:sz w:val="20"/>
              </w:rPr>
              <w:t xml:space="preserve"> </w:t>
            </w:r>
            <w:r>
              <w:rPr>
                <w:sz w:val="20"/>
              </w:rPr>
              <w:t>with</w:t>
            </w:r>
            <w:r>
              <w:rPr>
                <w:spacing w:val="-5"/>
                <w:sz w:val="20"/>
              </w:rPr>
              <w:t xml:space="preserve"> </w:t>
            </w:r>
            <w:r>
              <w:rPr>
                <w:sz w:val="20"/>
              </w:rPr>
              <w:t xml:space="preserve">their parent(s) who are travelling for occupational </w:t>
            </w:r>
            <w:r>
              <w:rPr>
                <w:spacing w:val="-2"/>
                <w:sz w:val="20"/>
              </w:rPr>
              <w:t>purposes</w:t>
            </w:r>
          </w:p>
        </w:tc>
      </w:tr>
      <w:tr w:rsidR="002E6C11" w14:paraId="50B79692" w14:textId="77777777">
        <w:trPr>
          <w:trHeight w:val="641"/>
        </w:trPr>
        <w:tc>
          <w:tcPr>
            <w:tcW w:w="1702" w:type="dxa"/>
          </w:tcPr>
          <w:p w14:paraId="6B5A43FF" w14:textId="77777777" w:rsidR="002E6C11" w:rsidRDefault="00866CED">
            <w:pPr>
              <w:pStyle w:val="TableParagraph"/>
              <w:spacing w:before="113"/>
              <w:ind w:left="44" w:right="2"/>
              <w:jc w:val="center"/>
              <w:rPr>
                <w:b/>
                <w:sz w:val="24"/>
              </w:rPr>
            </w:pPr>
            <w:r>
              <w:rPr>
                <w:b/>
                <w:spacing w:val="-10"/>
                <w:sz w:val="24"/>
              </w:rPr>
              <w:t>R</w:t>
            </w:r>
          </w:p>
        </w:tc>
        <w:tc>
          <w:tcPr>
            <w:tcW w:w="3402" w:type="dxa"/>
          </w:tcPr>
          <w:p w14:paraId="00EF891F" w14:textId="77777777" w:rsidR="002E6C11" w:rsidRDefault="00866CED">
            <w:pPr>
              <w:pStyle w:val="TableParagraph"/>
              <w:spacing w:before="171"/>
              <w:rPr>
                <w:sz w:val="20"/>
              </w:rPr>
            </w:pPr>
            <w:r>
              <w:rPr>
                <w:sz w:val="20"/>
              </w:rPr>
              <w:t>Religious</w:t>
            </w:r>
            <w:r>
              <w:rPr>
                <w:spacing w:val="-11"/>
                <w:sz w:val="20"/>
              </w:rPr>
              <w:t xml:space="preserve"> </w:t>
            </w:r>
            <w:r>
              <w:rPr>
                <w:spacing w:val="-2"/>
                <w:sz w:val="20"/>
              </w:rPr>
              <w:t>observance</w:t>
            </w:r>
          </w:p>
        </w:tc>
        <w:tc>
          <w:tcPr>
            <w:tcW w:w="4631" w:type="dxa"/>
          </w:tcPr>
          <w:p w14:paraId="006C2AEE" w14:textId="77777777" w:rsidR="002E6C11" w:rsidRDefault="00866CED">
            <w:pPr>
              <w:pStyle w:val="TableParagraph"/>
              <w:spacing w:before="171"/>
              <w:ind w:left="106"/>
              <w:rPr>
                <w:sz w:val="20"/>
              </w:rPr>
            </w:pPr>
            <w:r>
              <w:rPr>
                <w:sz w:val="20"/>
              </w:rPr>
              <w:t>Pupil</w:t>
            </w:r>
            <w:r>
              <w:rPr>
                <w:spacing w:val="-5"/>
                <w:sz w:val="20"/>
              </w:rPr>
              <w:t xml:space="preserve"> </w:t>
            </w:r>
            <w:r>
              <w:rPr>
                <w:sz w:val="20"/>
              </w:rPr>
              <w:t>is</w:t>
            </w:r>
            <w:r>
              <w:rPr>
                <w:spacing w:val="-4"/>
                <w:sz w:val="20"/>
              </w:rPr>
              <w:t xml:space="preserve"> </w:t>
            </w:r>
            <w:r>
              <w:rPr>
                <w:sz w:val="20"/>
              </w:rPr>
              <w:t>taking</w:t>
            </w:r>
            <w:r>
              <w:rPr>
                <w:spacing w:val="-5"/>
                <w:sz w:val="20"/>
              </w:rPr>
              <w:t xml:space="preserve"> </w:t>
            </w:r>
            <w:r>
              <w:rPr>
                <w:sz w:val="20"/>
              </w:rPr>
              <w:t>part</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day</w:t>
            </w:r>
            <w:r>
              <w:rPr>
                <w:spacing w:val="-4"/>
                <w:sz w:val="20"/>
              </w:rPr>
              <w:t xml:space="preserve"> </w:t>
            </w:r>
            <w:r>
              <w:rPr>
                <w:sz w:val="20"/>
              </w:rPr>
              <w:t>of</w:t>
            </w:r>
            <w:r>
              <w:rPr>
                <w:spacing w:val="-6"/>
                <w:sz w:val="20"/>
              </w:rPr>
              <w:t xml:space="preserve"> </w:t>
            </w:r>
            <w:r>
              <w:rPr>
                <w:sz w:val="20"/>
              </w:rPr>
              <w:t>religious</w:t>
            </w:r>
            <w:r>
              <w:rPr>
                <w:spacing w:val="-4"/>
                <w:sz w:val="20"/>
              </w:rPr>
              <w:t xml:space="preserve"> </w:t>
            </w:r>
            <w:r>
              <w:rPr>
                <w:spacing w:val="-2"/>
                <w:sz w:val="20"/>
              </w:rPr>
              <w:t>observance</w:t>
            </w:r>
          </w:p>
        </w:tc>
      </w:tr>
      <w:tr w:rsidR="002E6C11" w14:paraId="54029825" w14:textId="77777777">
        <w:trPr>
          <w:trHeight w:val="775"/>
        </w:trPr>
        <w:tc>
          <w:tcPr>
            <w:tcW w:w="1702" w:type="dxa"/>
          </w:tcPr>
          <w:p w14:paraId="2E184787" w14:textId="77777777" w:rsidR="002E6C11" w:rsidRDefault="00866CED">
            <w:pPr>
              <w:pStyle w:val="TableParagraph"/>
              <w:spacing w:before="181"/>
              <w:ind w:left="44" w:right="2"/>
              <w:jc w:val="center"/>
              <w:rPr>
                <w:b/>
                <w:sz w:val="24"/>
              </w:rPr>
            </w:pPr>
            <w:r>
              <w:rPr>
                <w:b/>
                <w:spacing w:val="-10"/>
                <w:sz w:val="24"/>
              </w:rPr>
              <w:t>I</w:t>
            </w:r>
          </w:p>
        </w:tc>
        <w:tc>
          <w:tcPr>
            <w:tcW w:w="3402" w:type="dxa"/>
          </w:tcPr>
          <w:p w14:paraId="747CC129" w14:textId="77777777" w:rsidR="002E6C11" w:rsidRDefault="00866CED">
            <w:pPr>
              <w:pStyle w:val="TableParagraph"/>
              <w:spacing w:before="116"/>
              <w:rPr>
                <w:sz w:val="20"/>
              </w:rPr>
            </w:pPr>
            <w:r>
              <w:rPr>
                <w:sz w:val="20"/>
              </w:rPr>
              <w:t>Illness</w:t>
            </w:r>
            <w:r>
              <w:rPr>
                <w:spacing w:val="-10"/>
                <w:sz w:val="20"/>
              </w:rPr>
              <w:t xml:space="preserve"> </w:t>
            </w:r>
            <w:r>
              <w:rPr>
                <w:sz w:val="20"/>
              </w:rPr>
              <w:t>(not</w:t>
            </w:r>
            <w:r>
              <w:rPr>
                <w:spacing w:val="-10"/>
                <w:sz w:val="20"/>
              </w:rPr>
              <w:t xml:space="preserve"> </w:t>
            </w:r>
            <w:r>
              <w:rPr>
                <w:sz w:val="20"/>
              </w:rPr>
              <w:t>medical</w:t>
            </w:r>
            <w:r>
              <w:rPr>
                <w:spacing w:val="-11"/>
                <w:sz w:val="20"/>
              </w:rPr>
              <w:t xml:space="preserve"> </w:t>
            </w:r>
            <w:r>
              <w:rPr>
                <w:sz w:val="20"/>
              </w:rPr>
              <w:t>or</w:t>
            </w:r>
            <w:r>
              <w:rPr>
                <w:spacing w:val="-10"/>
                <w:sz w:val="20"/>
              </w:rPr>
              <w:t xml:space="preserve"> </w:t>
            </w:r>
            <w:r>
              <w:rPr>
                <w:sz w:val="20"/>
              </w:rPr>
              <w:t xml:space="preserve">dental </w:t>
            </w:r>
            <w:r>
              <w:rPr>
                <w:spacing w:val="-2"/>
                <w:sz w:val="20"/>
              </w:rPr>
              <w:t>appointment)</w:t>
            </w:r>
          </w:p>
        </w:tc>
        <w:tc>
          <w:tcPr>
            <w:tcW w:w="4631" w:type="dxa"/>
          </w:tcPr>
          <w:p w14:paraId="710B27CB" w14:textId="77777777" w:rsidR="002E6C11" w:rsidRDefault="00866CED">
            <w:pPr>
              <w:pStyle w:val="TableParagraph"/>
              <w:spacing w:before="116"/>
              <w:ind w:left="106" w:right="91"/>
              <w:rPr>
                <w:sz w:val="20"/>
              </w:rPr>
            </w:pPr>
            <w:r>
              <w:rPr>
                <w:sz w:val="20"/>
              </w:rPr>
              <w:t>Pupil</w:t>
            </w:r>
            <w:r>
              <w:rPr>
                <w:spacing w:val="-6"/>
                <w:sz w:val="20"/>
              </w:rPr>
              <w:t xml:space="preserve"> </w:t>
            </w:r>
            <w:r>
              <w:rPr>
                <w:sz w:val="20"/>
              </w:rPr>
              <w:t>is</w:t>
            </w:r>
            <w:r>
              <w:rPr>
                <w:spacing w:val="-5"/>
                <w:sz w:val="20"/>
              </w:rPr>
              <w:t xml:space="preserve"> </w:t>
            </w:r>
            <w:r>
              <w:rPr>
                <w:sz w:val="20"/>
              </w:rPr>
              <w:t>unable</w:t>
            </w:r>
            <w:r>
              <w:rPr>
                <w:spacing w:val="-7"/>
                <w:sz w:val="20"/>
              </w:rPr>
              <w:t xml:space="preserve"> </w:t>
            </w:r>
            <w:r>
              <w:rPr>
                <w:sz w:val="20"/>
              </w:rPr>
              <w:t>to</w:t>
            </w:r>
            <w:r>
              <w:rPr>
                <w:spacing w:val="-5"/>
                <w:sz w:val="20"/>
              </w:rPr>
              <w:t xml:space="preserve"> </w:t>
            </w:r>
            <w:r>
              <w:rPr>
                <w:sz w:val="20"/>
              </w:rPr>
              <w:t>attend</w:t>
            </w:r>
            <w:r>
              <w:rPr>
                <w:spacing w:val="-5"/>
                <w:sz w:val="20"/>
              </w:rPr>
              <w:t xml:space="preserve"> </w:t>
            </w:r>
            <w:r>
              <w:rPr>
                <w:sz w:val="20"/>
              </w:rPr>
              <w:t>due</w:t>
            </w:r>
            <w:r>
              <w:rPr>
                <w:spacing w:val="-6"/>
                <w:sz w:val="20"/>
              </w:rPr>
              <w:t xml:space="preserve"> </w:t>
            </w:r>
            <w:r>
              <w:rPr>
                <w:sz w:val="20"/>
              </w:rPr>
              <w:t>to</w:t>
            </w:r>
            <w:r>
              <w:rPr>
                <w:spacing w:val="-5"/>
                <w:sz w:val="20"/>
              </w:rPr>
              <w:t xml:space="preserve"> </w:t>
            </w:r>
            <w:r>
              <w:rPr>
                <w:sz w:val="20"/>
              </w:rPr>
              <w:t>illness</w:t>
            </w:r>
            <w:r>
              <w:rPr>
                <w:spacing w:val="-5"/>
                <w:sz w:val="20"/>
              </w:rPr>
              <w:t xml:space="preserve"> </w:t>
            </w:r>
            <w:r>
              <w:rPr>
                <w:sz w:val="20"/>
              </w:rPr>
              <w:t>(either</w:t>
            </w:r>
            <w:r>
              <w:rPr>
                <w:spacing w:val="-5"/>
                <w:sz w:val="20"/>
              </w:rPr>
              <w:t xml:space="preserve"> </w:t>
            </w:r>
            <w:r>
              <w:rPr>
                <w:sz w:val="20"/>
              </w:rPr>
              <w:t>related to physical or mental health)</w:t>
            </w:r>
          </w:p>
        </w:tc>
      </w:tr>
      <w:tr w:rsidR="002E6C11" w14:paraId="4E672D32" w14:textId="77777777">
        <w:trPr>
          <w:trHeight w:val="776"/>
        </w:trPr>
        <w:tc>
          <w:tcPr>
            <w:tcW w:w="1702" w:type="dxa"/>
          </w:tcPr>
          <w:p w14:paraId="0293B7F5" w14:textId="77777777" w:rsidR="002E6C11" w:rsidRDefault="00866CED">
            <w:pPr>
              <w:pStyle w:val="TableParagraph"/>
              <w:spacing w:before="181"/>
              <w:ind w:left="44" w:right="1"/>
              <w:jc w:val="center"/>
              <w:rPr>
                <w:b/>
                <w:sz w:val="24"/>
              </w:rPr>
            </w:pPr>
            <w:r>
              <w:rPr>
                <w:b/>
                <w:spacing w:val="-10"/>
                <w:sz w:val="24"/>
              </w:rPr>
              <w:t>E</w:t>
            </w:r>
          </w:p>
        </w:tc>
        <w:tc>
          <w:tcPr>
            <w:tcW w:w="3402" w:type="dxa"/>
          </w:tcPr>
          <w:p w14:paraId="7804F6C9" w14:textId="77777777" w:rsidR="002E6C11" w:rsidRDefault="00866CED">
            <w:pPr>
              <w:pStyle w:val="TableParagraph"/>
              <w:spacing w:before="238"/>
              <w:rPr>
                <w:sz w:val="20"/>
              </w:rPr>
            </w:pPr>
            <w:r>
              <w:rPr>
                <w:sz w:val="20"/>
              </w:rPr>
              <w:t>Suspended</w:t>
            </w:r>
            <w:r>
              <w:rPr>
                <w:spacing w:val="-7"/>
                <w:sz w:val="20"/>
              </w:rPr>
              <w:t xml:space="preserve"> </w:t>
            </w:r>
            <w:r>
              <w:rPr>
                <w:sz w:val="20"/>
              </w:rPr>
              <w:t>or</w:t>
            </w:r>
            <w:r>
              <w:rPr>
                <w:spacing w:val="-6"/>
                <w:sz w:val="20"/>
              </w:rPr>
              <w:t xml:space="preserve"> </w:t>
            </w:r>
            <w:r>
              <w:rPr>
                <w:spacing w:val="-2"/>
                <w:sz w:val="20"/>
              </w:rPr>
              <w:t>excluded</w:t>
            </w:r>
          </w:p>
        </w:tc>
        <w:tc>
          <w:tcPr>
            <w:tcW w:w="4631" w:type="dxa"/>
          </w:tcPr>
          <w:p w14:paraId="717C737B" w14:textId="77777777" w:rsidR="002E6C11" w:rsidRDefault="00866CED">
            <w:pPr>
              <w:pStyle w:val="TableParagraph"/>
              <w:spacing w:before="116"/>
              <w:ind w:left="106" w:right="158"/>
              <w:rPr>
                <w:sz w:val="20"/>
              </w:rPr>
            </w:pPr>
            <w:r>
              <w:rPr>
                <w:sz w:val="20"/>
              </w:rPr>
              <w:t>Pupil</w:t>
            </w:r>
            <w:r>
              <w:rPr>
                <w:spacing w:val="-7"/>
                <w:sz w:val="20"/>
              </w:rPr>
              <w:t xml:space="preserve"> </w:t>
            </w:r>
            <w:r>
              <w:rPr>
                <w:sz w:val="20"/>
              </w:rPr>
              <w:t>has</w:t>
            </w:r>
            <w:r>
              <w:rPr>
                <w:spacing w:val="-5"/>
                <w:sz w:val="20"/>
              </w:rPr>
              <w:t xml:space="preserve"> </w:t>
            </w:r>
            <w:r>
              <w:rPr>
                <w:sz w:val="20"/>
              </w:rPr>
              <w:t>been</w:t>
            </w:r>
            <w:r>
              <w:rPr>
                <w:spacing w:val="-6"/>
                <w:sz w:val="20"/>
              </w:rPr>
              <w:t xml:space="preserve"> </w:t>
            </w:r>
            <w:r>
              <w:rPr>
                <w:sz w:val="20"/>
              </w:rPr>
              <w:t>suspended</w:t>
            </w:r>
            <w:r>
              <w:rPr>
                <w:spacing w:val="-6"/>
                <w:sz w:val="20"/>
              </w:rPr>
              <w:t xml:space="preserve"> </w:t>
            </w:r>
            <w:r>
              <w:rPr>
                <w:sz w:val="20"/>
              </w:rPr>
              <w:t>or</w:t>
            </w:r>
            <w:r>
              <w:rPr>
                <w:spacing w:val="-8"/>
                <w:sz w:val="20"/>
              </w:rPr>
              <w:t xml:space="preserve"> </w:t>
            </w:r>
            <w:r>
              <w:rPr>
                <w:sz w:val="20"/>
              </w:rPr>
              <w:t>excluded</w:t>
            </w:r>
            <w:r>
              <w:rPr>
                <w:spacing w:val="-6"/>
                <w:sz w:val="20"/>
              </w:rPr>
              <w:t xml:space="preserve"> </w:t>
            </w:r>
            <w:r>
              <w:rPr>
                <w:sz w:val="20"/>
              </w:rPr>
              <w:t>from</w:t>
            </w:r>
            <w:r>
              <w:rPr>
                <w:spacing w:val="-7"/>
                <w:sz w:val="20"/>
              </w:rPr>
              <w:t xml:space="preserve"> </w:t>
            </w:r>
            <w:r>
              <w:rPr>
                <w:sz w:val="20"/>
              </w:rPr>
              <w:t>school and no alternative provision has been made</w:t>
            </w:r>
          </w:p>
        </w:tc>
      </w:tr>
      <w:tr w:rsidR="002E6C11" w14:paraId="431E57A8" w14:textId="77777777">
        <w:trPr>
          <w:trHeight w:val="641"/>
        </w:trPr>
        <w:tc>
          <w:tcPr>
            <w:tcW w:w="9735" w:type="dxa"/>
            <w:gridSpan w:val="3"/>
          </w:tcPr>
          <w:p w14:paraId="673DA636" w14:textId="77777777" w:rsidR="002E6C11" w:rsidRDefault="00866CED">
            <w:pPr>
              <w:pStyle w:val="TableParagraph"/>
              <w:spacing w:before="116"/>
              <w:ind w:left="42" w:right="4"/>
              <w:jc w:val="center"/>
              <w:rPr>
                <w:b/>
                <w:sz w:val="24"/>
              </w:rPr>
            </w:pPr>
            <w:r>
              <w:rPr>
                <w:b/>
                <w:sz w:val="24"/>
              </w:rPr>
              <w:t>Absent</w:t>
            </w:r>
            <w:r>
              <w:rPr>
                <w:b/>
                <w:spacing w:val="-5"/>
                <w:sz w:val="24"/>
              </w:rPr>
              <w:t xml:space="preserve"> </w:t>
            </w:r>
            <w:r>
              <w:rPr>
                <w:b/>
                <w:sz w:val="24"/>
              </w:rPr>
              <w:t>–</w:t>
            </w:r>
            <w:r>
              <w:rPr>
                <w:b/>
                <w:spacing w:val="-2"/>
                <w:sz w:val="24"/>
              </w:rPr>
              <w:t xml:space="preserve"> </w:t>
            </w:r>
            <w:r>
              <w:rPr>
                <w:b/>
                <w:sz w:val="24"/>
              </w:rPr>
              <w:t>unable</w:t>
            </w:r>
            <w:r>
              <w:rPr>
                <w:b/>
                <w:spacing w:val="-5"/>
                <w:sz w:val="24"/>
              </w:rPr>
              <w:t xml:space="preserve"> </w:t>
            </w:r>
            <w:r>
              <w:rPr>
                <w:b/>
                <w:sz w:val="24"/>
              </w:rPr>
              <w:t>to</w:t>
            </w:r>
            <w:r>
              <w:rPr>
                <w:b/>
                <w:spacing w:val="-2"/>
                <w:sz w:val="24"/>
              </w:rPr>
              <w:t xml:space="preserve"> </w:t>
            </w:r>
            <w:r>
              <w:rPr>
                <w:b/>
                <w:sz w:val="24"/>
              </w:rPr>
              <w:t>attend</w:t>
            </w:r>
            <w:r>
              <w:rPr>
                <w:b/>
                <w:spacing w:val="-1"/>
                <w:sz w:val="24"/>
              </w:rPr>
              <w:t xml:space="preserve"> </w:t>
            </w:r>
            <w:r>
              <w:rPr>
                <w:b/>
                <w:sz w:val="24"/>
              </w:rPr>
              <w:t>school</w:t>
            </w:r>
            <w:r>
              <w:rPr>
                <w:b/>
                <w:spacing w:val="-2"/>
                <w:sz w:val="24"/>
              </w:rPr>
              <w:t xml:space="preserve"> </w:t>
            </w:r>
            <w:r>
              <w:rPr>
                <w:b/>
                <w:sz w:val="24"/>
              </w:rPr>
              <w:t>because</w:t>
            </w:r>
            <w:r>
              <w:rPr>
                <w:b/>
                <w:spacing w:val="-3"/>
                <w:sz w:val="24"/>
              </w:rPr>
              <w:t xml:space="preserve"> </w:t>
            </w:r>
            <w:r>
              <w:rPr>
                <w:b/>
                <w:sz w:val="24"/>
              </w:rPr>
              <w:t>of</w:t>
            </w:r>
            <w:r>
              <w:rPr>
                <w:b/>
                <w:spacing w:val="-4"/>
                <w:sz w:val="24"/>
              </w:rPr>
              <w:t xml:space="preserve"> </w:t>
            </w:r>
            <w:r>
              <w:rPr>
                <w:b/>
                <w:sz w:val="24"/>
              </w:rPr>
              <w:t>unavoidable</w:t>
            </w:r>
            <w:r>
              <w:rPr>
                <w:b/>
                <w:spacing w:val="-3"/>
                <w:sz w:val="24"/>
              </w:rPr>
              <w:t xml:space="preserve"> </w:t>
            </w:r>
            <w:r>
              <w:rPr>
                <w:b/>
                <w:spacing w:val="-2"/>
                <w:sz w:val="24"/>
              </w:rPr>
              <w:t>cause</w:t>
            </w:r>
          </w:p>
        </w:tc>
      </w:tr>
      <w:tr w:rsidR="002E6C11" w14:paraId="4C4DBC90" w14:textId="77777777">
        <w:trPr>
          <w:trHeight w:val="1020"/>
        </w:trPr>
        <w:tc>
          <w:tcPr>
            <w:tcW w:w="1702" w:type="dxa"/>
          </w:tcPr>
          <w:p w14:paraId="7E15B366" w14:textId="77777777" w:rsidR="002E6C11" w:rsidRDefault="002E6C11">
            <w:pPr>
              <w:pStyle w:val="TableParagraph"/>
              <w:spacing w:before="10"/>
              <w:ind w:left="0"/>
              <w:rPr>
                <w:sz w:val="24"/>
              </w:rPr>
            </w:pPr>
          </w:p>
          <w:p w14:paraId="21905B6C" w14:textId="77777777" w:rsidR="002E6C11" w:rsidRDefault="00866CED">
            <w:pPr>
              <w:pStyle w:val="TableParagraph"/>
              <w:ind w:left="44" w:right="2"/>
              <w:jc w:val="center"/>
              <w:rPr>
                <w:b/>
                <w:sz w:val="24"/>
              </w:rPr>
            </w:pPr>
            <w:r>
              <w:rPr>
                <w:b/>
                <w:spacing w:val="-10"/>
                <w:sz w:val="24"/>
              </w:rPr>
              <w:t>Q</w:t>
            </w:r>
          </w:p>
        </w:tc>
        <w:tc>
          <w:tcPr>
            <w:tcW w:w="3402" w:type="dxa"/>
          </w:tcPr>
          <w:p w14:paraId="3A101261" w14:textId="77777777" w:rsidR="002E6C11" w:rsidRDefault="002E6C11">
            <w:pPr>
              <w:pStyle w:val="TableParagraph"/>
              <w:spacing w:before="116"/>
              <w:ind w:left="0"/>
              <w:rPr>
                <w:sz w:val="20"/>
              </w:rPr>
            </w:pPr>
          </w:p>
          <w:p w14:paraId="159DEC68" w14:textId="77777777" w:rsidR="002E6C11" w:rsidRDefault="00866CED">
            <w:pPr>
              <w:pStyle w:val="TableParagraph"/>
              <w:rPr>
                <w:sz w:val="20"/>
              </w:rPr>
            </w:pPr>
            <w:r>
              <w:rPr>
                <w:sz w:val="20"/>
              </w:rPr>
              <w:t>Lack</w:t>
            </w:r>
            <w:r>
              <w:rPr>
                <w:spacing w:val="-4"/>
                <w:sz w:val="20"/>
              </w:rPr>
              <w:t xml:space="preserve"> </w:t>
            </w:r>
            <w:r>
              <w:rPr>
                <w:sz w:val="20"/>
              </w:rPr>
              <w:t>of</w:t>
            </w:r>
            <w:r>
              <w:rPr>
                <w:spacing w:val="-5"/>
                <w:sz w:val="20"/>
              </w:rPr>
              <w:t xml:space="preserve"> </w:t>
            </w:r>
            <w:r>
              <w:rPr>
                <w:sz w:val="20"/>
              </w:rPr>
              <w:t>access</w:t>
            </w:r>
            <w:r>
              <w:rPr>
                <w:spacing w:val="-4"/>
                <w:sz w:val="20"/>
              </w:rPr>
              <w:t xml:space="preserve"> </w:t>
            </w:r>
            <w:r>
              <w:rPr>
                <w:spacing w:val="-2"/>
                <w:sz w:val="20"/>
              </w:rPr>
              <w:t>arrangements</w:t>
            </w:r>
          </w:p>
        </w:tc>
        <w:tc>
          <w:tcPr>
            <w:tcW w:w="4631" w:type="dxa"/>
          </w:tcPr>
          <w:p w14:paraId="66830B19" w14:textId="77777777" w:rsidR="002E6C11" w:rsidRDefault="00866CED">
            <w:pPr>
              <w:pStyle w:val="TableParagraph"/>
              <w:spacing w:before="116"/>
              <w:ind w:left="106" w:right="544"/>
              <w:rPr>
                <w:sz w:val="20"/>
              </w:rPr>
            </w:pPr>
            <w:r>
              <w:rPr>
                <w:sz w:val="20"/>
              </w:rPr>
              <w:t>Pupil is unable to attend school because the local authority has failed to make access arrangements</w:t>
            </w:r>
            <w:r>
              <w:rPr>
                <w:spacing w:val="-7"/>
                <w:sz w:val="20"/>
              </w:rPr>
              <w:t xml:space="preserve"> </w:t>
            </w:r>
            <w:r>
              <w:rPr>
                <w:sz w:val="20"/>
              </w:rPr>
              <w:t>to</w:t>
            </w:r>
            <w:r>
              <w:rPr>
                <w:spacing w:val="-8"/>
                <w:sz w:val="20"/>
              </w:rPr>
              <w:t xml:space="preserve"> </w:t>
            </w:r>
            <w:r>
              <w:rPr>
                <w:sz w:val="20"/>
              </w:rPr>
              <w:t>enable</w:t>
            </w:r>
            <w:r>
              <w:rPr>
                <w:spacing w:val="-9"/>
                <w:sz w:val="20"/>
              </w:rPr>
              <w:t xml:space="preserve"> </w:t>
            </w:r>
            <w:r>
              <w:rPr>
                <w:sz w:val="20"/>
              </w:rPr>
              <w:t>attendance</w:t>
            </w:r>
            <w:r>
              <w:rPr>
                <w:spacing w:val="-9"/>
                <w:sz w:val="20"/>
              </w:rPr>
              <w:t xml:space="preserve"> </w:t>
            </w:r>
            <w:r>
              <w:rPr>
                <w:sz w:val="20"/>
              </w:rPr>
              <w:t>at</w:t>
            </w:r>
            <w:r>
              <w:rPr>
                <w:spacing w:val="-8"/>
                <w:sz w:val="20"/>
              </w:rPr>
              <w:t xml:space="preserve"> </w:t>
            </w:r>
            <w:r>
              <w:rPr>
                <w:sz w:val="20"/>
              </w:rPr>
              <w:t>school</w:t>
            </w:r>
          </w:p>
        </w:tc>
      </w:tr>
      <w:tr w:rsidR="002E6C11" w14:paraId="4315A9D2" w14:textId="77777777">
        <w:trPr>
          <w:trHeight w:val="1020"/>
        </w:trPr>
        <w:tc>
          <w:tcPr>
            <w:tcW w:w="1702" w:type="dxa"/>
          </w:tcPr>
          <w:p w14:paraId="5D47AB2A" w14:textId="77777777" w:rsidR="002E6C11" w:rsidRDefault="002E6C11">
            <w:pPr>
              <w:pStyle w:val="TableParagraph"/>
              <w:spacing w:before="10"/>
              <w:ind w:left="0"/>
              <w:rPr>
                <w:sz w:val="24"/>
              </w:rPr>
            </w:pPr>
          </w:p>
          <w:p w14:paraId="217E55B5" w14:textId="77777777" w:rsidR="002E6C11" w:rsidRDefault="00866CED">
            <w:pPr>
              <w:pStyle w:val="TableParagraph"/>
              <w:ind w:left="44" w:right="2"/>
              <w:jc w:val="center"/>
              <w:rPr>
                <w:b/>
                <w:sz w:val="24"/>
              </w:rPr>
            </w:pPr>
            <w:r>
              <w:rPr>
                <w:b/>
                <w:spacing w:val="-5"/>
                <w:sz w:val="24"/>
              </w:rPr>
              <w:t>Y1</w:t>
            </w:r>
          </w:p>
        </w:tc>
        <w:tc>
          <w:tcPr>
            <w:tcW w:w="3402" w:type="dxa"/>
          </w:tcPr>
          <w:p w14:paraId="06AAC65E" w14:textId="77777777" w:rsidR="002E6C11" w:rsidRDefault="002E6C11">
            <w:pPr>
              <w:pStyle w:val="TableParagraph"/>
              <w:spacing w:before="116"/>
              <w:ind w:left="0"/>
              <w:rPr>
                <w:sz w:val="20"/>
              </w:rPr>
            </w:pPr>
          </w:p>
          <w:p w14:paraId="6088ADCF" w14:textId="77777777" w:rsidR="002E6C11" w:rsidRDefault="00866CED">
            <w:pPr>
              <w:pStyle w:val="TableParagraph"/>
              <w:rPr>
                <w:sz w:val="20"/>
              </w:rPr>
            </w:pPr>
            <w:r>
              <w:rPr>
                <w:sz w:val="20"/>
              </w:rPr>
              <w:t>Transport</w:t>
            </w:r>
            <w:r>
              <w:rPr>
                <w:spacing w:val="-6"/>
                <w:sz w:val="20"/>
              </w:rPr>
              <w:t xml:space="preserve"> </w:t>
            </w:r>
            <w:r>
              <w:rPr>
                <w:sz w:val="20"/>
              </w:rPr>
              <w:t>not</w:t>
            </w:r>
            <w:r>
              <w:rPr>
                <w:spacing w:val="-6"/>
                <w:sz w:val="20"/>
              </w:rPr>
              <w:t xml:space="preserve"> </w:t>
            </w:r>
            <w:r>
              <w:rPr>
                <w:spacing w:val="-2"/>
                <w:sz w:val="20"/>
              </w:rPr>
              <w:t>available</w:t>
            </w:r>
          </w:p>
        </w:tc>
        <w:tc>
          <w:tcPr>
            <w:tcW w:w="4631" w:type="dxa"/>
          </w:tcPr>
          <w:p w14:paraId="7680B7BC" w14:textId="77777777" w:rsidR="002E6C11" w:rsidRDefault="00866CED">
            <w:pPr>
              <w:pStyle w:val="TableParagraph"/>
              <w:spacing w:before="116"/>
              <w:ind w:left="106"/>
              <w:rPr>
                <w:sz w:val="20"/>
              </w:rPr>
            </w:pPr>
            <w:r>
              <w:rPr>
                <w:sz w:val="20"/>
              </w:rPr>
              <w:t>Pupil</w:t>
            </w:r>
            <w:r>
              <w:rPr>
                <w:spacing w:val="-6"/>
                <w:sz w:val="20"/>
              </w:rPr>
              <w:t xml:space="preserve"> </w:t>
            </w:r>
            <w:r>
              <w:rPr>
                <w:sz w:val="20"/>
              </w:rPr>
              <w:t>is</w:t>
            </w:r>
            <w:r>
              <w:rPr>
                <w:spacing w:val="-5"/>
                <w:sz w:val="20"/>
              </w:rPr>
              <w:t xml:space="preserve"> </w:t>
            </w:r>
            <w:r>
              <w:rPr>
                <w:sz w:val="20"/>
              </w:rPr>
              <w:t>unable</w:t>
            </w:r>
            <w:r>
              <w:rPr>
                <w:spacing w:val="-6"/>
                <w:sz w:val="20"/>
              </w:rPr>
              <w:t xml:space="preserve"> </w:t>
            </w:r>
            <w:r>
              <w:rPr>
                <w:sz w:val="20"/>
              </w:rPr>
              <w:t>to</w:t>
            </w:r>
            <w:r>
              <w:rPr>
                <w:spacing w:val="-5"/>
                <w:sz w:val="20"/>
              </w:rPr>
              <w:t xml:space="preserve"> </w:t>
            </w:r>
            <w:r>
              <w:rPr>
                <w:sz w:val="20"/>
              </w:rPr>
              <w:t>attend</w:t>
            </w:r>
            <w:r>
              <w:rPr>
                <w:spacing w:val="-5"/>
                <w:sz w:val="20"/>
              </w:rPr>
              <w:t xml:space="preserve"> </w:t>
            </w:r>
            <w:r>
              <w:rPr>
                <w:sz w:val="20"/>
              </w:rPr>
              <w:t>because</w:t>
            </w:r>
            <w:r>
              <w:rPr>
                <w:spacing w:val="-6"/>
                <w:sz w:val="20"/>
              </w:rPr>
              <w:t xml:space="preserve"> </w:t>
            </w:r>
            <w:r>
              <w:rPr>
                <w:sz w:val="20"/>
              </w:rPr>
              <w:t>school</w:t>
            </w:r>
            <w:r>
              <w:rPr>
                <w:spacing w:val="-6"/>
                <w:sz w:val="20"/>
              </w:rPr>
              <w:t xml:space="preserve"> </w:t>
            </w:r>
            <w:r>
              <w:rPr>
                <w:sz w:val="20"/>
              </w:rPr>
              <w:t>is</w:t>
            </w:r>
            <w:r>
              <w:rPr>
                <w:spacing w:val="-5"/>
                <w:sz w:val="20"/>
              </w:rPr>
              <w:t xml:space="preserve"> </w:t>
            </w:r>
            <w:r>
              <w:rPr>
                <w:sz w:val="20"/>
              </w:rPr>
              <w:t>not</w:t>
            </w:r>
            <w:r>
              <w:rPr>
                <w:spacing w:val="-5"/>
                <w:sz w:val="20"/>
              </w:rPr>
              <w:t xml:space="preserve"> </w:t>
            </w:r>
            <w:r>
              <w:rPr>
                <w:sz w:val="20"/>
              </w:rPr>
              <w:t>within walking distance of their home and the transport normally provided is not available</w:t>
            </w:r>
          </w:p>
        </w:tc>
      </w:tr>
      <w:tr w:rsidR="002E6C11" w14:paraId="4ED82E59" w14:textId="77777777">
        <w:trPr>
          <w:trHeight w:val="1021"/>
        </w:trPr>
        <w:tc>
          <w:tcPr>
            <w:tcW w:w="1702" w:type="dxa"/>
          </w:tcPr>
          <w:p w14:paraId="3120C750" w14:textId="77777777" w:rsidR="002E6C11" w:rsidRDefault="002E6C11">
            <w:pPr>
              <w:pStyle w:val="TableParagraph"/>
              <w:spacing w:before="11"/>
              <w:ind w:left="0"/>
              <w:rPr>
                <w:sz w:val="24"/>
              </w:rPr>
            </w:pPr>
          </w:p>
          <w:p w14:paraId="518B22BA" w14:textId="77777777" w:rsidR="002E6C11" w:rsidRDefault="00866CED">
            <w:pPr>
              <w:pStyle w:val="TableParagraph"/>
              <w:ind w:left="44" w:right="2"/>
              <w:jc w:val="center"/>
              <w:rPr>
                <w:b/>
                <w:sz w:val="24"/>
              </w:rPr>
            </w:pPr>
            <w:r>
              <w:rPr>
                <w:b/>
                <w:spacing w:val="-5"/>
                <w:sz w:val="24"/>
              </w:rPr>
              <w:t>Y2</w:t>
            </w:r>
          </w:p>
        </w:tc>
        <w:tc>
          <w:tcPr>
            <w:tcW w:w="3402" w:type="dxa"/>
          </w:tcPr>
          <w:p w14:paraId="61C00B2A" w14:textId="77777777" w:rsidR="002E6C11" w:rsidRDefault="002E6C11">
            <w:pPr>
              <w:pStyle w:val="TableParagraph"/>
              <w:spacing w:before="117"/>
              <w:ind w:left="0"/>
              <w:rPr>
                <w:sz w:val="20"/>
              </w:rPr>
            </w:pPr>
          </w:p>
          <w:p w14:paraId="1F79430B" w14:textId="77777777" w:rsidR="002E6C11" w:rsidRDefault="00866CED">
            <w:pPr>
              <w:pStyle w:val="TableParagraph"/>
              <w:rPr>
                <w:sz w:val="20"/>
              </w:rPr>
            </w:pPr>
            <w:r>
              <w:rPr>
                <w:sz w:val="20"/>
              </w:rPr>
              <w:t>Widespread</w:t>
            </w:r>
            <w:r>
              <w:rPr>
                <w:spacing w:val="-9"/>
                <w:sz w:val="20"/>
              </w:rPr>
              <w:t xml:space="preserve"> </w:t>
            </w:r>
            <w:r>
              <w:rPr>
                <w:sz w:val="20"/>
              </w:rPr>
              <w:t>disruption</w:t>
            </w:r>
            <w:r>
              <w:rPr>
                <w:spacing w:val="-9"/>
                <w:sz w:val="20"/>
              </w:rPr>
              <w:t xml:space="preserve"> </w:t>
            </w:r>
            <w:r>
              <w:rPr>
                <w:sz w:val="20"/>
              </w:rPr>
              <w:t>to</w:t>
            </w:r>
            <w:r>
              <w:rPr>
                <w:spacing w:val="-11"/>
                <w:sz w:val="20"/>
              </w:rPr>
              <w:t xml:space="preserve"> </w:t>
            </w:r>
            <w:r>
              <w:rPr>
                <w:spacing w:val="-2"/>
                <w:sz w:val="20"/>
              </w:rPr>
              <w:t>travel</w:t>
            </w:r>
          </w:p>
        </w:tc>
        <w:tc>
          <w:tcPr>
            <w:tcW w:w="4631" w:type="dxa"/>
          </w:tcPr>
          <w:p w14:paraId="0A0DCF59" w14:textId="77777777" w:rsidR="002E6C11" w:rsidRDefault="00866CED">
            <w:pPr>
              <w:pStyle w:val="TableParagraph"/>
              <w:spacing w:before="116"/>
              <w:ind w:left="106"/>
              <w:rPr>
                <w:sz w:val="20"/>
              </w:rPr>
            </w:pPr>
            <w:r>
              <w:rPr>
                <w:sz w:val="20"/>
              </w:rPr>
              <w:t>Pupil is unable to attend because of widespread disruption</w:t>
            </w:r>
            <w:r>
              <w:rPr>
                <w:spacing w:val="-5"/>
                <w:sz w:val="20"/>
              </w:rPr>
              <w:t xml:space="preserve"> </w:t>
            </w:r>
            <w:r>
              <w:rPr>
                <w:sz w:val="20"/>
              </w:rPr>
              <w:t>to</w:t>
            </w:r>
            <w:r>
              <w:rPr>
                <w:spacing w:val="-7"/>
                <w:sz w:val="20"/>
              </w:rPr>
              <w:t xml:space="preserve"> </w:t>
            </w:r>
            <w:r>
              <w:rPr>
                <w:sz w:val="20"/>
              </w:rPr>
              <w:t>travel</w:t>
            </w:r>
            <w:r>
              <w:rPr>
                <w:spacing w:val="-6"/>
                <w:sz w:val="20"/>
              </w:rPr>
              <w:t xml:space="preserve"> </w:t>
            </w:r>
            <w:r>
              <w:rPr>
                <w:sz w:val="20"/>
              </w:rPr>
              <w:t>caused</w:t>
            </w:r>
            <w:r>
              <w:rPr>
                <w:spacing w:val="-5"/>
                <w:sz w:val="20"/>
              </w:rPr>
              <w:t xml:space="preserve"> </w:t>
            </w:r>
            <w:r>
              <w:rPr>
                <w:sz w:val="20"/>
              </w:rPr>
              <w:t>by</w:t>
            </w:r>
            <w:r>
              <w:rPr>
                <w:spacing w:val="-6"/>
                <w:sz w:val="20"/>
              </w:rPr>
              <w:t xml:space="preserve"> </w:t>
            </w:r>
            <w:r>
              <w:rPr>
                <w:sz w:val="20"/>
              </w:rPr>
              <w:t>a</w:t>
            </w:r>
            <w:r>
              <w:rPr>
                <w:spacing w:val="-5"/>
                <w:sz w:val="20"/>
              </w:rPr>
              <w:t xml:space="preserve"> </w:t>
            </w:r>
            <w:r>
              <w:rPr>
                <w:sz w:val="20"/>
              </w:rPr>
              <w:t>local,</w:t>
            </w:r>
            <w:r>
              <w:rPr>
                <w:spacing w:val="-5"/>
                <w:sz w:val="20"/>
              </w:rPr>
              <w:t xml:space="preserve"> </w:t>
            </w:r>
            <w:r>
              <w:rPr>
                <w:sz w:val="20"/>
              </w:rPr>
              <w:t>national</w:t>
            </w:r>
            <w:r>
              <w:rPr>
                <w:spacing w:val="-5"/>
                <w:sz w:val="20"/>
              </w:rPr>
              <w:t xml:space="preserve"> </w:t>
            </w:r>
            <w:r>
              <w:rPr>
                <w:sz w:val="20"/>
              </w:rPr>
              <w:t>or international emergency</w:t>
            </w:r>
          </w:p>
        </w:tc>
      </w:tr>
      <w:tr w:rsidR="002E6C11" w14:paraId="513F4AA6" w14:textId="77777777">
        <w:trPr>
          <w:trHeight w:val="1020"/>
        </w:trPr>
        <w:tc>
          <w:tcPr>
            <w:tcW w:w="1702" w:type="dxa"/>
          </w:tcPr>
          <w:p w14:paraId="5676DBD4" w14:textId="77777777" w:rsidR="002E6C11" w:rsidRDefault="002E6C11">
            <w:pPr>
              <w:pStyle w:val="TableParagraph"/>
              <w:spacing w:before="10"/>
              <w:ind w:left="0"/>
              <w:rPr>
                <w:sz w:val="24"/>
              </w:rPr>
            </w:pPr>
          </w:p>
          <w:p w14:paraId="28DC4981" w14:textId="77777777" w:rsidR="002E6C11" w:rsidRDefault="00866CED">
            <w:pPr>
              <w:pStyle w:val="TableParagraph"/>
              <w:ind w:left="44" w:right="2"/>
              <w:jc w:val="center"/>
              <w:rPr>
                <w:b/>
                <w:sz w:val="24"/>
              </w:rPr>
            </w:pPr>
            <w:r>
              <w:rPr>
                <w:b/>
                <w:spacing w:val="-5"/>
                <w:sz w:val="24"/>
              </w:rPr>
              <w:t>Y3</w:t>
            </w:r>
          </w:p>
        </w:tc>
        <w:tc>
          <w:tcPr>
            <w:tcW w:w="3402" w:type="dxa"/>
          </w:tcPr>
          <w:p w14:paraId="25FCAC83" w14:textId="77777777" w:rsidR="002E6C11" w:rsidRDefault="002E6C11">
            <w:pPr>
              <w:pStyle w:val="TableParagraph"/>
              <w:spacing w:before="116"/>
              <w:ind w:left="0"/>
              <w:rPr>
                <w:sz w:val="20"/>
              </w:rPr>
            </w:pPr>
          </w:p>
          <w:p w14:paraId="6972DE7A" w14:textId="77777777" w:rsidR="002E6C11" w:rsidRDefault="00866CED">
            <w:pPr>
              <w:pStyle w:val="TableParagraph"/>
              <w:rPr>
                <w:sz w:val="20"/>
              </w:rPr>
            </w:pPr>
            <w:r>
              <w:rPr>
                <w:sz w:val="20"/>
              </w:rPr>
              <w:t>Part</w:t>
            </w:r>
            <w:r>
              <w:rPr>
                <w:spacing w:val="-6"/>
                <w:sz w:val="20"/>
              </w:rPr>
              <w:t xml:space="preserve"> </w:t>
            </w:r>
            <w:r>
              <w:rPr>
                <w:sz w:val="20"/>
              </w:rPr>
              <w:t>of</w:t>
            </w:r>
            <w:r>
              <w:rPr>
                <w:spacing w:val="-7"/>
                <w:sz w:val="20"/>
              </w:rPr>
              <w:t xml:space="preserve"> </w:t>
            </w:r>
            <w:r>
              <w:rPr>
                <w:sz w:val="20"/>
              </w:rPr>
              <w:t>school</w:t>
            </w:r>
            <w:r>
              <w:rPr>
                <w:spacing w:val="-6"/>
                <w:sz w:val="20"/>
              </w:rPr>
              <w:t xml:space="preserve"> </w:t>
            </w:r>
            <w:r>
              <w:rPr>
                <w:sz w:val="20"/>
              </w:rPr>
              <w:t>premises</w:t>
            </w:r>
            <w:r>
              <w:rPr>
                <w:spacing w:val="-5"/>
                <w:sz w:val="20"/>
              </w:rPr>
              <w:t xml:space="preserve"> </w:t>
            </w:r>
            <w:r>
              <w:rPr>
                <w:spacing w:val="-2"/>
                <w:sz w:val="20"/>
              </w:rPr>
              <w:t>closed</w:t>
            </w:r>
          </w:p>
        </w:tc>
        <w:tc>
          <w:tcPr>
            <w:tcW w:w="4631" w:type="dxa"/>
          </w:tcPr>
          <w:p w14:paraId="76CDD3B2" w14:textId="77777777" w:rsidR="002E6C11" w:rsidRDefault="00866CED">
            <w:pPr>
              <w:pStyle w:val="TableParagraph"/>
              <w:spacing w:before="116"/>
              <w:ind w:left="106"/>
              <w:rPr>
                <w:sz w:val="20"/>
              </w:rPr>
            </w:pPr>
            <w:r>
              <w:rPr>
                <w:sz w:val="20"/>
              </w:rPr>
              <w:t>Pupil is unable to attend because they cannot practicably</w:t>
            </w:r>
            <w:r>
              <w:rPr>
                <w:spacing w:val="-6"/>
                <w:sz w:val="20"/>
              </w:rPr>
              <w:t xml:space="preserve"> </w:t>
            </w:r>
            <w:r>
              <w:rPr>
                <w:sz w:val="20"/>
              </w:rPr>
              <w:t>be</w:t>
            </w:r>
            <w:r>
              <w:rPr>
                <w:spacing w:val="-7"/>
                <w:sz w:val="20"/>
              </w:rPr>
              <w:t xml:space="preserve"> </w:t>
            </w:r>
            <w:r>
              <w:rPr>
                <w:sz w:val="20"/>
              </w:rPr>
              <w:t>accommodated</w:t>
            </w:r>
            <w:r>
              <w:rPr>
                <w:spacing w:val="-4"/>
                <w:sz w:val="20"/>
              </w:rPr>
              <w:t xml:space="preserve"> </w:t>
            </w:r>
            <w:r>
              <w:rPr>
                <w:sz w:val="20"/>
              </w:rPr>
              <w:t>in</w:t>
            </w:r>
            <w:r>
              <w:rPr>
                <w:spacing w:val="-6"/>
                <w:sz w:val="20"/>
              </w:rPr>
              <w:t xml:space="preserve"> </w:t>
            </w:r>
            <w:r>
              <w:rPr>
                <w:sz w:val="20"/>
              </w:rPr>
              <w:t>the</w:t>
            </w:r>
            <w:r>
              <w:rPr>
                <w:spacing w:val="-7"/>
                <w:sz w:val="20"/>
              </w:rPr>
              <w:t xml:space="preserve"> </w:t>
            </w:r>
            <w:r>
              <w:rPr>
                <w:sz w:val="20"/>
              </w:rPr>
              <w:t>part</w:t>
            </w:r>
            <w:r>
              <w:rPr>
                <w:spacing w:val="-6"/>
                <w:sz w:val="20"/>
              </w:rPr>
              <w:t xml:space="preserve"> </w:t>
            </w:r>
            <w:r>
              <w:rPr>
                <w:sz w:val="20"/>
              </w:rPr>
              <w:t>of</w:t>
            </w:r>
            <w:r>
              <w:rPr>
                <w:spacing w:val="-8"/>
                <w:sz w:val="20"/>
              </w:rPr>
              <w:t xml:space="preserve"> </w:t>
            </w:r>
            <w:r>
              <w:rPr>
                <w:sz w:val="20"/>
              </w:rPr>
              <w:t>the premises that remains open</w:t>
            </w:r>
          </w:p>
        </w:tc>
      </w:tr>
      <w:tr w:rsidR="002E6C11" w14:paraId="7B3E9E8D" w14:textId="77777777">
        <w:trPr>
          <w:trHeight w:val="775"/>
        </w:trPr>
        <w:tc>
          <w:tcPr>
            <w:tcW w:w="1702" w:type="dxa"/>
          </w:tcPr>
          <w:p w14:paraId="041FAD3B" w14:textId="77777777" w:rsidR="002E6C11" w:rsidRDefault="00866CED">
            <w:pPr>
              <w:pStyle w:val="TableParagraph"/>
              <w:spacing w:before="181"/>
              <w:ind w:left="44" w:right="2"/>
              <w:jc w:val="center"/>
              <w:rPr>
                <w:b/>
                <w:sz w:val="24"/>
              </w:rPr>
            </w:pPr>
            <w:r>
              <w:rPr>
                <w:b/>
                <w:spacing w:val="-5"/>
                <w:sz w:val="24"/>
              </w:rPr>
              <w:t>Y4</w:t>
            </w:r>
          </w:p>
        </w:tc>
        <w:tc>
          <w:tcPr>
            <w:tcW w:w="3402" w:type="dxa"/>
          </w:tcPr>
          <w:p w14:paraId="4E456BA0" w14:textId="77777777" w:rsidR="002E6C11" w:rsidRDefault="00866CED">
            <w:pPr>
              <w:pStyle w:val="TableParagraph"/>
              <w:spacing w:before="238"/>
              <w:rPr>
                <w:sz w:val="20"/>
              </w:rPr>
            </w:pPr>
            <w:r>
              <w:rPr>
                <w:sz w:val="20"/>
              </w:rPr>
              <w:t>Whole</w:t>
            </w:r>
            <w:r>
              <w:rPr>
                <w:spacing w:val="-9"/>
                <w:sz w:val="20"/>
              </w:rPr>
              <w:t xml:space="preserve"> </w:t>
            </w:r>
            <w:r>
              <w:rPr>
                <w:sz w:val="20"/>
              </w:rPr>
              <w:t>school</w:t>
            </w:r>
            <w:r>
              <w:rPr>
                <w:spacing w:val="-8"/>
                <w:sz w:val="20"/>
              </w:rPr>
              <w:t xml:space="preserve"> </w:t>
            </w:r>
            <w:r>
              <w:rPr>
                <w:sz w:val="20"/>
              </w:rPr>
              <w:t>site</w:t>
            </w:r>
            <w:r>
              <w:rPr>
                <w:spacing w:val="-8"/>
                <w:sz w:val="20"/>
              </w:rPr>
              <w:t xml:space="preserve"> </w:t>
            </w:r>
            <w:r>
              <w:rPr>
                <w:sz w:val="20"/>
              </w:rPr>
              <w:t>unexpectedly</w:t>
            </w:r>
            <w:r>
              <w:rPr>
                <w:spacing w:val="-7"/>
                <w:sz w:val="20"/>
              </w:rPr>
              <w:t xml:space="preserve"> </w:t>
            </w:r>
            <w:r>
              <w:rPr>
                <w:spacing w:val="-2"/>
                <w:sz w:val="20"/>
              </w:rPr>
              <w:t>closed</w:t>
            </w:r>
          </w:p>
        </w:tc>
        <w:tc>
          <w:tcPr>
            <w:tcW w:w="4631" w:type="dxa"/>
          </w:tcPr>
          <w:p w14:paraId="583EC5FF" w14:textId="77777777" w:rsidR="002E6C11" w:rsidRDefault="00866CED">
            <w:pPr>
              <w:pStyle w:val="TableParagraph"/>
              <w:spacing w:before="116"/>
              <w:ind w:left="106" w:right="91"/>
              <w:rPr>
                <w:sz w:val="20"/>
              </w:rPr>
            </w:pPr>
            <w:r>
              <w:rPr>
                <w:sz w:val="20"/>
              </w:rPr>
              <w:t>Every pupil absent as the school is closed unexpectedly</w:t>
            </w:r>
            <w:r>
              <w:rPr>
                <w:spacing w:val="-8"/>
                <w:sz w:val="20"/>
              </w:rPr>
              <w:t xml:space="preserve"> </w:t>
            </w:r>
            <w:r>
              <w:rPr>
                <w:sz w:val="20"/>
              </w:rPr>
              <w:t>(e.g.</w:t>
            </w:r>
            <w:r>
              <w:rPr>
                <w:spacing w:val="-8"/>
                <w:sz w:val="20"/>
              </w:rPr>
              <w:t xml:space="preserve"> </w:t>
            </w:r>
            <w:r>
              <w:rPr>
                <w:sz w:val="20"/>
              </w:rPr>
              <w:t>due</w:t>
            </w:r>
            <w:r>
              <w:rPr>
                <w:spacing w:val="-9"/>
                <w:sz w:val="20"/>
              </w:rPr>
              <w:t xml:space="preserve"> </w:t>
            </w:r>
            <w:r>
              <w:rPr>
                <w:sz w:val="20"/>
              </w:rPr>
              <w:t>to</w:t>
            </w:r>
            <w:r>
              <w:rPr>
                <w:spacing w:val="-8"/>
                <w:sz w:val="20"/>
              </w:rPr>
              <w:t xml:space="preserve"> </w:t>
            </w:r>
            <w:r>
              <w:rPr>
                <w:sz w:val="20"/>
              </w:rPr>
              <w:t>adverse</w:t>
            </w:r>
            <w:r>
              <w:rPr>
                <w:spacing w:val="-9"/>
                <w:sz w:val="20"/>
              </w:rPr>
              <w:t xml:space="preserve"> </w:t>
            </w:r>
            <w:r>
              <w:rPr>
                <w:sz w:val="20"/>
              </w:rPr>
              <w:t>weather)</w:t>
            </w:r>
          </w:p>
        </w:tc>
      </w:tr>
      <w:tr w:rsidR="002E6C11" w14:paraId="3973D3CD" w14:textId="77777777">
        <w:trPr>
          <w:trHeight w:val="643"/>
        </w:trPr>
        <w:tc>
          <w:tcPr>
            <w:tcW w:w="1702" w:type="dxa"/>
          </w:tcPr>
          <w:p w14:paraId="2C557C0A" w14:textId="77777777" w:rsidR="002E6C11" w:rsidRDefault="00866CED">
            <w:pPr>
              <w:pStyle w:val="TableParagraph"/>
              <w:spacing w:before="113"/>
              <w:ind w:left="44" w:right="2"/>
              <w:jc w:val="center"/>
              <w:rPr>
                <w:b/>
                <w:sz w:val="24"/>
              </w:rPr>
            </w:pPr>
            <w:r>
              <w:rPr>
                <w:b/>
                <w:spacing w:val="-5"/>
                <w:sz w:val="24"/>
              </w:rPr>
              <w:t>Y5</w:t>
            </w:r>
          </w:p>
        </w:tc>
        <w:tc>
          <w:tcPr>
            <w:tcW w:w="3402" w:type="dxa"/>
          </w:tcPr>
          <w:p w14:paraId="66844600" w14:textId="77777777" w:rsidR="002E6C11" w:rsidRDefault="00866CED">
            <w:pPr>
              <w:pStyle w:val="TableParagraph"/>
              <w:spacing w:before="171"/>
              <w:rPr>
                <w:sz w:val="20"/>
              </w:rPr>
            </w:pPr>
            <w:r>
              <w:rPr>
                <w:sz w:val="20"/>
              </w:rPr>
              <w:t>Criminal</w:t>
            </w:r>
            <w:r>
              <w:rPr>
                <w:spacing w:val="-8"/>
                <w:sz w:val="20"/>
              </w:rPr>
              <w:t xml:space="preserve"> </w:t>
            </w:r>
            <w:r>
              <w:rPr>
                <w:sz w:val="20"/>
              </w:rPr>
              <w:t>justice</w:t>
            </w:r>
            <w:r>
              <w:rPr>
                <w:spacing w:val="-8"/>
                <w:sz w:val="20"/>
              </w:rPr>
              <w:t xml:space="preserve"> </w:t>
            </w:r>
            <w:r>
              <w:rPr>
                <w:spacing w:val="-2"/>
                <w:sz w:val="20"/>
              </w:rPr>
              <w:t>detention</w:t>
            </w:r>
          </w:p>
        </w:tc>
        <w:tc>
          <w:tcPr>
            <w:tcW w:w="4631" w:type="dxa"/>
          </w:tcPr>
          <w:p w14:paraId="7B7E5AF1" w14:textId="77777777" w:rsidR="002E6C11" w:rsidRDefault="00866CED">
            <w:pPr>
              <w:pStyle w:val="TableParagraph"/>
              <w:spacing w:before="171"/>
              <w:ind w:left="106"/>
              <w:rPr>
                <w:sz w:val="20"/>
              </w:rPr>
            </w:pPr>
            <w:r>
              <w:rPr>
                <w:sz w:val="20"/>
              </w:rPr>
              <w:t>Pupil</w:t>
            </w:r>
            <w:r>
              <w:rPr>
                <w:spacing w:val="-6"/>
                <w:sz w:val="20"/>
              </w:rPr>
              <w:t xml:space="preserve"> </w:t>
            </w:r>
            <w:r>
              <w:rPr>
                <w:sz w:val="20"/>
              </w:rPr>
              <w:t>is</w:t>
            </w:r>
            <w:r>
              <w:rPr>
                <w:spacing w:val="-4"/>
                <w:sz w:val="20"/>
              </w:rPr>
              <w:t xml:space="preserve"> </w:t>
            </w:r>
            <w:r>
              <w:rPr>
                <w:sz w:val="20"/>
              </w:rPr>
              <w:t>unable</w:t>
            </w:r>
            <w:r>
              <w:rPr>
                <w:spacing w:val="-7"/>
                <w:sz w:val="20"/>
              </w:rPr>
              <w:t xml:space="preserve"> </w:t>
            </w:r>
            <w:r>
              <w:rPr>
                <w:sz w:val="20"/>
              </w:rPr>
              <w:t>to</w:t>
            </w:r>
            <w:r>
              <w:rPr>
                <w:spacing w:val="-4"/>
                <w:sz w:val="20"/>
              </w:rPr>
              <w:t xml:space="preserve"> </w:t>
            </w:r>
            <w:r>
              <w:rPr>
                <w:sz w:val="20"/>
              </w:rPr>
              <w:t>attend</w:t>
            </w:r>
            <w:r>
              <w:rPr>
                <w:spacing w:val="-5"/>
                <w:sz w:val="20"/>
              </w:rPr>
              <w:t xml:space="preserve"> </w:t>
            </w:r>
            <w:r>
              <w:rPr>
                <w:sz w:val="20"/>
              </w:rPr>
              <w:t>as</w:t>
            </w:r>
            <w:r>
              <w:rPr>
                <w:spacing w:val="-4"/>
                <w:sz w:val="20"/>
              </w:rPr>
              <w:t xml:space="preserve"> </w:t>
            </w:r>
            <w:r>
              <w:rPr>
                <w:sz w:val="20"/>
              </w:rPr>
              <w:t>they</w:t>
            </w:r>
            <w:r>
              <w:rPr>
                <w:spacing w:val="-5"/>
                <w:sz w:val="20"/>
              </w:rPr>
              <w:t xml:space="preserve"> </w:t>
            </w:r>
            <w:r>
              <w:rPr>
                <w:spacing w:val="-4"/>
                <w:sz w:val="20"/>
              </w:rPr>
              <w:t>are:</w:t>
            </w:r>
          </w:p>
        </w:tc>
      </w:tr>
    </w:tbl>
    <w:p w14:paraId="2B9129E1" w14:textId="77777777" w:rsidR="002E6C11" w:rsidRDefault="002E6C11">
      <w:pPr>
        <w:pStyle w:val="TableParagraph"/>
        <w:rPr>
          <w:sz w:val="20"/>
        </w:rPr>
        <w:sectPr w:rsidR="002E6C11">
          <w:type w:val="continuous"/>
          <w:pgSz w:w="11900" w:h="16850"/>
          <w:pgMar w:top="1380" w:right="992" w:bottom="1144" w:left="992" w:header="0" w:footer="293" w:gutter="0"/>
          <w:cols w:space="720"/>
        </w:sectPr>
      </w:pPr>
    </w:p>
    <w:tbl>
      <w:tblPr>
        <w:tblW w:w="0" w:type="auto"/>
        <w:tblInd w:w="10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1702"/>
        <w:gridCol w:w="3402"/>
        <w:gridCol w:w="4631"/>
      </w:tblGrid>
      <w:tr w:rsidR="002E6C11" w14:paraId="6AC2112F" w14:textId="77777777">
        <w:trPr>
          <w:trHeight w:val="1417"/>
        </w:trPr>
        <w:tc>
          <w:tcPr>
            <w:tcW w:w="1702" w:type="dxa"/>
          </w:tcPr>
          <w:p w14:paraId="7B005E5F" w14:textId="77777777" w:rsidR="002E6C11" w:rsidRDefault="002E6C11">
            <w:pPr>
              <w:pStyle w:val="TableParagraph"/>
              <w:ind w:left="0"/>
              <w:rPr>
                <w:rFonts w:ascii="Times New Roman"/>
                <w:sz w:val="20"/>
              </w:rPr>
            </w:pPr>
          </w:p>
        </w:tc>
        <w:tc>
          <w:tcPr>
            <w:tcW w:w="3402" w:type="dxa"/>
          </w:tcPr>
          <w:p w14:paraId="58316735" w14:textId="77777777" w:rsidR="002E6C11" w:rsidRDefault="002E6C11">
            <w:pPr>
              <w:pStyle w:val="TableParagraph"/>
              <w:ind w:left="0"/>
              <w:rPr>
                <w:rFonts w:ascii="Times New Roman"/>
                <w:sz w:val="20"/>
              </w:rPr>
            </w:pPr>
          </w:p>
        </w:tc>
        <w:tc>
          <w:tcPr>
            <w:tcW w:w="4631" w:type="dxa"/>
          </w:tcPr>
          <w:p w14:paraId="7A515077" w14:textId="77777777" w:rsidR="002E6C11" w:rsidRDefault="00866CED">
            <w:pPr>
              <w:pStyle w:val="TableParagraph"/>
              <w:numPr>
                <w:ilvl w:val="0"/>
                <w:numId w:val="1"/>
              </w:numPr>
              <w:tabs>
                <w:tab w:val="left" w:pos="446"/>
              </w:tabs>
              <w:spacing w:before="115"/>
              <w:ind w:left="446" w:hanging="169"/>
              <w:rPr>
                <w:sz w:val="20"/>
              </w:rPr>
            </w:pPr>
            <w:r>
              <w:rPr>
                <w:sz w:val="20"/>
              </w:rPr>
              <w:t>In</w:t>
            </w:r>
            <w:r>
              <w:rPr>
                <w:spacing w:val="-4"/>
                <w:sz w:val="20"/>
              </w:rPr>
              <w:t xml:space="preserve"> </w:t>
            </w:r>
            <w:r>
              <w:rPr>
                <w:sz w:val="20"/>
              </w:rPr>
              <w:t>police</w:t>
            </w:r>
            <w:r>
              <w:rPr>
                <w:spacing w:val="-5"/>
                <w:sz w:val="20"/>
              </w:rPr>
              <w:t xml:space="preserve"> </w:t>
            </w:r>
            <w:r>
              <w:rPr>
                <w:spacing w:val="-2"/>
                <w:sz w:val="20"/>
              </w:rPr>
              <w:t>detention</w:t>
            </w:r>
          </w:p>
          <w:p w14:paraId="1C88DADF" w14:textId="77777777" w:rsidR="002E6C11" w:rsidRDefault="00866CED">
            <w:pPr>
              <w:pStyle w:val="TableParagraph"/>
              <w:numPr>
                <w:ilvl w:val="0"/>
                <w:numId w:val="1"/>
              </w:numPr>
              <w:tabs>
                <w:tab w:val="left" w:pos="445"/>
                <w:tab w:val="left" w:pos="447"/>
              </w:tabs>
              <w:spacing w:before="62"/>
              <w:ind w:right="304"/>
              <w:rPr>
                <w:sz w:val="20"/>
              </w:rPr>
            </w:pPr>
            <w:r>
              <w:rPr>
                <w:sz w:val="20"/>
              </w:rPr>
              <w:t>Remanded</w:t>
            </w:r>
            <w:r>
              <w:rPr>
                <w:spacing w:val="-7"/>
                <w:sz w:val="20"/>
              </w:rPr>
              <w:t xml:space="preserve"> </w:t>
            </w:r>
            <w:r>
              <w:rPr>
                <w:sz w:val="20"/>
              </w:rPr>
              <w:t>to</w:t>
            </w:r>
            <w:r>
              <w:rPr>
                <w:spacing w:val="-7"/>
                <w:sz w:val="20"/>
              </w:rPr>
              <w:t xml:space="preserve"> </w:t>
            </w:r>
            <w:r>
              <w:rPr>
                <w:sz w:val="20"/>
              </w:rPr>
              <w:t>youth</w:t>
            </w:r>
            <w:r>
              <w:rPr>
                <w:spacing w:val="-7"/>
                <w:sz w:val="20"/>
              </w:rPr>
              <w:t xml:space="preserve"> </w:t>
            </w:r>
            <w:r>
              <w:rPr>
                <w:sz w:val="20"/>
              </w:rPr>
              <w:t>detention,</w:t>
            </w:r>
            <w:r>
              <w:rPr>
                <w:spacing w:val="-7"/>
                <w:sz w:val="20"/>
              </w:rPr>
              <w:t xml:space="preserve"> </w:t>
            </w:r>
            <w:r>
              <w:rPr>
                <w:sz w:val="20"/>
              </w:rPr>
              <w:t>awaiting</w:t>
            </w:r>
            <w:r>
              <w:rPr>
                <w:spacing w:val="-8"/>
                <w:sz w:val="20"/>
              </w:rPr>
              <w:t xml:space="preserve"> </w:t>
            </w:r>
            <w:r>
              <w:rPr>
                <w:sz w:val="20"/>
              </w:rPr>
              <w:t>trial</w:t>
            </w:r>
            <w:r>
              <w:rPr>
                <w:spacing w:val="-7"/>
                <w:sz w:val="20"/>
              </w:rPr>
              <w:t xml:space="preserve"> </w:t>
            </w:r>
            <w:r>
              <w:rPr>
                <w:sz w:val="20"/>
              </w:rPr>
              <w:t>or sentencing, or</w:t>
            </w:r>
          </w:p>
          <w:p w14:paraId="49415761" w14:textId="77777777" w:rsidR="002E6C11" w:rsidRDefault="00866CED">
            <w:pPr>
              <w:pStyle w:val="TableParagraph"/>
              <w:numPr>
                <w:ilvl w:val="0"/>
                <w:numId w:val="1"/>
              </w:numPr>
              <w:tabs>
                <w:tab w:val="left" w:pos="446"/>
              </w:tabs>
              <w:spacing w:before="60"/>
              <w:ind w:left="446" w:hanging="169"/>
              <w:rPr>
                <w:sz w:val="20"/>
              </w:rPr>
            </w:pPr>
            <w:r>
              <w:rPr>
                <w:sz w:val="20"/>
              </w:rPr>
              <w:t>Detained</w:t>
            </w:r>
            <w:r>
              <w:rPr>
                <w:spacing w:val="-6"/>
                <w:sz w:val="20"/>
              </w:rPr>
              <w:t xml:space="preserve"> </w:t>
            </w:r>
            <w:r>
              <w:rPr>
                <w:sz w:val="20"/>
              </w:rPr>
              <w:t>under</w:t>
            </w:r>
            <w:r>
              <w:rPr>
                <w:spacing w:val="-5"/>
                <w:sz w:val="20"/>
              </w:rPr>
              <w:t xml:space="preserve"> </w:t>
            </w:r>
            <w:r>
              <w:rPr>
                <w:sz w:val="20"/>
              </w:rPr>
              <w:t>a</w:t>
            </w:r>
            <w:r>
              <w:rPr>
                <w:spacing w:val="-6"/>
                <w:sz w:val="20"/>
              </w:rPr>
              <w:t xml:space="preserve"> </w:t>
            </w:r>
            <w:r>
              <w:rPr>
                <w:sz w:val="20"/>
              </w:rPr>
              <w:t>sentence</w:t>
            </w:r>
            <w:r>
              <w:rPr>
                <w:spacing w:val="-7"/>
                <w:sz w:val="20"/>
              </w:rPr>
              <w:t xml:space="preserve"> </w:t>
            </w:r>
            <w:r>
              <w:rPr>
                <w:sz w:val="20"/>
              </w:rPr>
              <w:t>of</w:t>
            </w:r>
            <w:r>
              <w:rPr>
                <w:spacing w:val="-5"/>
                <w:sz w:val="20"/>
              </w:rPr>
              <w:t xml:space="preserve"> </w:t>
            </w:r>
            <w:r>
              <w:rPr>
                <w:spacing w:val="-2"/>
                <w:sz w:val="20"/>
              </w:rPr>
              <w:t>detention</w:t>
            </w:r>
          </w:p>
        </w:tc>
      </w:tr>
      <w:tr w:rsidR="002E6C11" w14:paraId="0CFF82AB" w14:textId="77777777">
        <w:trPr>
          <w:trHeight w:val="775"/>
        </w:trPr>
        <w:tc>
          <w:tcPr>
            <w:tcW w:w="1702" w:type="dxa"/>
          </w:tcPr>
          <w:p w14:paraId="321A15F6" w14:textId="77777777" w:rsidR="002E6C11" w:rsidRDefault="00866CED">
            <w:pPr>
              <w:pStyle w:val="TableParagraph"/>
              <w:spacing w:before="183"/>
              <w:ind w:left="44" w:right="2"/>
              <w:jc w:val="center"/>
              <w:rPr>
                <w:b/>
                <w:sz w:val="24"/>
              </w:rPr>
            </w:pPr>
            <w:r>
              <w:rPr>
                <w:b/>
                <w:spacing w:val="-5"/>
                <w:sz w:val="24"/>
              </w:rPr>
              <w:t>Y6</w:t>
            </w:r>
          </w:p>
        </w:tc>
        <w:tc>
          <w:tcPr>
            <w:tcW w:w="3402" w:type="dxa"/>
          </w:tcPr>
          <w:p w14:paraId="2DC948B3" w14:textId="77777777" w:rsidR="002E6C11" w:rsidRDefault="00866CED">
            <w:pPr>
              <w:pStyle w:val="TableParagraph"/>
              <w:spacing w:before="238"/>
              <w:rPr>
                <w:sz w:val="20"/>
              </w:rPr>
            </w:pPr>
            <w:r>
              <w:rPr>
                <w:sz w:val="20"/>
              </w:rPr>
              <w:t>Public</w:t>
            </w:r>
            <w:r>
              <w:rPr>
                <w:spacing w:val="-7"/>
                <w:sz w:val="20"/>
              </w:rPr>
              <w:t xml:space="preserve"> </w:t>
            </w:r>
            <w:r>
              <w:rPr>
                <w:sz w:val="20"/>
              </w:rPr>
              <w:t>health</w:t>
            </w:r>
            <w:r>
              <w:rPr>
                <w:spacing w:val="-5"/>
                <w:sz w:val="20"/>
              </w:rPr>
              <w:t xml:space="preserve"> </w:t>
            </w:r>
            <w:r>
              <w:rPr>
                <w:sz w:val="20"/>
              </w:rPr>
              <w:t>guidance</w:t>
            </w:r>
            <w:r>
              <w:rPr>
                <w:spacing w:val="-7"/>
                <w:sz w:val="20"/>
              </w:rPr>
              <w:t xml:space="preserve"> </w:t>
            </w:r>
            <w:r>
              <w:rPr>
                <w:sz w:val="20"/>
              </w:rPr>
              <w:t>or</w:t>
            </w:r>
            <w:r>
              <w:rPr>
                <w:spacing w:val="-6"/>
                <w:sz w:val="20"/>
              </w:rPr>
              <w:t xml:space="preserve"> </w:t>
            </w:r>
            <w:r>
              <w:rPr>
                <w:spacing w:val="-5"/>
                <w:sz w:val="20"/>
              </w:rPr>
              <w:t>law</w:t>
            </w:r>
          </w:p>
        </w:tc>
        <w:tc>
          <w:tcPr>
            <w:tcW w:w="4631" w:type="dxa"/>
          </w:tcPr>
          <w:p w14:paraId="1DF6B5B3" w14:textId="77777777" w:rsidR="002E6C11" w:rsidRDefault="00866CED">
            <w:pPr>
              <w:pStyle w:val="TableParagraph"/>
              <w:spacing w:before="116"/>
              <w:ind w:left="106"/>
              <w:rPr>
                <w:sz w:val="20"/>
              </w:rPr>
            </w:pPr>
            <w:r>
              <w:rPr>
                <w:sz w:val="20"/>
              </w:rPr>
              <w:t>Pupil’s</w:t>
            </w:r>
            <w:r>
              <w:rPr>
                <w:spacing w:val="-6"/>
                <w:sz w:val="20"/>
              </w:rPr>
              <w:t xml:space="preserve"> </w:t>
            </w:r>
            <w:r>
              <w:rPr>
                <w:sz w:val="20"/>
              </w:rPr>
              <w:t>travel</w:t>
            </w:r>
            <w:r>
              <w:rPr>
                <w:spacing w:val="-6"/>
                <w:sz w:val="20"/>
              </w:rPr>
              <w:t xml:space="preserve"> </w:t>
            </w:r>
            <w:r>
              <w:rPr>
                <w:sz w:val="20"/>
              </w:rPr>
              <w:t>to</w:t>
            </w:r>
            <w:r>
              <w:rPr>
                <w:spacing w:val="-5"/>
                <w:sz w:val="20"/>
              </w:rPr>
              <w:t xml:space="preserve"> </w:t>
            </w:r>
            <w:r>
              <w:rPr>
                <w:sz w:val="20"/>
              </w:rPr>
              <w:t>or</w:t>
            </w:r>
            <w:r>
              <w:rPr>
                <w:spacing w:val="-5"/>
                <w:sz w:val="20"/>
              </w:rPr>
              <w:t xml:space="preserve"> </w:t>
            </w:r>
            <w:r>
              <w:rPr>
                <w:sz w:val="20"/>
              </w:rPr>
              <w:t>attendance</w:t>
            </w:r>
            <w:r>
              <w:rPr>
                <w:spacing w:val="-7"/>
                <w:sz w:val="20"/>
              </w:rPr>
              <w:t xml:space="preserve"> </w:t>
            </w:r>
            <w:r>
              <w:rPr>
                <w:sz w:val="20"/>
              </w:rPr>
              <w:t>at</w:t>
            </w:r>
            <w:r>
              <w:rPr>
                <w:spacing w:val="-5"/>
                <w:sz w:val="20"/>
              </w:rPr>
              <w:t xml:space="preserve"> </w:t>
            </w:r>
            <w:r>
              <w:rPr>
                <w:sz w:val="20"/>
              </w:rPr>
              <w:t>the</w:t>
            </w:r>
            <w:r>
              <w:rPr>
                <w:spacing w:val="-7"/>
                <w:sz w:val="20"/>
              </w:rPr>
              <w:t xml:space="preserve"> </w:t>
            </w:r>
            <w:r>
              <w:rPr>
                <w:sz w:val="20"/>
              </w:rPr>
              <w:t>school</w:t>
            </w:r>
            <w:r>
              <w:rPr>
                <w:spacing w:val="-6"/>
                <w:sz w:val="20"/>
              </w:rPr>
              <w:t xml:space="preserve"> </w:t>
            </w:r>
            <w:r>
              <w:rPr>
                <w:sz w:val="20"/>
              </w:rPr>
              <w:t>would</w:t>
            </w:r>
            <w:r>
              <w:rPr>
                <w:spacing w:val="-5"/>
                <w:sz w:val="20"/>
              </w:rPr>
              <w:t xml:space="preserve"> be</w:t>
            </w:r>
          </w:p>
          <w:p w14:paraId="1CA5501F" w14:textId="77777777" w:rsidR="002E6C11" w:rsidRDefault="00866CED">
            <w:pPr>
              <w:pStyle w:val="TableParagraph"/>
              <w:ind w:left="106"/>
              <w:rPr>
                <w:sz w:val="20"/>
              </w:rPr>
            </w:pPr>
            <w:r>
              <w:rPr>
                <w:sz w:val="20"/>
              </w:rPr>
              <w:t>prohibited</w:t>
            </w:r>
            <w:r>
              <w:rPr>
                <w:spacing w:val="-7"/>
                <w:sz w:val="20"/>
              </w:rPr>
              <w:t xml:space="preserve"> </w:t>
            </w:r>
            <w:r>
              <w:rPr>
                <w:sz w:val="20"/>
              </w:rPr>
              <w:t>under</w:t>
            </w:r>
            <w:r>
              <w:rPr>
                <w:spacing w:val="-8"/>
                <w:sz w:val="20"/>
              </w:rPr>
              <w:t xml:space="preserve"> </w:t>
            </w:r>
            <w:r>
              <w:rPr>
                <w:sz w:val="20"/>
              </w:rPr>
              <w:t>public</w:t>
            </w:r>
            <w:r>
              <w:rPr>
                <w:spacing w:val="-7"/>
                <w:sz w:val="20"/>
              </w:rPr>
              <w:t xml:space="preserve"> </w:t>
            </w:r>
            <w:r>
              <w:rPr>
                <w:sz w:val="20"/>
              </w:rPr>
              <w:t>health</w:t>
            </w:r>
            <w:r>
              <w:rPr>
                <w:spacing w:val="-7"/>
                <w:sz w:val="20"/>
              </w:rPr>
              <w:t xml:space="preserve"> </w:t>
            </w:r>
            <w:r>
              <w:rPr>
                <w:sz w:val="20"/>
              </w:rPr>
              <w:t>guidance</w:t>
            </w:r>
            <w:r>
              <w:rPr>
                <w:spacing w:val="-9"/>
                <w:sz w:val="20"/>
              </w:rPr>
              <w:t xml:space="preserve"> </w:t>
            </w:r>
            <w:r>
              <w:rPr>
                <w:sz w:val="20"/>
              </w:rPr>
              <w:t>or</w:t>
            </w:r>
            <w:r>
              <w:rPr>
                <w:spacing w:val="-7"/>
                <w:sz w:val="20"/>
              </w:rPr>
              <w:t xml:space="preserve"> </w:t>
            </w:r>
            <w:r>
              <w:rPr>
                <w:spacing w:val="-5"/>
                <w:sz w:val="20"/>
              </w:rPr>
              <w:t>law</w:t>
            </w:r>
          </w:p>
        </w:tc>
      </w:tr>
      <w:tr w:rsidR="002E6C11" w14:paraId="237FF1D3" w14:textId="77777777">
        <w:trPr>
          <w:trHeight w:val="778"/>
        </w:trPr>
        <w:tc>
          <w:tcPr>
            <w:tcW w:w="1702" w:type="dxa"/>
          </w:tcPr>
          <w:p w14:paraId="41447F96" w14:textId="77777777" w:rsidR="002E6C11" w:rsidRDefault="00866CED">
            <w:pPr>
              <w:pStyle w:val="TableParagraph"/>
              <w:spacing w:before="183"/>
              <w:ind w:left="44" w:right="2"/>
              <w:jc w:val="center"/>
              <w:rPr>
                <w:b/>
                <w:sz w:val="24"/>
              </w:rPr>
            </w:pPr>
            <w:r>
              <w:rPr>
                <w:b/>
                <w:spacing w:val="-5"/>
                <w:sz w:val="24"/>
              </w:rPr>
              <w:t>Y7</w:t>
            </w:r>
          </w:p>
        </w:tc>
        <w:tc>
          <w:tcPr>
            <w:tcW w:w="3402" w:type="dxa"/>
          </w:tcPr>
          <w:p w14:paraId="7BDF706F" w14:textId="77777777" w:rsidR="002E6C11" w:rsidRDefault="00866CED">
            <w:pPr>
              <w:pStyle w:val="TableParagraph"/>
              <w:spacing w:before="238"/>
              <w:rPr>
                <w:sz w:val="20"/>
              </w:rPr>
            </w:pPr>
            <w:r>
              <w:rPr>
                <w:sz w:val="20"/>
              </w:rPr>
              <w:t>Any</w:t>
            </w:r>
            <w:r>
              <w:rPr>
                <w:spacing w:val="-8"/>
                <w:sz w:val="20"/>
              </w:rPr>
              <w:t xml:space="preserve"> </w:t>
            </w:r>
            <w:r>
              <w:rPr>
                <w:sz w:val="20"/>
              </w:rPr>
              <w:t>other</w:t>
            </w:r>
            <w:r>
              <w:rPr>
                <w:spacing w:val="-7"/>
                <w:sz w:val="20"/>
              </w:rPr>
              <w:t xml:space="preserve"> </w:t>
            </w:r>
            <w:r>
              <w:rPr>
                <w:sz w:val="20"/>
              </w:rPr>
              <w:t>unavoidable</w:t>
            </w:r>
            <w:r>
              <w:rPr>
                <w:spacing w:val="-9"/>
                <w:sz w:val="20"/>
              </w:rPr>
              <w:t xml:space="preserve"> </w:t>
            </w:r>
            <w:r>
              <w:rPr>
                <w:spacing w:val="-4"/>
                <w:sz w:val="20"/>
              </w:rPr>
              <w:t>cause</w:t>
            </w:r>
          </w:p>
        </w:tc>
        <w:tc>
          <w:tcPr>
            <w:tcW w:w="4631" w:type="dxa"/>
          </w:tcPr>
          <w:p w14:paraId="45E95573" w14:textId="77777777" w:rsidR="002E6C11" w:rsidRDefault="00866CED">
            <w:pPr>
              <w:pStyle w:val="TableParagraph"/>
              <w:spacing w:before="116"/>
              <w:ind w:left="106" w:right="158"/>
              <w:rPr>
                <w:sz w:val="20"/>
              </w:rPr>
            </w:pPr>
            <w:r>
              <w:rPr>
                <w:sz w:val="20"/>
              </w:rPr>
              <w:t>To</w:t>
            </w:r>
            <w:r>
              <w:rPr>
                <w:spacing w:val="-5"/>
                <w:sz w:val="20"/>
              </w:rPr>
              <w:t xml:space="preserve"> </w:t>
            </w:r>
            <w:r>
              <w:rPr>
                <w:sz w:val="20"/>
              </w:rPr>
              <w:t>be</w:t>
            </w:r>
            <w:r>
              <w:rPr>
                <w:spacing w:val="-6"/>
                <w:sz w:val="20"/>
              </w:rPr>
              <w:t xml:space="preserve"> </w:t>
            </w:r>
            <w:r>
              <w:rPr>
                <w:sz w:val="20"/>
              </w:rPr>
              <w:t>used</w:t>
            </w:r>
            <w:r>
              <w:rPr>
                <w:spacing w:val="-5"/>
                <w:sz w:val="20"/>
              </w:rPr>
              <w:t xml:space="preserve"> </w:t>
            </w:r>
            <w:r>
              <w:rPr>
                <w:sz w:val="20"/>
              </w:rPr>
              <w:t>where</w:t>
            </w:r>
            <w:r>
              <w:rPr>
                <w:spacing w:val="-6"/>
                <w:sz w:val="20"/>
              </w:rPr>
              <w:t xml:space="preserve"> </w:t>
            </w:r>
            <w:r>
              <w:rPr>
                <w:sz w:val="20"/>
              </w:rPr>
              <w:t>an</w:t>
            </w:r>
            <w:r>
              <w:rPr>
                <w:spacing w:val="-5"/>
                <w:sz w:val="20"/>
              </w:rPr>
              <w:t xml:space="preserve"> </w:t>
            </w:r>
            <w:r>
              <w:rPr>
                <w:sz w:val="20"/>
              </w:rPr>
              <w:t>unavoidable</w:t>
            </w:r>
            <w:r>
              <w:rPr>
                <w:spacing w:val="-7"/>
                <w:sz w:val="20"/>
              </w:rPr>
              <w:t xml:space="preserve"> </w:t>
            </w:r>
            <w:r>
              <w:rPr>
                <w:sz w:val="20"/>
              </w:rPr>
              <w:t>cause</w:t>
            </w:r>
            <w:r>
              <w:rPr>
                <w:spacing w:val="-6"/>
                <w:sz w:val="20"/>
              </w:rPr>
              <w:t xml:space="preserve"> </w:t>
            </w:r>
            <w:r>
              <w:rPr>
                <w:sz w:val="20"/>
              </w:rPr>
              <w:t>is</w:t>
            </w:r>
            <w:r>
              <w:rPr>
                <w:spacing w:val="-4"/>
                <w:sz w:val="20"/>
              </w:rPr>
              <w:t xml:space="preserve"> </w:t>
            </w:r>
            <w:r>
              <w:rPr>
                <w:sz w:val="20"/>
              </w:rPr>
              <w:t>not covered by the other codes</w:t>
            </w:r>
          </w:p>
        </w:tc>
      </w:tr>
      <w:tr w:rsidR="002E6C11" w14:paraId="32A75BED" w14:textId="77777777">
        <w:trPr>
          <w:trHeight w:val="639"/>
        </w:trPr>
        <w:tc>
          <w:tcPr>
            <w:tcW w:w="9735" w:type="dxa"/>
            <w:gridSpan w:val="3"/>
          </w:tcPr>
          <w:p w14:paraId="7E6CE558" w14:textId="77777777" w:rsidR="002E6C11" w:rsidRDefault="00866CED">
            <w:pPr>
              <w:pStyle w:val="TableParagraph"/>
              <w:spacing w:before="113"/>
              <w:ind w:left="42" w:right="4"/>
              <w:jc w:val="center"/>
              <w:rPr>
                <w:b/>
                <w:sz w:val="24"/>
              </w:rPr>
            </w:pPr>
            <w:r>
              <w:rPr>
                <w:b/>
                <w:sz w:val="24"/>
              </w:rPr>
              <w:t>Absent</w:t>
            </w:r>
            <w:r>
              <w:rPr>
                <w:b/>
                <w:spacing w:val="-3"/>
                <w:sz w:val="24"/>
              </w:rPr>
              <w:t xml:space="preserve"> </w:t>
            </w:r>
            <w:r>
              <w:rPr>
                <w:b/>
                <w:sz w:val="24"/>
              </w:rPr>
              <w:t>–</w:t>
            </w:r>
            <w:r>
              <w:rPr>
                <w:b/>
                <w:spacing w:val="-1"/>
                <w:sz w:val="24"/>
              </w:rPr>
              <w:t xml:space="preserve"> </w:t>
            </w:r>
            <w:r>
              <w:rPr>
                <w:b/>
                <w:sz w:val="24"/>
              </w:rPr>
              <w:t>unauthorised</w:t>
            </w:r>
            <w:r>
              <w:rPr>
                <w:b/>
                <w:spacing w:val="-1"/>
                <w:sz w:val="24"/>
              </w:rPr>
              <w:t xml:space="preserve"> </w:t>
            </w:r>
            <w:r>
              <w:rPr>
                <w:b/>
                <w:spacing w:val="-2"/>
                <w:sz w:val="24"/>
              </w:rPr>
              <w:t>absence</w:t>
            </w:r>
          </w:p>
        </w:tc>
      </w:tr>
      <w:tr w:rsidR="002E6C11" w14:paraId="61E4C3FE" w14:textId="77777777">
        <w:trPr>
          <w:trHeight w:val="778"/>
        </w:trPr>
        <w:tc>
          <w:tcPr>
            <w:tcW w:w="1702" w:type="dxa"/>
          </w:tcPr>
          <w:p w14:paraId="597E6FC8" w14:textId="77777777" w:rsidR="002E6C11" w:rsidRDefault="00866CED">
            <w:pPr>
              <w:pStyle w:val="TableParagraph"/>
              <w:spacing w:before="183"/>
              <w:ind w:left="44" w:right="4"/>
              <w:jc w:val="center"/>
              <w:rPr>
                <w:b/>
                <w:sz w:val="24"/>
              </w:rPr>
            </w:pPr>
            <w:r>
              <w:rPr>
                <w:b/>
                <w:spacing w:val="-10"/>
                <w:sz w:val="24"/>
              </w:rPr>
              <w:t>G</w:t>
            </w:r>
          </w:p>
        </w:tc>
        <w:tc>
          <w:tcPr>
            <w:tcW w:w="3402" w:type="dxa"/>
          </w:tcPr>
          <w:p w14:paraId="62933FF1" w14:textId="77777777" w:rsidR="002E6C11" w:rsidRDefault="00866CED">
            <w:pPr>
              <w:pStyle w:val="TableParagraph"/>
              <w:spacing w:before="240"/>
              <w:rPr>
                <w:sz w:val="20"/>
              </w:rPr>
            </w:pPr>
            <w:r>
              <w:rPr>
                <w:sz w:val="20"/>
              </w:rPr>
              <w:t>Holiday</w:t>
            </w:r>
            <w:r>
              <w:rPr>
                <w:spacing w:val="-5"/>
                <w:sz w:val="20"/>
              </w:rPr>
              <w:t xml:space="preserve"> </w:t>
            </w:r>
            <w:r>
              <w:rPr>
                <w:sz w:val="20"/>
              </w:rPr>
              <w:t>not</w:t>
            </w:r>
            <w:r>
              <w:rPr>
                <w:spacing w:val="-5"/>
                <w:sz w:val="20"/>
              </w:rPr>
              <w:t xml:space="preserve"> </w:t>
            </w:r>
            <w:r>
              <w:rPr>
                <w:sz w:val="20"/>
              </w:rPr>
              <w:t>granted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school</w:t>
            </w:r>
          </w:p>
        </w:tc>
        <w:tc>
          <w:tcPr>
            <w:tcW w:w="4631" w:type="dxa"/>
          </w:tcPr>
          <w:p w14:paraId="4608FD28" w14:textId="77777777" w:rsidR="002E6C11" w:rsidRDefault="00866CED">
            <w:pPr>
              <w:pStyle w:val="TableParagraph"/>
              <w:spacing w:before="116"/>
              <w:ind w:left="106"/>
              <w:rPr>
                <w:sz w:val="20"/>
              </w:rPr>
            </w:pPr>
            <w:r>
              <w:rPr>
                <w:sz w:val="20"/>
              </w:rPr>
              <w:t>Pupil</w:t>
            </w:r>
            <w:r>
              <w:rPr>
                <w:spacing w:val="-5"/>
                <w:sz w:val="20"/>
              </w:rPr>
              <w:t xml:space="preserve"> </w:t>
            </w:r>
            <w:r>
              <w:rPr>
                <w:sz w:val="20"/>
              </w:rPr>
              <w:t>is</w:t>
            </w:r>
            <w:r>
              <w:rPr>
                <w:spacing w:val="-4"/>
                <w:sz w:val="20"/>
              </w:rPr>
              <w:t xml:space="preserve"> </w:t>
            </w:r>
            <w:r>
              <w:rPr>
                <w:sz w:val="20"/>
              </w:rPr>
              <w:t>absent</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purpose</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holiday,</w:t>
            </w:r>
            <w:r>
              <w:rPr>
                <w:spacing w:val="-4"/>
                <w:sz w:val="20"/>
              </w:rPr>
              <w:t xml:space="preserve"> </w:t>
            </w:r>
            <w:r>
              <w:rPr>
                <w:sz w:val="20"/>
              </w:rPr>
              <w:t>not approved by the school</w:t>
            </w:r>
          </w:p>
        </w:tc>
      </w:tr>
      <w:tr w:rsidR="002E6C11" w14:paraId="4140D82C" w14:textId="77777777">
        <w:trPr>
          <w:trHeight w:val="775"/>
        </w:trPr>
        <w:tc>
          <w:tcPr>
            <w:tcW w:w="1702" w:type="dxa"/>
          </w:tcPr>
          <w:p w14:paraId="203FC6A9" w14:textId="77777777" w:rsidR="002E6C11" w:rsidRDefault="00866CED">
            <w:pPr>
              <w:pStyle w:val="TableParagraph"/>
              <w:spacing w:before="181"/>
              <w:ind w:left="44" w:right="3"/>
              <w:jc w:val="center"/>
              <w:rPr>
                <w:b/>
                <w:sz w:val="24"/>
              </w:rPr>
            </w:pPr>
            <w:r>
              <w:rPr>
                <w:b/>
                <w:spacing w:val="-10"/>
                <w:sz w:val="24"/>
              </w:rPr>
              <w:t>N</w:t>
            </w:r>
          </w:p>
        </w:tc>
        <w:tc>
          <w:tcPr>
            <w:tcW w:w="3402" w:type="dxa"/>
          </w:tcPr>
          <w:p w14:paraId="49B4FDA3" w14:textId="77777777" w:rsidR="002E6C11" w:rsidRDefault="00866CED">
            <w:pPr>
              <w:pStyle w:val="TableParagraph"/>
              <w:spacing w:before="238"/>
              <w:rPr>
                <w:sz w:val="20"/>
              </w:rPr>
            </w:pPr>
            <w:r>
              <w:rPr>
                <w:sz w:val="20"/>
              </w:rPr>
              <w:t>Reason</w:t>
            </w:r>
            <w:r>
              <w:rPr>
                <w:spacing w:val="-5"/>
                <w:sz w:val="20"/>
              </w:rPr>
              <w:t xml:space="preserve"> </w:t>
            </w:r>
            <w:r>
              <w:rPr>
                <w:sz w:val="20"/>
              </w:rPr>
              <w:t>for</w:t>
            </w:r>
            <w:r>
              <w:rPr>
                <w:spacing w:val="-4"/>
                <w:sz w:val="20"/>
              </w:rPr>
              <w:t xml:space="preserve"> </w:t>
            </w:r>
            <w:r>
              <w:rPr>
                <w:sz w:val="20"/>
              </w:rPr>
              <w:t>absence</w:t>
            </w:r>
            <w:r>
              <w:rPr>
                <w:spacing w:val="-6"/>
                <w:sz w:val="20"/>
              </w:rPr>
              <w:t xml:space="preserve"> </w:t>
            </w:r>
            <w:r>
              <w:rPr>
                <w:sz w:val="20"/>
              </w:rPr>
              <w:t>not</w:t>
            </w:r>
            <w:r>
              <w:rPr>
                <w:spacing w:val="-5"/>
                <w:sz w:val="20"/>
              </w:rPr>
              <w:t xml:space="preserve"> </w:t>
            </w:r>
            <w:r>
              <w:rPr>
                <w:sz w:val="20"/>
              </w:rPr>
              <w:t>yet</w:t>
            </w:r>
            <w:r>
              <w:rPr>
                <w:spacing w:val="-4"/>
                <w:sz w:val="20"/>
              </w:rPr>
              <w:t xml:space="preserve"> </w:t>
            </w:r>
            <w:r>
              <w:rPr>
                <w:spacing w:val="-2"/>
                <w:sz w:val="20"/>
              </w:rPr>
              <w:t>established</w:t>
            </w:r>
          </w:p>
        </w:tc>
        <w:tc>
          <w:tcPr>
            <w:tcW w:w="4631" w:type="dxa"/>
          </w:tcPr>
          <w:p w14:paraId="3F73318E" w14:textId="77777777" w:rsidR="002E6C11" w:rsidRDefault="00866CED">
            <w:pPr>
              <w:pStyle w:val="TableParagraph"/>
              <w:spacing w:before="116"/>
              <w:ind w:left="106" w:right="91"/>
              <w:rPr>
                <w:sz w:val="20"/>
              </w:rPr>
            </w:pPr>
            <w:r>
              <w:rPr>
                <w:sz w:val="20"/>
              </w:rPr>
              <w:t>Reason</w:t>
            </w:r>
            <w:r>
              <w:rPr>
                <w:spacing w:val="-6"/>
                <w:sz w:val="20"/>
              </w:rPr>
              <w:t xml:space="preserve"> </w:t>
            </w:r>
            <w:r>
              <w:rPr>
                <w:sz w:val="20"/>
              </w:rPr>
              <w:t>for</w:t>
            </w:r>
            <w:r>
              <w:rPr>
                <w:spacing w:val="-6"/>
                <w:sz w:val="20"/>
              </w:rPr>
              <w:t xml:space="preserve"> </w:t>
            </w:r>
            <w:r>
              <w:rPr>
                <w:sz w:val="20"/>
              </w:rPr>
              <w:t>absence</w:t>
            </w:r>
            <w:r>
              <w:rPr>
                <w:spacing w:val="-8"/>
                <w:sz w:val="20"/>
              </w:rPr>
              <w:t xml:space="preserve"> </w:t>
            </w:r>
            <w:r>
              <w:rPr>
                <w:sz w:val="20"/>
              </w:rPr>
              <w:t>has</w:t>
            </w:r>
            <w:r>
              <w:rPr>
                <w:spacing w:val="-5"/>
                <w:sz w:val="20"/>
              </w:rPr>
              <w:t xml:space="preserve"> </w:t>
            </w:r>
            <w:r>
              <w:rPr>
                <w:sz w:val="20"/>
              </w:rPr>
              <w:t>not</w:t>
            </w:r>
            <w:r>
              <w:rPr>
                <w:spacing w:val="-6"/>
                <w:sz w:val="20"/>
              </w:rPr>
              <w:t xml:space="preserve"> </w:t>
            </w:r>
            <w:r>
              <w:rPr>
                <w:sz w:val="20"/>
              </w:rPr>
              <w:t>been</w:t>
            </w:r>
            <w:r>
              <w:rPr>
                <w:spacing w:val="-6"/>
                <w:sz w:val="20"/>
              </w:rPr>
              <w:t xml:space="preserve"> </w:t>
            </w:r>
            <w:r>
              <w:rPr>
                <w:sz w:val="20"/>
              </w:rPr>
              <w:t>established</w:t>
            </w:r>
            <w:r>
              <w:rPr>
                <w:spacing w:val="-6"/>
                <w:sz w:val="20"/>
              </w:rPr>
              <w:t xml:space="preserve"> </w:t>
            </w:r>
            <w:r>
              <w:rPr>
                <w:sz w:val="20"/>
              </w:rPr>
              <w:t>before the register closes</w:t>
            </w:r>
          </w:p>
        </w:tc>
      </w:tr>
      <w:tr w:rsidR="002E6C11" w14:paraId="3C70F304" w14:textId="77777777">
        <w:trPr>
          <w:trHeight w:val="1262"/>
        </w:trPr>
        <w:tc>
          <w:tcPr>
            <w:tcW w:w="1702" w:type="dxa"/>
          </w:tcPr>
          <w:p w14:paraId="6FB1E3AD" w14:textId="77777777" w:rsidR="002E6C11" w:rsidRDefault="002E6C11">
            <w:pPr>
              <w:pStyle w:val="TableParagraph"/>
              <w:spacing w:before="132"/>
              <w:ind w:left="0"/>
              <w:rPr>
                <w:sz w:val="24"/>
              </w:rPr>
            </w:pPr>
          </w:p>
          <w:p w14:paraId="16785FEF" w14:textId="77777777" w:rsidR="002E6C11" w:rsidRDefault="00866CED">
            <w:pPr>
              <w:pStyle w:val="TableParagraph"/>
              <w:spacing w:before="1"/>
              <w:ind w:left="44" w:right="4"/>
              <w:jc w:val="center"/>
              <w:rPr>
                <w:b/>
                <w:sz w:val="24"/>
              </w:rPr>
            </w:pPr>
            <w:r>
              <w:rPr>
                <w:b/>
                <w:spacing w:val="-10"/>
                <w:sz w:val="24"/>
              </w:rPr>
              <w:t>O</w:t>
            </w:r>
          </w:p>
        </w:tc>
        <w:tc>
          <w:tcPr>
            <w:tcW w:w="3402" w:type="dxa"/>
          </w:tcPr>
          <w:p w14:paraId="2304FF82" w14:textId="77777777" w:rsidR="002E6C11" w:rsidRDefault="002E6C11">
            <w:pPr>
              <w:pStyle w:val="TableParagraph"/>
              <w:spacing w:before="114"/>
              <w:ind w:left="0"/>
              <w:rPr>
                <w:sz w:val="20"/>
              </w:rPr>
            </w:pPr>
          </w:p>
          <w:p w14:paraId="11CAF419" w14:textId="77777777" w:rsidR="002E6C11" w:rsidRDefault="00866CED">
            <w:pPr>
              <w:pStyle w:val="TableParagraph"/>
              <w:rPr>
                <w:sz w:val="20"/>
              </w:rPr>
            </w:pPr>
            <w:r>
              <w:rPr>
                <w:sz w:val="20"/>
              </w:rPr>
              <w:t>Absent</w:t>
            </w:r>
            <w:r>
              <w:rPr>
                <w:spacing w:val="-11"/>
                <w:sz w:val="20"/>
              </w:rPr>
              <w:t xml:space="preserve"> </w:t>
            </w:r>
            <w:r>
              <w:rPr>
                <w:sz w:val="20"/>
              </w:rPr>
              <w:t>in</w:t>
            </w:r>
            <w:r>
              <w:rPr>
                <w:spacing w:val="-11"/>
                <w:sz w:val="20"/>
              </w:rPr>
              <w:t xml:space="preserve"> </w:t>
            </w:r>
            <w:r>
              <w:rPr>
                <w:sz w:val="20"/>
              </w:rPr>
              <w:t>other</w:t>
            </w:r>
            <w:r>
              <w:rPr>
                <w:spacing w:val="-11"/>
                <w:sz w:val="20"/>
              </w:rPr>
              <w:t xml:space="preserve"> </w:t>
            </w:r>
            <w:r>
              <w:rPr>
                <w:sz w:val="20"/>
              </w:rPr>
              <w:t>or</w:t>
            </w:r>
            <w:r>
              <w:rPr>
                <w:spacing w:val="-11"/>
                <w:sz w:val="20"/>
              </w:rPr>
              <w:t xml:space="preserve"> </w:t>
            </w:r>
            <w:r>
              <w:rPr>
                <w:sz w:val="20"/>
              </w:rPr>
              <w:t xml:space="preserve">unknown </w:t>
            </w:r>
            <w:r>
              <w:rPr>
                <w:spacing w:val="-2"/>
                <w:sz w:val="20"/>
              </w:rPr>
              <w:t>circumstances</w:t>
            </w:r>
          </w:p>
        </w:tc>
        <w:tc>
          <w:tcPr>
            <w:tcW w:w="4631" w:type="dxa"/>
          </w:tcPr>
          <w:p w14:paraId="32031CB4" w14:textId="77777777" w:rsidR="002E6C11" w:rsidRDefault="00866CED">
            <w:pPr>
              <w:pStyle w:val="TableParagraph"/>
              <w:spacing w:before="116"/>
              <w:ind w:left="106" w:right="91"/>
              <w:rPr>
                <w:sz w:val="20"/>
              </w:rPr>
            </w:pPr>
            <w:r>
              <w:rPr>
                <w:sz w:val="20"/>
              </w:rPr>
              <w:t>No reason for absence</w:t>
            </w:r>
            <w:r>
              <w:rPr>
                <w:spacing w:val="-1"/>
                <w:sz w:val="20"/>
              </w:rPr>
              <w:t xml:space="preserve"> </w:t>
            </w:r>
            <w:r>
              <w:rPr>
                <w:sz w:val="20"/>
              </w:rPr>
              <w:t>has been established, or the school</w:t>
            </w:r>
            <w:r>
              <w:rPr>
                <w:spacing w:val="-6"/>
                <w:sz w:val="20"/>
              </w:rPr>
              <w:t xml:space="preserve"> </w:t>
            </w:r>
            <w:r>
              <w:rPr>
                <w:sz w:val="20"/>
              </w:rPr>
              <w:t>isn’t</w:t>
            </w:r>
            <w:r>
              <w:rPr>
                <w:spacing w:val="-7"/>
                <w:sz w:val="20"/>
              </w:rPr>
              <w:t xml:space="preserve"> </w:t>
            </w:r>
            <w:r>
              <w:rPr>
                <w:sz w:val="20"/>
              </w:rPr>
              <w:t>satisfied</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reason</w:t>
            </w:r>
            <w:r>
              <w:rPr>
                <w:spacing w:val="-5"/>
                <w:sz w:val="20"/>
              </w:rPr>
              <w:t xml:space="preserve"> </w:t>
            </w:r>
            <w:r>
              <w:rPr>
                <w:sz w:val="20"/>
              </w:rPr>
              <w:t>given</w:t>
            </w:r>
            <w:r>
              <w:rPr>
                <w:spacing w:val="-5"/>
                <w:sz w:val="20"/>
              </w:rPr>
              <w:t xml:space="preserve"> </w:t>
            </w:r>
            <w:r>
              <w:rPr>
                <w:sz w:val="20"/>
              </w:rPr>
              <w:t>would</w:t>
            </w:r>
            <w:r>
              <w:rPr>
                <w:spacing w:val="-5"/>
                <w:sz w:val="20"/>
              </w:rPr>
              <w:t xml:space="preserve"> </w:t>
            </w:r>
            <w:r>
              <w:rPr>
                <w:sz w:val="20"/>
              </w:rPr>
              <w:t xml:space="preserve">be recorded using one of the codes for authorised </w:t>
            </w:r>
            <w:r>
              <w:rPr>
                <w:spacing w:val="-2"/>
                <w:sz w:val="20"/>
              </w:rPr>
              <w:t>absence</w:t>
            </w:r>
          </w:p>
        </w:tc>
      </w:tr>
      <w:tr w:rsidR="002E6C11" w14:paraId="43BC49B8" w14:textId="77777777">
        <w:trPr>
          <w:trHeight w:val="778"/>
        </w:trPr>
        <w:tc>
          <w:tcPr>
            <w:tcW w:w="1702" w:type="dxa"/>
          </w:tcPr>
          <w:p w14:paraId="5427C12F" w14:textId="77777777" w:rsidR="002E6C11" w:rsidRDefault="00866CED">
            <w:pPr>
              <w:pStyle w:val="TableParagraph"/>
              <w:spacing w:before="183"/>
              <w:ind w:left="44"/>
              <w:jc w:val="center"/>
              <w:rPr>
                <w:b/>
                <w:sz w:val="24"/>
              </w:rPr>
            </w:pPr>
            <w:r>
              <w:rPr>
                <w:b/>
                <w:spacing w:val="-10"/>
                <w:sz w:val="24"/>
              </w:rPr>
              <w:t>U</w:t>
            </w:r>
          </w:p>
        </w:tc>
        <w:tc>
          <w:tcPr>
            <w:tcW w:w="3402" w:type="dxa"/>
          </w:tcPr>
          <w:p w14:paraId="142B1506" w14:textId="77777777" w:rsidR="002E6C11" w:rsidRDefault="00866CED">
            <w:pPr>
              <w:pStyle w:val="TableParagraph"/>
              <w:spacing w:before="116"/>
              <w:ind w:right="25"/>
              <w:rPr>
                <w:sz w:val="20"/>
              </w:rPr>
            </w:pPr>
            <w:r>
              <w:rPr>
                <w:sz w:val="20"/>
              </w:rPr>
              <w:t>Arrived</w:t>
            </w:r>
            <w:r>
              <w:rPr>
                <w:spacing w:val="-10"/>
                <w:sz w:val="20"/>
              </w:rPr>
              <w:t xml:space="preserve"> </w:t>
            </w:r>
            <w:r>
              <w:rPr>
                <w:sz w:val="20"/>
              </w:rPr>
              <w:t>in</w:t>
            </w:r>
            <w:r>
              <w:rPr>
                <w:spacing w:val="-10"/>
                <w:sz w:val="20"/>
              </w:rPr>
              <w:t xml:space="preserve"> </w:t>
            </w:r>
            <w:r>
              <w:rPr>
                <w:sz w:val="20"/>
              </w:rPr>
              <w:t>school</w:t>
            </w:r>
            <w:r>
              <w:rPr>
                <w:spacing w:val="-11"/>
                <w:sz w:val="20"/>
              </w:rPr>
              <w:t xml:space="preserve"> </w:t>
            </w:r>
            <w:r>
              <w:rPr>
                <w:sz w:val="20"/>
              </w:rPr>
              <w:t>after</w:t>
            </w:r>
            <w:r>
              <w:rPr>
                <w:spacing w:val="-11"/>
                <w:sz w:val="20"/>
              </w:rPr>
              <w:t xml:space="preserve"> </w:t>
            </w:r>
            <w:r>
              <w:rPr>
                <w:sz w:val="20"/>
              </w:rPr>
              <w:t xml:space="preserve">registration </w:t>
            </w:r>
            <w:r>
              <w:rPr>
                <w:spacing w:val="-2"/>
                <w:sz w:val="20"/>
              </w:rPr>
              <w:t>closed</w:t>
            </w:r>
          </w:p>
        </w:tc>
        <w:tc>
          <w:tcPr>
            <w:tcW w:w="4631" w:type="dxa"/>
          </w:tcPr>
          <w:p w14:paraId="53D23EB3" w14:textId="77777777" w:rsidR="002E6C11" w:rsidRDefault="00866CED">
            <w:pPr>
              <w:pStyle w:val="TableParagraph"/>
              <w:spacing w:before="116"/>
              <w:ind w:left="106"/>
              <w:rPr>
                <w:sz w:val="20"/>
              </w:rPr>
            </w:pPr>
            <w:r>
              <w:rPr>
                <w:sz w:val="20"/>
              </w:rPr>
              <w:t>Pupil</w:t>
            </w:r>
            <w:r>
              <w:rPr>
                <w:spacing w:val="-6"/>
                <w:sz w:val="20"/>
              </w:rPr>
              <w:t xml:space="preserve"> </w:t>
            </w:r>
            <w:r>
              <w:rPr>
                <w:sz w:val="20"/>
              </w:rPr>
              <w:t>has</w:t>
            </w:r>
            <w:r>
              <w:rPr>
                <w:spacing w:val="-4"/>
                <w:sz w:val="20"/>
              </w:rPr>
              <w:t xml:space="preserve"> </w:t>
            </w:r>
            <w:r>
              <w:rPr>
                <w:sz w:val="20"/>
              </w:rPr>
              <w:t>arrived</w:t>
            </w:r>
            <w:r>
              <w:rPr>
                <w:spacing w:val="-5"/>
                <w:sz w:val="20"/>
              </w:rPr>
              <w:t xml:space="preserve"> </w:t>
            </w:r>
            <w:r>
              <w:rPr>
                <w:sz w:val="20"/>
              </w:rPr>
              <w:t>late,</w:t>
            </w:r>
            <w:r>
              <w:rPr>
                <w:spacing w:val="-5"/>
                <w:sz w:val="20"/>
              </w:rPr>
              <w:t xml:space="preserve"> </w:t>
            </w:r>
            <w:r>
              <w:rPr>
                <w:sz w:val="20"/>
              </w:rPr>
              <w:t>after</w:t>
            </w:r>
            <w:r>
              <w:rPr>
                <w:spacing w:val="-6"/>
                <w:sz w:val="20"/>
              </w:rPr>
              <w:t xml:space="preserve"> </w:t>
            </w:r>
            <w:r>
              <w:rPr>
                <w:sz w:val="20"/>
              </w:rPr>
              <w:t>the</w:t>
            </w:r>
            <w:r>
              <w:rPr>
                <w:spacing w:val="-6"/>
                <w:sz w:val="20"/>
              </w:rPr>
              <w:t xml:space="preserve"> </w:t>
            </w:r>
            <w:r>
              <w:rPr>
                <w:sz w:val="20"/>
              </w:rPr>
              <w:t>register</w:t>
            </w:r>
            <w:r>
              <w:rPr>
                <w:spacing w:val="-6"/>
                <w:sz w:val="20"/>
              </w:rPr>
              <w:t xml:space="preserve"> </w:t>
            </w:r>
            <w:r>
              <w:rPr>
                <w:sz w:val="20"/>
              </w:rPr>
              <w:t>has</w:t>
            </w:r>
            <w:r>
              <w:rPr>
                <w:spacing w:val="-4"/>
                <w:sz w:val="20"/>
              </w:rPr>
              <w:t xml:space="preserve"> </w:t>
            </w:r>
            <w:r>
              <w:rPr>
                <w:sz w:val="20"/>
              </w:rPr>
              <w:t>closed</w:t>
            </w:r>
            <w:r>
              <w:rPr>
                <w:spacing w:val="-5"/>
                <w:sz w:val="20"/>
              </w:rPr>
              <w:t xml:space="preserve"> </w:t>
            </w:r>
            <w:r>
              <w:rPr>
                <w:sz w:val="20"/>
              </w:rPr>
              <w:t>but before the end of session</w:t>
            </w:r>
          </w:p>
        </w:tc>
      </w:tr>
      <w:tr w:rsidR="002E6C11" w14:paraId="21AC8BD5" w14:textId="77777777">
        <w:trPr>
          <w:trHeight w:val="639"/>
        </w:trPr>
        <w:tc>
          <w:tcPr>
            <w:tcW w:w="9735" w:type="dxa"/>
            <w:gridSpan w:val="3"/>
          </w:tcPr>
          <w:p w14:paraId="2964F8E1" w14:textId="77777777" w:rsidR="002E6C11" w:rsidRDefault="00866CED">
            <w:pPr>
              <w:pStyle w:val="TableParagraph"/>
              <w:spacing w:before="113"/>
              <w:ind w:left="42"/>
              <w:jc w:val="center"/>
              <w:rPr>
                <w:b/>
                <w:sz w:val="24"/>
              </w:rPr>
            </w:pPr>
            <w:r>
              <w:rPr>
                <w:b/>
                <w:sz w:val="24"/>
              </w:rPr>
              <w:t>Administrative</w:t>
            </w:r>
            <w:r>
              <w:rPr>
                <w:b/>
                <w:spacing w:val="-8"/>
                <w:sz w:val="24"/>
              </w:rPr>
              <w:t xml:space="preserve"> </w:t>
            </w:r>
            <w:r>
              <w:rPr>
                <w:b/>
                <w:spacing w:val="-4"/>
                <w:sz w:val="24"/>
              </w:rPr>
              <w:t>codes</w:t>
            </w:r>
          </w:p>
        </w:tc>
      </w:tr>
      <w:tr w:rsidR="002E6C11" w14:paraId="2B974F09" w14:textId="77777777">
        <w:trPr>
          <w:trHeight w:val="778"/>
        </w:trPr>
        <w:tc>
          <w:tcPr>
            <w:tcW w:w="1702" w:type="dxa"/>
          </w:tcPr>
          <w:p w14:paraId="737D37C7" w14:textId="77777777" w:rsidR="002E6C11" w:rsidRDefault="00866CED">
            <w:pPr>
              <w:pStyle w:val="TableParagraph"/>
              <w:spacing w:before="183"/>
              <w:ind w:left="44" w:right="4"/>
              <w:jc w:val="center"/>
              <w:rPr>
                <w:b/>
                <w:sz w:val="24"/>
              </w:rPr>
            </w:pPr>
            <w:r>
              <w:rPr>
                <w:b/>
                <w:spacing w:val="-10"/>
                <w:sz w:val="24"/>
              </w:rPr>
              <w:t>Z</w:t>
            </w:r>
          </w:p>
        </w:tc>
        <w:tc>
          <w:tcPr>
            <w:tcW w:w="3402" w:type="dxa"/>
          </w:tcPr>
          <w:p w14:paraId="25D1BF7C" w14:textId="77777777" w:rsidR="002E6C11" w:rsidRDefault="00866CED">
            <w:pPr>
              <w:pStyle w:val="TableParagraph"/>
              <w:spacing w:before="116"/>
              <w:rPr>
                <w:sz w:val="20"/>
              </w:rPr>
            </w:pPr>
            <w:r>
              <w:rPr>
                <w:sz w:val="20"/>
              </w:rPr>
              <w:t>Prospective</w:t>
            </w:r>
            <w:r>
              <w:rPr>
                <w:spacing w:val="-11"/>
                <w:sz w:val="20"/>
              </w:rPr>
              <w:t xml:space="preserve"> </w:t>
            </w:r>
            <w:r>
              <w:rPr>
                <w:sz w:val="20"/>
              </w:rPr>
              <w:t>pupil</w:t>
            </w:r>
            <w:r>
              <w:rPr>
                <w:spacing w:val="-11"/>
                <w:sz w:val="20"/>
              </w:rPr>
              <w:t xml:space="preserve"> </w:t>
            </w:r>
            <w:r>
              <w:rPr>
                <w:sz w:val="20"/>
              </w:rPr>
              <w:t>not</w:t>
            </w:r>
            <w:r>
              <w:rPr>
                <w:spacing w:val="-10"/>
                <w:sz w:val="20"/>
              </w:rPr>
              <w:t xml:space="preserve"> </w:t>
            </w:r>
            <w:r>
              <w:rPr>
                <w:sz w:val="20"/>
              </w:rPr>
              <w:t>on</w:t>
            </w:r>
            <w:r>
              <w:rPr>
                <w:spacing w:val="-10"/>
                <w:sz w:val="20"/>
              </w:rPr>
              <w:t xml:space="preserve"> </w:t>
            </w:r>
            <w:r>
              <w:rPr>
                <w:sz w:val="20"/>
              </w:rPr>
              <w:t xml:space="preserve">admission </w:t>
            </w:r>
            <w:r>
              <w:rPr>
                <w:spacing w:val="-2"/>
                <w:sz w:val="20"/>
              </w:rPr>
              <w:t>register</w:t>
            </w:r>
          </w:p>
        </w:tc>
        <w:tc>
          <w:tcPr>
            <w:tcW w:w="4631" w:type="dxa"/>
          </w:tcPr>
          <w:p w14:paraId="7AABCAFD" w14:textId="77777777" w:rsidR="002E6C11" w:rsidRDefault="00866CED">
            <w:pPr>
              <w:pStyle w:val="TableParagraph"/>
              <w:spacing w:before="116"/>
              <w:ind w:left="106" w:right="158"/>
              <w:rPr>
                <w:sz w:val="20"/>
              </w:rPr>
            </w:pPr>
            <w:r>
              <w:rPr>
                <w:sz w:val="20"/>
              </w:rPr>
              <w:t>Pupil</w:t>
            </w:r>
            <w:r>
              <w:rPr>
                <w:spacing w:val="-6"/>
                <w:sz w:val="20"/>
              </w:rPr>
              <w:t xml:space="preserve"> </w:t>
            </w:r>
            <w:r>
              <w:rPr>
                <w:sz w:val="20"/>
              </w:rPr>
              <w:t>has</w:t>
            </w:r>
            <w:r>
              <w:rPr>
                <w:spacing w:val="-4"/>
                <w:sz w:val="20"/>
              </w:rPr>
              <w:t xml:space="preserve"> </w:t>
            </w:r>
            <w:r>
              <w:rPr>
                <w:sz w:val="20"/>
              </w:rPr>
              <w:t>not</w:t>
            </w:r>
            <w:r>
              <w:rPr>
                <w:spacing w:val="-8"/>
                <w:sz w:val="20"/>
              </w:rPr>
              <w:t xml:space="preserve"> </w:t>
            </w:r>
            <w:r>
              <w:rPr>
                <w:sz w:val="20"/>
              </w:rPr>
              <w:t>joined</w:t>
            </w:r>
            <w:r>
              <w:rPr>
                <w:spacing w:val="-5"/>
                <w:sz w:val="20"/>
              </w:rPr>
              <w:t xml:space="preserve"> </w:t>
            </w:r>
            <w:r>
              <w:rPr>
                <w:sz w:val="20"/>
              </w:rPr>
              <w:t>school</w:t>
            </w:r>
            <w:r>
              <w:rPr>
                <w:spacing w:val="-8"/>
                <w:sz w:val="20"/>
              </w:rPr>
              <w:t xml:space="preserve"> </w:t>
            </w:r>
            <w:r>
              <w:rPr>
                <w:sz w:val="20"/>
              </w:rPr>
              <w:t>yet</w:t>
            </w:r>
            <w:r>
              <w:rPr>
                <w:spacing w:val="-5"/>
                <w:sz w:val="20"/>
              </w:rPr>
              <w:t xml:space="preserve"> </w:t>
            </w:r>
            <w:r>
              <w:rPr>
                <w:sz w:val="20"/>
              </w:rPr>
              <w:t>but</w:t>
            </w:r>
            <w:r>
              <w:rPr>
                <w:spacing w:val="-5"/>
                <w:sz w:val="20"/>
              </w:rPr>
              <w:t xml:space="preserve"> </w:t>
            </w:r>
            <w:r>
              <w:rPr>
                <w:sz w:val="20"/>
              </w:rPr>
              <w:t>has</w:t>
            </w:r>
            <w:r>
              <w:rPr>
                <w:spacing w:val="-5"/>
                <w:sz w:val="20"/>
              </w:rPr>
              <w:t xml:space="preserve"> </w:t>
            </w:r>
            <w:r>
              <w:rPr>
                <w:sz w:val="20"/>
              </w:rPr>
              <w:t xml:space="preserve">been </w:t>
            </w:r>
            <w:r>
              <w:rPr>
                <w:spacing w:val="-2"/>
                <w:sz w:val="20"/>
              </w:rPr>
              <w:t>registered</w:t>
            </w:r>
          </w:p>
        </w:tc>
      </w:tr>
      <w:tr w:rsidR="002E6C11" w14:paraId="69B28D2B" w14:textId="77777777">
        <w:trPr>
          <w:trHeight w:val="778"/>
        </w:trPr>
        <w:tc>
          <w:tcPr>
            <w:tcW w:w="1702" w:type="dxa"/>
          </w:tcPr>
          <w:p w14:paraId="66BFE150" w14:textId="77777777" w:rsidR="002E6C11" w:rsidRDefault="00866CED">
            <w:pPr>
              <w:pStyle w:val="TableParagraph"/>
              <w:spacing w:before="181"/>
              <w:ind w:left="44" w:right="4"/>
              <w:jc w:val="center"/>
              <w:rPr>
                <w:b/>
                <w:sz w:val="24"/>
              </w:rPr>
            </w:pPr>
            <w:r>
              <w:rPr>
                <w:b/>
                <w:spacing w:val="-10"/>
                <w:sz w:val="24"/>
              </w:rPr>
              <w:t>#</w:t>
            </w:r>
          </w:p>
        </w:tc>
        <w:tc>
          <w:tcPr>
            <w:tcW w:w="3402" w:type="dxa"/>
          </w:tcPr>
          <w:p w14:paraId="6A339A1E" w14:textId="77777777" w:rsidR="002E6C11" w:rsidRDefault="00866CED">
            <w:pPr>
              <w:pStyle w:val="TableParagraph"/>
              <w:spacing w:before="238"/>
              <w:rPr>
                <w:sz w:val="20"/>
              </w:rPr>
            </w:pPr>
            <w:r>
              <w:rPr>
                <w:sz w:val="20"/>
              </w:rPr>
              <w:t>Planned</w:t>
            </w:r>
            <w:r>
              <w:rPr>
                <w:spacing w:val="-12"/>
                <w:sz w:val="20"/>
              </w:rPr>
              <w:t xml:space="preserve"> </w:t>
            </w:r>
            <w:r>
              <w:rPr>
                <w:sz w:val="20"/>
              </w:rPr>
              <w:t>whole-school</w:t>
            </w:r>
            <w:r>
              <w:rPr>
                <w:spacing w:val="-11"/>
                <w:sz w:val="20"/>
              </w:rPr>
              <w:t xml:space="preserve"> </w:t>
            </w:r>
            <w:r>
              <w:rPr>
                <w:spacing w:val="-2"/>
                <w:sz w:val="20"/>
              </w:rPr>
              <w:t>closure</w:t>
            </w:r>
          </w:p>
        </w:tc>
        <w:tc>
          <w:tcPr>
            <w:tcW w:w="4631" w:type="dxa"/>
          </w:tcPr>
          <w:p w14:paraId="58AC6BDB" w14:textId="77777777" w:rsidR="002E6C11" w:rsidRDefault="00866CED">
            <w:pPr>
              <w:pStyle w:val="TableParagraph"/>
              <w:spacing w:before="116"/>
              <w:ind w:left="106"/>
              <w:rPr>
                <w:sz w:val="20"/>
              </w:rPr>
            </w:pPr>
            <w:r>
              <w:rPr>
                <w:sz w:val="20"/>
              </w:rPr>
              <w:t>Whole-school</w:t>
            </w:r>
            <w:r>
              <w:rPr>
                <w:spacing w:val="-7"/>
                <w:sz w:val="20"/>
              </w:rPr>
              <w:t xml:space="preserve"> </w:t>
            </w:r>
            <w:r>
              <w:rPr>
                <w:sz w:val="20"/>
              </w:rPr>
              <w:t>closures</w:t>
            </w:r>
            <w:r>
              <w:rPr>
                <w:spacing w:val="-6"/>
                <w:sz w:val="20"/>
              </w:rPr>
              <w:t xml:space="preserve"> </w:t>
            </w:r>
            <w:r>
              <w:rPr>
                <w:sz w:val="20"/>
              </w:rPr>
              <w:t>that</w:t>
            </w:r>
            <w:r>
              <w:rPr>
                <w:spacing w:val="-6"/>
                <w:sz w:val="20"/>
              </w:rPr>
              <w:t xml:space="preserve"> </w:t>
            </w:r>
            <w:r>
              <w:rPr>
                <w:sz w:val="20"/>
              </w:rPr>
              <w:t>are</w:t>
            </w:r>
            <w:r>
              <w:rPr>
                <w:spacing w:val="-7"/>
                <w:sz w:val="20"/>
              </w:rPr>
              <w:t xml:space="preserve"> </w:t>
            </w:r>
            <w:r>
              <w:rPr>
                <w:sz w:val="20"/>
              </w:rPr>
              <w:t>known</w:t>
            </w:r>
            <w:r>
              <w:rPr>
                <w:spacing w:val="-6"/>
                <w:sz w:val="20"/>
              </w:rPr>
              <w:t xml:space="preserve"> </w:t>
            </w:r>
            <w:r>
              <w:rPr>
                <w:sz w:val="20"/>
              </w:rPr>
              <w:t>and</w:t>
            </w:r>
            <w:r>
              <w:rPr>
                <w:spacing w:val="-6"/>
                <w:sz w:val="20"/>
              </w:rPr>
              <w:t xml:space="preserve"> </w:t>
            </w:r>
            <w:r>
              <w:rPr>
                <w:sz w:val="20"/>
              </w:rPr>
              <w:t>planned</w:t>
            </w:r>
            <w:r>
              <w:rPr>
                <w:spacing w:val="-6"/>
                <w:sz w:val="20"/>
              </w:rPr>
              <w:t xml:space="preserve"> </w:t>
            </w:r>
            <w:r>
              <w:rPr>
                <w:sz w:val="20"/>
              </w:rPr>
              <w:t>in advance, including school holidays</w:t>
            </w:r>
          </w:p>
        </w:tc>
      </w:tr>
    </w:tbl>
    <w:p w14:paraId="01DE97F2" w14:textId="77777777" w:rsidR="00A60931" w:rsidRDefault="00A60931"/>
    <w:sectPr w:rsidR="00A60931">
      <w:type w:val="continuous"/>
      <w:pgSz w:w="11900" w:h="16850"/>
      <w:pgMar w:top="1380" w:right="992" w:bottom="480" w:left="992"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E62CA" w14:textId="77777777" w:rsidR="00A60931" w:rsidRDefault="00866CED">
      <w:r>
        <w:separator/>
      </w:r>
    </w:p>
  </w:endnote>
  <w:endnote w:type="continuationSeparator" w:id="0">
    <w:p w14:paraId="387949C4" w14:textId="77777777" w:rsidR="00A60931" w:rsidRDefault="0086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7C94F" w14:textId="77777777" w:rsidR="002E6C11" w:rsidRDefault="00866CED">
    <w:pPr>
      <w:pStyle w:val="BodyText"/>
      <w:spacing w:line="14" w:lineRule="auto"/>
      <w:ind w:left="0"/>
    </w:pPr>
    <w:r>
      <w:rPr>
        <w:noProof/>
        <w:lang w:val="en-GB" w:eastAsia="en-GB"/>
      </w:rPr>
      <mc:AlternateContent>
        <mc:Choice Requires="wps">
          <w:drawing>
            <wp:anchor distT="0" distB="0" distL="0" distR="0" simplePos="0" relativeHeight="487062016" behindDoc="1" locked="0" layoutInCell="1" allowOverlap="1" wp14:anchorId="5230F96B" wp14:editId="3BDD5E3B">
              <wp:simplePos x="0" y="0"/>
              <wp:positionH relativeFrom="page">
                <wp:posOffset>2395854</wp:posOffset>
              </wp:positionH>
              <wp:positionV relativeFrom="page">
                <wp:posOffset>10185104</wp:posOffset>
              </wp:positionV>
              <wp:extent cx="976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184AB5E8" w14:textId="3CA88B86" w:rsidR="002E6C11" w:rsidRDefault="00866CED">
                          <w:pPr>
                            <w:spacing w:before="12"/>
                            <w:ind w:left="20"/>
                            <w:rPr>
                              <w:rFonts w:ascii="Arial"/>
                              <w:b/>
                              <w:sz w:val="24"/>
                            </w:rPr>
                          </w:pPr>
                          <w:r>
                            <w:rPr>
                              <w:rFonts w:ascii="Arial MT"/>
                              <w:sz w:val="24"/>
                            </w:rPr>
                            <w:t>Page</w:t>
                          </w:r>
                          <w:r>
                            <w:rPr>
                              <w:rFonts w:ascii="Arial MT"/>
                              <w:spacing w:val="-1"/>
                              <w:sz w:val="24"/>
                            </w:rPr>
                            <w:t xml:space="preserve"> </w:t>
                          </w:r>
                          <w:r>
                            <w:rPr>
                              <w:rFonts w:ascii="Arial"/>
                              <w:b/>
                              <w:sz w:val="24"/>
                            </w:rPr>
                            <w:fldChar w:fldCharType="begin"/>
                          </w:r>
                          <w:r>
                            <w:rPr>
                              <w:rFonts w:ascii="Arial"/>
                              <w:b/>
                              <w:sz w:val="24"/>
                            </w:rPr>
                            <w:instrText xml:space="preserve"> PAGE </w:instrText>
                          </w:r>
                          <w:r>
                            <w:rPr>
                              <w:rFonts w:ascii="Arial"/>
                              <w:b/>
                              <w:sz w:val="24"/>
                            </w:rPr>
                            <w:fldChar w:fldCharType="separate"/>
                          </w:r>
                          <w:r w:rsidR="00496DA9">
                            <w:rPr>
                              <w:rFonts w:ascii="Arial"/>
                              <w:b/>
                              <w:noProof/>
                              <w:sz w:val="24"/>
                            </w:rPr>
                            <w:t>2</w:t>
                          </w:r>
                          <w:r>
                            <w:rPr>
                              <w:rFonts w:ascii="Arial"/>
                              <w:b/>
                              <w:sz w:val="24"/>
                            </w:rPr>
                            <w:fldChar w:fldCharType="end"/>
                          </w:r>
                          <w:r>
                            <w:rPr>
                              <w:rFonts w:ascii="Arial"/>
                              <w:b/>
                              <w:spacing w:val="-1"/>
                              <w:sz w:val="24"/>
                            </w:rPr>
                            <w:t xml:space="preserve"> </w:t>
                          </w:r>
                          <w:r>
                            <w:rPr>
                              <w:rFonts w:ascii="Arial MT"/>
                              <w:sz w:val="24"/>
                            </w:rPr>
                            <w:t>of</w:t>
                          </w:r>
                          <w:r>
                            <w:rPr>
                              <w:rFonts w:ascii="Arial MT"/>
                              <w:spacing w:val="-2"/>
                              <w:sz w:val="24"/>
                            </w:rPr>
                            <w:t xml:space="preserve"> </w:t>
                          </w:r>
                          <w:r>
                            <w:rPr>
                              <w:rFonts w:ascii="Arial"/>
                              <w:b/>
                              <w:spacing w:val="-5"/>
                              <w:sz w:val="24"/>
                            </w:rPr>
                            <w:fldChar w:fldCharType="begin"/>
                          </w:r>
                          <w:r>
                            <w:rPr>
                              <w:rFonts w:ascii="Arial"/>
                              <w:b/>
                              <w:spacing w:val="-5"/>
                              <w:sz w:val="24"/>
                            </w:rPr>
                            <w:instrText xml:space="preserve"> NUMPAGES </w:instrText>
                          </w:r>
                          <w:r>
                            <w:rPr>
                              <w:rFonts w:ascii="Arial"/>
                              <w:b/>
                              <w:spacing w:val="-5"/>
                              <w:sz w:val="24"/>
                            </w:rPr>
                            <w:fldChar w:fldCharType="separate"/>
                          </w:r>
                          <w:r w:rsidR="00496DA9">
                            <w:rPr>
                              <w:rFonts w:ascii="Arial"/>
                              <w:b/>
                              <w:noProof/>
                              <w:spacing w:val="-5"/>
                              <w:sz w:val="24"/>
                            </w:rPr>
                            <w:t>17</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5230F96B" id="_x0000_t202" coordsize="21600,21600" o:spt="202" path="m,l,21600r21600,l21600,xe">
              <v:stroke joinstyle="miter"/>
              <v:path gradientshapeok="t" o:connecttype="rect"/>
            </v:shapetype>
            <v:shape id="Textbox 1" o:spid="_x0000_s1027" type="#_x0000_t202" style="position:absolute;margin-left:188.65pt;margin-top:802pt;width:76.9pt;height:15.4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" filled="f" stroked="f">
              <v:path arrowok="t"/>
              <v:textbox inset="0,0,0,0">
                <w:txbxContent>
                  <w:p w14:paraId="184AB5E8" w14:textId="3CA88B86" w:rsidR="002E6C11" w:rsidRDefault="00866CED">
                    <w:pPr>
                      <w:spacing w:before="12"/>
                      <w:ind w:left="20"/>
                      <w:rPr>
                        <w:rFonts w:ascii="Arial"/>
                        <w:b/>
                        <w:sz w:val="24"/>
                      </w:rPr>
                    </w:pPr>
                    <w:r>
                      <w:rPr>
                        <w:rFonts w:ascii="Arial MT"/>
                        <w:sz w:val="24"/>
                      </w:rPr>
                      <w:t>Page</w:t>
                    </w:r>
                    <w:r>
                      <w:rPr>
                        <w:rFonts w:ascii="Arial MT"/>
                        <w:spacing w:val="-1"/>
                        <w:sz w:val="24"/>
                      </w:rPr>
                      <w:t xml:space="preserve"> </w:t>
                    </w:r>
                    <w:r>
                      <w:rPr>
                        <w:rFonts w:ascii="Arial"/>
                        <w:b/>
                        <w:sz w:val="24"/>
                      </w:rPr>
                      <w:fldChar w:fldCharType="begin"/>
                    </w:r>
                    <w:r>
                      <w:rPr>
                        <w:rFonts w:ascii="Arial"/>
                        <w:b/>
                        <w:sz w:val="24"/>
                      </w:rPr>
                      <w:instrText xml:space="preserve"> PAGE </w:instrText>
                    </w:r>
                    <w:r>
                      <w:rPr>
                        <w:rFonts w:ascii="Arial"/>
                        <w:b/>
                        <w:sz w:val="24"/>
                      </w:rPr>
                      <w:fldChar w:fldCharType="separate"/>
                    </w:r>
                    <w:r w:rsidR="00496DA9">
                      <w:rPr>
                        <w:rFonts w:ascii="Arial"/>
                        <w:b/>
                        <w:noProof/>
                        <w:sz w:val="24"/>
                      </w:rPr>
                      <w:t>2</w:t>
                    </w:r>
                    <w:r>
                      <w:rPr>
                        <w:rFonts w:ascii="Arial"/>
                        <w:b/>
                        <w:sz w:val="24"/>
                      </w:rPr>
                      <w:fldChar w:fldCharType="end"/>
                    </w:r>
                    <w:r>
                      <w:rPr>
                        <w:rFonts w:ascii="Arial"/>
                        <w:b/>
                        <w:spacing w:val="-1"/>
                        <w:sz w:val="24"/>
                      </w:rPr>
                      <w:t xml:space="preserve"> </w:t>
                    </w:r>
                    <w:r>
                      <w:rPr>
                        <w:rFonts w:ascii="Arial MT"/>
                        <w:sz w:val="24"/>
                      </w:rPr>
                      <w:t>of</w:t>
                    </w:r>
                    <w:r>
                      <w:rPr>
                        <w:rFonts w:ascii="Arial MT"/>
                        <w:spacing w:val="-2"/>
                        <w:sz w:val="24"/>
                      </w:rPr>
                      <w:t xml:space="preserve"> </w:t>
                    </w:r>
                    <w:r>
                      <w:rPr>
                        <w:rFonts w:ascii="Arial"/>
                        <w:b/>
                        <w:spacing w:val="-5"/>
                        <w:sz w:val="24"/>
                      </w:rPr>
                      <w:fldChar w:fldCharType="begin"/>
                    </w:r>
                    <w:r>
                      <w:rPr>
                        <w:rFonts w:ascii="Arial"/>
                        <w:b/>
                        <w:spacing w:val="-5"/>
                        <w:sz w:val="24"/>
                      </w:rPr>
                      <w:instrText xml:space="preserve"> NUMPAGES </w:instrText>
                    </w:r>
                    <w:r>
                      <w:rPr>
                        <w:rFonts w:ascii="Arial"/>
                        <w:b/>
                        <w:spacing w:val="-5"/>
                        <w:sz w:val="24"/>
                      </w:rPr>
                      <w:fldChar w:fldCharType="separate"/>
                    </w:r>
                    <w:r w:rsidR="00496DA9">
                      <w:rPr>
                        <w:rFonts w:ascii="Arial"/>
                        <w:b/>
                        <w:noProof/>
                        <w:spacing w:val="-5"/>
                        <w:sz w:val="24"/>
                      </w:rPr>
                      <w:t>17</w:t>
                    </w:r>
                    <w:r>
                      <w:rPr>
                        <w:rFonts w:ascii="Arial"/>
                        <w:b/>
                        <w:spacing w:val="-5"/>
                        <w:sz w:val="24"/>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487062528" behindDoc="1" locked="0" layoutInCell="1" allowOverlap="1" wp14:anchorId="3674C78A" wp14:editId="3917C543">
              <wp:simplePos x="0" y="0"/>
              <wp:positionH relativeFrom="page">
                <wp:posOffset>4490084</wp:posOffset>
              </wp:positionH>
              <wp:positionV relativeFrom="page">
                <wp:posOffset>10185104</wp:posOffset>
              </wp:positionV>
              <wp:extent cx="71056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6215"/>
                      </a:xfrm>
                      <a:prstGeom prst="rect">
                        <a:avLst/>
                      </a:prstGeom>
                    </wps:spPr>
                    <wps:txbx>
                      <w:txbxContent>
                        <w:p w14:paraId="4E580542" w14:textId="77777777" w:rsidR="002E6C11" w:rsidRDefault="00866CED">
                          <w:pPr>
                            <w:spacing w:before="12"/>
                            <w:ind w:left="20"/>
                            <w:rPr>
                              <w:rFonts w:ascii="Arial"/>
                              <w:b/>
                              <w:sz w:val="24"/>
                            </w:rPr>
                          </w:pPr>
                          <w:r>
                            <w:rPr>
                              <w:rFonts w:ascii="Arial"/>
                              <w:b/>
                              <w:sz w:val="24"/>
                            </w:rPr>
                            <w:t>Version</w:t>
                          </w:r>
                          <w:r>
                            <w:rPr>
                              <w:rFonts w:ascii="Arial"/>
                              <w:b/>
                              <w:spacing w:val="-5"/>
                              <w:sz w:val="24"/>
                            </w:rPr>
                            <w:t xml:space="preserve"> </w:t>
                          </w:r>
                          <w:r>
                            <w:rPr>
                              <w:rFonts w:ascii="Arial"/>
                              <w:b/>
                              <w:spacing w:val="-10"/>
                              <w:sz w:val="24"/>
                            </w:rPr>
                            <w:t>1</w:t>
                          </w:r>
                        </w:p>
                      </w:txbxContent>
                    </wps:txbx>
                    <wps:bodyPr wrap="square" lIns="0" tIns="0" rIns="0" bIns="0" rtlCol="0">
                      <a:noAutofit/>
                    </wps:bodyPr>
                  </wps:wsp>
                </a:graphicData>
              </a:graphic>
            </wp:anchor>
          </w:drawing>
        </mc:Choice>
        <mc:Fallback>
          <w:pict>
            <v:shape w14:anchorId="3674C78A" id="Textbox 2" o:spid="_x0000_s1028" type="#_x0000_t202" style="position:absolute;margin-left:353.55pt;margin-top:802pt;width:55.95pt;height:15.45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" filled="f" stroked="f">
              <v:path arrowok="t"/>
              <v:textbox inset="0,0,0,0">
                <w:txbxContent>
                  <w:p w14:paraId="4E580542" w14:textId="77777777" w:rsidR="002E6C11" w:rsidRDefault="00866CED">
                    <w:pPr>
                      <w:spacing w:before="12"/>
                      <w:ind w:left="20"/>
                      <w:rPr>
                        <w:rFonts w:ascii="Arial"/>
                        <w:b/>
                        <w:sz w:val="24"/>
                      </w:rPr>
                    </w:pPr>
                    <w:r>
                      <w:rPr>
                        <w:rFonts w:ascii="Arial"/>
                        <w:b/>
                        <w:sz w:val="24"/>
                      </w:rPr>
                      <w:t>Version</w:t>
                    </w:r>
                    <w:r>
                      <w:rPr>
                        <w:rFonts w:ascii="Arial"/>
                        <w:b/>
                        <w:spacing w:val="-5"/>
                        <w:sz w:val="24"/>
                      </w:rPr>
                      <w:t xml:space="preserve"> </w:t>
                    </w:r>
                    <w:r>
                      <w:rPr>
                        <w:rFonts w:ascii="Arial"/>
                        <w:b/>
                        <w:spacing w:val="-10"/>
                        <w:sz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5791" w14:textId="77777777" w:rsidR="002E6C11" w:rsidRDefault="00866CED">
    <w:pPr>
      <w:pStyle w:val="BodyText"/>
      <w:spacing w:line="14" w:lineRule="auto"/>
      <w:ind w:left="0"/>
    </w:pPr>
    <w:r>
      <w:rPr>
        <w:noProof/>
        <w:lang w:val="en-GB" w:eastAsia="en-GB"/>
      </w:rPr>
      <mc:AlternateContent>
        <mc:Choice Requires="wps">
          <w:drawing>
            <wp:anchor distT="0" distB="0" distL="0" distR="0" simplePos="0" relativeHeight="487063040" behindDoc="1" locked="0" layoutInCell="1" allowOverlap="1" wp14:anchorId="5FF763CB" wp14:editId="30BC5563">
              <wp:simplePos x="0" y="0"/>
              <wp:positionH relativeFrom="page">
                <wp:posOffset>671576</wp:posOffset>
              </wp:positionH>
              <wp:positionV relativeFrom="page">
                <wp:posOffset>10367984</wp:posOffset>
              </wp:positionV>
              <wp:extent cx="71628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196215"/>
                      </a:xfrm>
                      <a:prstGeom prst="rect">
                        <a:avLst/>
                      </a:prstGeom>
                    </wps:spPr>
                    <wps:txbx>
                      <w:txbxContent>
                        <w:p w14:paraId="0C245B48" w14:textId="341949F2" w:rsidR="002E6C11" w:rsidRDefault="00866CED">
                          <w:pPr>
                            <w:spacing w:before="12"/>
                            <w:ind w:left="20"/>
                            <w:rPr>
                              <w:rFonts w:ascii="Arial MT"/>
                              <w:sz w:val="24"/>
                            </w:rPr>
                          </w:pPr>
                          <w:r>
                            <w:rPr>
                              <w:rFonts w:ascii="Arial MT"/>
                              <w:sz w:val="24"/>
                            </w:rPr>
                            <w:t xml:space="preserve">Page </w:t>
                          </w:r>
                          <w:r>
                            <w:rPr>
                              <w:rFonts w:ascii="Arial"/>
                              <w:b/>
                              <w:color w:val="FF1F63"/>
                              <w:sz w:val="24"/>
                            </w:rPr>
                            <w:t xml:space="preserve">| </w:t>
                          </w:r>
                          <w:r>
                            <w:rPr>
                              <w:rFonts w:ascii="Arial MT"/>
                              <w:spacing w:val="-5"/>
                              <w:sz w:val="24"/>
                            </w:rPr>
                            <w:fldChar w:fldCharType="begin"/>
                          </w:r>
                          <w:r>
                            <w:rPr>
                              <w:rFonts w:ascii="Arial MT"/>
                              <w:spacing w:val="-5"/>
                              <w:sz w:val="24"/>
                            </w:rPr>
                            <w:instrText xml:space="preserve"> PAGE </w:instrText>
                          </w:r>
                          <w:r>
                            <w:rPr>
                              <w:rFonts w:ascii="Arial MT"/>
                              <w:spacing w:val="-5"/>
                              <w:sz w:val="24"/>
                            </w:rPr>
                            <w:fldChar w:fldCharType="separate"/>
                          </w:r>
                          <w:r w:rsidR="00496DA9">
                            <w:rPr>
                              <w:rFonts w:ascii="Arial MT"/>
                              <w:noProof/>
                              <w:spacing w:val="-5"/>
                              <w:sz w:val="24"/>
                            </w:rPr>
                            <w:t>17</w:t>
                          </w:r>
                          <w:r>
                            <w:rPr>
                              <w:rFonts w:ascii="Arial MT"/>
                              <w:spacing w:val="-5"/>
                              <w:sz w:val="24"/>
                            </w:rPr>
                            <w:fldChar w:fldCharType="end"/>
                          </w:r>
                        </w:p>
                      </w:txbxContent>
                    </wps:txbx>
                    <wps:bodyPr wrap="square" lIns="0" tIns="0" rIns="0" bIns="0" rtlCol="0">
                      <a:noAutofit/>
                    </wps:bodyPr>
                  </wps:wsp>
                </a:graphicData>
              </a:graphic>
            </wp:anchor>
          </w:drawing>
        </mc:Choice>
        <mc:Fallback>
          <w:pict>
            <v:shapetype w14:anchorId="5FF763CB" id="_x0000_t202" coordsize="21600,21600" o:spt="202" path="m,l,21600r21600,l21600,xe">
              <v:stroke joinstyle="miter"/>
              <v:path gradientshapeok="t" o:connecttype="rect"/>
            </v:shapetype>
            <v:shape id="Textbox 11" o:spid="_x0000_s1029" type="#_x0000_t202" style="position:absolute;margin-left:52.9pt;margin-top:816.4pt;width:56.4pt;height:15.45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" filled="f" stroked="f">
              <v:path arrowok="t"/>
              <v:textbox inset="0,0,0,0">
                <w:txbxContent>
                  <w:p w14:paraId="0C245B48" w14:textId="341949F2" w:rsidR="002E6C11" w:rsidRDefault="00866CED">
                    <w:pPr>
                      <w:spacing w:before="12"/>
                      <w:ind w:left="20"/>
                      <w:rPr>
                        <w:rFonts w:ascii="Arial MT"/>
                        <w:sz w:val="24"/>
                      </w:rPr>
                    </w:pPr>
                    <w:r>
                      <w:rPr>
                        <w:rFonts w:ascii="Arial MT"/>
                        <w:sz w:val="24"/>
                      </w:rPr>
                      <w:t xml:space="preserve">Page </w:t>
                    </w:r>
                    <w:r>
                      <w:rPr>
                        <w:rFonts w:ascii="Arial"/>
                        <w:b/>
                        <w:color w:val="FF1F63"/>
                        <w:sz w:val="24"/>
                      </w:rPr>
                      <w:t xml:space="preserve">| </w:t>
                    </w:r>
                    <w:r>
                      <w:rPr>
                        <w:rFonts w:ascii="Arial MT"/>
                        <w:spacing w:val="-5"/>
                        <w:sz w:val="24"/>
                      </w:rPr>
                      <w:fldChar w:fldCharType="begin"/>
                    </w:r>
                    <w:r>
                      <w:rPr>
                        <w:rFonts w:ascii="Arial MT"/>
                        <w:spacing w:val="-5"/>
                        <w:sz w:val="24"/>
                      </w:rPr>
                      <w:instrText xml:space="preserve"> PAGE </w:instrText>
                    </w:r>
                    <w:r>
                      <w:rPr>
                        <w:rFonts w:ascii="Arial MT"/>
                        <w:spacing w:val="-5"/>
                        <w:sz w:val="24"/>
                      </w:rPr>
                      <w:fldChar w:fldCharType="separate"/>
                    </w:r>
                    <w:r w:rsidR="00496DA9">
                      <w:rPr>
                        <w:rFonts w:ascii="Arial MT"/>
                        <w:noProof/>
                        <w:spacing w:val="-5"/>
                        <w:sz w:val="24"/>
                      </w:rPr>
                      <w:t>17</w:t>
                    </w:r>
                    <w:r>
                      <w:rPr>
                        <w:rFonts w:ascii="Arial MT"/>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EFF1A" w14:textId="77777777" w:rsidR="00A60931" w:rsidRDefault="00866CED">
      <w:r>
        <w:separator/>
      </w:r>
    </w:p>
  </w:footnote>
  <w:footnote w:type="continuationSeparator" w:id="0">
    <w:p w14:paraId="18678CD2" w14:textId="77777777" w:rsidR="00A60931" w:rsidRDefault="0086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233EB"/>
    <w:multiLevelType w:val="hybridMultilevel"/>
    <w:tmpl w:val="F5D490F0"/>
    <w:lvl w:ilvl="0" w:tplc="D03AE1A4">
      <w:numFmt w:val="bullet"/>
      <w:lvlText w:val=""/>
      <w:lvlJc w:val="left"/>
      <w:pPr>
        <w:ind w:left="718" w:hanging="209"/>
      </w:pPr>
      <w:rPr>
        <w:rFonts w:ascii="Symbol" w:eastAsia="Symbol" w:hAnsi="Symbol" w:cs="Symbol" w:hint="default"/>
        <w:b w:val="0"/>
        <w:bCs w:val="0"/>
        <w:i w:val="0"/>
        <w:iCs w:val="0"/>
        <w:spacing w:val="0"/>
        <w:w w:val="99"/>
        <w:sz w:val="20"/>
        <w:szCs w:val="20"/>
        <w:lang w:val="en-US" w:eastAsia="en-US" w:bidi="ar-SA"/>
      </w:rPr>
    </w:lvl>
    <w:lvl w:ilvl="1" w:tplc="D756ABF4">
      <w:numFmt w:val="bullet"/>
      <w:lvlText w:val="•"/>
      <w:lvlJc w:val="left"/>
      <w:pPr>
        <w:ind w:left="1696" w:hanging="209"/>
      </w:pPr>
      <w:rPr>
        <w:rFonts w:hint="default"/>
        <w:lang w:val="en-US" w:eastAsia="en-US" w:bidi="ar-SA"/>
      </w:rPr>
    </w:lvl>
    <w:lvl w:ilvl="2" w:tplc="58902586">
      <w:numFmt w:val="bullet"/>
      <w:lvlText w:val="•"/>
      <w:lvlJc w:val="left"/>
      <w:pPr>
        <w:ind w:left="2672" w:hanging="209"/>
      </w:pPr>
      <w:rPr>
        <w:rFonts w:hint="default"/>
        <w:lang w:val="en-US" w:eastAsia="en-US" w:bidi="ar-SA"/>
      </w:rPr>
    </w:lvl>
    <w:lvl w:ilvl="3" w:tplc="C99884C6">
      <w:numFmt w:val="bullet"/>
      <w:lvlText w:val="•"/>
      <w:lvlJc w:val="left"/>
      <w:pPr>
        <w:ind w:left="3648" w:hanging="209"/>
      </w:pPr>
      <w:rPr>
        <w:rFonts w:hint="default"/>
        <w:lang w:val="en-US" w:eastAsia="en-US" w:bidi="ar-SA"/>
      </w:rPr>
    </w:lvl>
    <w:lvl w:ilvl="4" w:tplc="057A9C30">
      <w:numFmt w:val="bullet"/>
      <w:lvlText w:val="•"/>
      <w:lvlJc w:val="left"/>
      <w:pPr>
        <w:ind w:left="4625" w:hanging="209"/>
      </w:pPr>
      <w:rPr>
        <w:rFonts w:hint="default"/>
        <w:lang w:val="en-US" w:eastAsia="en-US" w:bidi="ar-SA"/>
      </w:rPr>
    </w:lvl>
    <w:lvl w:ilvl="5" w:tplc="6D04A960">
      <w:numFmt w:val="bullet"/>
      <w:lvlText w:val="•"/>
      <w:lvlJc w:val="left"/>
      <w:pPr>
        <w:ind w:left="5601" w:hanging="209"/>
      </w:pPr>
      <w:rPr>
        <w:rFonts w:hint="default"/>
        <w:lang w:val="en-US" w:eastAsia="en-US" w:bidi="ar-SA"/>
      </w:rPr>
    </w:lvl>
    <w:lvl w:ilvl="6" w:tplc="6AEC556C">
      <w:numFmt w:val="bullet"/>
      <w:lvlText w:val="•"/>
      <w:lvlJc w:val="left"/>
      <w:pPr>
        <w:ind w:left="6577" w:hanging="209"/>
      </w:pPr>
      <w:rPr>
        <w:rFonts w:hint="default"/>
        <w:lang w:val="en-US" w:eastAsia="en-US" w:bidi="ar-SA"/>
      </w:rPr>
    </w:lvl>
    <w:lvl w:ilvl="7" w:tplc="9718F06A">
      <w:numFmt w:val="bullet"/>
      <w:lvlText w:val="•"/>
      <w:lvlJc w:val="left"/>
      <w:pPr>
        <w:ind w:left="7554" w:hanging="209"/>
      </w:pPr>
      <w:rPr>
        <w:rFonts w:hint="default"/>
        <w:lang w:val="en-US" w:eastAsia="en-US" w:bidi="ar-SA"/>
      </w:rPr>
    </w:lvl>
    <w:lvl w:ilvl="8" w:tplc="98187870">
      <w:numFmt w:val="bullet"/>
      <w:lvlText w:val="•"/>
      <w:lvlJc w:val="left"/>
      <w:pPr>
        <w:ind w:left="8530" w:hanging="209"/>
      </w:pPr>
      <w:rPr>
        <w:rFonts w:hint="default"/>
        <w:lang w:val="en-US" w:eastAsia="en-US" w:bidi="ar-SA"/>
      </w:rPr>
    </w:lvl>
  </w:abstractNum>
  <w:abstractNum w:abstractNumId="1" w15:restartNumberingAfterBreak="0">
    <w:nsid w:val="3BAD2EC6"/>
    <w:multiLevelType w:val="hybridMultilevel"/>
    <w:tmpl w:val="40A200EC"/>
    <w:lvl w:ilvl="0" w:tplc="D570BDFA">
      <w:numFmt w:val="bullet"/>
      <w:lvlText w:val=""/>
      <w:lvlJc w:val="left"/>
      <w:pPr>
        <w:ind w:left="447" w:hanging="171"/>
      </w:pPr>
      <w:rPr>
        <w:rFonts w:ascii="Symbol" w:eastAsia="Symbol" w:hAnsi="Symbol" w:cs="Symbol" w:hint="default"/>
        <w:b w:val="0"/>
        <w:bCs w:val="0"/>
        <w:i w:val="0"/>
        <w:iCs w:val="0"/>
        <w:spacing w:val="0"/>
        <w:w w:val="99"/>
        <w:sz w:val="20"/>
        <w:szCs w:val="20"/>
        <w:lang w:val="en-US" w:eastAsia="en-US" w:bidi="ar-SA"/>
      </w:rPr>
    </w:lvl>
    <w:lvl w:ilvl="1" w:tplc="B0EE1E1C">
      <w:numFmt w:val="bullet"/>
      <w:lvlText w:val="•"/>
      <w:lvlJc w:val="left"/>
      <w:pPr>
        <w:ind w:left="854" w:hanging="171"/>
      </w:pPr>
      <w:rPr>
        <w:rFonts w:hint="default"/>
        <w:lang w:val="en-US" w:eastAsia="en-US" w:bidi="ar-SA"/>
      </w:rPr>
    </w:lvl>
    <w:lvl w:ilvl="2" w:tplc="615EDC00">
      <w:numFmt w:val="bullet"/>
      <w:lvlText w:val="•"/>
      <w:lvlJc w:val="left"/>
      <w:pPr>
        <w:ind w:left="1269" w:hanging="171"/>
      </w:pPr>
      <w:rPr>
        <w:rFonts w:hint="default"/>
        <w:lang w:val="en-US" w:eastAsia="en-US" w:bidi="ar-SA"/>
      </w:rPr>
    </w:lvl>
    <w:lvl w:ilvl="3" w:tplc="A21ED168">
      <w:numFmt w:val="bullet"/>
      <w:lvlText w:val="•"/>
      <w:lvlJc w:val="left"/>
      <w:pPr>
        <w:ind w:left="1683" w:hanging="171"/>
      </w:pPr>
      <w:rPr>
        <w:rFonts w:hint="default"/>
        <w:lang w:val="en-US" w:eastAsia="en-US" w:bidi="ar-SA"/>
      </w:rPr>
    </w:lvl>
    <w:lvl w:ilvl="4" w:tplc="0288778C">
      <w:numFmt w:val="bullet"/>
      <w:lvlText w:val="•"/>
      <w:lvlJc w:val="left"/>
      <w:pPr>
        <w:ind w:left="2098" w:hanging="171"/>
      </w:pPr>
      <w:rPr>
        <w:rFonts w:hint="default"/>
        <w:lang w:val="en-US" w:eastAsia="en-US" w:bidi="ar-SA"/>
      </w:rPr>
    </w:lvl>
    <w:lvl w:ilvl="5" w:tplc="B2DC432C">
      <w:numFmt w:val="bullet"/>
      <w:lvlText w:val="•"/>
      <w:lvlJc w:val="left"/>
      <w:pPr>
        <w:ind w:left="2513" w:hanging="171"/>
      </w:pPr>
      <w:rPr>
        <w:rFonts w:hint="default"/>
        <w:lang w:val="en-US" w:eastAsia="en-US" w:bidi="ar-SA"/>
      </w:rPr>
    </w:lvl>
    <w:lvl w:ilvl="6" w:tplc="5BEAB45C">
      <w:numFmt w:val="bullet"/>
      <w:lvlText w:val="•"/>
      <w:lvlJc w:val="left"/>
      <w:pPr>
        <w:ind w:left="2927" w:hanging="171"/>
      </w:pPr>
      <w:rPr>
        <w:rFonts w:hint="default"/>
        <w:lang w:val="en-US" w:eastAsia="en-US" w:bidi="ar-SA"/>
      </w:rPr>
    </w:lvl>
    <w:lvl w:ilvl="7" w:tplc="D354D882">
      <w:numFmt w:val="bullet"/>
      <w:lvlText w:val="•"/>
      <w:lvlJc w:val="left"/>
      <w:pPr>
        <w:ind w:left="3342" w:hanging="171"/>
      </w:pPr>
      <w:rPr>
        <w:rFonts w:hint="default"/>
        <w:lang w:val="en-US" w:eastAsia="en-US" w:bidi="ar-SA"/>
      </w:rPr>
    </w:lvl>
    <w:lvl w:ilvl="8" w:tplc="92C05B38">
      <w:numFmt w:val="bullet"/>
      <w:lvlText w:val="•"/>
      <w:lvlJc w:val="left"/>
      <w:pPr>
        <w:ind w:left="3756" w:hanging="171"/>
      </w:pPr>
      <w:rPr>
        <w:rFonts w:hint="default"/>
        <w:lang w:val="en-US" w:eastAsia="en-US" w:bidi="ar-SA"/>
      </w:rPr>
    </w:lvl>
  </w:abstractNum>
  <w:abstractNum w:abstractNumId="2" w15:restartNumberingAfterBreak="0">
    <w:nsid w:val="47D33027"/>
    <w:multiLevelType w:val="hybridMultilevel"/>
    <w:tmpl w:val="E598B7B6"/>
    <w:lvl w:ilvl="0" w:tplc="6A825CCE">
      <w:start w:val="1"/>
      <w:numFmt w:val="decimal"/>
      <w:lvlText w:val="%1."/>
      <w:lvlJc w:val="left"/>
      <w:pPr>
        <w:ind w:left="564" w:hanging="272"/>
        <w:jc w:val="left"/>
      </w:pPr>
      <w:rPr>
        <w:rFonts w:ascii="Calibri" w:eastAsia="Calibri" w:hAnsi="Calibri" w:cs="Calibri" w:hint="default"/>
        <w:b w:val="0"/>
        <w:bCs w:val="0"/>
        <w:i w:val="0"/>
        <w:iCs w:val="0"/>
        <w:color w:val="FF0000"/>
        <w:spacing w:val="0"/>
        <w:w w:val="98"/>
        <w:sz w:val="24"/>
        <w:szCs w:val="24"/>
        <w:lang w:val="en-US" w:eastAsia="en-US" w:bidi="ar-SA"/>
      </w:rPr>
    </w:lvl>
    <w:lvl w:ilvl="1" w:tplc="DA741070">
      <w:numFmt w:val="bullet"/>
      <w:lvlText w:val="•"/>
      <w:lvlJc w:val="left"/>
      <w:pPr>
        <w:ind w:left="1552" w:hanging="272"/>
      </w:pPr>
      <w:rPr>
        <w:rFonts w:hint="default"/>
        <w:lang w:val="en-US" w:eastAsia="en-US" w:bidi="ar-SA"/>
      </w:rPr>
    </w:lvl>
    <w:lvl w:ilvl="2" w:tplc="E80EFEDC">
      <w:numFmt w:val="bullet"/>
      <w:lvlText w:val="•"/>
      <w:lvlJc w:val="left"/>
      <w:pPr>
        <w:ind w:left="2544" w:hanging="272"/>
      </w:pPr>
      <w:rPr>
        <w:rFonts w:hint="default"/>
        <w:lang w:val="en-US" w:eastAsia="en-US" w:bidi="ar-SA"/>
      </w:rPr>
    </w:lvl>
    <w:lvl w:ilvl="3" w:tplc="06B0E8F4">
      <w:numFmt w:val="bullet"/>
      <w:lvlText w:val="•"/>
      <w:lvlJc w:val="left"/>
      <w:pPr>
        <w:ind w:left="3536" w:hanging="272"/>
      </w:pPr>
      <w:rPr>
        <w:rFonts w:hint="default"/>
        <w:lang w:val="en-US" w:eastAsia="en-US" w:bidi="ar-SA"/>
      </w:rPr>
    </w:lvl>
    <w:lvl w:ilvl="4" w:tplc="8F0E871C">
      <w:numFmt w:val="bullet"/>
      <w:lvlText w:val="•"/>
      <w:lvlJc w:val="left"/>
      <w:pPr>
        <w:ind w:left="4529" w:hanging="272"/>
      </w:pPr>
      <w:rPr>
        <w:rFonts w:hint="default"/>
        <w:lang w:val="en-US" w:eastAsia="en-US" w:bidi="ar-SA"/>
      </w:rPr>
    </w:lvl>
    <w:lvl w:ilvl="5" w:tplc="E1CE3D02">
      <w:numFmt w:val="bullet"/>
      <w:lvlText w:val="•"/>
      <w:lvlJc w:val="left"/>
      <w:pPr>
        <w:ind w:left="5521" w:hanging="272"/>
      </w:pPr>
      <w:rPr>
        <w:rFonts w:hint="default"/>
        <w:lang w:val="en-US" w:eastAsia="en-US" w:bidi="ar-SA"/>
      </w:rPr>
    </w:lvl>
    <w:lvl w:ilvl="6" w:tplc="CE2849EE">
      <w:numFmt w:val="bullet"/>
      <w:lvlText w:val="•"/>
      <w:lvlJc w:val="left"/>
      <w:pPr>
        <w:ind w:left="6513" w:hanging="272"/>
      </w:pPr>
      <w:rPr>
        <w:rFonts w:hint="default"/>
        <w:lang w:val="en-US" w:eastAsia="en-US" w:bidi="ar-SA"/>
      </w:rPr>
    </w:lvl>
    <w:lvl w:ilvl="7" w:tplc="857089D6">
      <w:numFmt w:val="bullet"/>
      <w:lvlText w:val="•"/>
      <w:lvlJc w:val="left"/>
      <w:pPr>
        <w:ind w:left="7506" w:hanging="272"/>
      </w:pPr>
      <w:rPr>
        <w:rFonts w:hint="default"/>
        <w:lang w:val="en-US" w:eastAsia="en-US" w:bidi="ar-SA"/>
      </w:rPr>
    </w:lvl>
    <w:lvl w:ilvl="8" w:tplc="6C708310">
      <w:numFmt w:val="bullet"/>
      <w:lvlText w:val="•"/>
      <w:lvlJc w:val="left"/>
      <w:pPr>
        <w:ind w:left="8498" w:hanging="272"/>
      </w:pPr>
      <w:rPr>
        <w:rFonts w:hint="default"/>
        <w:lang w:val="en-US" w:eastAsia="en-US" w:bidi="ar-SA"/>
      </w:rPr>
    </w:lvl>
  </w:abstractNum>
  <w:abstractNum w:abstractNumId="3" w15:restartNumberingAfterBreak="0">
    <w:nsid w:val="516435CE"/>
    <w:multiLevelType w:val="hybridMultilevel"/>
    <w:tmpl w:val="DE4475C8"/>
    <w:lvl w:ilvl="0" w:tplc="148E1008">
      <w:numFmt w:val="bullet"/>
      <w:lvlText w:val=""/>
      <w:lvlJc w:val="left"/>
      <w:pPr>
        <w:ind w:left="871" w:hanging="360"/>
      </w:pPr>
      <w:rPr>
        <w:rFonts w:ascii="Symbol" w:eastAsia="Symbol" w:hAnsi="Symbol" w:cs="Symbol" w:hint="default"/>
        <w:b w:val="0"/>
        <w:bCs w:val="0"/>
        <w:i w:val="0"/>
        <w:iCs w:val="0"/>
        <w:spacing w:val="0"/>
        <w:w w:val="99"/>
        <w:sz w:val="20"/>
        <w:szCs w:val="20"/>
        <w:lang w:val="en-US" w:eastAsia="en-US" w:bidi="ar-SA"/>
      </w:rPr>
    </w:lvl>
    <w:lvl w:ilvl="1" w:tplc="8A3CAC8C">
      <w:numFmt w:val="bullet"/>
      <w:lvlText w:val="•"/>
      <w:lvlJc w:val="left"/>
      <w:pPr>
        <w:ind w:left="1840" w:hanging="360"/>
      </w:pPr>
      <w:rPr>
        <w:rFonts w:hint="default"/>
        <w:lang w:val="en-US" w:eastAsia="en-US" w:bidi="ar-SA"/>
      </w:rPr>
    </w:lvl>
    <w:lvl w:ilvl="2" w:tplc="0C1C0434">
      <w:numFmt w:val="bullet"/>
      <w:lvlText w:val="•"/>
      <w:lvlJc w:val="left"/>
      <w:pPr>
        <w:ind w:left="2800" w:hanging="360"/>
      </w:pPr>
      <w:rPr>
        <w:rFonts w:hint="default"/>
        <w:lang w:val="en-US" w:eastAsia="en-US" w:bidi="ar-SA"/>
      </w:rPr>
    </w:lvl>
    <w:lvl w:ilvl="3" w:tplc="B0A67F50">
      <w:numFmt w:val="bullet"/>
      <w:lvlText w:val="•"/>
      <w:lvlJc w:val="left"/>
      <w:pPr>
        <w:ind w:left="3760" w:hanging="360"/>
      </w:pPr>
      <w:rPr>
        <w:rFonts w:hint="default"/>
        <w:lang w:val="en-US" w:eastAsia="en-US" w:bidi="ar-SA"/>
      </w:rPr>
    </w:lvl>
    <w:lvl w:ilvl="4" w:tplc="C4D6F566">
      <w:numFmt w:val="bullet"/>
      <w:lvlText w:val="•"/>
      <w:lvlJc w:val="left"/>
      <w:pPr>
        <w:ind w:left="4721" w:hanging="360"/>
      </w:pPr>
      <w:rPr>
        <w:rFonts w:hint="default"/>
        <w:lang w:val="en-US" w:eastAsia="en-US" w:bidi="ar-SA"/>
      </w:rPr>
    </w:lvl>
    <w:lvl w:ilvl="5" w:tplc="D0FC1276">
      <w:numFmt w:val="bullet"/>
      <w:lvlText w:val="•"/>
      <w:lvlJc w:val="left"/>
      <w:pPr>
        <w:ind w:left="5681" w:hanging="360"/>
      </w:pPr>
      <w:rPr>
        <w:rFonts w:hint="default"/>
        <w:lang w:val="en-US" w:eastAsia="en-US" w:bidi="ar-SA"/>
      </w:rPr>
    </w:lvl>
    <w:lvl w:ilvl="6" w:tplc="A978F034">
      <w:numFmt w:val="bullet"/>
      <w:lvlText w:val="•"/>
      <w:lvlJc w:val="left"/>
      <w:pPr>
        <w:ind w:left="6641" w:hanging="360"/>
      </w:pPr>
      <w:rPr>
        <w:rFonts w:hint="default"/>
        <w:lang w:val="en-US" w:eastAsia="en-US" w:bidi="ar-SA"/>
      </w:rPr>
    </w:lvl>
    <w:lvl w:ilvl="7" w:tplc="A1DC256C">
      <w:numFmt w:val="bullet"/>
      <w:lvlText w:val="•"/>
      <w:lvlJc w:val="left"/>
      <w:pPr>
        <w:ind w:left="7602" w:hanging="360"/>
      </w:pPr>
      <w:rPr>
        <w:rFonts w:hint="default"/>
        <w:lang w:val="en-US" w:eastAsia="en-US" w:bidi="ar-SA"/>
      </w:rPr>
    </w:lvl>
    <w:lvl w:ilvl="8" w:tplc="EBD2571A">
      <w:numFmt w:val="bullet"/>
      <w:lvlText w:val="•"/>
      <w:lvlJc w:val="left"/>
      <w:pPr>
        <w:ind w:left="8562" w:hanging="360"/>
      </w:pPr>
      <w:rPr>
        <w:rFonts w:hint="default"/>
        <w:lang w:val="en-US" w:eastAsia="en-US" w:bidi="ar-SA"/>
      </w:rPr>
    </w:lvl>
  </w:abstractNum>
  <w:abstractNum w:abstractNumId="4" w15:restartNumberingAfterBreak="0">
    <w:nsid w:val="563D39C0"/>
    <w:multiLevelType w:val="multilevel"/>
    <w:tmpl w:val="62B88170"/>
    <w:lvl w:ilvl="0">
      <w:start w:val="1"/>
      <w:numFmt w:val="decimal"/>
      <w:lvlText w:val="%1."/>
      <w:lvlJc w:val="left"/>
      <w:pPr>
        <w:ind w:left="648" w:hanging="498"/>
        <w:jc w:val="left"/>
      </w:pPr>
      <w:rPr>
        <w:rFonts w:hint="default"/>
        <w:spacing w:val="-1"/>
        <w:w w:val="100"/>
        <w:lang w:val="en-US" w:eastAsia="en-US" w:bidi="ar-SA"/>
      </w:rPr>
    </w:lvl>
    <w:lvl w:ilvl="1">
      <w:start w:val="1"/>
      <w:numFmt w:val="decimal"/>
      <w:lvlText w:val="%1.%2"/>
      <w:lvlJc w:val="left"/>
      <w:pPr>
        <w:ind w:left="483" w:hanging="333"/>
        <w:jc w:val="left"/>
      </w:pPr>
      <w:rPr>
        <w:rFonts w:hint="default"/>
        <w:spacing w:val="-2"/>
        <w:w w:val="100"/>
        <w:lang w:val="en-US" w:eastAsia="en-US" w:bidi="ar-SA"/>
      </w:rPr>
    </w:lvl>
    <w:lvl w:ilvl="2">
      <w:numFmt w:val="bullet"/>
      <w:lvlText w:val=""/>
      <w:lvlJc w:val="left"/>
      <w:pPr>
        <w:ind w:left="718" w:hanging="333"/>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740" w:hanging="333"/>
      </w:pPr>
      <w:rPr>
        <w:rFonts w:hint="default"/>
        <w:lang w:val="en-US" w:eastAsia="en-US" w:bidi="ar-SA"/>
      </w:rPr>
    </w:lvl>
    <w:lvl w:ilvl="4">
      <w:numFmt w:val="bullet"/>
      <w:lvlText w:val="•"/>
      <w:lvlJc w:val="left"/>
      <w:pPr>
        <w:ind w:left="2131" w:hanging="333"/>
      </w:pPr>
      <w:rPr>
        <w:rFonts w:hint="default"/>
        <w:lang w:val="en-US" w:eastAsia="en-US" w:bidi="ar-SA"/>
      </w:rPr>
    </w:lvl>
    <w:lvl w:ilvl="5">
      <w:numFmt w:val="bullet"/>
      <w:lvlText w:val="•"/>
      <w:lvlJc w:val="left"/>
      <w:pPr>
        <w:ind w:left="3523" w:hanging="333"/>
      </w:pPr>
      <w:rPr>
        <w:rFonts w:hint="default"/>
        <w:lang w:val="en-US" w:eastAsia="en-US" w:bidi="ar-SA"/>
      </w:rPr>
    </w:lvl>
    <w:lvl w:ilvl="6">
      <w:numFmt w:val="bullet"/>
      <w:lvlText w:val="•"/>
      <w:lvlJc w:val="left"/>
      <w:pPr>
        <w:ind w:left="4915" w:hanging="333"/>
      </w:pPr>
      <w:rPr>
        <w:rFonts w:hint="default"/>
        <w:lang w:val="en-US" w:eastAsia="en-US" w:bidi="ar-SA"/>
      </w:rPr>
    </w:lvl>
    <w:lvl w:ilvl="7">
      <w:numFmt w:val="bullet"/>
      <w:lvlText w:val="•"/>
      <w:lvlJc w:val="left"/>
      <w:pPr>
        <w:ind w:left="6307" w:hanging="333"/>
      </w:pPr>
      <w:rPr>
        <w:rFonts w:hint="default"/>
        <w:lang w:val="en-US" w:eastAsia="en-US" w:bidi="ar-SA"/>
      </w:rPr>
    </w:lvl>
    <w:lvl w:ilvl="8">
      <w:numFmt w:val="bullet"/>
      <w:lvlText w:val="•"/>
      <w:lvlJc w:val="left"/>
      <w:pPr>
        <w:ind w:left="7699" w:hanging="333"/>
      </w:pPr>
      <w:rPr>
        <w:rFonts w:hint="default"/>
        <w:lang w:val="en-US" w:eastAsia="en-US" w:bidi="ar-SA"/>
      </w:rPr>
    </w:lvl>
  </w:abstractNum>
  <w:abstractNum w:abstractNumId="5" w15:restartNumberingAfterBreak="0">
    <w:nsid w:val="6C316C74"/>
    <w:multiLevelType w:val="hybridMultilevel"/>
    <w:tmpl w:val="F3C0B670"/>
    <w:lvl w:ilvl="0" w:tplc="905C825A">
      <w:start w:val="13"/>
      <w:numFmt w:val="decimal"/>
      <w:lvlText w:val="%1."/>
      <w:lvlJc w:val="left"/>
      <w:pPr>
        <w:ind w:left="648" w:hanging="356"/>
        <w:jc w:val="left"/>
      </w:pPr>
      <w:rPr>
        <w:rFonts w:ascii="Calibri" w:eastAsia="Calibri" w:hAnsi="Calibri" w:cs="Calibri" w:hint="default"/>
        <w:b/>
        <w:bCs/>
        <w:i w:val="0"/>
        <w:iCs w:val="0"/>
        <w:color w:val="FF0000"/>
        <w:spacing w:val="0"/>
        <w:w w:val="98"/>
        <w:sz w:val="24"/>
        <w:szCs w:val="24"/>
        <w:lang w:val="en-US" w:eastAsia="en-US" w:bidi="ar-SA"/>
      </w:rPr>
    </w:lvl>
    <w:lvl w:ilvl="1" w:tplc="3EF0CB6A">
      <w:numFmt w:val="bullet"/>
      <w:lvlText w:val="•"/>
      <w:lvlJc w:val="left"/>
      <w:pPr>
        <w:ind w:left="1624" w:hanging="356"/>
      </w:pPr>
      <w:rPr>
        <w:rFonts w:hint="default"/>
        <w:lang w:val="en-US" w:eastAsia="en-US" w:bidi="ar-SA"/>
      </w:rPr>
    </w:lvl>
    <w:lvl w:ilvl="2" w:tplc="20E6848E">
      <w:numFmt w:val="bullet"/>
      <w:lvlText w:val="•"/>
      <w:lvlJc w:val="left"/>
      <w:pPr>
        <w:ind w:left="2608" w:hanging="356"/>
      </w:pPr>
      <w:rPr>
        <w:rFonts w:hint="default"/>
        <w:lang w:val="en-US" w:eastAsia="en-US" w:bidi="ar-SA"/>
      </w:rPr>
    </w:lvl>
    <w:lvl w:ilvl="3" w:tplc="9D16F9BE">
      <w:numFmt w:val="bullet"/>
      <w:lvlText w:val="•"/>
      <w:lvlJc w:val="left"/>
      <w:pPr>
        <w:ind w:left="3592" w:hanging="356"/>
      </w:pPr>
      <w:rPr>
        <w:rFonts w:hint="default"/>
        <w:lang w:val="en-US" w:eastAsia="en-US" w:bidi="ar-SA"/>
      </w:rPr>
    </w:lvl>
    <w:lvl w:ilvl="4" w:tplc="A80C7D6A">
      <w:numFmt w:val="bullet"/>
      <w:lvlText w:val="•"/>
      <w:lvlJc w:val="left"/>
      <w:pPr>
        <w:ind w:left="4577" w:hanging="356"/>
      </w:pPr>
      <w:rPr>
        <w:rFonts w:hint="default"/>
        <w:lang w:val="en-US" w:eastAsia="en-US" w:bidi="ar-SA"/>
      </w:rPr>
    </w:lvl>
    <w:lvl w:ilvl="5" w:tplc="D78CA2FE">
      <w:numFmt w:val="bullet"/>
      <w:lvlText w:val="•"/>
      <w:lvlJc w:val="left"/>
      <w:pPr>
        <w:ind w:left="5561" w:hanging="356"/>
      </w:pPr>
      <w:rPr>
        <w:rFonts w:hint="default"/>
        <w:lang w:val="en-US" w:eastAsia="en-US" w:bidi="ar-SA"/>
      </w:rPr>
    </w:lvl>
    <w:lvl w:ilvl="6" w:tplc="73585F9E">
      <w:numFmt w:val="bullet"/>
      <w:lvlText w:val="•"/>
      <w:lvlJc w:val="left"/>
      <w:pPr>
        <w:ind w:left="6545" w:hanging="356"/>
      </w:pPr>
      <w:rPr>
        <w:rFonts w:hint="default"/>
        <w:lang w:val="en-US" w:eastAsia="en-US" w:bidi="ar-SA"/>
      </w:rPr>
    </w:lvl>
    <w:lvl w:ilvl="7" w:tplc="859A027E">
      <w:numFmt w:val="bullet"/>
      <w:lvlText w:val="•"/>
      <w:lvlJc w:val="left"/>
      <w:pPr>
        <w:ind w:left="7530" w:hanging="356"/>
      </w:pPr>
      <w:rPr>
        <w:rFonts w:hint="default"/>
        <w:lang w:val="en-US" w:eastAsia="en-US" w:bidi="ar-SA"/>
      </w:rPr>
    </w:lvl>
    <w:lvl w:ilvl="8" w:tplc="12F6CD00">
      <w:numFmt w:val="bullet"/>
      <w:lvlText w:val="•"/>
      <w:lvlJc w:val="left"/>
      <w:pPr>
        <w:ind w:left="8514" w:hanging="356"/>
      </w:pPr>
      <w:rPr>
        <w:rFonts w:hint="default"/>
        <w:lang w:val="en-US" w:eastAsia="en-US" w:bidi="ar-SA"/>
      </w:rPr>
    </w:lvl>
  </w:abstractNum>
  <w:abstractNum w:abstractNumId="6" w15:restartNumberingAfterBreak="0">
    <w:nsid w:val="77B80E0E"/>
    <w:multiLevelType w:val="hybridMultilevel"/>
    <w:tmpl w:val="A364C014"/>
    <w:lvl w:ilvl="0" w:tplc="71149DB8">
      <w:numFmt w:val="bullet"/>
      <w:lvlText w:val=""/>
      <w:lvlJc w:val="left"/>
      <w:pPr>
        <w:ind w:left="718" w:hanging="209"/>
      </w:pPr>
      <w:rPr>
        <w:rFonts w:ascii="Symbol" w:eastAsia="Symbol" w:hAnsi="Symbol" w:cs="Symbol" w:hint="default"/>
        <w:b w:val="0"/>
        <w:bCs w:val="0"/>
        <w:i w:val="0"/>
        <w:iCs w:val="0"/>
        <w:spacing w:val="0"/>
        <w:w w:val="99"/>
        <w:sz w:val="20"/>
        <w:szCs w:val="20"/>
        <w:lang w:val="en-US" w:eastAsia="en-US" w:bidi="ar-SA"/>
      </w:rPr>
    </w:lvl>
    <w:lvl w:ilvl="1" w:tplc="18AC07B6">
      <w:numFmt w:val="bullet"/>
      <w:lvlText w:val="•"/>
      <w:lvlJc w:val="left"/>
      <w:pPr>
        <w:ind w:left="1696" w:hanging="209"/>
      </w:pPr>
      <w:rPr>
        <w:rFonts w:hint="default"/>
        <w:lang w:val="en-US" w:eastAsia="en-US" w:bidi="ar-SA"/>
      </w:rPr>
    </w:lvl>
    <w:lvl w:ilvl="2" w:tplc="31F874FE">
      <w:numFmt w:val="bullet"/>
      <w:lvlText w:val="•"/>
      <w:lvlJc w:val="left"/>
      <w:pPr>
        <w:ind w:left="2672" w:hanging="209"/>
      </w:pPr>
      <w:rPr>
        <w:rFonts w:hint="default"/>
        <w:lang w:val="en-US" w:eastAsia="en-US" w:bidi="ar-SA"/>
      </w:rPr>
    </w:lvl>
    <w:lvl w:ilvl="3" w:tplc="D20A4D22">
      <w:numFmt w:val="bullet"/>
      <w:lvlText w:val="•"/>
      <w:lvlJc w:val="left"/>
      <w:pPr>
        <w:ind w:left="3648" w:hanging="209"/>
      </w:pPr>
      <w:rPr>
        <w:rFonts w:hint="default"/>
        <w:lang w:val="en-US" w:eastAsia="en-US" w:bidi="ar-SA"/>
      </w:rPr>
    </w:lvl>
    <w:lvl w:ilvl="4" w:tplc="655CF3FC">
      <w:numFmt w:val="bullet"/>
      <w:lvlText w:val="•"/>
      <w:lvlJc w:val="left"/>
      <w:pPr>
        <w:ind w:left="4625" w:hanging="209"/>
      </w:pPr>
      <w:rPr>
        <w:rFonts w:hint="default"/>
        <w:lang w:val="en-US" w:eastAsia="en-US" w:bidi="ar-SA"/>
      </w:rPr>
    </w:lvl>
    <w:lvl w:ilvl="5" w:tplc="B2946A56">
      <w:numFmt w:val="bullet"/>
      <w:lvlText w:val="•"/>
      <w:lvlJc w:val="left"/>
      <w:pPr>
        <w:ind w:left="5601" w:hanging="209"/>
      </w:pPr>
      <w:rPr>
        <w:rFonts w:hint="default"/>
        <w:lang w:val="en-US" w:eastAsia="en-US" w:bidi="ar-SA"/>
      </w:rPr>
    </w:lvl>
    <w:lvl w:ilvl="6" w:tplc="C8DAF92E">
      <w:numFmt w:val="bullet"/>
      <w:lvlText w:val="•"/>
      <w:lvlJc w:val="left"/>
      <w:pPr>
        <w:ind w:left="6577" w:hanging="209"/>
      </w:pPr>
      <w:rPr>
        <w:rFonts w:hint="default"/>
        <w:lang w:val="en-US" w:eastAsia="en-US" w:bidi="ar-SA"/>
      </w:rPr>
    </w:lvl>
    <w:lvl w:ilvl="7" w:tplc="0696020A">
      <w:numFmt w:val="bullet"/>
      <w:lvlText w:val="•"/>
      <w:lvlJc w:val="left"/>
      <w:pPr>
        <w:ind w:left="7554" w:hanging="209"/>
      </w:pPr>
      <w:rPr>
        <w:rFonts w:hint="default"/>
        <w:lang w:val="en-US" w:eastAsia="en-US" w:bidi="ar-SA"/>
      </w:rPr>
    </w:lvl>
    <w:lvl w:ilvl="8" w:tplc="A0648668">
      <w:numFmt w:val="bullet"/>
      <w:lvlText w:val="•"/>
      <w:lvlJc w:val="left"/>
      <w:pPr>
        <w:ind w:left="8530" w:hanging="209"/>
      </w:pPr>
      <w:rPr>
        <w:rFonts w:hint="default"/>
        <w:lang w:val="en-US" w:eastAsia="en-US" w:bidi="ar-SA"/>
      </w:rPr>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E6C11"/>
    <w:rsid w:val="002E6C11"/>
    <w:rsid w:val="00496DA9"/>
    <w:rsid w:val="00526876"/>
    <w:rsid w:val="00866CED"/>
    <w:rsid w:val="00A60931"/>
    <w:rsid w:val="00A63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42B5"/>
  <w15:docId w15:val="{27EFFF39-25B6-4651-926A-2D800D7C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48" w:hanging="497"/>
      <w:outlineLvl w:val="0"/>
    </w:pPr>
    <w:rPr>
      <w:b/>
      <w:bCs/>
      <w:sz w:val="24"/>
      <w:szCs w:val="24"/>
    </w:rPr>
  </w:style>
  <w:style w:type="paragraph" w:styleId="Heading2">
    <w:name w:val="heading 2"/>
    <w:basedOn w:val="Normal"/>
    <w:uiPriority w:val="9"/>
    <w:unhideWhenUsed/>
    <w:qFormat/>
    <w:pPr>
      <w:spacing w:before="1"/>
      <w:ind w:left="85"/>
      <w:outlineLvl w:val="1"/>
    </w:pPr>
    <w:rPr>
      <w:sz w:val="24"/>
      <w:szCs w:val="24"/>
    </w:rPr>
  </w:style>
  <w:style w:type="paragraph" w:styleId="Heading3">
    <w:name w:val="heading 3"/>
    <w:basedOn w:val="Normal"/>
    <w:uiPriority w:val="9"/>
    <w:unhideWhenUsed/>
    <w:qFormat/>
    <w:pPr>
      <w:ind w:left="481" w:hanging="330"/>
      <w:outlineLvl w:val="2"/>
    </w:pPr>
    <w:rPr>
      <w:b/>
      <w:bCs/>
    </w:rPr>
  </w:style>
  <w:style w:type="paragraph" w:styleId="Heading4">
    <w:name w:val="heading 4"/>
    <w:basedOn w:val="Normal"/>
    <w:uiPriority w:val="9"/>
    <w:unhideWhenUsed/>
    <w:qFormat/>
    <w:pPr>
      <w:ind w:left="367"/>
      <w:outlineLvl w:val="3"/>
    </w:pPr>
  </w:style>
  <w:style w:type="paragraph" w:styleId="Heading5">
    <w:name w:val="heading 5"/>
    <w:basedOn w:val="Normal"/>
    <w:uiPriority w:val="9"/>
    <w:unhideWhenUsed/>
    <w:qFormat/>
    <w:pPr>
      <w:ind w:left="15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562" w:hanging="270"/>
    </w:pPr>
    <w:rPr>
      <w:sz w:val="24"/>
      <w:szCs w:val="24"/>
    </w:rPr>
  </w:style>
  <w:style w:type="paragraph" w:styleId="TOC2">
    <w:name w:val="toc 2"/>
    <w:basedOn w:val="Normal"/>
    <w:uiPriority w:val="1"/>
    <w:qFormat/>
    <w:pPr>
      <w:spacing w:before="100"/>
      <w:ind w:left="718"/>
    </w:pPr>
    <w:rPr>
      <w:sz w:val="24"/>
      <w:szCs w:val="24"/>
    </w:rPr>
  </w:style>
  <w:style w:type="paragraph" w:styleId="BodyText">
    <w:name w:val="Body Text"/>
    <w:basedOn w:val="Normal"/>
    <w:uiPriority w:val="1"/>
    <w:qFormat/>
    <w:pPr>
      <w:ind w:left="550"/>
    </w:pPr>
    <w:rPr>
      <w:sz w:val="20"/>
      <w:szCs w:val="20"/>
    </w:rPr>
  </w:style>
  <w:style w:type="paragraph" w:styleId="Title">
    <w:name w:val="Title"/>
    <w:basedOn w:val="Normal"/>
    <w:uiPriority w:val="10"/>
    <w:qFormat/>
    <w:pPr>
      <w:spacing w:before="48"/>
      <w:ind w:left="670"/>
    </w:pPr>
    <w:rPr>
      <w:rFonts w:ascii="Arial" w:eastAsia="Arial" w:hAnsi="Arial" w:cs="Arial"/>
      <w:b/>
      <w:bCs/>
      <w:sz w:val="72"/>
      <w:szCs w:val="72"/>
    </w:rPr>
  </w:style>
  <w:style w:type="paragraph" w:styleId="ListParagraph">
    <w:name w:val="List Paragraph"/>
    <w:basedOn w:val="Normal"/>
    <w:uiPriority w:val="1"/>
    <w:qFormat/>
    <w:pPr>
      <w:ind w:left="481" w:hanging="33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mailto:office@meanwood.rochdale.sch.uk" TargetMode="External"/><Relationship Id="rId3" Type="http://schemas.openxmlformats.org/officeDocument/2006/relationships/settings" Target="settings.xml"/><Relationship Id="rId21" Type="http://schemas.openxmlformats.org/officeDocument/2006/relationships/hyperlink" Target="https://www.gov.uk/government/publications/mental-health-issues-affecting-a-pupils-attendance-guidance-for-schools"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legislation.gov.uk/uksi/2013/757/regulation/2/made" TargetMode="External"/><Relationship Id="rId25" Type="http://schemas.openxmlformats.org/officeDocument/2006/relationships/image" Target="media/image3.png"/><Relationship Id="rId33" Type="http://schemas.openxmlformats.org/officeDocument/2006/relationships/hyperlink" Target="https://www.gov.uk/government/publications/working-together-to-improve-school-attendance" TargetMode="External"/><Relationship Id="rId2" Type="http://schemas.openxmlformats.org/officeDocument/2006/relationships/styles" Target="styles.xml"/><Relationship Id="rId16" Type="http://schemas.openxmlformats.org/officeDocument/2006/relationships/hyperlink" Target="https://www.legislation.gov.uk/uksi/2024/208"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hyperlink" Target="https://www.legislation.gov.uk/uksi/2024/208/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image" Target="media/image2.png"/><Relationship Id="rId32" Type="http://schemas.openxmlformats.org/officeDocument/2006/relationships/hyperlink" Target="https://www.legislation.gov.uk/ukpga/1996/56/section/7" TargetMode="Externa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hyperlink" Target="mailto:office@meanwood.rochdale.sch.uk" TargetMode="External"/><Relationship Id="rId28" Type="http://schemas.openxmlformats.org/officeDocument/2006/relationships/hyperlink" Target="mailto:absence@meanwood.rochdale.sch.uk" TargetMode="External"/><Relationship Id="rId36" Type="http://schemas.openxmlformats.org/officeDocument/2006/relationships/theme" Target="theme/theme1.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uidance/complete-the-school-census" TargetMode="External"/><Relationship Id="rId31" Type="http://schemas.openxmlformats.org/officeDocument/2006/relationships/hyperlink" Target="mailto:absence@meanwood.rochdale.sch.uk" TargetMode="Externa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legislation.gov.uk/ukpga/2002/32/contents" TargetMode="External"/><Relationship Id="rId22" Type="http://schemas.openxmlformats.org/officeDocument/2006/relationships/hyperlink" Target="https://www.gov.uk/government/publications/school-inspection-toolkit-operating-guide-and-information" TargetMode="External"/><Relationship Id="rId27" Type="http://schemas.openxmlformats.org/officeDocument/2006/relationships/hyperlink" Target="mailto:office@meanwood.rochdale.sch.uk" TargetMode="External"/><Relationship Id="rId30" Type="http://schemas.openxmlformats.org/officeDocument/2006/relationships/hyperlink" Target="mailto:absence@meanwood.rochdale.sch.uk"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5781</Words>
  <Characters>32952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Behaviour policy – blank sheet</vt:lpstr>
    </vt:vector>
  </TitlesOfParts>
  <Company/>
  <LinksUpToDate>false</LinksUpToDate>
  <CharactersWithSpaces>38656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 blank sheet</dc:title>
  <dc:creator>Administrator</dc:creator>
  <cp:lastModifiedBy>Lisa Ripley</cp:lastModifiedBy>
  <cp:revision>4</cp:revision>
  <dcterms:created xsi:type="dcterms:W3CDTF">2026-03-24T13:55:00Z</dcterms:created>
  <dcterms:modified xsi:type="dcterms:W3CDTF">2026-03-25T09:04:00Z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for Microsoft 365</vt:lpwstr>
  </property>
  <property fmtid="{D5CDD505-2E9C-101B-9397-08002B2CF9AE}" pid="4" name="LastSaved">
    <vt:filetime>2026-03-24T00:00:00Z</vt:filetime>
  </property>
  <property fmtid="{D5CDD505-2E9C-101B-9397-08002B2CF9AE}" pid="5" name="Producer">
    <vt:lpwstr>Microsoft® Word for Microsoft 365</vt:lpwstr>
  </property>
</Properties>
</file>