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596"/>
        <w:gridCol w:w="5645"/>
      </w:tblGrid>
      <w:tr w:rsidR="00DC5B51" w:rsidTr="00765557">
        <w:tc>
          <w:tcPr>
            <w:tcW w:w="2747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1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 w:rsidP="000072D4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="000072D4">
              <w:rPr>
                <w:rFonts w:ascii="Berlin Sans FB Demi" w:hAnsi="Berlin Sans FB Demi"/>
                <w:sz w:val="36"/>
              </w:rPr>
              <w:t xml:space="preserve"> 2</w:t>
            </w:r>
          </w:p>
        </w:tc>
      </w:tr>
      <w:tr w:rsidR="00DC5B51" w:rsidTr="003C2666">
        <w:tc>
          <w:tcPr>
            <w:tcW w:w="10988" w:type="dxa"/>
            <w:gridSpan w:val="3"/>
          </w:tcPr>
          <w:p w:rsidR="00DC5B51" w:rsidRPr="00DC5B51" w:rsidRDefault="00B55836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beginning 29th</w:t>
            </w:r>
            <w:r w:rsidR="00E805A1">
              <w:rPr>
                <w:b/>
                <w:sz w:val="32"/>
              </w:rPr>
              <w:t xml:space="preserve"> June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494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100D62" w:rsidRDefault="00F13557" w:rsidP="009276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Comparing length</w:t>
            </w:r>
          </w:p>
          <w:p w:rsidR="00F13557" w:rsidRDefault="00572C2E" w:rsidP="00927651">
            <w:hyperlink r:id="rId6" w:history="1">
              <w:r w:rsidR="00F13557">
                <w:rPr>
                  <w:rStyle w:val="Hyperlink"/>
                </w:rPr>
                <w:t>https://whiterosemaths.com/homelearning/year-2/</w:t>
              </w:r>
            </w:hyperlink>
          </w:p>
          <w:p w:rsidR="00F13557" w:rsidRDefault="00F13557" w:rsidP="00927651"/>
          <w:p w:rsidR="00F13557" w:rsidRDefault="0045370C" w:rsidP="00927651">
            <w:pPr>
              <w:rPr>
                <w:rFonts w:cstheme="minorHAnsi"/>
                <w:sz w:val="24"/>
                <w:szCs w:val="24"/>
              </w:rPr>
            </w:pPr>
            <w:r>
              <w:t>Find some objects ar</w:t>
            </w:r>
            <w:r w:rsidR="00F13557">
              <w:t>ound th</w:t>
            </w:r>
            <w:r>
              <w:t xml:space="preserve">e house. Which is the longest? </w:t>
            </w:r>
            <w:proofErr w:type="gramStart"/>
            <w:r>
              <w:t>s</w:t>
            </w:r>
            <w:r w:rsidR="00F13557">
              <w:t>hortest</w:t>
            </w:r>
            <w:proofErr w:type="gramEnd"/>
            <w:r w:rsidR="00F13557">
              <w:t xml:space="preserve">? </w:t>
            </w:r>
            <w:proofErr w:type="gramStart"/>
            <w:r>
              <w:t>tallest</w:t>
            </w:r>
            <w:proofErr w:type="gramEnd"/>
            <w:r>
              <w:t xml:space="preserve">? </w:t>
            </w:r>
            <w:proofErr w:type="gramStart"/>
            <w:r>
              <w:t>l</w:t>
            </w:r>
            <w:r w:rsidR="00F13557">
              <w:t>argest</w:t>
            </w:r>
            <w:proofErr w:type="gramEnd"/>
            <w:r w:rsidR="00F13557">
              <w:t xml:space="preserve">? </w:t>
            </w:r>
            <w:proofErr w:type="gramStart"/>
            <w:r>
              <w:t>s</w:t>
            </w:r>
            <w:r w:rsidR="00F13557">
              <w:t>mallest</w:t>
            </w:r>
            <w:proofErr w:type="gramEnd"/>
            <w:r w:rsidR="00F13557">
              <w:t xml:space="preserve">? Put them in order of size from smallest to largest. </w:t>
            </w:r>
            <w:r>
              <w:t xml:space="preserve"> No try them in order from shortest to longest. Find some different items p</w:t>
            </w:r>
            <w:r w:rsidR="00F13557">
              <w:t>ut th</w:t>
            </w:r>
            <w:r>
              <w:t xml:space="preserve">em in order of size from longest </w:t>
            </w:r>
            <w:r w:rsidR="00F13557">
              <w:t>to s</w:t>
            </w:r>
            <w:r>
              <w:t>hortest</w:t>
            </w:r>
            <w:r w:rsidR="00F13557">
              <w:t>.</w:t>
            </w:r>
            <w:r>
              <w:t xml:space="preserve"> </w:t>
            </w:r>
            <w:r w:rsidR="00F13557">
              <w:t xml:space="preserve"> </w:t>
            </w:r>
          </w:p>
          <w:p w:rsidR="0045370C" w:rsidRDefault="0045370C" w:rsidP="00927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can find a ruler measure each item and write down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length.</w:t>
            </w:r>
          </w:p>
          <w:p w:rsidR="0045370C" w:rsidRDefault="0045370C" w:rsidP="009276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A53" w:rsidRDefault="00650A53" w:rsidP="00927651">
            <w:r>
              <w:t xml:space="preserve">Can you find the length of these items in this online game? </w:t>
            </w:r>
          </w:p>
          <w:p w:rsidR="003C3107" w:rsidRDefault="00572C2E" w:rsidP="0092765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650A53">
                <w:rPr>
                  <w:rStyle w:val="Hyperlink"/>
                </w:rPr>
                <w:t>https://www.topmarks.co.uk/maths-games/measuring-in-cm</w:t>
              </w:r>
            </w:hyperlink>
            <w:r w:rsidR="004537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5836" w:rsidRDefault="00B55836" w:rsidP="00927651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5AE" w:rsidRPr="000718FD" w:rsidRDefault="004245AE" w:rsidP="00927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4" w:type="dxa"/>
          </w:tcPr>
          <w:p w:rsidR="00834016" w:rsidRDefault="00572C2E" w:rsidP="006D1D19">
            <w:hyperlink r:id="rId8" w:history="1">
              <w:r w:rsidR="00834016">
                <w:rPr>
                  <w:rStyle w:val="Hyperlink"/>
                </w:rPr>
                <w:t>http://www.magickeys.com/books/noblegnarble/index.html</w:t>
              </w:r>
            </w:hyperlink>
          </w:p>
          <w:p w:rsidR="00834016" w:rsidRDefault="00834016" w:rsidP="006D1D19"/>
          <w:p w:rsidR="00650A53" w:rsidRDefault="00B55836" w:rsidP="006D1D19">
            <w:r>
              <w:t xml:space="preserve">Read along to this wonderful story. </w:t>
            </w:r>
          </w:p>
          <w:p w:rsidR="00B55836" w:rsidRDefault="00B55836" w:rsidP="006D1D19">
            <w:r>
              <w:t xml:space="preserve">Write a book review. </w:t>
            </w:r>
          </w:p>
          <w:p w:rsidR="00B55836" w:rsidRDefault="00B55836" w:rsidP="006D1D19">
            <w:r>
              <w:t xml:space="preserve">What was your </w:t>
            </w:r>
            <w:proofErr w:type="spellStart"/>
            <w:r>
              <w:t>faviourite</w:t>
            </w:r>
            <w:proofErr w:type="spellEnd"/>
            <w:r>
              <w:t xml:space="preserve"> part of the story? </w:t>
            </w:r>
          </w:p>
          <w:p w:rsidR="00B55836" w:rsidRDefault="00B55836" w:rsidP="006D1D19">
            <w:r>
              <w:t>Who was your favourite character and why?</w:t>
            </w:r>
          </w:p>
          <w:p w:rsidR="00B55836" w:rsidRDefault="00B55836" w:rsidP="006D1D19">
            <w:r>
              <w:t>Draw a picture</w:t>
            </w:r>
            <w:r w:rsidR="00572C2E">
              <w:t xml:space="preserve"> of your favourite character</w:t>
            </w:r>
            <w:r>
              <w:t xml:space="preserve">. </w:t>
            </w:r>
          </w:p>
          <w:p w:rsidR="00B55836" w:rsidRDefault="00B55836" w:rsidP="006D1D19"/>
          <w:p w:rsidR="00B55836" w:rsidRPr="00283105" w:rsidRDefault="00B55836" w:rsidP="006D1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5494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C55EBE">
        <w:trPr>
          <w:trHeight w:val="2259"/>
        </w:trPr>
        <w:tc>
          <w:tcPr>
            <w:tcW w:w="5494" w:type="dxa"/>
            <w:gridSpan w:val="2"/>
          </w:tcPr>
          <w:p w:rsidR="00DC5B51" w:rsidRDefault="000072D4" w:rsidP="00DC5B51">
            <w:pPr>
              <w:rPr>
                <w:rFonts w:ascii="Arial" w:hAnsi="Arial" w:cs="Arial"/>
                <w:sz w:val="20"/>
                <w:szCs w:val="20"/>
              </w:rPr>
            </w:pPr>
            <w:r w:rsidRPr="001546C2">
              <w:rPr>
                <w:rFonts w:ascii="Arial" w:hAnsi="Arial" w:cs="Arial"/>
                <w:sz w:val="20"/>
                <w:szCs w:val="20"/>
              </w:rPr>
              <w:t>Learn these spellings. Can you</w:t>
            </w:r>
            <w:r w:rsidR="00650A53">
              <w:rPr>
                <w:rFonts w:ascii="Arial" w:hAnsi="Arial" w:cs="Arial"/>
                <w:sz w:val="20"/>
                <w:szCs w:val="20"/>
              </w:rPr>
              <w:t xml:space="preserve"> write a sentence including some of these words</w:t>
            </w:r>
            <w:r w:rsidRPr="001546C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650A53" w:rsidRPr="001546C2" w:rsidRDefault="00650A53" w:rsidP="00DC5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e.g. The runner was running in the 5 mile run. </w:t>
            </w:r>
          </w:p>
          <w:p w:rsidR="00650A53" w:rsidRDefault="00650A53" w:rsidP="00650A53">
            <w:r>
              <w:t>run – runner - running</w:t>
            </w:r>
          </w:p>
          <w:p w:rsidR="00650A53" w:rsidRDefault="00650A53" w:rsidP="00650A53">
            <w:r>
              <w:t>big – bigger - biggest</w:t>
            </w:r>
          </w:p>
          <w:p w:rsidR="00650A53" w:rsidRDefault="00650A53" w:rsidP="00650A53">
            <w:r>
              <w:t>stop – stopped - stopping</w:t>
            </w:r>
          </w:p>
          <w:p w:rsidR="00650A53" w:rsidRDefault="00650A53" w:rsidP="00650A53">
            <w:r>
              <w:t>wet – wetter – wettest</w:t>
            </w:r>
          </w:p>
          <w:p w:rsidR="00650A53" w:rsidRDefault="00650A53" w:rsidP="00650A53">
            <w:r>
              <w:t>dig – digger – digging</w:t>
            </w:r>
          </w:p>
          <w:p w:rsidR="00650A53" w:rsidRDefault="00650A53" w:rsidP="00650A53">
            <w:r>
              <w:t>fun – funny</w:t>
            </w:r>
          </w:p>
          <w:p w:rsidR="00650A53" w:rsidRDefault="00650A53" w:rsidP="00650A53">
            <w:r>
              <w:t>mud – muddy</w:t>
            </w:r>
          </w:p>
          <w:p w:rsidR="00E74FDC" w:rsidRPr="007979F3" w:rsidRDefault="00650A53" w:rsidP="00650A53">
            <w:pPr>
              <w:rPr>
                <w:rFonts w:cstheme="minorHAnsi"/>
                <w:szCs w:val="26"/>
              </w:rPr>
            </w:pPr>
            <w:r>
              <w:t>rot – rotten – rotted</w:t>
            </w:r>
          </w:p>
        </w:tc>
        <w:tc>
          <w:tcPr>
            <w:tcW w:w="5494" w:type="dxa"/>
          </w:tcPr>
          <w:p w:rsidR="00283105" w:rsidRDefault="00A7473E" w:rsidP="008F3619">
            <w:pPr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Listen to Tiddler by Julia Donaldson.</w:t>
            </w:r>
            <w:bookmarkStart w:id="0" w:name="_GoBack"/>
            <w:bookmarkEnd w:id="0"/>
          </w:p>
          <w:p w:rsidR="00A7473E" w:rsidRDefault="00572C2E" w:rsidP="008F3619">
            <w:hyperlink r:id="rId9" w:history="1">
              <w:r w:rsidR="00A7473E">
                <w:rPr>
                  <w:rStyle w:val="Hyperlink"/>
                </w:rPr>
                <w:t>https://www.youtube.com/watch?v=hntyi-QTLJU</w:t>
              </w:r>
            </w:hyperlink>
          </w:p>
          <w:p w:rsidR="00A7473E" w:rsidRDefault="00A7473E" w:rsidP="008F3619"/>
          <w:p w:rsidR="00A7473E" w:rsidRDefault="00A7473E" w:rsidP="008F3619">
            <w:r>
              <w:t xml:space="preserve">Can you think of another excuse Tiddler could use when he is late for school?  Write as many excuses as you can. </w:t>
            </w:r>
          </w:p>
          <w:p w:rsidR="00650A53" w:rsidRDefault="00650A53" w:rsidP="008F3619"/>
          <w:p w:rsidR="00650A53" w:rsidRDefault="00650A53" w:rsidP="008F3619">
            <w:r>
              <w:t xml:space="preserve">Can you think of excuses not to do your homework? Write as many excuses as you can. </w:t>
            </w:r>
          </w:p>
          <w:p w:rsidR="00A7473E" w:rsidRPr="000718FD" w:rsidRDefault="00650A53" w:rsidP="00650A53">
            <w:pPr>
              <w:rPr>
                <w:rFonts w:cstheme="minorHAnsi"/>
                <w:szCs w:val="26"/>
              </w:rPr>
            </w:pPr>
            <w:r>
              <w:t xml:space="preserve">Remember to use your very neat handwriting and join the letters where you can. 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5494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0072D4" w:rsidRPr="00C6660F" w:rsidRDefault="00005339" w:rsidP="00B1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60F">
              <w:rPr>
                <w:rFonts w:ascii="Arial" w:hAnsi="Arial" w:cs="Arial"/>
                <w:sz w:val="20"/>
                <w:szCs w:val="20"/>
              </w:rPr>
              <w:t xml:space="preserve">Get active – Try </w:t>
            </w:r>
            <w:r w:rsidR="000072D4" w:rsidRPr="00C6660F">
              <w:rPr>
                <w:rFonts w:ascii="Arial" w:hAnsi="Arial" w:cs="Arial"/>
                <w:sz w:val="20"/>
                <w:szCs w:val="20"/>
              </w:rPr>
              <w:t xml:space="preserve">Cosmic Kids Yoga on </w:t>
            </w:r>
            <w:proofErr w:type="spellStart"/>
            <w:r w:rsidR="000072D4" w:rsidRPr="00C6660F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  <w:p w:rsidR="000072D4" w:rsidRPr="00C6660F" w:rsidRDefault="00572C2E" w:rsidP="00B16E56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" w:history="1">
              <w:r w:rsidR="000072D4" w:rsidRPr="00C6660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https://www.youtube.com/user/CosmicKidsYoga</w:t>
              </w:r>
            </w:hyperlink>
          </w:p>
          <w:p w:rsidR="00C82DB4" w:rsidRPr="00C6660F" w:rsidRDefault="00C6660F" w:rsidP="00B16E56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C6660F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2230755</wp:posOffset>
                  </wp:positionH>
                  <wp:positionV relativeFrom="paragraph">
                    <wp:posOffset>49530</wp:posOffset>
                  </wp:positionV>
                  <wp:extent cx="760730" cy="508000"/>
                  <wp:effectExtent l="0" t="0" r="127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xresdefault-e1571811435702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5836" w:rsidRPr="00C6660F" w:rsidRDefault="00B55836" w:rsidP="008F3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0F">
              <w:rPr>
                <w:rFonts w:ascii="Arial" w:hAnsi="Arial" w:cs="Arial"/>
                <w:color w:val="000000"/>
                <w:sz w:val="20"/>
                <w:szCs w:val="20"/>
              </w:rPr>
              <w:t>Sing and dance along to baby shark</w:t>
            </w:r>
            <w:r w:rsidR="00C6660F" w:rsidRPr="00C6660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6660F" w:rsidRPr="00C6660F" w:rsidRDefault="00C6660F" w:rsidP="008F3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0F">
              <w:rPr>
                <w:rFonts w:ascii="Arial" w:hAnsi="Arial" w:cs="Arial"/>
                <w:color w:val="000000"/>
                <w:sz w:val="20"/>
                <w:szCs w:val="20"/>
              </w:rPr>
              <w:t>Ask everyone in your family to join in.</w:t>
            </w:r>
          </w:p>
          <w:p w:rsidR="00B55836" w:rsidRPr="00C6660F" w:rsidRDefault="00B55836" w:rsidP="008F3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5836" w:rsidRPr="00C6660F" w:rsidRDefault="00B55836" w:rsidP="008F3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5DC4" w:rsidRPr="00C6660F" w:rsidRDefault="00DE5DC4" w:rsidP="008F3619">
            <w:pPr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</w:p>
          <w:p w:rsidR="00DE5DC4" w:rsidRPr="00C6660F" w:rsidRDefault="00C6660F" w:rsidP="00BD0906">
            <w:pPr>
              <w:rPr>
                <w:rFonts w:ascii="Arial" w:hAnsi="Arial" w:cs="Arial"/>
                <w:sz w:val="20"/>
                <w:szCs w:val="20"/>
              </w:rPr>
            </w:pPr>
            <w:r w:rsidRPr="00C6660F">
              <w:rPr>
                <w:rFonts w:ascii="Arial" w:hAnsi="Arial" w:cs="Arial"/>
                <w:sz w:val="20"/>
                <w:szCs w:val="20"/>
              </w:rPr>
              <w:t xml:space="preserve">Have a look at BBC The Blue Planet with David Attenborough there are some amazing creatures.  </w:t>
            </w:r>
          </w:p>
          <w:p w:rsidR="00C6660F" w:rsidRPr="00C6660F" w:rsidRDefault="00572C2E" w:rsidP="00BD0906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6660F" w:rsidRPr="00C6660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https://www.bbc.co.uk/iplayer/episodes/b008044n/the-blue-planet</w:t>
              </w:r>
            </w:hyperlink>
          </w:p>
          <w:p w:rsidR="00C6660F" w:rsidRPr="00C6660F" w:rsidRDefault="00C6660F" w:rsidP="00BD09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660F" w:rsidRDefault="00C6660F" w:rsidP="00BD0906">
            <w:r>
              <w:rPr>
                <w:rFonts w:ascii="Arial" w:hAnsi="Arial" w:cs="Arial"/>
                <w:sz w:val="20"/>
                <w:szCs w:val="20"/>
              </w:rPr>
              <w:t xml:space="preserve">Decide which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your fav</w:t>
            </w:r>
            <w:r w:rsidRPr="00C6660F">
              <w:rPr>
                <w:rFonts w:ascii="Arial" w:hAnsi="Arial" w:cs="Arial"/>
                <w:sz w:val="20"/>
                <w:szCs w:val="20"/>
              </w:rPr>
              <w:t>ourite animal</w:t>
            </w:r>
            <w:proofErr w:type="gramEnd"/>
            <w:r w:rsidRPr="00C6660F">
              <w:rPr>
                <w:rFonts w:ascii="Arial" w:hAnsi="Arial" w:cs="Arial"/>
                <w:sz w:val="20"/>
                <w:szCs w:val="20"/>
              </w:rPr>
              <w:t xml:space="preserve"> and see what else you can find out about it. Create a fact file about your chosen creature.</w:t>
            </w:r>
            <w:r>
              <w:t xml:space="preserve"> </w:t>
            </w:r>
          </w:p>
          <w:p w:rsidR="00C6660F" w:rsidRDefault="00C6660F" w:rsidP="00BD0906"/>
          <w:p w:rsidR="00C6660F" w:rsidRDefault="00C6660F" w:rsidP="00BD0906">
            <w:r>
              <w:t xml:space="preserve">Can you make a model of your favourite creature using junk items around your house? </w:t>
            </w:r>
          </w:p>
          <w:p w:rsidR="00F13557" w:rsidRDefault="00F13557" w:rsidP="00BD0906"/>
          <w:p w:rsidR="00F13557" w:rsidRPr="00C6660F" w:rsidRDefault="00F13557" w:rsidP="00BD0906"/>
        </w:tc>
        <w:tc>
          <w:tcPr>
            <w:tcW w:w="5494" w:type="dxa"/>
          </w:tcPr>
          <w:p w:rsidR="000072D4" w:rsidRDefault="000072D4" w:rsidP="00B16E56">
            <w:pPr>
              <w:jc w:val="center"/>
            </w:pPr>
            <w:proofErr w:type="spellStart"/>
            <w:r>
              <w:t>Phonicsplay</w:t>
            </w:r>
            <w:proofErr w:type="spellEnd"/>
          </w:p>
          <w:p w:rsidR="000072D4" w:rsidRDefault="00572C2E" w:rsidP="00B16E56">
            <w:pPr>
              <w:jc w:val="center"/>
            </w:pPr>
            <w:hyperlink r:id="rId13" w:history="1">
              <w:r w:rsidR="000072D4">
                <w:rPr>
                  <w:rStyle w:val="Hyperlink"/>
                </w:rPr>
                <w:t>https://new.phonicsplay.co.uk/</w:t>
              </w:r>
            </w:hyperlink>
          </w:p>
          <w:p w:rsidR="000072D4" w:rsidRDefault="000072D4" w:rsidP="00B16E56">
            <w:pPr>
              <w:jc w:val="center"/>
            </w:pPr>
          </w:p>
          <w:p w:rsidR="000072D4" w:rsidRDefault="000072D4" w:rsidP="00B16E56">
            <w:pPr>
              <w:jc w:val="center"/>
            </w:pPr>
            <w:proofErr w:type="spellStart"/>
            <w:r>
              <w:t>Topmarks</w:t>
            </w:r>
            <w:proofErr w:type="spellEnd"/>
          </w:p>
          <w:p w:rsidR="000072D4" w:rsidRDefault="00572C2E" w:rsidP="00B16E56">
            <w:pPr>
              <w:jc w:val="center"/>
            </w:pPr>
            <w:hyperlink r:id="rId14" w:history="1">
              <w:r w:rsidR="000072D4">
                <w:rPr>
                  <w:rStyle w:val="Hyperlink"/>
                </w:rPr>
                <w:t>https://www.topmarks.co.uk/</w:t>
              </w:r>
            </w:hyperlink>
          </w:p>
          <w:p w:rsidR="000072D4" w:rsidRDefault="000072D4" w:rsidP="00B16E56">
            <w:pPr>
              <w:jc w:val="center"/>
            </w:pPr>
          </w:p>
          <w:p w:rsidR="000072D4" w:rsidRDefault="000072D4" w:rsidP="00B16E56">
            <w:pPr>
              <w:jc w:val="center"/>
            </w:pPr>
            <w:proofErr w:type="spellStart"/>
            <w:r>
              <w:t>Ictgames</w:t>
            </w:r>
            <w:proofErr w:type="spellEnd"/>
          </w:p>
          <w:p w:rsidR="000072D4" w:rsidRDefault="00572C2E" w:rsidP="00B16E56">
            <w:pPr>
              <w:jc w:val="center"/>
              <w:rPr>
                <w:rStyle w:val="Hyperlink"/>
              </w:rPr>
            </w:pPr>
            <w:hyperlink r:id="rId15" w:history="1">
              <w:r w:rsidR="000072D4">
                <w:rPr>
                  <w:rStyle w:val="Hyperlink"/>
                </w:rPr>
                <w:t>https://www.ictgames.com/</w:t>
              </w:r>
            </w:hyperlink>
          </w:p>
          <w:p w:rsidR="00666CBD" w:rsidRDefault="00666CBD" w:rsidP="00B16E56">
            <w:pPr>
              <w:jc w:val="center"/>
              <w:rPr>
                <w:rStyle w:val="Hyperlink"/>
              </w:rPr>
            </w:pPr>
          </w:p>
          <w:p w:rsidR="004D019F" w:rsidRDefault="007979F3" w:rsidP="004D019F">
            <w:r>
              <w:t xml:space="preserve">                                    </w:t>
            </w:r>
            <w:r w:rsidR="004D019F">
              <w:t>BBC Learning</w:t>
            </w:r>
          </w:p>
          <w:p w:rsidR="004D019F" w:rsidRDefault="007979F3" w:rsidP="004D019F">
            <w:r>
              <w:t xml:space="preserve">          </w:t>
            </w:r>
            <w:hyperlink r:id="rId16" w:history="1">
              <w:r w:rsidR="004D019F" w:rsidRPr="00484EB6">
                <w:rPr>
                  <w:rStyle w:val="Hyperlink"/>
                </w:rPr>
                <w:t>https://www.bbc.co.uk/bitesize/primary</w:t>
              </w:r>
            </w:hyperlink>
          </w:p>
          <w:p w:rsidR="004D019F" w:rsidRDefault="004D019F" w:rsidP="004D019F">
            <w:pPr>
              <w:jc w:val="center"/>
            </w:pPr>
          </w:p>
          <w:p w:rsidR="007979F3" w:rsidRDefault="007979F3" w:rsidP="004D019F">
            <w:pPr>
              <w:jc w:val="center"/>
            </w:pPr>
            <w:r>
              <w:t>Purple mash</w:t>
            </w:r>
          </w:p>
          <w:p w:rsidR="005E5885" w:rsidRDefault="00572C2E" w:rsidP="004D019F">
            <w:pPr>
              <w:jc w:val="center"/>
            </w:pPr>
            <w:hyperlink r:id="rId17" w:history="1">
              <w:r w:rsidR="005E5885" w:rsidRPr="004820FD">
                <w:rPr>
                  <w:rStyle w:val="Hyperlink"/>
                </w:rPr>
                <w:t>www.purplemash.com</w:t>
              </w:r>
            </w:hyperlink>
          </w:p>
          <w:p w:rsidR="005E5885" w:rsidRDefault="005E5885" w:rsidP="004D019F">
            <w:pPr>
              <w:jc w:val="center"/>
            </w:pPr>
          </w:p>
          <w:p w:rsidR="005E5885" w:rsidRDefault="005E5885" w:rsidP="004D019F">
            <w:pPr>
              <w:jc w:val="center"/>
            </w:pPr>
          </w:p>
          <w:p w:rsidR="005E5885" w:rsidRPr="000072D4" w:rsidRDefault="005E5885" w:rsidP="004D019F">
            <w:pPr>
              <w:jc w:val="center"/>
            </w:pPr>
          </w:p>
        </w:tc>
      </w:tr>
      <w:tr w:rsidR="00DC5B51" w:rsidTr="00503347">
        <w:tc>
          <w:tcPr>
            <w:tcW w:w="10988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5827"/>
    <w:multiLevelType w:val="hybridMultilevel"/>
    <w:tmpl w:val="05C0F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91"/>
    <w:rsid w:val="00005339"/>
    <w:rsid w:val="000072D4"/>
    <w:rsid w:val="00017BF2"/>
    <w:rsid w:val="0002154A"/>
    <w:rsid w:val="000718FD"/>
    <w:rsid w:val="00085177"/>
    <w:rsid w:val="000D6618"/>
    <w:rsid w:val="00100D62"/>
    <w:rsid w:val="001546C2"/>
    <w:rsid w:val="00157F5A"/>
    <w:rsid w:val="001A2089"/>
    <w:rsid w:val="001C36EA"/>
    <w:rsid w:val="001D08BC"/>
    <w:rsid w:val="001F353B"/>
    <w:rsid w:val="0020186B"/>
    <w:rsid w:val="0024262A"/>
    <w:rsid w:val="00283105"/>
    <w:rsid w:val="002971ED"/>
    <w:rsid w:val="002D7F7F"/>
    <w:rsid w:val="0033242D"/>
    <w:rsid w:val="0033303E"/>
    <w:rsid w:val="003868FA"/>
    <w:rsid w:val="003C3107"/>
    <w:rsid w:val="004245AE"/>
    <w:rsid w:val="00425A20"/>
    <w:rsid w:val="0045370C"/>
    <w:rsid w:val="004D019F"/>
    <w:rsid w:val="00543233"/>
    <w:rsid w:val="00566AF9"/>
    <w:rsid w:val="00572C2E"/>
    <w:rsid w:val="005E5885"/>
    <w:rsid w:val="006066FE"/>
    <w:rsid w:val="00650A53"/>
    <w:rsid w:val="006624F9"/>
    <w:rsid w:val="00666CBD"/>
    <w:rsid w:val="00696011"/>
    <w:rsid w:val="006C2C9A"/>
    <w:rsid w:val="006D1D19"/>
    <w:rsid w:val="00742FFB"/>
    <w:rsid w:val="007569F4"/>
    <w:rsid w:val="00763896"/>
    <w:rsid w:val="007979F3"/>
    <w:rsid w:val="00826C77"/>
    <w:rsid w:val="008321DF"/>
    <w:rsid w:val="00834016"/>
    <w:rsid w:val="00862854"/>
    <w:rsid w:val="008A1B9B"/>
    <w:rsid w:val="008A2658"/>
    <w:rsid w:val="008A407D"/>
    <w:rsid w:val="008F3619"/>
    <w:rsid w:val="00927651"/>
    <w:rsid w:val="009D0B82"/>
    <w:rsid w:val="00A221AF"/>
    <w:rsid w:val="00A7473E"/>
    <w:rsid w:val="00AA0F24"/>
    <w:rsid w:val="00AC081D"/>
    <w:rsid w:val="00AE3B02"/>
    <w:rsid w:val="00B16E56"/>
    <w:rsid w:val="00B2439F"/>
    <w:rsid w:val="00B41027"/>
    <w:rsid w:val="00B47485"/>
    <w:rsid w:val="00B55836"/>
    <w:rsid w:val="00BC0EA7"/>
    <w:rsid w:val="00BD0906"/>
    <w:rsid w:val="00C55EBE"/>
    <w:rsid w:val="00C6096E"/>
    <w:rsid w:val="00C6660F"/>
    <w:rsid w:val="00C82DB4"/>
    <w:rsid w:val="00C95F3E"/>
    <w:rsid w:val="00CA0D36"/>
    <w:rsid w:val="00D45422"/>
    <w:rsid w:val="00D86B7D"/>
    <w:rsid w:val="00DA48AB"/>
    <w:rsid w:val="00DC5B51"/>
    <w:rsid w:val="00DE5DC4"/>
    <w:rsid w:val="00DE6C80"/>
    <w:rsid w:val="00E027DB"/>
    <w:rsid w:val="00E04690"/>
    <w:rsid w:val="00E431C8"/>
    <w:rsid w:val="00E7433C"/>
    <w:rsid w:val="00E74891"/>
    <w:rsid w:val="00E74FDC"/>
    <w:rsid w:val="00E75DFA"/>
    <w:rsid w:val="00E805A1"/>
    <w:rsid w:val="00EC2994"/>
    <w:rsid w:val="00F13557"/>
    <w:rsid w:val="00FA14C5"/>
    <w:rsid w:val="00FB21C9"/>
    <w:rsid w:val="00FE4CB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EFC6"/>
  <w15:chartTrackingRefBased/>
  <w15:docId w15:val="{9EFF78D2-6157-4BEB-982C-26129A89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2D4"/>
    <w:rPr>
      <w:color w:val="0000FF"/>
      <w:u w:val="single"/>
    </w:rPr>
  </w:style>
  <w:style w:type="paragraph" w:customStyle="1" w:styleId="Default">
    <w:name w:val="Default"/>
    <w:rsid w:val="00B4748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01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0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ocks-text-blockparagraph">
    <w:name w:val="blocks-text-block__paragraph"/>
    <w:basedOn w:val="Normal"/>
    <w:rsid w:val="001A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31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31C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80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180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558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1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keys.com/books/noblegnarble/index.html" TargetMode="External"/><Relationship Id="rId13" Type="http://schemas.openxmlformats.org/officeDocument/2006/relationships/hyperlink" Target="https://new.phonicsplay.co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measuring-in-cm" TargetMode="External"/><Relationship Id="rId12" Type="http://schemas.openxmlformats.org/officeDocument/2006/relationships/hyperlink" Target="https://www.bbc.co.uk/iplayer/episodes/b008044n/the-blue-planet" TargetMode="External"/><Relationship Id="rId17" Type="http://schemas.openxmlformats.org/officeDocument/2006/relationships/hyperlink" Target="http://www.purplemash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prim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2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hyperlink" Target="https://www.ictgames.com/" TargetMode="External"/><Relationship Id="rId10" Type="http://schemas.openxmlformats.org/officeDocument/2006/relationships/hyperlink" Target="https://www.youtube.com/user/CosmicKidsYog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ntyi-QTLJU" TargetMode="External"/><Relationship Id="rId14" Type="http://schemas.openxmlformats.org/officeDocument/2006/relationships/hyperlink" Target="https://www.topmarks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\Planning%202019-2020\Home%20Learning%20Tasks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</Template>
  <TotalTime>95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Cunnelly</dc:creator>
  <cp:keywords/>
  <dc:description/>
  <cp:lastModifiedBy>Heidi Cunnelly</cp:lastModifiedBy>
  <cp:revision>4</cp:revision>
  <dcterms:created xsi:type="dcterms:W3CDTF">2020-06-18T16:42:00Z</dcterms:created>
  <dcterms:modified xsi:type="dcterms:W3CDTF">2020-06-21T09:48:00Z</dcterms:modified>
</cp:coreProperties>
</file>