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CB" w:rsidRPr="00510B7E" w:rsidRDefault="0047221B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Nursery</w:t>
      </w:r>
      <w:r w:rsidR="00C75518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</w:p>
    <w:p w:rsidR="00BC546B" w:rsidRPr="00510B7E" w:rsidRDefault="00D41715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858914" wp14:editId="21E89A10">
                <wp:simplePos x="0" y="0"/>
                <wp:positionH relativeFrom="column">
                  <wp:posOffset>-22225</wp:posOffset>
                </wp:positionH>
                <wp:positionV relativeFrom="paragraph">
                  <wp:posOffset>8235315</wp:posOffset>
                </wp:positionV>
                <wp:extent cx="6624955" cy="1088390"/>
                <wp:effectExtent l="19050" t="19050" r="23495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</w:rPr>
                              <w:t>General</w:t>
                            </w:r>
                          </w:p>
                          <w:p w:rsidR="00547748" w:rsidRPr="007D7DEA" w:rsidRDefault="00542A5B" w:rsidP="007D7D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</w:t>
                            </w:r>
                            <w:r w:rsidR="006639C5">
                              <w:rPr>
                                <w:rFonts w:ascii="Arial" w:hAnsi="Arial" w:cs="Arial"/>
                              </w:rPr>
                              <w:t>encourage the children to develop inde</w:t>
                            </w:r>
                            <w:r>
                              <w:rPr>
                                <w:rFonts w:ascii="Arial" w:hAnsi="Arial" w:cs="Arial"/>
                              </w:rPr>
                              <w:t>pendence over the school year. P</w:t>
                            </w:r>
                            <w:r w:rsidR="006639C5">
                              <w:rPr>
                                <w:rFonts w:ascii="Arial" w:hAnsi="Arial" w:cs="Arial"/>
                              </w:rPr>
                              <w:t xml:space="preserve">lease support this by allowing them to carry their own bag and put their coat on and off.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Please provide </w:t>
                            </w:r>
                            <w:r w:rsidR="00794C84">
                              <w:rPr>
                                <w:rFonts w:ascii="Arial" w:hAnsi="Arial" w:cs="Arial"/>
                              </w:rPr>
                              <w:t>Velcro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shoes and clothes which are easy to get on and off for the toilet. </w:t>
                            </w:r>
                            <w:r w:rsidR="006639C5">
                              <w:rPr>
                                <w:rFonts w:ascii="Arial" w:hAnsi="Arial" w:cs="Arial"/>
                              </w:rPr>
                              <w:t>We love exploring outside; please ensure your child is ready for changeable weather by always sending a coat</w:t>
                            </w:r>
                            <w:r w:rsidR="00D41715">
                              <w:rPr>
                                <w:rFonts w:ascii="Arial" w:hAnsi="Arial" w:cs="Arial"/>
                              </w:rPr>
                              <w:t xml:space="preserve"> and</w:t>
                            </w:r>
                            <w:r w:rsidR="00D41715" w:rsidRPr="00D4171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41715">
                              <w:rPr>
                                <w:rFonts w:ascii="Arial" w:hAnsi="Arial" w:cs="Arial"/>
                              </w:rPr>
                              <w:t>applying sun cream when required.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8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5pt;margin-top:648.45pt;width:521.65pt;height:85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" strokecolor="#0070c0" strokeweight="3pt">
                <v:textbox>
                  <w:txbxContent>
                    <w:p w:rsidR="007D7DEA" w:rsidRDefault="007D7DEA" w:rsidP="007D7D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D7DEA">
                        <w:rPr>
                          <w:rFonts w:ascii="Arial" w:hAnsi="Arial" w:cs="Arial"/>
                        </w:rPr>
                        <w:t>General</w:t>
                      </w:r>
                    </w:p>
                    <w:p w:rsidR="00547748" w:rsidRPr="007D7DEA" w:rsidRDefault="00542A5B" w:rsidP="007D7D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 </w:t>
                      </w:r>
                      <w:r w:rsidR="006639C5">
                        <w:rPr>
                          <w:rFonts w:ascii="Arial" w:hAnsi="Arial" w:cs="Arial"/>
                        </w:rPr>
                        <w:t>encourage the children to develop inde</w:t>
                      </w:r>
                      <w:r>
                        <w:rPr>
                          <w:rFonts w:ascii="Arial" w:hAnsi="Arial" w:cs="Arial"/>
                        </w:rPr>
                        <w:t>pendence over the school year. P</w:t>
                      </w:r>
                      <w:r w:rsidR="006639C5">
                        <w:rPr>
                          <w:rFonts w:ascii="Arial" w:hAnsi="Arial" w:cs="Arial"/>
                        </w:rPr>
                        <w:t xml:space="preserve">lease support this by allowing them to carry their own bag and put their coat on and off.  </w:t>
                      </w:r>
                      <w:r>
                        <w:rPr>
                          <w:rFonts w:ascii="Arial" w:hAnsi="Arial" w:cs="Arial"/>
                        </w:rPr>
                        <w:t xml:space="preserve">Please provide </w:t>
                      </w:r>
                      <w:r w:rsidR="00794C84">
                        <w:rPr>
                          <w:rFonts w:ascii="Arial" w:hAnsi="Arial" w:cs="Arial"/>
                        </w:rPr>
                        <w:t>Velcro</w:t>
                      </w:r>
                      <w:r>
                        <w:rPr>
                          <w:rFonts w:ascii="Arial" w:hAnsi="Arial" w:cs="Arial"/>
                        </w:rPr>
                        <w:t xml:space="preserve"> shoes and clothes which are easy to get on and off for the toilet. </w:t>
                      </w:r>
                      <w:r w:rsidR="006639C5">
                        <w:rPr>
                          <w:rFonts w:ascii="Arial" w:hAnsi="Arial" w:cs="Arial"/>
                        </w:rPr>
                        <w:t>We love exploring outside; please ensure your child is ready for changeable weather by always sending a coat</w:t>
                      </w:r>
                      <w:r w:rsidR="00D41715">
                        <w:rPr>
                          <w:rFonts w:ascii="Arial" w:hAnsi="Arial" w:cs="Arial"/>
                        </w:rPr>
                        <w:t xml:space="preserve"> and</w:t>
                      </w:r>
                      <w:r w:rsidR="00D41715" w:rsidRPr="00D41715">
                        <w:rPr>
                          <w:rFonts w:ascii="Arial" w:hAnsi="Arial" w:cs="Arial"/>
                        </w:rPr>
                        <w:t xml:space="preserve"> </w:t>
                      </w:r>
                      <w:r w:rsidR="00D41715">
                        <w:rPr>
                          <w:rFonts w:ascii="Arial" w:hAnsi="Arial" w:cs="Arial"/>
                        </w:rPr>
                        <w:t>applying sun cream when required.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858914" wp14:editId="21E89A10">
                <wp:simplePos x="0" y="0"/>
                <wp:positionH relativeFrom="margin">
                  <wp:align>left</wp:align>
                </wp:positionH>
                <wp:positionV relativeFrom="paragraph">
                  <wp:posOffset>2313305</wp:posOffset>
                </wp:positionV>
                <wp:extent cx="3091180" cy="1871980"/>
                <wp:effectExtent l="19050" t="19050" r="1397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PSED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(Personal, Social and Emotional Development)</w:t>
                            </w:r>
                          </w:p>
                          <w:p w:rsidR="001911BE" w:rsidRPr="007D7DEA" w:rsidRDefault="001911BE" w:rsidP="001911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911BE" w:rsidRPr="00AA18A7" w:rsidRDefault="001911BE" w:rsidP="001911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417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be happy and settled in Nursery; </w:t>
                            </w:r>
                            <w:r w:rsidR="00794C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417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egin to become familiar with nursery adults, areas and routines.</w:t>
                            </w:r>
                          </w:p>
                          <w:p w:rsidR="001911BE" w:rsidRDefault="001911BE" w:rsidP="001911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911BE" w:rsidRDefault="001911BE" w:rsidP="001911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Adults will </w:t>
                            </w:r>
                            <w:r w:rsidR="00D417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nurture and support the children at all times. They will help the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children </w:t>
                            </w:r>
                            <w:r w:rsidR="00D417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play and use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areas within nursery, modelling how to use resources and </w:t>
                            </w:r>
                            <w:r w:rsidR="00D417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put them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back when they are finished.</w:t>
                            </w:r>
                          </w:p>
                          <w:p w:rsidR="001911BE" w:rsidRDefault="001911BE" w:rsidP="001911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911BE" w:rsidRDefault="001911BE" w:rsidP="001911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Home: </w:t>
                            </w:r>
                            <w:r w:rsidRPr="001911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When your child has finished playing encourage them to tidy away.  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7" type="#_x0000_t202" style="position:absolute;left:0;text-align:left;margin-left:0;margin-top:182.15pt;width:243.4pt;height:147.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PSED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(Personal, Social and Emotional Development)</w:t>
                      </w:r>
                    </w:p>
                    <w:p w:rsidR="001911BE" w:rsidRPr="007D7DEA" w:rsidRDefault="001911BE" w:rsidP="001911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911BE" w:rsidRPr="00AA18A7" w:rsidRDefault="001911BE" w:rsidP="001911B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417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be happy and settled in Nursery; </w:t>
                      </w:r>
                      <w:r w:rsidR="00794C84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D41715">
                        <w:rPr>
                          <w:rFonts w:ascii="Arial" w:hAnsi="Arial" w:cs="Arial"/>
                          <w:sz w:val="18"/>
                          <w:szCs w:val="18"/>
                        </w:rPr>
                        <w:t>o b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egin to become familiar with nursery adults, areas and routines.</w:t>
                      </w:r>
                    </w:p>
                    <w:p w:rsidR="001911BE" w:rsidRDefault="001911BE" w:rsidP="001911B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1911BE" w:rsidRDefault="001911BE" w:rsidP="001911B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Adults will </w:t>
                      </w:r>
                      <w:r w:rsidR="00D41715">
                        <w:rPr>
                          <w:rFonts w:ascii="Arial" w:hAnsi="Arial" w:cs="Arial"/>
                          <w:sz w:val="18"/>
                          <w:szCs w:val="18"/>
                        </w:rPr>
                        <w:t>nurture and support the children at all times. They will help the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children </w:t>
                      </w:r>
                      <w:r w:rsidR="00D41715">
                        <w:rPr>
                          <w:rFonts w:ascii="Arial" w:hAnsi="Arial" w:cs="Arial"/>
                          <w:sz w:val="18"/>
                          <w:szCs w:val="18"/>
                        </w:rPr>
                        <w:t>play and use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areas within nursery, modelling how to use resources and </w:t>
                      </w:r>
                      <w:r w:rsidR="00D41715">
                        <w:rPr>
                          <w:rFonts w:ascii="Arial" w:hAnsi="Arial" w:cs="Arial"/>
                          <w:sz w:val="18"/>
                          <w:szCs w:val="18"/>
                        </w:rPr>
                        <w:t>put them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back when they are finished.</w:t>
                      </w:r>
                    </w:p>
                    <w:p w:rsidR="001911BE" w:rsidRDefault="001911BE" w:rsidP="001911B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1911BE" w:rsidRDefault="001911BE" w:rsidP="001911B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Home: </w:t>
                      </w:r>
                      <w:r w:rsidRPr="001911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When your child has finished playing encourage them to tidy away.  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858914" wp14:editId="21E89A10">
                <wp:simplePos x="0" y="0"/>
                <wp:positionH relativeFrom="margin">
                  <wp:align>left</wp:align>
                </wp:positionH>
                <wp:positionV relativeFrom="paragraph">
                  <wp:posOffset>4327434</wp:posOffset>
                </wp:positionV>
                <wp:extent cx="3079750" cy="1763395"/>
                <wp:effectExtent l="19050" t="19050" r="2540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76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18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UW</w:t>
                            </w:r>
                            <w:r w:rsidR="00C7551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(Understanding the World)</w:t>
                            </w:r>
                          </w:p>
                          <w:p w:rsidR="001911BE" w:rsidRDefault="001911BE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1911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To</w:t>
                            </w:r>
                            <w:r w:rsidR="00D417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talk about themselves and their bodies; to</w:t>
                            </w:r>
                            <w:r w:rsidR="001911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have a sense of their own immediate family and relations.</w:t>
                            </w:r>
                          </w:p>
                          <w:p w:rsidR="00C75518" w:rsidRDefault="00C75518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1911BE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1911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C32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Adults will talk to the children about</w:t>
                            </w:r>
                            <w:r w:rsidR="00D417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themselves,</w:t>
                            </w:r>
                            <w:r w:rsidR="005C32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their familiar adults and siblings.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41715" w:rsidRDefault="00BC546B" w:rsidP="00D417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5C32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417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Talk about different family members using their names and relations, </w:t>
                            </w:r>
                            <w:proofErr w:type="spellStart"/>
                            <w:r w:rsidR="00D417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="00D417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="00D417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brother</w:t>
                            </w:r>
                            <w:proofErr w:type="gramEnd"/>
                            <w:r w:rsidR="00D417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94C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D417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addy, cousin.</w:t>
                            </w:r>
                          </w:p>
                          <w:p w:rsidR="00D41715" w:rsidRPr="00BC546B" w:rsidRDefault="00D41715" w:rsidP="00D417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5C321D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8" type="#_x0000_t202" style="position:absolute;left:0;text-align:left;margin-left:0;margin-top:340.75pt;width:242.5pt;height:138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" strokecolor="#0070c0" strokeweight="3pt">
                <v:textbox>
                  <w:txbxContent>
                    <w:p w:rsidR="00C75518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UW</w:t>
                      </w:r>
                      <w:r w:rsidR="00C7551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(Understanding the World)</w:t>
                      </w:r>
                    </w:p>
                    <w:p w:rsidR="001911BE" w:rsidRDefault="001911BE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1911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To</w:t>
                      </w:r>
                      <w:r w:rsidR="00D417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talk about themselves and their bodies; to</w:t>
                      </w:r>
                      <w:r w:rsidR="001911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have a sense of their own immediate family and relations.</w:t>
                      </w:r>
                    </w:p>
                    <w:p w:rsidR="00C75518" w:rsidRDefault="00C75518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1911BE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1911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5C321D">
                        <w:rPr>
                          <w:rFonts w:ascii="Arial" w:hAnsi="Arial" w:cs="Arial"/>
                          <w:sz w:val="18"/>
                          <w:szCs w:val="18"/>
                        </w:rPr>
                        <w:t>Adults will talk to the children about</w:t>
                      </w:r>
                      <w:r w:rsidR="00D417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themselves,</w:t>
                      </w:r>
                      <w:r w:rsidR="005C32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their familiar adults and siblings.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D41715" w:rsidRDefault="00BC546B" w:rsidP="00D4171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5C32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417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Talk about different family members using their names and relations, </w:t>
                      </w:r>
                      <w:proofErr w:type="spellStart"/>
                      <w:r w:rsidR="00D41715">
                        <w:rPr>
                          <w:rFonts w:ascii="Arial" w:hAnsi="Arial" w:cs="Arial"/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="00D417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="00D41715">
                        <w:rPr>
                          <w:rFonts w:ascii="Arial" w:hAnsi="Arial" w:cs="Arial"/>
                          <w:sz w:val="18"/>
                          <w:szCs w:val="18"/>
                        </w:rPr>
                        <w:t>brother</w:t>
                      </w:r>
                      <w:proofErr w:type="gramEnd"/>
                      <w:r w:rsidR="00D417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794C84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="00D41715">
                        <w:rPr>
                          <w:rFonts w:ascii="Arial" w:hAnsi="Arial" w:cs="Arial"/>
                          <w:sz w:val="18"/>
                          <w:szCs w:val="18"/>
                        </w:rPr>
                        <w:t>addy, cousin.</w:t>
                      </w:r>
                    </w:p>
                    <w:p w:rsidR="00D41715" w:rsidRPr="00BC546B" w:rsidRDefault="00D41715" w:rsidP="00D4171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5C321D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58914" wp14:editId="21E89A10">
                <wp:simplePos x="0" y="0"/>
                <wp:positionH relativeFrom="column">
                  <wp:posOffset>3406775</wp:posOffset>
                </wp:positionH>
                <wp:positionV relativeFrom="paragraph">
                  <wp:posOffset>6134735</wp:posOffset>
                </wp:positionV>
                <wp:extent cx="3192145" cy="1948180"/>
                <wp:effectExtent l="19050" t="19050" r="2730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C75518" w:rsidP="007D7DE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20745" cy="1802921"/>
                                  <wp:effectExtent l="0" t="0" r="8255" b="698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-20160622-7196-muif73[1]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6551" cy="1812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9" type="#_x0000_t202" style="position:absolute;left:0;text-align:left;margin-left:268.25pt;margin-top:483.05pt;width:251.35pt;height:15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" strokecolor="#0070c0" strokeweight="3pt">
                <v:textbox>
                  <w:txbxContent>
                    <w:p w:rsidR="007D7DEA" w:rsidRDefault="00C75518" w:rsidP="007D7DE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020745" cy="1802921"/>
                            <wp:effectExtent l="0" t="0" r="8255" b="698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-20160622-7196-muif73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6551" cy="1812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858914" wp14:editId="21E89A10">
                <wp:simplePos x="0" y="0"/>
                <wp:positionH relativeFrom="margin">
                  <wp:align>left</wp:align>
                </wp:positionH>
                <wp:positionV relativeFrom="paragraph">
                  <wp:posOffset>6232525</wp:posOffset>
                </wp:positionV>
                <wp:extent cx="3091180" cy="1871980"/>
                <wp:effectExtent l="19050" t="19050" r="1397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EAD</w:t>
                            </w:r>
                          </w:p>
                          <w:p w:rsidR="007D7DEA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(Expressive Arts and Design)</w:t>
                            </w:r>
                          </w:p>
                          <w:p w:rsidR="005C321D" w:rsidRPr="007D7DEA" w:rsidRDefault="005C321D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C321D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5C32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To join in singing favourite songs</w:t>
                            </w:r>
                            <w:r w:rsidR="00D417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rhymes; to make marks using different mark making tools and materials</w:t>
                            </w:r>
                            <w:r w:rsidR="005C32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5C321D" w:rsidRDefault="005C321D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5C321D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5C32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C321D" w:rsidRPr="005C32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sing nursery rhymes and action songs daily.</w:t>
                            </w:r>
                            <w:r w:rsidR="00D417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will provide lots of opportunities to make marks using paint, crayons, chalks, pencils etc.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7DEA" w:rsidRDefault="00BC546B" w:rsidP="0054774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5C32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47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Take time to sing rhymes together, walking or driving 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0" type="#_x0000_t202" style="position:absolute;left:0;text-align:left;margin-left:0;margin-top:490.75pt;width:243.4pt;height:147.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EAD</w:t>
                      </w:r>
                    </w:p>
                    <w:p w:rsidR="007D7DEA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(Expressive Arts and Design)</w:t>
                      </w:r>
                    </w:p>
                    <w:p w:rsidR="005C321D" w:rsidRPr="007D7DEA" w:rsidRDefault="005C321D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C321D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5C32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To join in singing favourite songs</w:t>
                      </w:r>
                      <w:r w:rsidR="00D417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rhymes; to make marks using different mark making tools and materials</w:t>
                      </w:r>
                      <w:r w:rsidR="005C32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5C321D" w:rsidRDefault="005C321D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5C321D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5C32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5C321D" w:rsidRPr="005C321D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sing nursery rhymes and action songs daily.</w:t>
                      </w:r>
                      <w:r w:rsidR="00D417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will provide lots of opportunities to make marks using paint, crayons, chalks, pencils etc.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D7DEA" w:rsidRDefault="00BC546B" w:rsidP="00547748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5C32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547748">
                        <w:rPr>
                          <w:rFonts w:ascii="Arial" w:hAnsi="Arial" w:cs="Arial"/>
                          <w:sz w:val="18"/>
                          <w:szCs w:val="18"/>
                        </w:rPr>
                        <w:t>Take time to sing rhymes together, walking or driving to school.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528320</wp:posOffset>
                </wp:positionV>
                <wp:extent cx="3091180" cy="1621790"/>
                <wp:effectExtent l="19050" t="19050" r="1397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CAL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(Communication and Language)</w:t>
                            </w:r>
                          </w:p>
                          <w:p w:rsidR="00AA18A7" w:rsidRPr="007D7DEA" w:rsidRDefault="00AA18A7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AA18A7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AA18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911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B627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 classroom objects; </w:t>
                            </w:r>
                            <w:r w:rsidR="00794C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B627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develop vocabulary about ourselves and our family</w:t>
                            </w:r>
                            <w:r w:rsidR="001911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AA18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1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18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Adults will s</w:t>
                            </w:r>
                            <w:r w:rsidR="001911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peak whilst playing, building upon children’s utterances and extending language and ideas.</w:t>
                            </w:r>
                          </w:p>
                          <w:p w:rsidR="00AA18A7" w:rsidRDefault="00AA18A7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7DEA" w:rsidRPr="007D7DEA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1911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17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Listen and talk to your child often about things that are happening around them.</w:t>
                            </w:r>
                          </w:p>
                          <w:p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41.6pt;width:243.4pt;height:127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CAL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(Communication and Language)</w:t>
                      </w:r>
                    </w:p>
                    <w:p w:rsidR="00AA18A7" w:rsidRPr="007D7DEA" w:rsidRDefault="00AA18A7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AA18A7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AA18A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1911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</w:t>
                      </w:r>
                      <w:r w:rsidR="00B627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name classroom objects; </w:t>
                      </w:r>
                      <w:r w:rsidR="00794C84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bookmarkStart w:id="1" w:name="_GoBack"/>
                      <w:bookmarkEnd w:id="1"/>
                      <w:r w:rsidR="00B627F4">
                        <w:rPr>
                          <w:rFonts w:ascii="Arial" w:hAnsi="Arial" w:cs="Arial"/>
                          <w:sz w:val="18"/>
                          <w:szCs w:val="18"/>
                        </w:rPr>
                        <w:t>o develop vocabulary about ourselves and our family</w:t>
                      </w:r>
                      <w:r w:rsidR="001911BE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AA18A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911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A18A7">
                        <w:rPr>
                          <w:rFonts w:ascii="Arial" w:hAnsi="Arial" w:cs="Arial"/>
                          <w:sz w:val="18"/>
                          <w:szCs w:val="18"/>
                        </w:rPr>
                        <w:t>Adults will s</w:t>
                      </w:r>
                      <w:r w:rsidR="001911BE">
                        <w:rPr>
                          <w:rFonts w:ascii="Arial" w:hAnsi="Arial" w:cs="Arial"/>
                          <w:sz w:val="18"/>
                          <w:szCs w:val="18"/>
                        </w:rPr>
                        <w:t>peak whilst playing, building upon children’s utterances and extending language and ideas.</w:t>
                      </w:r>
                    </w:p>
                    <w:p w:rsidR="00AA18A7" w:rsidRDefault="00AA18A7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D7DEA" w:rsidRPr="007D7DEA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1911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41715">
                        <w:rPr>
                          <w:rFonts w:ascii="Arial" w:hAnsi="Arial" w:cs="Arial"/>
                          <w:sz w:val="18"/>
                          <w:szCs w:val="18"/>
                        </w:rPr>
                        <w:t>Listen and talk to your child often about things that are happening around them.</w:t>
                      </w:r>
                    </w:p>
                    <w:p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858914" wp14:editId="21E89A10">
                <wp:simplePos x="0" y="0"/>
                <wp:positionH relativeFrom="column">
                  <wp:posOffset>3374390</wp:posOffset>
                </wp:positionH>
                <wp:positionV relativeFrom="paragraph">
                  <wp:posOffset>539115</wp:posOffset>
                </wp:positionV>
                <wp:extent cx="3227705" cy="1763395"/>
                <wp:effectExtent l="19050" t="19050" r="10795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76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PD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(Physical Development)</w:t>
                            </w:r>
                          </w:p>
                          <w:p w:rsidR="00547748" w:rsidRDefault="00547748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547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417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Using the outdoor area safely; </w:t>
                            </w:r>
                            <w:r w:rsidR="00794C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B627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move our bodies to music.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547748" w:rsidRPr="00547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support the children in using the equipment safely</w:t>
                            </w:r>
                            <w:r w:rsidR="00B627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outside</w:t>
                            </w:r>
                            <w:r w:rsidR="00547748" w:rsidRPr="00547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B627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will share daily music and movement sessions.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54774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547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Show your child how to use playground equipment safely and independently.</w:t>
                            </w:r>
                            <w:r w:rsidR="00B627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Play music at home.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2" type="#_x0000_t202" style="position:absolute;left:0;text-align:left;margin-left:265.7pt;margin-top:42.45pt;width:254.15pt;height:138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PD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(Physical Development)</w:t>
                      </w:r>
                    </w:p>
                    <w:p w:rsidR="00547748" w:rsidRDefault="00547748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5477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417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Using the outdoor area safely; </w:t>
                      </w:r>
                      <w:r w:rsidR="00794C84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B627F4">
                        <w:rPr>
                          <w:rFonts w:ascii="Arial" w:hAnsi="Arial" w:cs="Arial"/>
                          <w:sz w:val="18"/>
                          <w:szCs w:val="18"/>
                        </w:rPr>
                        <w:t>o move our bodies to music.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547748" w:rsidRPr="005477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support the children in using the equipment safely</w:t>
                      </w:r>
                      <w:r w:rsidR="00B627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outside</w:t>
                      </w:r>
                      <w:r w:rsidR="00547748" w:rsidRPr="0054774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B627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will share daily music and movement sessions.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54774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5477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Show your child how to use playground equipment safely and independently.</w:t>
                      </w:r>
                      <w:r w:rsidR="00B627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Play music at home.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858914" wp14:editId="21E89A10">
                <wp:simplePos x="0" y="0"/>
                <wp:positionH relativeFrom="column">
                  <wp:posOffset>3406775</wp:posOffset>
                </wp:positionH>
                <wp:positionV relativeFrom="paragraph">
                  <wp:posOffset>4131310</wp:posOffset>
                </wp:positionV>
                <wp:extent cx="3188335" cy="1863090"/>
                <wp:effectExtent l="19050" t="19050" r="1206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(Mathematics)</w:t>
                            </w:r>
                          </w:p>
                          <w:p w:rsidR="00547748" w:rsidRPr="007D7DEA" w:rsidRDefault="00547748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547748" w:rsidRPr="00547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627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listen to number rhymes; to count in everyday contexts.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547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627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regularly share number rhymes; we</w:t>
                            </w:r>
                            <w:r w:rsidR="00547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will draw the children’s attention to counting opportunities wit</w:t>
                            </w:r>
                            <w:r w:rsidR="00B627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hin play.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54774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547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Encourage children to count in the home environment.  For example, </w:t>
                            </w:r>
                            <w:r w:rsidR="006639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when</w:t>
                            </w:r>
                            <w:r w:rsidR="00547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making a meal put out four plates and count as you place them.  1,2,3,4 </w:t>
                            </w:r>
                            <w:r w:rsidR="006639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etc.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3" type="#_x0000_t202" style="position:absolute;left:0;text-align:left;margin-left:268.25pt;margin-top:325.3pt;width:251.05pt;height:146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(Mathematics)</w:t>
                      </w:r>
                    </w:p>
                    <w:p w:rsidR="00547748" w:rsidRPr="007D7DEA" w:rsidRDefault="00547748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547748" w:rsidRPr="005477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B627F4">
                        <w:rPr>
                          <w:rFonts w:ascii="Arial" w:hAnsi="Arial" w:cs="Arial"/>
                          <w:sz w:val="18"/>
                          <w:szCs w:val="18"/>
                        </w:rPr>
                        <w:t>To listen to number rhymes; to count in everyday contexts.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5477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B627F4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regularly share number rhymes; we</w:t>
                      </w:r>
                      <w:r w:rsidR="005477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will draw the children’s attention to counting opportunities wit</w:t>
                      </w:r>
                      <w:r w:rsidR="00B627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hin play.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54774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5477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Encourage children to count in the home environment.  For example, </w:t>
                      </w:r>
                      <w:r w:rsidR="006639C5">
                        <w:rPr>
                          <w:rFonts w:ascii="Arial" w:hAnsi="Arial" w:cs="Arial"/>
                          <w:sz w:val="18"/>
                          <w:szCs w:val="18"/>
                        </w:rPr>
                        <w:t>when</w:t>
                      </w:r>
                      <w:r w:rsidR="005477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making a meal put out four plates and count as you place them.  1,2,3,4 </w:t>
                      </w:r>
                      <w:r w:rsidR="006639C5">
                        <w:rPr>
                          <w:rFonts w:ascii="Arial" w:hAnsi="Arial" w:cs="Arial"/>
                          <w:sz w:val="18"/>
                          <w:szCs w:val="18"/>
                        </w:rPr>
                        <w:t>etc.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858914" wp14:editId="21E89A10">
                <wp:simplePos x="0" y="0"/>
                <wp:positionH relativeFrom="column">
                  <wp:posOffset>3395980</wp:posOffset>
                </wp:positionH>
                <wp:positionV relativeFrom="paragraph">
                  <wp:posOffset>2487930</wp:posOffset>
                </wp:positionV>
                <wp:extent cx="3199130" cy="1501775"/>
                <wp:effectExtent l="19050" t="19050" r="20320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(Literacy)</w:t>
                            </w:r>
                          </w:p>
                          <w:p w:rsidR="00547748" w:rsidRDefault="00547748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54774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547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627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listen and attend to stories</w:t>
                            </w:r>
                            <w:r w:rsidR="00547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a small group</w:t>
                            </w:r>
                            <w:r w:rsidR="00B627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547748" w:rsidRPr="00547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Adults will </w:t>
                            </w:r>
                            <w:r w:rsidR="00B627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share stories with the children every day and teach them how to sit and listen in a group.</w:t>
                            </w:r>
                          </w:p>
                          <w:p w:rsidR="00B627F4" w:rsidRDefault="00B627F4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7DEA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547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Share a story </w:t>
                            </w:r>
                            <w:r w:rsidR="00B627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 part of a bedtime routine at night each day.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4" type="#_x0000_t202" style="position:absolute;left:0;text-align:left;margin-left:267.4pt;margin-top:195.9pt;width:251.9pt;height:11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(Literacy)</w:t>
                      </w:r>
                    </w:p>
                    <w:p w:rsidR="00547748" w:rsidRDefault="00547748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54774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5477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B627F4">
                        <w:rPr>
                          <w:rFonts w:ascii="Arial" w:hAnsi="Arial" w:cs="Arial"/>
                          <w:sz w:val="18"/>
                          <w:szCs w:val="18"/>
                        </w:rPr>
                        <w:t>To listen and attend to stories</w:t>
                      </w:r>
                      <w:r w:rsidR="005477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a small group</w:t>
                      </w:r>
                      <w:r w:rsidR="00B627F4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547748" w:rsidRPr="005477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Adults will </w:t>
                      </w:r>
                      <w:r w:rsidR="00B627F4">
                        <w:rPr>
                          <w:rFonts w:ascii="Arial" w:hAnsi="Arial" w:cs="Arial"/>
                          <w:sz w:val="18"/>
                          <w:szCs w:val="18"/>
                        </w:rPr>
                        <w:t>share stories with the children every day and teach them how to sit and listen in a group.</w:t>
                      </w:r>
                    </w:p>
                    <w:p w:rsidR="00B627F4" w:rsidRDefault="00B627F4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D7DEA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5477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Share a story </w:t>
                      </w:r>
                      <w:r w:rsidR="00B627F4">
                        <w:rPr>
                          <w:rFonts w:ascii="Arial" w:hAnsi="Arial" w:cs="Arial"/>
                          <w:sz w:val="18"/>
                          <w:szCs w:val="18"/>
                        </w:rPr>
                        <w:t>as part of a bedtime routine at night each day.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2388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Autumn</w:t>
      </w:r>
      <w:r w:rsidR="00BC546B" w:rsidRPr="00510B7E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</w:t>
      </w:r>
    </w:p>
    <w:sectPr w:rsidR="00BC546B" w:rsidRPr="00510B7E" w:rsidSect="007D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A"/>
    <w:rsid w:val="00092388"/>
    <w:rsid w:val="00096485"/>
    <w:rsid w:val="001911BE"/>
    <w:rsid w:val="00452AD1"/>
    <w:rsid w:val="0047221B"/>
    <w:rsid w:val="00510B7E"/>
    <w:rsid w:val="005415F0"/>
    <w:rsid w:val="00542A5B"/>
    <w:rsid w:val="00547748"/>
    <w:rsid w:val="005C321D"/>
    <w:rsid w:val="005E34CB"/>
    <w:rsid w:val="006639C5"/>
    <w:rsid w:val="00794C84"/>
    <w:rsid w:val="007D7DEA"/>
    <w:rsid w:val="007F755C"/>
    <w:rsid w:val="00AA18A7"/>
    <w:rsid w:val="00B627F4"/>
    <w:rsid w:val="00BC546B"/>
    <w:rsid w:val="00C75518"/>
    <w:rsid w:val="00C84FE7"/>
    <w:rsid w:val="00D4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B60A4-4308-4318-8DDD-4772EDB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Andrea Holt</cp:lastModifiedBy>
  <cp:revision>2</cp:revision>
  <cp:lastPrinted>2023-09-13T09:08:00Z</cp:lastPrinted>
  <dcterms:created xsi:type="dcterms:W3CDTF">2023-09-27T11:10:00Z</dcterms:created>
  <dcterms:modified xsi:type="dcterms:W3CDTF">2023-09-27T11:10:00Z</dcterms:modified>
</cp:coreProperties>
</file>