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62" w:rsidRDefault="00F34062">
      <w:bookmarkStart w:id="0" w:name="_GoBack"/>
      <w:bookmarkEnd w:id="0"/>
    </w:p>
    <w:p w:rsidR="00D86751" w:rsidRPr="004D77F7" w:rsidRDefault="00D86751" w:rsidP="00D86751">
      <w:pPr>
        <w:jc w:val="center"/>
        <w:rPr>
          <w:b/>
          <w:sz w:val="72"/>
        </w:rPr>
      </w:pPr>
      <w:r w:rsidRPr="004D77F7">
        <w:rPr>
          <w:b/>
          <w:sz w:val="72"/>
        </w:rPr>
        <w:t>Meanwood Primary School</w:t>
      </w:r>
    </w:p>
    <w:p w:rsidR="00D86751" w:rsidRPr="004D77F7" w:rsidRDefault="00D86751" w:rsidP="00D86751">
      <w:pPr>
        <w:autoSpaceDE w:val="0"/>
        <w:autoSpaceDN w:val="0"/>
        <w:adjustRightInd w:val="0"/>
        <w:jc w:val="both"/>
        <w:rPr>
          <w:b/>
          <w:color w:val="000000"/>
          <w:sz w:val="52"/>
          <w:szCs w:val="52"/>
        </w:rPr>
      </w:pPr>
    </w:p>
    <w:p w:rsidR="00D86751" w:rsidRPr="00D86751" w:rsidRDefault="00006E87" w:rsidP="00FA1D56">
      <w:pPr>
        <w:spacing w:line="0" w:lineRule="atLeast"/>
        <w:ind w:left="720" w:right="1799" w:firstLine="684"/>
        <w:jc w:val="center"/>
        <w:rPr>
          <w:b/>
          <w:sz w:val="52"/>
          <w:szCs w:val="52"/>
        </w:rPr>
      </w:pPr>
      <w:bookmarkStart w:id="1" w:name="page1"/>
      <w:bookmarkEnd w:id="1"/>
      <w:r>
        <w:rPr>
          <w:b/>
          <w:sz w:val="52"/>
          <w:szCs w:val="52"/>
        </w:rPr>
        <w:t>RELATIONSHIPS EDUCATION</w:t>
      </w:r>
      <w:r w:rsidR="00D86751" w:rsidRPr="00D86751">
        <w:rPr>
          <w:b/>
          <w:sz w:val="52"/>
          <w:szCs w:val="52"/>
        </w:rPr>
        <w:t xml:space="preserve"> POLICY</w:t>
      </w:r>
    </w:p>
    <w:p w:rsidR="00D86751" w:rsidRDefault="00D86751" w:rsidP="00D86751">
      <w:pPr>
        <w:jc w:val="center"/>
        <w:rPr>
          <w:b/>
          <w:color w:val="000000"/>
          <w:sz w:val="52"/>
          <w:szCs w:val="52"/>
        </w:rPr>
      </w:pPr>
    </w:p>
    <w:p w:rsidR="00D86751" w:rsidRPr="004D77F7" w:rsidRDefault="00D86751" w:rsidP="00D86751">
      <w:pPr>
        <w:jc w:val="center"/>
        <w:rPr>
          <w:b/>
          <w:color w:val="000000"/>
          <w:sz w:val="52"/>
          <w:szCs w:val="52"/>
        </w:rPr>
      </w:pPr>
    </w:p>
    <w:p w:rsidR="00D86751" w:rsidRPr="004D77F7" w:rsidRDefault="00D86751" w:rsidP="00D86751">
      <w:pPr>
        <w:jc w:val="both"/>
      </w:pPr>
      <w:r w:rsidRPr="004D77F7">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5715</wp:posOffset>
            </wp:positionV>
            <wp:extent cx="5059045" cy="4830445"/>
            <wp:effectExtent l="0" t="0" r="8255" b="8255"/>
            <wp:wrapTight wrapText="bothSides">
              <wp:wrapPolygon edited="0">
                <wp:start x="0" y="0"/>
                <wp:lineTo x="0" y="21552"/>
                <wp:lineTo x="21554" y="21552"/>
                <wp:lineTo x="21554" y="0"/>
                <wp:lineTo x="0" y="0"/>
              </wp:wrapPolygon>
            </wp:wrapTight>
            <wp:docPr id="3" name="Picture 3" descr="Making th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the Dif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045" cy="483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751" w:rsidRPr="004D77F7" w:rsidRDefault="00D86751" w:rsidP="00D86751">
      <w:pPr>
        <w:jc w:val="both"/>
        <w:rPr>
          <w:b/>
          <w:u w:val="single"/>
        </w:rPr>
      </w:pPr>
    </w:p>
    <w:p w:rsidR="00D86751" w:rsidRPr="004D77F7" w:rsidRDefault="00D86751" w:rsidP="00D86751">
      <w:pPr>
        <w:jc w:val="both"/>
        <w:rPr>
          <w:b/>
          <w:u w:val="single"/>
        </w:rPr>
      </w:pPr>
    </w:p>
    <w:p w:rsidR="00D86751" w:rsidRPr="004D77F7" w:rsidRDefault="00D86751" w:rsidP="00D86751">
      <w:pPr>
        <w:jc w:val="both"/>
        <w:rPr>
          <w:b/>
          <w:u w:val="single"/>
        </w:rPr>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p w:rsidR="00D86751" w:rsidRPr="004D77F7" w:rsidRDefault="00D86751" w:rsidP="00D86751">
      <w:pPr>
        <w:jc w:val="both"/>
      </w:pPr>
    </w:p>
    <w:tbl>
      <w:tblPr>
        <w:tblpPr w:leftFromText="180" w:rightFromText="180" w:vertAnchor="text" w:horzAnchor="margin" w:tblpY="174"/>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D86751" w:rsidRPr="0062626B" w:rsidTr="00A63E96">
        <w:tc>
          <w:tcPr>
            <w:tcW w:w="2586" w:type="dxa"/>
            <w:tcBorders>
              <w:top w:val="single" w:sz="18" w:space="0" w:color="FFFFFF"/>
              <w:bottom w:val="single" w:sz="18" w:space="0" w:color="FFFFFF"/>
            </w:tcBorders>
            <w:shd w:val="clear" w:color="auto" w:fill="D8DFDE"/>
          </w:tcPr>
          <w:p w:rsidR="00D86751" w:rsidRPr="0062626B" w:rsidRDefault="00D86751" w:rsidP="00A63E96">
            <w:pPr>
              <w:pStyle w:val="1bodycopy10pt"/>
              <w:rPr>
                <w:b/>
              </w:rPr>
            </w:pPr>
            <w:r>
              <w:rPr>
                <w:b/>
              </w:rPr>
              <w:t>Next review date: January 202</w:t>
            </w:r>
            <w:r w:rsidR="00996FBF">
              <w:rPr>
                <w:b/>
              </w:rPr>
              <w:t>5</w:t>
            </w:r>
          </w:p>
        </w:tc>
        <w:tc>
          <w:tcPr>
            <w:tcW w:w="7134" w:type="dxa"/>
            <w:tcBorders>
              <w:top w:val="single" w:sz="18" w:space="0" w:color="FFFFFF"/>
              <w:bottom w:val="single" w:sz="18" w:space="0" w:color="FFFFFF"/>
            </w:tcBorders>
            <w:shd w:val="clear" w:color="auto" w:fill="D8DFDE"/>
          </w:tcPr>
          <w:p w:rsidR="00D86751" w:rsidRPr="0062626B" w:rsidRDefault="00D86751" w:rsidP="00A63E96">
            <w:pPr>
              <w:pStyle w:val="1bodycopy11pt"/>
              <w:rPr>
                <w:highlight w:val="yellow"/>
              </w:rPr>
            </w:pPr>
            <w:r>
              <w:t xml:space="preserve"> </w:t>
            </w:r>
          </w:p>
        </w:tc>
      </w:tr>
    </w:tbl>
    <w:p w:rsidR="00D86751" w:rsidRDefault="00D86751" w:rsidP="00D86751">
      <w:pPr>
        <w:jc w:val="both"/>
        <w:rPr>
          <w:b/>
        </w:rPr>
      </w:pPr>
      <w:r w:rsidRPr="003C3630">
        <w:rPr>
          <w:b/>
          <w:u w:val="single"/>
        </w:rPr>
        <w:lastRenderedPageBreak/>
        <w:t>Document Contro</w:t>
      </w:r>
      <w:r w:rsidRPr="009045EE">
        <w:rPr>
          <w:b/>
        </w:rPr>
        <w:t>l</w:t>
      </w:r>
    </w:p>
    <w:p w:rsidR="00D86751" w:rsidRDefault="00D86751" w:rsidP="00D86751">
      <w:pPr>
        <w:jc w:val="both"/>
        <w:rPr>
          <w:b/>
        </w:rPr>
      </w:pPr>
    </w:p>
    <w:p w:rsidR="00D86751" w:rsidRDefault="00D86751" w:rsidP="00D86751">
      <w:pPr>
        <w:jc w:val="both"/>
        <w:rPr>
          <w:b/>
        </w:rPr>
      </w:pPr>
      <w:r>
        <w:rPr>
          <w:b/>
        </w:rPr>
        <w:t>Revision History</w:t>
      </w:r>
    </w:p>
    <w:p w:rsidR="00D86751" w:rsidRDefault="00D86751" w:rsidP="00D8675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86751" w:rsidRPr="00837110" w:rsidTr="00A63E96">
        <w:tc>
          <w:tcPr>
            <w:tcW w:w="2310" w:type="dxa"/>
            <w:shd w:val="clear" w:color="auto" w:fill="auto"/>
          </w:tcPr>
          <w:p w:rsidR="00D86751" w:rsidRPr="00837110" w:rsidRDefault="00D86751" w:rsidP="00A63E96">
            <w:pPr>
              <w:jc w:val="both"/>
              <w:rPr>
                <w:b/>
              </w:rPr>
            </w:pPr>
            <w:r w:rsidRPr="00837110">
              <w:rPr>
                <w:b/>
              </w:rPr>
              <w:t>Revision date</w:t>
            </w:r>
          </w:p>
        </w:tc>
        <w:tc>
          <w:tcPr>
            <w:tcW w:w="2310" w:type="dxa"/>
            <w:shd w:val="clear" w:color="auto" w:fill="auto"/>
          </w:tcPr>
          <w:p w:rsidR="00D86751" w:rsidRPr="00837110" w:rsidRDefault="00D86751" w:rsidP="00A63E96">
            <w:pPr>
              <w:jc w:val="both"/>
              <w:rPr>
                <w:b/>
              </w:rPr>
            </w:pPr>
            <w:r w:rsidRPr="00837110">
              <w:rPr>
                <w:b/>
              </w:rPr>
              <w:t>R</w:t>
            </w:r>
            <w:r>
              <w:rPr>
                <w:b/>
              </w:rPr>
              <w:t>evised by</w:t>
            </w:r>
          </w:p>
        </w:tc>
        <w:tc>
          <w:tcPr>
            <w:tcW w:w="2311" w:type="dxa"/>
            <w:shd w:val="clear" w:color="auto" w:fill="auto"/>
          </w:tcPr>
          <w:p w:rsidR="00D86751" w:rsidRPr="00837110" w:rsidRDefault="00D86751" w:rsidP="00A63E96">
            <w:pPr>
              <w:jc w:val="both"/>
              <w:rPr>
                <w:b/>
              </w:rPr>
            </w:pPr>
            <w:r w:rsidRPr="00837110">
              <w:rPr>
                <w:b/>
              </w:rPr>
              <w:t>Previous version</w:t>
            </w:r>
          </w:p>
        </w:tc>
        <w:tc>
          <w:tcPr>
            <w:tcW w:w="2311" w:type="dxa"/>
            <w:shd w:val="clear" w:color="auto" w:fill="auto"/>
          </w:tcPr>
          <w:p w:rsidR="00D86751" w:rsidRPr="00837110" w:rsidRDefault="00D86751" w:rsidP="00A63E96">
            <w:pPr>
              <w:rPr>
                <w:b/>
              </w:rPr>
            </w:pPr>
            <w:r w:rsidRPr="00837110">
              <w:rPr>
                <w:b/>
              </w:rPr>
              <w:t>Description of revision</w:t>
            </w:r>
          </w:p>
        </w:tc>
      </w:tr>
      <w:tr w:rsidR="00D86751" w:rsidRPr="00837110" w:rsidTr="00A63E96">
        <w:trPr>
          <w:trHeight w:val="312"/>
        </w:trPr>
        <w:tc>
          <w:tcPr>
            <w:tcW w:w="2310" w:type="dxa"/>
            <w:shd w:val="clear" w:color="auto" w:fill="auto"/>
          </w:tcPr>
          <w:p w:rsidR="00D86751" w:rsidRPr="00837110" w:rsidRDefault="00D86751" w:rsidP="00A63E96">
            <w:pPr>
              <w:jc w:val="both"/>
              <w:rPr>
                <w:b/>
              </w:rPr>
            </w:pPr>
            <w:r>
              <w:rPr>
                <w:b/>
              </w:rPr>
              <w:t>January 2024</w:t>
            </w:r>
          </w:p>
        </w:tc>
        <w:tc>
          <w:tcPr>
            <w:tcW w:w="2310" w:type="dxa"/>
            <w:shd w:val="clear" w:color="auto" w:fill="auto"/>
          </w:tcPr>
          <w:p w:rsidR="00D86751" w:rsidRPr="00837110" w:rsidRDefault="00FA1D56" w:rsidP="00A63E96">
            <w:pPr>
              <w:jc w:val="both"/>
              <w:rPr>
                <w:b/>
              </w:rPr>
            </w:pPr>
            <w:r>
              <w:rPr>
                <w:b/>
              </w:rPr>
              <w:t>G Sidell</w:t>
            </w:r>
          </w:p>
        </w:tc>
        <w:tc>
          <w:tcPr>
            <w:tcW w:w="2311" w:type="dxa"/>
            <w:shd w:val="clear" w:color="auto" w:fill="auto"/>
          </w:tcPr>
          <w:p w:rsidR="00D86751" w:rsidRPr="00837110" w:rsidRDefault="00D86751" w:rsidP="00A63E96">
            <w:pPr>
              <w:jc w:val="both"/>
              <w:rPr>
                <w:b/>
              </w:rPr>
            </w:pPr>
            <w:r>
              <w:rPr>
                <w:b/>
              </w:rPr>
              <w:t>n/a</w:t>
            </w:r>
          </w:p>
        </w:tc>
        <w:tc>
          <w:tcPr>
            <w:tcW w:w="2311" w:type="dxa"/>
            <w:shd w:val="clear" w:color="auto" w:fill="auto"/>
          </w:tcPr>
          <w:p w:rsidR="00D86751" w:rsidRPr="00837110" w:rsidRDefault="00D86751" w:rsidP="00A63E96">
            <w:pPr>
              <w:jc w:val="both"/>
              <w:rPr>
                <w:b/>
              </w:rPr>
            </w:pPr>
            <w:r>
              <w:rPr>
                <w:b/>
              </w:rPr>
              <w:t>Updated to reflect current practice</w:t>
            </w: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r>
    </w:tbl>
    <w:p w:rsidR="00D86751" w:rsidRDefault="00D86751" w:rsidP="00D86751">
      <w:pPr>
        <w:jc w:val="both"/>
        <w:rPr>
          <w:b/>
        </w:rPr>
      </w:pPr>
    </w:p>
    <w:p w:rsidR="00D86751" w:rsidRDefault="00D86751" w:rsidP="00D86751">
      <w:pPr>
        <w:jc w:val="both"/>
        <w:rPr>
          <w:b/>
        </w:rPr>
      </w:pPr>
    </w:p>
    <w:p w:rsidR="00D86751" w:rsidRDefault="00D86751" w:rsidP="00D86751">
      <w:pPr>
        <w:jc w:val="both"/>
        <w:rPr>
          <w:b/>
        </w:rPr>
      </w:pPr>
    </w:p>
    <w:p w:rsidR="00D86751" w:rsidRDefault="00D86751" w:rsidP="00D86751">
      <w:pPr>
        <w:jc w:val="both"/>
        <w:rPr>
          <w:b/>
        </w:rPr>
      </w:pPr>
    </w:p>
    <w:p w:rsidR="00D86751" w:rsidRDefault="00D86751" w:rsidP="00D86751">
      <w:pPr>
        <w:jc w:val="both"/>
        <w:rPr>
          <w:b/>
        </w:rPr>
      </w:pPr>
      <w:r>
        <w:rPr>
          <w:b/>
        </w:rPr>
        <w:t>Document Approvals</w:t>
      </w:r>
    </w:p>
    <w:p w:rsidR="00D86751" w:rsidRDefault="00D86751" w:rsidP="00D86751">
      <w:pPr>
        <w:jc w:val="both"/>
        <w:rPr>
          <w:b/>
        </w:rPr>
      </w:pPr>
    </w:p>
    <w:p w:rsidR="00D86751" w:rsidRDefault="00D86751" w:rsidP="00D86751">
      <w:pPr>
        <w:rPr>
          <w:b/>
        </w:rPr>
      </w:pPr>
      <w:r>
        <w:rPr>
          <w:b/>
        </w:rPr>
        <w:t xml:space="preserve">This policy requires approval from: </w:t>
      </w:r>
      <w:r w:rsidR="00FA1D56">
        <w:rPr>
          <w:b/>
        </w:rPr>
        <w:t>Full Governing Board</w:t>
      </w:r>
    </w:p>
    <w:p w:rsidR="00D86751" w:rsidRDefault="00D86751" w:rsidP="00D8675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tblGrid>
      <w:tr w:rsidR="00D86751" w:rsidRPr="00837110" w:rsidTr="00A63E96">
        <w:tc>
          <w:tcPr>
            <w:tcW w:w="2310" w:type="dxa"/>
            <w:shd w:val="clear" w:color="auto" w:fill="auto"/>
          </w:tcPr>
          <w:p w:rsidR="00D86751" w:rsidRPr="00837110" w:rsidRDefault="00D86751" w:rsidP="00A63E96">
            <w:pPr>
              <w:jc w:val="both"/>
              <w:rPr>
                <w:b/>
              </w:rPr>
            </w:pPr>
            <w:r w:rsidRPr="00837110">
              <w:rPr>
                <w:b/>
              </w:rPr>
              <w:t>Approval date</w:t>
            </w:r>
          </w:p>
        </w:tc>
        <w:tc>
          <w:tcPr>
            <w:tcW w:w="2310" w:type="dxa"/>
            <w:shd w:val="clear" w:color="auto" w:fill="auto"/>
          </w:tcPr>
          <w:p w:rsidR="00D86751" w:rsidRPr="00837110" w:rsidRDefault="00D86751" w:rsidP="00A63E96">
            <w:pPr>
              <w:jc w:val="both"/>
              <w:rPr>
                <w:b/>
              </w:rPr>
            </w:pPr>
            <w:r w:rsidRPr="00837110">
              <w:rPr>
                <w:b/>
              </w:rPr>
              <w:t>Approved by</w:t>
            </w: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FA1D5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r>
    </w:tbl>
    <w:p w:rsidR="00D86751" w:rsidRDefault="00D86751" w:rsidP="00D86751">
      <w:pPr>
        <w:jc w:val="both"/>
        <w:rPr>
          <w:b/>
        </w:rPr>
      </w:pPr>
    </w:p>
    <w:p w:rsidR="00D86751" w:rsidRDefault="00D86751" w:rsidP="00D86751">
      <w:pPr>
        <w:jc w:val="both"/>
        <w:rPr>
          <w:b/>
        </w:rPr>
      </w:pPr>
    </w:p>
    <w:p w:rsidR="00D86751" w:rsidRDefault="00D86751" w:rsidP="00D86751">
      <w:pPr>
        <w:jc w:val="both"/>
        <w:rPr>
          <w:b/>
        </w:rPr>
      </w:pPr>
    </w:p>
    <w:p w:rsidR="00D86751" w:rsidRDefault="00D86751" w:rsidP="00D86751">
      <w:pPr>
        <w:jc w:val="both"/>
        <w:rPr>
          <w:b/>
        </w:rPr>
      </w:pPr>
    </w:p>
    <w:p w:rsidR="00D86751" w:rsidRDefault="00D86751" w:rsidP="00D86751">
      <w:pPr>
        <w:jc w:val="both"/>
        <w:rPr>
          <w:b/>
        </w:rPr>
      </w:pPr>
      <w:r>
        <w:rPr>
          <w:b/>
        </w:rPr>
        <w:t>Document Distribution</w:t>
      </w:r>
    </w:p>
    <w:p w:rsidR="00D86751" w:rsidRDefault="00D86751" w:rsidP="00D86751">
      <w:pPr>
        <w:jc w:val="both"/>
        <w:rPr>
          <w:b/>
        </w:rPr>
      </w:pPr>
    </w:p>
    <w:p w:rsidR="00D86751" w:rsidRDefault="00D86751" w:rsidP="00D86751">
      <w:pPr>
        <w:jc w:val="both"/>
        <w:rPr>
          <w:b/>
        </w:rPr>
      </w:pPr>
      <w:r>
        <w:rPr>
          <w:b/>
        </w:rPr>
        <w:t xml:space="preserve">This policy will be distributed to: </w:t>
      </w:r>
    </w:p>
    <w:p w:rsidR="00D86751" w:rsidRDefault="00D86751" w:rsidP="00D86751">
      <w:pPr>
        <w:numPr>
          <w:ilvl w:val="0"/>
          <w:numId w:val="5"/>
        </w:numPr>
        <w:spacing w:after="0"/>
        <w:jc w:val="both"/>
        <w:rPr>
          <w:b/>
        </w:rPr>
      </w:pPr>
      <w:r>
        <w:rPr>
          <w:b/>
        </w:rPr>
        <w:t>All staff</w:t>
      </w:r>
    </w:p>
    <w:p w:rsidR="00D86751" w:rsidRDefault="00D86751" w:rsidP="00D86751">
      <w:pPr>
        <w:jc w:val="both"/>
        <w:rPr>
          <w:b/>
        </w:rPr>
      </w:pPr>
    </w:p>
    <w:p w:rsidR="00D86751" w:rsidRDefault="00D86751" w:rsidP="00D8675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tblGrid>
      <w:tr w:rsidR="00D86751" w:rsidRPr="00837110" w:rsidTr="00A63E96">
        <w:tc>
          <w:tcPr>
            <w:tcW w:w="2310" w:type="dxa"/>
            <w:shd w:val="clear" w:color="auto" w:fill="auto"/>
          </w:tcPr>
          <w:p w:rsidR="00D86751" w:rsidRPr="00837110" w:rsidRDefault="00D86751" w:rsidP="00A63E96">
            <w:pPr>
              <w:jc w:val="both"/>
              <w:rPr>
                <w:b/>
              </w:rPr>
            </w:pPr>
            <w:r w:rsidRPr="00837110">
              <w:rPr>
                <w:b/>
              </w:rPr>
              <w:t xml:space="preserve">Distributed to </w:t>
            </w:r>
          </w:p>
        </w:tc>
        <w:tc>
          <w:tcPr>
            <w:tcW w:w="2310" w:type="dxa"/>
            <w:shd w:val="clear" w:color="auto" w:fill="auto"/>
          </w:tcPr>
          <w:p w:rsidR="00D86751" w:rsidRPr="00837110" w:rsidRDefault="00D86751" w:rsidP="00A63E96">
            <w:pPr>
              <w:jc w:val="both"/>
              <w:rPr>
                <w:b/>
              </w:rPr>
            </w:pPr>
            <w:r w:rsidRPr="00837110">
              <w:rPr>
                <w:b/>
              </w:rPr>
              <w:t>How distributed</w:t>
            </w:r>
          </w:p>
        </w:tc>
        <w:tc>
          <w:tcPr>
            <w:tcW w:w="2311" w:type="dxa"/>
            <w:shd w:val="clear" w:color="auto" w:fill="auto"/>
          </w:tcPr>
          <w:p w:rsidR="00D86751" w:rsidRPr="00837110" w:rsidRDefault="00D86751" w:rsidP="00A63E96">
            <w:pPr>
              <w:jc w:val="both"/>
              <w:rPr>
                <w:b/>
              </w:rPr>
            </w:pPr>
            <w:r w:rsidRPr="00837110">
              <w:rPr>
                <w:b/>
              </w:rPr>
              <w:t>Date</w:t>
            </w: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r>
              <w:rPr>
                <w:b/>
              </w:rPr>
              <w:t xml:space="preserve"> </w:t>
            </w: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r>
      <w:tr w:rsidR="00D86751" w:rsidRPr="00837110" w:rsidTr="00A63E96">
        <w:trPr>
          <w:trHeight w:val="312"/>
        </w:trPr>
        <w:tc>
          <w:tcPr>
            <w:tcW w:w="2310" w:type="dxa"/>
            <w:shd w:val="clear" w:color="auto" w:fill="auto"/>
          </w:tcPr>
          <w:p w:rsidR="00D86751" w:rsidRPr="00837110" w:rsidRDefault="00D86751" w:rsidP="00A63E96">
            <w:pPr>
              <w:jc w:val="both"/>
              <w:rPr>
                <w:b/>
              </w:rPr>
            </w:pPr>
          </w:p>
        </w:tc>
        <w:tc>
          <w:tcPr>
            <w:tcW w:w="2310" w:type="dxa"/>
            <w:shd w:val="clear" w:color="auto" w:fill="auto"/>
          </w:tcPr>
          <w:p w:rsidR="00D86751" w:rsidRPr="00837110" w:rsidRDefault="00D86751" w:rsidP="00A63E96">
            <w:pPr>
              <w:jc w:val="both"/>
              <w:rPr>
                <w:b/>
              </w:rPr>
            </w:pPr>
          </w:p>
        </w:tc>
        <w:tc>
          <w:tcPr>
            <w:tcW w:w="2311" w:type="dxa"/>
            <w:shd w:val="clear" w:color="auto" w:fill="auto"/>
          </w:tcPr>
          <w:p w:rsidR="00D86751" w:rsidRPr="00837110" w:rsidRDefault="00D86751" w:rsidP="00A63E96">
            <w:pPr>
              <w:jc w:val="both"/>
              <w:rPr>
                <w:b/>
              </w:rPr>
            </w:pPr>
          </w:p>
        </w:tc>
      </w:tr>
    </w:tbl>
    <w:p w:rsidR="00F34062" w:rsidRDefault="00D86751">
      <w:pPr>
        <w:keepNext/>
        <w:keepLines/>
        <w:pBdr>
          <w:top w:val="nil"/>
          <w:left w:val="nil"/>
          <w:bottom w:val="nil"/>
          <w:right w:val="nil"/>
          <w:between w:val="nil"/>
        </w:pBdr>
        <w:spacing w:line="259" w:lineRule="auto"/>
        <w:rPr>
          <w:b/>
          <w:color w:val="0D1C2F"/>
          <w:sz w:val="28"/>
          <w:szCs w:val="28"/>
        </w:rPr>
      </w:pPr>
      <w:r>
        <w:rPr>
          <w:b/>
          <w:color w:val="0D1C2F"/>
          <w:sz w:val="28"/>
          <w:szCs w:val="28"/>
        </w:rPr>
        <w:lastRenderedPageBreak/>
        <w:t>C</w:t>
      </w:r>
      <w:r w:rsidR="00A40A9E">
        <w:rPr>
          <w:b/>
          <w:color w:val="0D1C2F"/>
          <w:sz w:val="28"/>
          <w:szCs w:val="28"/>
        </w:rPr>
        <w:t>ontents</w:t>
      </w:r>
    </w:p>
    <w:sdt>
      <w:sdtPr>
        <w:rPr>
          <w:sz w:val="24"/>
          <w:szCs w:val="24"/>
        </w:rPr>
        <w:id w:val="-2098548573"/>
        <w:docPartObj>
          <w:docPartGallery w:val="Table of Contents"/>
          <w:docPartUnique/>
        </w:docPartObj>
      </w:sdtPr>
      <w:sdtEndPr/>
      <w:sdtContent>
        <w:p w:rsidR="00F34062" w:rsidRPr="00D86751" w:rsidRDefault="00A40A9E">
          <w:pPr>
            <w:pBdr>
              <w:top w:val="nil"/>
              <w:left w:val="nil"/>
              <w:bottom w:val="nil"/>
              <w:right w:val="nil"/>
              <w:between w:val="nil"/>
            </w:pBdr>
            <w:tabs>
              <w:tab w:val="right" w:pos="9736"/>
            </w:tabs>
            <w:spacing w:after="100"/>
            <w:rPr>
              <w:rFonts w:eastAsia="Calibri"/>
              <w:color w:val="000000"/>
              <w:sz w:val="24"/>
              <w:szCs w:val="24"/>
            </w:rPr>
          </w:pPr>
          <w:r w:rsidRPr="00D86751">
            <w:rPr>
              <w:sz w:val="24"/>
              <w:szCs w:val="24"/>
            </w:rPr>
            <w:fldChar w:fldCharType="begin"/>
          </w:r>
          <w:r w:rsidRPr="00D86751">
            <w:rPr>
              <w:sz w:val="24"/>
              <w:szCs w:val="24"/>
            </w:rPr>
            <w:instrText xml:space="preserve"> TOC \h \u \z </w:instrText>
          </w:r>
          <w:r w:rsidRPr="00D86751">
            <w:rPr>
              <w:sz w:val="24"/>
              <w:szCs w:val="24"/>
            </w:rPr>
            <w:fldChar w:fldCharType="separate"/>
          </w:r>
          <w:hyperlink w:anchor="_gjdgxs">
            <w:r w:rsidRPr="00D86751">
              <w:rPr>
                <w:color w:val="000000"/>
                <w:sz w:val="24"/>
                <w:szCs w:val="24"/>
              </w:rPr>
              <w:t>1. Aims</w:t>
            </w:r>
            <w:r w:rsidRPr="00D86751">
              <w:rPr>
                <w:color w:val="000000"/>
                <w:sz w:val="24"/>
                <w:szCs w:val="24"/>
              </w:rPr>
              <w:tab/>
              <w:t>4</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30j0zll">
            <w:r w:rsidR="00A40A9E" w:rsidRPr="00D86751">
              <w:rPr>
                <w:color w:val="000000"/>
                <w:sz w:val="24"/>
                <w:szCs w:val="24"/>
              </w:rPr>
              <w:t>2. Statutory requirements</w:t>
            </w:r>
            <w:r w:rsidR="00A40A9E" w:rsidRPr="00D86751">
              <w:rPr>
                <w:color w:val="000000"/>
                <w:sz w:val="24"/>
                <w:szCs w:val="24"/>
              </w:rPr>
              <w:tab/>
              <w:t>4</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1fob9te">
            <w:r w:rsidR="00A40A9E" w:rsidRPr="00D86751">
              <w:rPr>
                <w:color w:val="000000"/>
                <w:sz w:val="24"/>
                <w:szCs w:val="24"/>
              </w:rPr>
              <w:t>3. Policy development</w:t>
            </w:r>
            <w:r w:rsidR="00A40A9E" w:rsidRPr="00D86751">
              <w:rPr>
                <w:color w:val="000000"/>
                <w:sz w:val="24"/>
                <w:szCs w:val="24"/>
              </w:rPr>
              <w:tab/>
              <w:t>4</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3znysh7">
            <w:r w:rsidR="00A40A9E" w:rsidRPr="00D86751">
              <w:rPr>
                <w:color w:val="000000"/>
                <w:sz w:val="24"/>
                <w:szCs w:val="24"/>
              </w:rPr>
              <w:t>4. Definition</w:t>
            </w:r>
            <w:r w:rsidR="00A40A9E" w:rsidRPr="00D86751">
              <w:rPr>
                <w:color w:val="000000"/>
                <w:sz w:val="24"/>
                <w:szCs w:val="24"/>
              </w:rPr>
              <w:tab/>
              <w:t>5</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2et92p0">
            <w:r w:rsidR="00A40A9E" w:rsidRPr="00D86751">
              <w:rPr>
                <w:color w:val="000000"/>
                <w:sz w:val="24"/>
                <w:szCs w:val="24"/>
              </w:rPr>
              <w:t>5. Curriculum</w:t>
            </w:r>
            <w:r w:rsidR="00A40A9E" w:rsidRPr="00D86751">
              <w:rPr>
                <w:color w:val="000000"/>
                <w:sz w:val="24"/>
                <w:szCs w:val="24"/>
              </w:rPr>
              <w:tab/>
              <w:t>5</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tyjcwt">
            <w:r w:rsidR="00AA5AF6" w:rsidRPr="00D86751">
              <w:rPr>
                <w:color w:val="000000"/>
                <w:sz w:val="24"/>
                <w:szCs w:val="24"/>
              </w:rPr>
              <w:t xml:space="preserve">6. Delivery of </w:t>
            </w:r>
            <w:r w:rsidR="00006E87">
              <w:rPr>
                <w:color w:val="000000"/>
                <w:sz w:val="24"/>
                <w:szCs w:val="24"/>
              </w:rPr>
              <w:t>Relationships Education</w:t>
            </w:r>
            <w:r w:rsidR="00A40A9E" w:rsidRPr="00D86751">
              <w:rPr>
                <w:color w:val="000000"/>
                <w:sz w:val="24"/>
                <w:szCs w:val="24"/>
              </w:rPr>
              <w:tab/>
              <w:t>5</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3dy6vkm">
            <w:r w:rsidR="00A40A9E" w:rsidRPr="00D86751">
              <w:rPr>
                <w:color w:val="000000"/>
                <w:sz w:val="24"/>
                <w:szCs w:val="24"/>
              </w:rPr>
              <w:t>7. Roles and responsibilities</w:t>
            </w:r>
            <w:r w:rsidR="00A40A9E" w:rsidRPr="00D86751">
              <w:rPr>
                <w:color w:val="000000"/>
                <w:sz w:val="24"/>
                <w:szCs w:val="24"/>
              </w:rPr>
              <w:tab/>
              <w:t>6</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1t3h5sf">
            <w:r w:rsidR="00A40A9E" w:rsidRPr="00D86751">
              <w:rPr>
                <w:color w:val="000000"/>
                <w:sz w:val="24"/>
                <w:szCs w:val="24"/>
              </w:rPr>
              <w:t>8. Parents’ right to withdraw</w:t>
            </w:r>
            <w:r w:rsidR="00A40A9E" w:rsidRPr="00D86751">
              <w:rPr>
                <w:color w:val="000000"/>
                <w:sz w:val="24"/>
                <w:szCs w:val="24"/>
              </w:rPr>
              <w:tab/>
              <w:t>6</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4d34og8">
            <w:r w:rsidR="00A40A9E" w:rsidRPr="00D86751">
              <w:rPr>
                <w:color w:val="000000"/>
                <w:sz w:val="24"/>
                <w:szCs w:val="24"/>
              </w:rPr>
              <w:t>9. Training</w:t>
            </w:r>
            <w:r w:rsidR="00A40A9E" w:rsidRPr="00D86751">
              <w:rPr>
                <w:color w:val="000000"/>
                <w:sz w:val="24"/>
                <w:szCs w:val="24"/>
              </w:rPr>
              <w:tab/>
              <w:t>6</w:t>
            </w:r>
          </w:hyperlink>
        </w:p>
        <w:p w:rsidR="00F34062" w:rsidRPr="00D86751" w:rsidRDefault="00653950">
          <w:pPr>
            <w:pBdr>
              <w:top w:val="nil"/>
              <w:left w:val="nil"/>
              <w:bottom w:val="nil"/>
              <w:right w:val="nil"/>
              <w:between w:val="nil"/>
            </w:pBdr>
            <w:tabs>
              <w:tab w:val="right" w:pos="9736"/>
            </w:tabs>
            <w:spacing w:after="100"/>
            <w:rPr>
              <w:rFonts w:eastAsia="Calibri"/>
              <w:color w:val="000000"/>
              <w:sz w:val="24"/>
              <w:szCs w:val="24"/>
            </w:rPr>
          </w:pPr>
          <w:hyperlink w:anchor="_2s8eyo1">
            <w:r w:rsidR="00A40A9E" w:rsidRPr="00D86751">
              <w:rPr>
                <w:color w:val="000000"/>
                <w:sz w:val="24"/>
                <w:szCs w:val="24"/>
              </w:rPr>
              <w:t>10. Monitoring arrangements</w:t>
            </w:r>
            <w:r w:rsidR="00A40A9E" w:rsidRPr="00D86751">
              <w:rPr>
                <w:color w:val="000000"/>
                <w:sz w:val="24"/>
                <w:szCs w:val="24"/>
              </w:rPr>
              <w:tab/>
              <w:t>7</w:t>
            </w:r>
          </w:hyperlink>
        </w:p>
        <w:p w:rsidR="00F34062" w:rsidRPr="00D86751" w:rsidRDefault="00653950">
          <w:pPr>
            <w:pBdr>
              <w:top w:val="nil"/>
              <w:left w:val="nil"/>
              <w:bottom w:val="nil"/>
              <w:right w:val="nil"/>
              <w:between w:val="nil"/>
            </w:pBdr>
            <w:tabs>
              <w:tab w:val="right" w:pos="9736"/>
            </w:tabs>
            <w:spacing w:after="100"/>
            <w:ind w:left="400"/>
            <w:rPr>
              <w:rFonts w:eastAsia="Calibri"/>
              <w:color w:val="000000"/>
              <w:sz w:val="24"/>
              <w:szCs w:val="24"/>
            </w:rPr>
          </w:pPr>
          <w:hyperlink w:anchor="_17dp8vu">
            <w:r w:rsidR="00A40A9E" w:rsidRPr="00D86751">
              <w:rPr>
                <w:color w:val="000000"/>
                <w:sz w:val="24"/>
                <w:szCs w:val="24"/>
              </w:rPr>
              <w:t xml:space="preserve">Appendix 1: </w:t>
            </w:r>
            <w:r w:rsidR="00EA0A62" w:rsidRPr="00D86751">
              <w:rPr>
                <w:color w:val="000000"/>
                <w:sz w:val="24"/>
                <w:szCs w:val="24"/>
              </w:rPr>
              <w:t xml:space="preserve">PSHE and RE </w:t>
            </w:r>
            <w:r w:rsidR="00A40A9E" w:rsidRPr="00D86751">
              <w:rPr>
                <w:color w:val="000000"/>
                <w:sz w:val="24"/>
                <w:szCs w:val="24"/>
              </w:rPr>
              <w:t>Curriculum map</w:t>
            </w:r>
            <w:r w:rsidR="00EA0A62" w:rsidRPr="00D86751">
              <w:rPr>
                <w:color w:val="000000"/>
                <w:sz w:val="24"/>
                <w:szCs w:val="24"/>
              </w:rPr>
              <w:t>s</w:t>
            </w:r>
            <w:r w:rsidR="00A40A9E" w:rsidRPr="00D86751">
              <w:rPr>
                <w:color w:val="000000"/>
                <w:sz w:val="24"/>
                <w:szCs w:val="24"/>
              </w:rPr>
              <w:tab/>
              <w:t>8</w:t>
            </w:r>
          </w:hyperlink>
        </w:p>
        <w:p w:rsidR="00F34062" w:rsidRPr="00D86751" w:rsidRDefault="00653950">
          <w:pPr>
            <w:pBdr>
              <w:top w:val="nil"/>
              <w:left w:val="nil"/>
              <w:bottom w:val="nil"/>
              <w:right w:val="nil"/>
              <w:between w:val="nil"/>
            </w:pBdr>
            <w:tabs>
              <w:tab w:val="right" w:pos="9736"/>
            </w:tabs>
            <w:spacing w:after="100"/>
            <w:ind w:left="400"/>
            <w:rPr>
              <w:rFonts w:eastAsia="Calibri"/>
              <w:color w:val="000000"/>
              <w:sz w:val="24"/>
              <w:szCs w:val="24"/>
            </w:rPr>
          </w:pPr>
          <w:hyperlink w:anchor="_26in1rg">
            <w:r w:rsidR="00A40A9E" w:rsidRPr="00D86751">
              <w:rPr>
                <w:color w:val="000000"/>
                <w:sz w:val="24"/>
                <w:szCs w:val="24"/>
              </w:rPr>
              <w:t>Appendix 2: By the end of primary school pupils should know</w:t>
            </w:r>
            <w:r w:rsidR="00E17A25" w:rsidRPr="00D86751">
              <w:rPr>
                <w:color w:val="000000"/>
                <w:sz w:val="24"/>
                <w:szCs w:val="24"/>
              </w:rPr>
              <w:t xml:space="preserve"> (statutory requirements)</w:t>
            </w:r>
            <w:r w:rsidR="00EA0A62" w:rsidRPr="00D86751">
              <w:rPr>
                <w:color w:val="000000"/>
                <w:sz w:val="24"/>
                <w:szCs w:val="24"/>
              </w:rPr>
              <w:t xml:space="preserve"> – </w:t>
            </w:r>
            <w:r w:rsidR="00006E87">
              <w:rPr>
                <w:color w:val="000000"/>
                <w:sz w:val="24"/>
                <w:szCs w:val="24"/>
              </w:rPr>
              <w:t>Relationships Education</w:t>
            </w:r>
            <w:r w:rsidR="00EA0A62" w:rsidRPr="00D86751">
              <w:rPr>
                <w:color w:val="000000"/>
                <w:sz w:val="24"/>
                <w:szCs w:val="24"/>
              </w:rPr>
              <w:t xml:space="preserve"> and Science</w:t>
            </w:r>
            <w:r w:rsidR="00A40A9E" w:rsidRPr="00D86751">
              <w:rPr>
                <w:color w:val="000000"/>
                <w:sz w:val="24"/>
                <w:szCs w:val="24"/>
              </w:rPr>
              <w:tab/>
              <w:t>9</w:t>
            </w:r>
          </w:hyperlink>
        </w:p>
        <w:p w:rsidR="00F34062" w:rsidRPr="00D86751" w:rsidRDefault="00653950">
          <w:pPr>
            <w:pBdr>
              <w:top w:val="nil"/>
              <w:left w:val="nil"/>
              <w:bottom w:val="nil"/>
              <w:right w:val="nil"/>
              <w:between w:val="nil"/>
            </w:pBdr>
            <w:tabs>
              <w:tab w:val="right" w:pos="9736"/>
            </w:tabs>
            <w:spacing w:after="100"/>
            <w:ind w:left="400"/>
            <w:rPr>
              <w:rFonts w:eastAsia="Calibri"/>
              <w:color w:val="000000"/>
              <w:sz w:val="24"/>
              <w:szCs w:val="24"/>
            </w:rPr>
          </w:pPr>
          <w:hyperlink w:anchor="_lnxbz9">
            <w:r w:rsidR="00A40A9E" w:rsidRPr="00D86751">
              <w:rPr>
                <w:color w:val="000000"/>
                <w:sz w:val="24"/>
                <w:szCs w:val="24"/>
              </w:rPr>
              <w:t xml:space="preserve">Appendix 3: Parent form: withdrawal from sex education within </w:t>
            </w:r>
            <w:r w:rsidR="00006E87" w:rsidRPr="00006E87">
              <w:rPr>
                <w:color w:val="000000"/>
                <w:sz w:val="24"/>
                <w:szCs w:val="24"/>
              </w:rPr>
              <w:t>Relationships Education</w:t>
            </w:r>
            <w:r w:rsidR="00A40A9E" w:rsidRPr="00D86751">
              <w:rPr>
                <w:color w:val="000000"/>
                <w:sz w:val="24"/>
                <w:szCs w:val="24"/>
              </w:rPr>
              <w:tab/>
              <w:t>12</w:t>
            </w:r>
          </w:hyperlink>
        </w:p>
        <w:p w:rsidR="00F34062" w:rsidRPr="00D86751" w:rsidRDefault="00A40A9E">
          <w:pPr>
            <w:pBdr>
              <w:top w:val="nil"/>
              <w:left w:val="nil"/>
              <w:bottom w:val="nil"/>
              <w:right w:val="nil"/>
              <w:between w:val="nil"/>
            </w:pBdr>
            <w:rPr>
              <w:color w:val="000000"/>
              <w:sz w:val="24"/>
              <w:szCs w:val="24"/>
            </w:rPr>
          </w:pPr>
          <w:r w:rsidRPr="00D86751">
            <w:rPr>
              <w:sz w:val="24"/>
              <w:szCs w:val="24"/>
            </w:rPr>
            <w:fldChar w:fldCharType="end"/>
          </w:r>
        </w:p>
      </w:sdtContent>
    </w:sdt>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1B793B" w:rsidRPr="00D86751" w:rsidRDefault="001B793B">
      <w:pPr>
        <w:pBdr>
          <w:top w:val="nil"/>
          <w:left w:val="nil"/>
          <w:bottom w:val="nil"/>
          <w:right w:val="nil"/>
          <w:between w:val="nil"/>
        </w:pBdr>
        <w:rPr>
          <w:color w:val="000000"/>
          <w:sz w:val="24"/>
          <w:szCs w:val="24"/>
        </w:rPr>
      </w:pPr>
    </w:p>
    <w:p w:rsidR="00E17A25" w:rsidRPr="00D86751" w:rsidRDefault="00E17A25">
      <w:pPr>
        <w:pBdr>
          <w:top w:val="nil"/>
          <w:left w:val="nil"/>
          <w:bottom w:val="nil"/>
          <w:right w:val="nil"/>
          <w:between w:val="nil"/>
        </w:pBdr>
        <w:rPr>
          <w:color w:val="000000"/>
          <w:sz w:val="24"/>
          <w:szCs w:val="24"/>
        </w:rPr>
      </w:pPr>
    </w:p>
    <w:p w:rsidR="00F34062" w:rsidRPr="00D86751" w:rsidRDefault="00A40A9E">
      <w:pPr>
        <w:pBdr>
          <w:top w:val="nil"/>
          <w:left w:val="nil"/>
          <w:bottom w:val="nil"/>
          <w:right w:val="nil"/>
          <w:between w:val="nil"/>
        </w:pBdr>
        <w:rPr>
          <w:color w:val="000000"/>
          <w:sz w:val="24"/>
          <w:szCs w:val="24"/>
        </w:rPr>
      </w:pPr>
      <w:r w:rsidRPr="00D86751">
        <w:rPr>
          <w:noProof/>
          <w:sz w:val="24"/>
          <w:szCs w:val="24"/>
        </w:rPr>
        <mc:AlternateContent>
          <mc:Choice Requires="wps">
            <w:drawing>
              <wp:anchor distT="4294967294" distB="4294967294" distL="114300" distR="114300" simplePos="0" relativeHeight="251659264" behindDoc="0" locked="0" layoutInCell="1" hidden="0" allowOverlap="1">
                <wp:simplePos x="0" y="0"/>
                <wp:positionH relativeFrom="column">
                  <wp:posOffset>1</wp:posOffset>
                </wp:positionH>
                <wp:positionV relativeFrom="paragraph">
                  <wp:posOffset>5095</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w:pict>
              <v:shapetype w14:anchorId="08D39932" id="_x0000_t32" coordsize="21600,21600" o:spt="32" o:oned="t" path="m,l21600,21600e" filled="f">
                <v:path arrowok="t" fillok="f" o:connecttype="none"/>
                <o:lock v:ext="edit" shapetype="t"/>
              </v:shapetype>
              <v:shape id="Straight Arrow Connector 1" o:spid="_x0000_s1026" type="#_x0000_t32" style="position:absolute;margin-left:0;margin-top:.4pt;width:484.95pt;height:1pt;z-index:25165926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" strokecolor="#12263f" strokeweight="1pt">
                <v:stroke startarrowwidth="narrow" startarrowlength="short" endarrowwidth="narrow" endarrowlength="short" joinstyle="miter"/>
              </v:shape>
            </w:pict>
          </mc:Fallback>
        </mc:AlternateContent>
      </w:r>
    </w:p>
    <w:p w:rsidR="00F34062" w:rsidRPr="00D86751" w:rsidRDefault="00A40A9E">
      <w:pPr>
        <w:pStyle w:val="Heading1"/>
        <w:rPr>
          <w:color w:val="auto"/>
          <w:sz w:val="24"/>
          <w:szCs w:val="24"/>
        </w:rPr>
      </w:pPr>
      <w:bookmarkStart w:id="2" w:name="_gjdgxs" w:colFirst="0" w:colLast="0"/>
      <w:bookmarkEnd w:id="2"/>
      <w:r w:rsidRPr="00D86751">
        <w:rPr>
          <w:color w:val="auto"/>
          <w:sz w:val="24"/>
          <w:szCs w:val="24"/>
        </w:rPr>
        <w:t>1. Aims</w:t>
      </w:r>
    </w:p>
    <w:p w:rsidR="00F34062" w:rsidRPr="00D86751" w:rsidRDefault="00A40A9E">
      <w:pPr>
        <w:pBdr>
          <w:top w:val="nil"/>
          <w:left w:val="nil"/>
          <w:bottom w:val="nil"/>
          <w:right w:val="nil"/>
          <w:between w:val="nil"/>
        </w:pBdr>
        <w:rPr>
          <w:sz w:val="24"/>
          <w:szCs w:val="24"/>
        </w:rPr>
      </w:pPr>
      <w:r w:rsidRPr="00D86751">
        <w:rPr>
          <w:sz w:val="24"/>
          <w:szCs w:val="24"/>
        </w:rPr>
        <w:t>T</w:t>
      </w:r>
      <w:r w:rsidR="00DA4250">
        <w:rPr>
          <w:sz w:val="24"/>
          <w:szCs w:val="24"/>
        </w:rPr>
        <w:t xml:space="preserve">he aims of </w:t>
      </w:r>
      <w:r w:rsidR="00006E87">
        <w:rPr>
          <w:sz w:val="24"/>
          <w:szCs w:val="24"/>
        </w:rPr>
        <w:t>Relationships Education</w:t>
      </w:r>
      <w:r w:rsidRPr="00D86751">
        <w:rPr>
          <w:sz w:val="24"/>
          <w:szCs w:val="24"/>
        </w:rPr>
        <w:t xml:space="preserve"> at our school are to:</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Provide a framework in which sensitive discussions can take place</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Prepare pupils for puberty, and give them an understanding of their bodies development and the importance of health and hygiene</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Help pupils develop feelings of self-respect, confidence and empathy</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Create a positive culture around issues of sexuality and relationships</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Teach pupils the correct vocabulary to describe themselves and their bodies</w:t>
      </w:r>
    </w:p>
    <w:p w:rsidR="00F34062" w:rsidRPr="00D86751" w:rsidRDefault="00A40A9E" w:rsidP="00E17A25">
      <w:pPr>
        <w:numPr>
          <w:ilvl w:val="0"/>
          <w:numId w:val="3"/>
        </w:numPr>
        <w:pBdr>
          <w:top w:val="nil"/>
          <w:left w:val="nil"/>
          <w:bottom w:val="nil"/>
          <w:right w:val="nil"/>
          <w:between w:val="nil"/>
        </w:pBdr>
        <w:rPr>
          <w:sz w:val="24"/>
          <w:szCs w:val="24"/>
        </w:rPr>
      </w:pPr>
      <w:r w:rsidRPr="00D86751">
        <w:rPr>
          <w:sz w:val="24"/>
          <w:szCs w:val="24"/>
        </w:rPr>
        <w:t>To help our school community promote resilience, respect and honesty.</w:t>
      </w:r>
    </w:p>
    <w:p w:rsidR="00E17A25" w:rsidRPr="00D86751" w:rsidRDefault="00E17A25" w:rsidP="00E17A25">
      <w:pPr>
        <w:pBdr>
          <w:top w:val="nil"/>
          <w:left w:val="nil"/>
          <w:bottom w:val="nil"/>
          <w:right w:val="nil"/>
          <w:between w:val="nil"/>
        </w:pBdr>
        <w:ind w:left="340"/>
        <w:rPr>
          <w:sz w:val="24"/>
          <w:szCs w:val="24"/>
        </w:rPr>
      </w:pPr>
    </w:p>
    <w:p w:rsidR="00F34062" w:rsidRPr="00D86751" w:rsidRDefault="00A40A9E">
      <w:pPr>
        <w:pStyle w:val="Heading1"/>
        <w:rPr>
          <w:color w:val="auto"/>
          <w:sz w:val="24"/>
          <w:szCs w:val="24"/>
        </w:rPr>
      </w:pPr>
      <w:bookmarkStart w:id="3" w:name="_30j0zll" w:colFirst="0" w:colLast="0"/>
      <w:bookmarkEnd w:id="3"/>
      <w:r w:rsidRPr="00D86751">
        <w:rPr>
          <w:color w:val="auto"/>
          <w:sz w:val="24"/>
          <w:szCs w:val="24"/>
        </w:rPr>
        <w:t>2. Statutory requirements</w:t>
      </w:r>
    </w:p>
    <w:p w:rsidR="00F34062" w:rsidRPr="00D86751" w:rsidRDefault="00A40A9E">
      <w:pPr>
        <w:pBdr>
          <w:top w:val="nil"/>
          <w:left w:val="nil"/>
          <w:bottom w:val="nil"/>
          <w:right w:val="nil"/>
          <w:between w:val="nil"/>
        </w:pBdr>
        <w:rPr>
          <w:sz w:val="24"/>
          <w:szCs w:val="24"/>
          <w:u w:val="single"/>
        </w:rPr>
      </w:pPr>
      <w:r w:rsidRPr="00D86751">
        <w:rPr>
          <w:sz w:val="24"/>
          <w:szCs w:val="24"/>
        </w:rPr>
        <w:t xml:space="preserve">As a maintained primary school we must provide </w:t>
      </w:r>
      <w:r w:rsidR="00006E87">
        <w:rPr>
          <w:sz w:val="24"/>
          <w:szCs w:val="24"/>
        </w:rPr>
        <w:t>Relationships Education</w:t>
      </w:r>
      <w:r w:rsidRPr="00D86751">
        <w:rPr>
          <w:sz w:val="24"/>
          <w:szCs w:val="24"/>
        </w:rPr>
        <w:t xml:space="preserve"> to all pupils as per section 34 of the </w:t>
      </w:r>
      <w:r w:rsidRPr="00D86751">
        <w:rPr>
          <w:sz w:val="24"/>
          <w:szCs w:val="24"/>
        </w:rPr>
        <w:fldChar w:fldCharType="begin"/>
      </w:r>
      <w:r w:rsidRPr="00D86751">
        <w:rPr>
          <w:sz w:val="24"/>
          <w:szCs w:val="24"/>
        </w:rPr>
        <w:instrText xml:space="preserve"> HYPERLINK "http://www.legislation.gov.uk/ukpga/2017/16/section/34/enacted" </w:instrText>
      </w:r>
      <w:r w:rsidRPr="00D86751">
        <w:rPr>
          <w:sz w:val="24"/>
          <w:szCs w:val="24"/>
        </w:rPr>
        <w:fldChar w:fldCharType="separate"/>
      </w:r>
      <w:r w:rsidRPr="00D86751">
        <w:rPr>
          <w:sz w:val="24"/>
          <w:szCs w:val="24"/>
          <w:u w:val="single"/>
        </w:rPr>
        <w:t>Children and Social work act 2017.</w:t>
      </w:r>
    </w:p>
    <w:p w:rsidR="00F34062" w:rsidRPr="00D86751" w:rsidRDefault="00A40A9E">
      <w:pPr>
        <w:pBdr>
          <w:top w:val="nil"/>
          <w:left w:val="nil"/>
          <w:bottom w:val="nil"/>
          <w:right w:val="nil"/>
          <w:between w:val="nil"/>
        </w:pBdr>
        <w:rPr>
          <w:sz w:val="24"/>
          <w:szCs w:val="24"/>
        </w:rPr>
      </w:pPr>
      <w:r w:rsidRPr="00D86751">
        <w:rPr>
          <w:sz w:val="24"/>
          <w:szCs w:val="24"/>
        </w:rPr>
        <w:fldChar w:fldCharType="end"/>
      </w:r>
      <w:r w:rsidR="003A796B" w:rsidRPr="00D86751">
        <w:rPr>
          <w:sz w:val="24"/>
          <w:szCs w:val="24"/>
        </w:rPr>
        <w:t>W</w:t>
      </w:r>
      <w:r w:rsidRPr="00D86751">
        <w:rPr>
          <w:sz w:val="24"/>
          <w:szCs w:val="24"/>
        </w:rPr>
        <w:t xml:space="preserve">e are not required to provide sex education but we do need to teach the elements of sex education contained in the science curriculum. </w:t>
      </w:r>
    </w:p>
    <w:p w:rsidR="00F34062" w:rsidRPr="00D86751" w:rsidRDefault="00A40A9E">
      <w:pPr>
        <w:pBdr>
          <w:top w:val="nil"/>
          <w:left w:val="nil"/>
          <w:bottom w:val="nil"/>
          <w:right w:val="nil"/>
          <w:between w:val="nil"/>
        </w:pBdr>
        <w:rPr>
          <w:sz w:val="24"/>
          <w:szCs w:val="24"/>
        </w:rPr>
      </w:pPr>
      <w:r w:rsidRPr="00D86751">
        <w:rPr>
          <w:sz w:val="24"/>
          <w:szCs w:val="24"/>
        </w:rPr>
        <w:t xml:space="preserve">In teaching </w:t>
      </w:r>
      <w:r w:rsidR="00006E87" w:rsidRPr="00006E87">
        <w:rPr>
          <w:sz w:val="24"/>
          <w:szCs w:val="24"/>
        </w:rPr>
        <w:t>Relationships Education</w:t>
      </w:r>
      <w:r w:rsidRPr="00D86751">
        <w:rPr>
          <w:sz w:val="24"/>
          <w:szCs w:val="24"/>
        </w:rPr>
        <w:t xml:space="preserve">, we must have regard to </w:t>
      </w:r>
      <w:hyperlink r:id="rId8">
        <w:r w:rsidRPr="00D86751">
          <w:rPr>
            <w:sz w:val="24"/>
            <w:szCs w:val="24"/>
            <w:u w:val="single"/>
          </w:rPr>
          <w:t>guidance</w:t>
        </w:r>
      </w:hyperlink>
      <w:r w:rsidRPr="00D86751">
        <w:rPr>
          <w:sz w:val="24"/>
          <w:szCs w:val="24"/>
        </w:rPr>
        <w:t xml:space="preserve"> issued by the secretary of state as outlined in section 403 of the </w:t>
      </w:r>
      <w:hyperlink r:id="rId9">
        <w:r w:rsidRPr="00D86751">
          <w:rPr>
            <w:sz w:val="24"/>
            <w:szCs w:val="24"/>
            <w:u w:val="single"/>
          </w:rPr>
          <w:t>Education Act 1996</w:t>
        </w:r>
      </w:hyperlink>
      <w:hyperlink r:id="rId10">
        <w:r w:rsidRPr="00D86751">
          <w:rPr>
            <w:sz w:val="24"/>
            <w:szCs w:val="24"/>
          </w:rPr>
          <w:t>.</w:t>
        </w:r>
      </w:hyperlink>
    </w:p>
    <w:p w:rsidR="003A796B" w:rsidRPr="00D86751" w:rsidRDefault="003A796B" w:rsidP="003A796B">
      <w:pPr>
        <w:pStyle w:val="1bodycopy"/>
        <w:rPr>
          <w:rFonts w:eastAsia="Calibri" w:cs="Arial"/>
          <w:sz w:val="24"/>
          <w:lang w:val="en-GB"/>
        </w:rPr>
      </w:pPr>
      <w:r w:rsidRPr="00D86751">
        <w:rPr>
          <w:rFonts w:eastAsia="Calibri" w:cs="Arial"/>
          <w:sz w:val="24"/>
          <w:lang w:val="en-GB"/>
        </w:rPr>
        <w:t>We must also have regard to our legal duties set out in:</w:t>
      </w:r>
    </w:p>
    <w:p w:rsidR="003A796B" w:rsidRPr="00D86751" w:rsidRDefault="003A796B" w:rsidP="003A796B">
      <w:pPr>
        <w:pStyle w:val="1bodycopy"/>
        <w:numPr>
          <w:ilvl w:val="0"/>
          <w:numId w:val="4"/>
        </w:numPr>
        <w:rPr>
          <w:rFonts w:eastAsia="Calibri" w:cs="Arial"/>
          <w:sz w:val="24"/>
          <w:lang w:val="en-GB"/>
        </w:rPr>
      </w:pPr>
      <w:r w:rsidRPr="00D86751">
        <w:rPr>
          <w:rFonts w:eastAsia="Calibri" w:cs="Arial"/>
          <w:sz w:val="24"/>
          <w:lang w:val="en-GB"/>
        </w:rPr>
        <w:t>Sections 406 and 407 of the Education Act 1996</w:t>
      </w:r>
    </w:p>
    <w:p w:rsidR="003A796B" w:rsidRPr="00D86751" w:rsidRDefault="003A796B" w:rsidP="003A796B">
      <w:pPr>
        <w:pStyle w:val="1bodycopy"/>
        <w:numPr>
          <w:ilvl w:val="0"/>
          <w:numId w:val="4"/>
        </w:numPr>
        <w:rPr>
          <w:rFonts w:eastAsia="Calibri" w:cs="Arial"/>
          <w:sz w:val="24"/>
          <w:lang w:val="en-GB"/>
        </w:rPr>
      </w:pPr>
      <w:r w:rsidRPr="00D86751">
        <w:rPr>
          <w:rFonts w:eastAsia="Calibri" w:cs="Arial"/>
          <w:sz w:val="24"/>
          <w:lang w:val="en-GB"/>
        </w:rPr>
        <w:t xml:space="preserve">Part 6, chapter 1 of the </w:t>
      </w:r>
      <w:hyperlink r:id="rId11" w:history="1">
        <w:r w:rsidRPr="00D86751">
          <w:rPr>
            <w:rStyle w:val="Hyperlink"/>
            <w:rFonts w:eastAsia="Calibri" w:cs="Arial"/>
            <w:color w:val="auto"/>
            <w:sz w:val="24"/>
            <w:lang w:val="en-GB"/>
          </w:rPr>
          <w:t>Equality Act 2010</w:t>
        </w:r>
      </w:hyperlink>
    </w:p>
    <w:p w:rsidR="003A796B" w:rsidRPr="00D86751" w:rsidRDefault="003A796B" w:rsidP="003A796B">
      <w:pPr>
        <w:pStyle w:val="1bodycopy"/>
        <w:numPr>
          <w:ilvl w:val="0"/>
          <w:numId w:val="4"/>
        </w:numPr>
        <w:rPr>
          <w:rFonts w:eastAsia="Calibri" w:cs="Arial"/>
          <w:sz w:val="24"/>
          <w:lang w:val="en-GB"/>
        </w:rPr>
      </w:pPr>
      <w:r w:rsidRPr="00D86751">
        <w:rPr>
          <w:rFonts w:eastAsia="Calibri" w:cs="Arial"/>
          <w:sz w:val="24"/>
          <w:lang w:val="en-GB"/>
        </w:rPr>
        <w:t>The Public Sector Equality Duty (as set out in section 149 of the Equality Act 2010). This duty requires public bodies to have due regard to the need to eliminate discrimination, advance equality of opportunity and foster good relations between different people when carrying out their activities</w:t>
      </w:r>
    </w:p>
    <w:p w:rsidR="003A796B" w:rsidRDefault="00A40A9E" w:rsidP="003A796B">
      <w:pPr>
        <w:pBdr>
          <w:top w:val="nil"/>
          <w:left w:val="nil"/>
          <w:bottom w:val="nil"/>
          <w:right w:val="nil"/>
          <w:between w:val="nil"/>
        </w:pBdr>
        <w:rPr>
          <w:sz w:val="24"/>
          <w:szCs w:val="24"/>
        </w:rPr>
      </w:pPr>
      <w:r w:rsidRPr="00D86751">
        <w:rPr>
          <w:sz w:val="24"/>
          <w:szCs w:val="24"/>
        </w:rPr>
        <w:t xml:space="preserve">At </w:t>
      </w:r>
      <w:r w:rsidR="00AA5AF6" w:rsidRPr="00D86751">
        <w:rPr>
          <w:sz w:val="24"/>
          <w:szCs w:val="24"/>
        </w:rPr>
        <w:t>Meanwood</w:t>
      </w:r>
      <w:r w:rsidRPr="00D86751">
        <w:rPr>
          <w:sz w:val="24"/>
          <w:szCs w:val="24"/>
        </w:rPr>
        <w:t xml:space="preserve"> Primary School</w:t>
      </w:r>
      <w:r w:rsidR="00AA5AF6" w:rsidRPr="00D86751">
        <w:rPr>
          <w:sz w:val="24"/>
          <w:szCs w:val="24"/>
        </w:rPr>
        <w:t>,</w:t>
      </w:r>
      <w:r w:rsidRPr="00D86751">
        <w:rPr>
          <w:sz w:val="24"/>
          <w:szCs w:val="24"/>
        </w:rPr>
        <w:t xml:space="preserve"> we teach </w:t>
      </w:r>
      <w:r w:rsidR="00006E87" w:rsidRPr="00006E87">
        <w:rPr>
          <w:sz w:val="24"/>
          <w:szCs w:val="24"/>
        </w:rPr>
        <w:t xml:space="preserve">Relationships Education </w:t>
      </w:r>
      <w:r w:rsidRPr="00D86751">
        <w:rPr>
          <w:sz w:val="24"/>
          <w:szCs w:val="24"/>
        </w:rPr>
        <w:t xml:space="preserve">as set out in this policy. </w:t>
      </w:r>
    </w:p>
    <w:p w:rsidR="00006E87" w:rsidRPr="00D86751" w:rsidRDefault="00006E87" w:rsidP="003A796B">
      <w:pPr>
        <w:pBdr>
          <w:top w:val="nil"/>
          <w:left w:val="nil"/>
          <w:bottom w:val="nil"/>
          <w:right w:val="nil"/>
          <w:between w:val="nil"/>
        </w:pBdr>
        <w:rPr>
          <w:sz w:val="24"/>
          <w:szCs w:val="24"/>
        </w:rPr>
      </w:pPr>
    </w:p>
    <w:p w:rsidR="00F34062" w:rsidRPr="00D86751" w:rsidRDefault="00A40A9E">
      <w:pPr>
        <w:pStyle w:val="Heading1"/>
        <w:rPr>
          <w:color w:val="auto"/>
          <w:sz w:val="24"/>
          <w:szCs w:val="24"/>
        </w:rPr>
      </w:pPr>
      <w:bookmarkStart w:id="4" w:name="_1fob9te" w:colFirst="0" w:colLast="0"/>
      <w:bookmarkEnd w:id="4"/>
      <w:r w:rsidRPr="00D86751">
        <w:rPr>
          <w:color w:val="auto"/>
          <w:sz w:val="24"/>
          <w:szCs w:val="24"/>
        </w:rPr>
        <w:t>3. Policy development</w:t>
      </w:r>
    </w:p>
    <w:p w:rsidR="00F34062" w:rsidRPr="00D86751" w:rsidRDefault="00A40A9E">
      <w:pPr>
        <w:pBdr>
          <w:top w:val="nil"/>
          <w:left w:val="nil"/>
          <w:bottom w:val="nil"/>
          <w:right w:val="nil"/>
          <w:between w:val="nil"/>
        </w:pBdr>
        <w:rPr>
          <w:sz w:val="24"/>
          <w:szCs w:val="24"/>
        </w:rPr>
      </w:pPr>
      <w:r w:rsidRPr="00D86751">
        <w:rPr>
          <w:sz w:val="24"/>
          <w:szCs w:val="24"/>
        </w:rPr>
        <w:t>This policy has been devel</w:t>
      </w:r>
      <w:r w:rsidR="00AA5AF6" w:rsidRPr="00D86751">
        <w:rPr>
          <w:sz w:val="24"/>
          <w:szCs w:val="24"/>
        </w:rPr>
        <w:t>oped in consultation with staff</w:t>
      </w:r>
      <w:r w:rsidRPr="00D86751">
        <w:rPr>
          <w:sz w:val="24"/>
          <w:szCs w:val="24"/>
        </w:rPr>
        <w:t>. The consultation and policy development process involved the following steps:</w:t>
      </w:r>
    </w:p>
    <w:p w:rsidR="00F34062" w:rsidRPr="00D86751" w:rsidRDefault="00A40A9E">
      <w:pPr>
        <w:numPr>
          <w:ilvl w:val="0"/>
          <w:numId w:val="1"/>
        </w:numPr>
        <w:pBdr>
          <w:top w:val="nil"/>
          <w:left w:val="nil"/>
          <w:bottom w:val="nil"/>
          <w:right w:val="nil"/>
          <w:between w:val="nil"/>
        </w:pBdr>
        <w:spacing w:after="0"/>
        <w:rPr>
          <w:sz w:val="24"/>
          <w:szCs w:val="24"/>
        </w:rPr>
      </w:pPr>
      <w:r w:rsidRPr="00D86751">
        <w:rPr>
          <w:sz w:val="24"/>
          <w:szCs w:val="24"/>
        </w:rPr>
        <w:t xml:space="preserve">Review – a member of staff pulled together all relevant information including relevant national and local guidance </w:t>
      </w:r>
    </w:p>
    <w:p w:rsidR="00F34062" w:rsidRPr="00D86751" w:rsidRDefault="00F34062">
      <w:pPr>
        <w:pBdr>
          <w:top w:val="nil"/>
          <w:left w:val="nil"/>
          <w:bottom w:val="nil"/>
          <w:right w:val="nil"/>
          <w:between w:val="nil"/>
        </w:pBdr>
        <w:spacing w:after="0"/>
        <w:ind w:left="1440"/>
        <w:rPr>
          <w:sz w:val="24"/>
          <w:szCs w:val="24"/>
        </w:rPr>
      </w:pPr>
    </w:p>
    <w:p w:rsidR="00F34062" w:rsidRPr="00D86751" w:rsidRDefault="00A40A9E">
      <w:pPr>
        <w:numPr>
          <w:ilvl w:val="0"/>
          <w:numId w:val="1"/>
        </w:numPr>
        <w:pBdr>
          <w:top w:val="nil"/>
          <w:left w:val="nil"/>
          <w:bottom w:val="nil"/>
          <w:right w:val="nil"/>
          <w:between w:val="nil"/>
        </w:pBdr>
        <w:spacing w:after="0"/>
        <w:rPr>
          <w:sz w:val="24"/>
          <w:szCs w:val="24"/>
        </w:rPr>
      </w:pPr>
      <w:r w:rsidRPr="00D86751">
        <w:rPr>
          <w:sz w:val="24"/>
          <w:szCs w:val="24"/>
        </w:rPr>
        <w:t>Staff consultation – all school staff were given the opportunity to look at the policy and make recommendations</w:t>
      </w:r>
    </w:p>
    <w:p w:rsidR="00F34062" w:rsidRPr="00D86751" w:rsidRDefault="00A40A9E" w:rsidP="00AA5AF6">
      <w:pPr>
        <w:numPr>
          <w:ilvl w:val="0"/>
          <w:numId w:val="1"/>
        </w:numPr>
        <w:pBdr>
          <w:top w:val="nil"/>
          <w:left w:val="nil"/>
          <w:bottom w:val="nil"/>
          <w:right w:val="nil"/>
          <w:between w:val="nil"/>
        </w:pBdr>
        <w:rPr>
          <w:sz w:val="24"/>
          <w:szCs w:val="24"/>
        </w:rPr>
      </w:pPr>
      <w:r w:rsidRPr="00D86751">
        <w:rPr>
          <w:sz w:val="24"/>
          <w:szCs w:val="24"/>
        </w:rPr>
        <w:t>Ratification – once amendments were made, the policy was shared with governors and ratified</w:t>
      </w:r>
    </w:p>
    <w:p w:rsidR="00F34062" w:rsidRPr="00D86751" w:rsidRDefault="00A40A9E">
      <w:pPr>
        <w:pStyle w:val="Heading1"/>
        <w:rPr>
          <w:color w:val="auto"/>
          <w:sz w:val="24"/>
          <w:szCs w:val="24"/>
        </w:rPr>
      </w:pPr>
      <w:bookmarkStart w:id="5" w:name="_3znysh7" w:colFirst="0" w:colLast="0"/>
      <w:bookmarkEnd w:id="5"/>
      <w:r w:rsidRPr="00D86751">
        <w:rPr>
          <w:color w:val="auto"/>
          <w:sz w:val="24"/>
          <w:szCs w:val="24"/>
        </w:rPr>
        <w:t>4. Definition</w:t>
      </w:r>
    </w:p>
    <w:p w:rsidR="00F34062" w:rsidRPr="00D86751" w:rsidRDefault="00A40A9E">
      <w:pPr>
        <w:rPr>
          <w:sz w:val="24"/>
          <w:szCs w:val="24"/>
        </w:rPr>
      </w:pPr>
      <w:r w:rsidRPr="00D86751">
        <w:rPr>
          <w:sz w:val="24"/>
          <w:szCs w:val="24"/>
        </w:rPr>
        <w:t xml:space="preserve">The focus of our curriculum will be ensuring children are taught about respect and making positive choices with regards to all aspects of relationships and health. We believe this is crucial in preparing them for the next stage of their lives and education and will support them in making a positive contribution to society and their community. </w:t>
      </w:r>
    </w:p>
    <w:p w:rsidR="00F34062" w:rsidRPr="00D86751" w:rsidRDefault="00006E87">
      <w:pPr>
        <w:pBdr>
          <w:top w:val="nil"/>
          <w:left w:val="nil"/>
          <w:bottom w:val="nil"/>
          <w:right w:val="nil"/>
          <w:between w:val="nil"/>
        </w:pBdr>
        <w:rPr>
          <w:sz w:val="24"/>
          <w:szCs w:val="24"/>
        </w:rPr>
      </w:pPr>
      <w:r w:rsidRPr="00006E87">
        <w:rPr>
          <w:sz w:val="24"/>
          <w:szCs w:val="24"/>
        </w:rPr>
        <w:t xml:space="preserve">Relationships Education </w:t>
      </w:r>
      <w:r w:rsidR="00A40A9E" w:rsidRPr="00D86751">
        <w:rPr>
          <w:sz w:val="24"/>
          <w:szCs w:val="24"/>
        </w:rPr>
        <w:t xml:space="preserve">is about the emotional, social and cultural development of pupils, and involves learning about relationships, healthy lifestyles, diversity and personal identity. </w:t>
      </w:r>
    </w:p>
    <w:p w:rsidR="00F34062" w:rsidRPr="00D86751" w:rsidRDefault="00006E87">
      <w:pPr>
        <w:pBdr>
          <w:top w:val="nil"/>
          <w:left w:val="nil"/>
          <w:bottom w:val="nil"/>
          <w:right w:val="nil"/>
          <w:between w:val="nil"/>
        </w:pBdr>
        <w:rPr>
          <w:sz w:val="24"/>
          <w:szCs w:val="24"/>
        </w:rPr>
      </w:pPr>
      <w:r w:rsidRPr="00006E87">
        <w:rPr>
          <w:sz w:val="24"/>
          <w:szCs w:val="24"/>
        </w:rPr>
        <w:t xml:space="preserve">Relationships Education </w:t>
      </w:r>
      <w:r w:rsidR="00A40A9E" w:rsidRPr="00D86751">
        <w:rPr>
          <w:sz w:val="24"/>
          <w:szCs w:val="24"/>
        </w:rPr>
        <w:t xml:space="preserve">involves a combination of sharing information, and exploring issues and values. </w:t>
      </w:r>
    </w:p>
    <w:p w:rsidR="00F34062" w:rsidRPr="00D86751" w:rsidRDefault="00006E87">
      <w:pPr>
        <w:pBdr>
          <w:top w:val="nil"/>
          <w:left w:val="nil"/>
          <w:bottom w:val="nil"/>
          <w:right w:val="nil"/>
          <w:between w:val="nil"/>
        </w:pBdr>
        <w:rPr>
          <w:sz w:val="24"/>
          <w:szCs w:val="24"/>
        </w:rPr>
      </w:pPr>
      <w:r w:rsidRPr="00006E87">
        <w:rPr>
          <w:sz w:val="24"/>
          <w:szCs w:val="24"/>
        </w:rPr>
        <w:t xml:space="preserve">Relationships Education </w:t>
      </w:r>
      <w:r w:rsidR="00A40A9E" w:rsidRPr="00D86751">
        <w:rPr>
          <w:sz w:val="24"/>
          <w:szCs w:val="24"/>
        </w:rPr>
        <w:t xml:space="preserve">is </w:t>
      </w:r>
      <w:r w:rsidR="00A40A9E" w:rsidRPr="00D86751">
        <w:rPr>
          <w:b/>
          <w:sz w:val="24"/>
          <w:szCs w:val="24"/>
        </w:rPr>
        <w:t>not about</w:t>
      </w:r>
      <w:r w:rsidR="00A40A9E" w:rsidRPr="00D86751">
        <w:rPr>
          <w:sz w:val="24"/>
          <w:szCs w:val="24"/>
        </w:rPr>
        <w:t xml:space="preserve"> the promotion of sexual activity.</w:t>
      </w:r>
    </w:p>
    <w:p w:rsidR="00F34062" w:rsidRPr="00D86751" w:rsidRDefault="00F34062">
      <w:pPr>
        <w:pBdr>
          <w:top w:val="nil"/>
          <w:left w:val="nil"/>
          <w:bottom w:val="nil"/>
          <w:right w:val="nil"/>
          <w:between w:val="nil"/>
        </w:pBdr>
        <w:rPr>
          <w:sz w:val="24"/>
          <w:szCs w:val="24"/>
        </w:rPr>
      </w:pPr>
    </w:p>
    <w:p w:rsidR="00F34062" w:rsidRPr="00D86751" w:rsidRDefault="00A40A9E">
      <w:pPr>
        <w:pStyle w:val="Heading1"/>
        <w:rPr>
          <w:color w:val="auto"/>
          <w:sz w:val="24"/>
          <w:szCs w:val="24"/>
        </w:rPr>
      </w:pPr>
      <w:bookmarkStart w:id="6" w:name="_2et92p0" w:colFirst="0" w:colLast="0"/>
      <w:bookmarkEnd w:id="6"/>
      <w:r w:rsidRPr="00D86751">
        <w:rPr>
          <w:color w:val="auto"/>
          <w:sz w:val="24"/>
          <w:szCs w:val="24"/>
        </w:rPr>
        <w:t>5. Curriculum</w:t>
      </w:r>
    </w:p>
    <w:p w:rsidR="00F34062" w:rsidRPr="00D86751" w:rsidRDefault="00A40A9E">
      <w:pPr>
        <w:pBdr>
          <w:top w:val="nil"/>
          <w:left w:val="nil"/>
          <w:bottom w:val="nil"/>
          <w:right w:val="nil"/>
          <w:between w:val="nil"/>
        </w:pBdr>
        <w:rPr>
          <w:sz w:val="24"/>
          <w:szCs w:val="24"/>
        </w:rPr>
      </w:pPr>
      <w:r w:rsidRPr="00D86751">
        <w:rPr>
          <w:sz w:val="24"/>
          <w:szCs w:val="24"/>
        </w:rPr>
        <w:t>Our curriculum is set out as per Appendix 1</w:t>
      </w:r>
      <w:r w:rsidR="001B793B" w:rsidRPr="00D86751">
        <w:rPr>
          <w:sz w:val="24"/>
          <w:szCs w:val="24"/>
        </w:rPr>
        <w:t xml:space="preserve">. We </w:t>
      </w:r>
      <w:r w:rsidRPr="00D86751">
        <w:rPr>
          <w:sz w:val="24"/>
          <w:szCs w:val="24"/>
        </w:rPr>
        <w:t xml:space="preserve">use </w:t>
      </w:r>
      <w:r w:rsidR="001B793B" w:rsidRPr="00D86751">
        <w:rPr>
          <w:sz w:val="24"/>
          <w:szCs w:val="24"/>
        </w:rPr>
        <w:t xml:space="preserve">the </w:t>
      </w:r>
      <w:r w:rsidRPr="00D86751">
        <w:rPr>
          <w:sz w:val="24"/>
          <w:szCs w:val="24"/>
        </w:rPr>
        <w:t>3D PSHE curriculum, which will</w:t>
      </w:r>
      <w:r w:rsidR="001B793B" w:rsidRPr="00D86751">
        <w:rPr>
          <w:sz w:val="24"/>
          <w:szCs w:val="24"/>
        </w:rPr>
        <w:t xml:space="preserve"> cover not only aspects of </w:t>
      </w:r>
      <w:r w:rsidR="00006E87" w:rsidRPr="00006E87">
        <w:rPr>
          <w:sz w:val="24"/>
          <w:szCs w:val="24"/>
        </w:rPr>
        <w:t>Relationships Education</w:t>
      </w:r>
      <w:r w:rsidR="001B793B" w:rsidRPr="00D86751">
        <w:rPr>
          <w:sz w:val="24"/>
          <w:szCs w:val="24"/>
        </w:rPr>
        <w:t xml:space="preserve"> </w:t>
      </w:r>
      <w:r w:rsidRPr="00D86751">
        <w:rPr>
          <w:sz w:val="24"/>
          <w:szCs w:val="24"/>
        </w:rPr>
        <w:t>but PSHE as well, we may need to adapt it as and when necessary.</w:t>
      </w:r>
    </w:p>
    <w:p w:rsidR="00F34062" w:rsidRPr="00D86751" w:rsidRDefault="00A40A9E">
      <w:pPr>
        <w:pBdr>
          <w:top w:val="nil"/>
          <w:left w:val="nil"/>
          <w:bottom w:val="nil"/>
          <w:right w:val="nil"/>
          <w:between w:val="nil"/>
        </w:pBdr>
        <w:rPr>
          <w:sz w:val="24"/>
          <w:szCs w:val="24"/>
        </w:rPr>
      </w:pPr>
      <w:r w:rsidRPr="00D86751">
        <w:rPr>
          <w:sz w:val="24"/>
          <w:szCs w:val="24"/>
        </w:rPr>
        <w:t>If pupils ask questions outside the scope of this policy, teachers will respond in an appropriate manner so they are fully informed and don’t seek answers online.</w:t>
      </w:r>
    </w:p>
    <w:p w:rsidR="00F34062" w:rsidRPr="00D86751" w:rsidRDefault="00A40A9E">
      <w:pPr>
        <w:pBdr>
          <w:top w:val="nil"/>
          <w:left w:val="nil"/>
          <w:bottom w:val="nil"/>
          <w:right w:val="nil"/>
          <w:between w:val="nil"/>
        </w:pBdr>
        <w:rPr>
          <w:sz w:val="24"/>
          <w:szCs w:val="24"/>
        </w:rPr>
      </w:pPr>
      <w:r w:rsidRPr="00D86751">
        <w:rPr>
          <w:sz w:val="24"/>
          <w:szCs w:val="24"/>
        </w:rPr>
        <w:t>Primary puberty education will focus on:</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Preparing boys and girls for the changes that adolescence brings</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Why these changes take place</w:t>
      </w:r>
      <w:r w:rsidR="00AA5AF6" w:rsidRPr="00D86751">
        <w:rPr>
          <w:sz w:val="24"/>
          <w:szCs w:val="24"/>
        </w:rPr>
        <w:t xml:space="preserve"> </w:t>
      </w:r>
      <w:r w:rsidRPr="00D86751">
        <w:rPr>
          <w:sz w:val="24"/>
          <w:szCs w:val="24"/>
        </w:rPr>
        <w:t>- this is how a baby is created.</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 xml:space="preserve">Parents will be sent </w:t>
      </w:r>
      <w:r w:rsidR="001B793B" w:rsidRPr="00D86751">
        <w:rPr>
          <w:sz w:val="24"/>
          <w:szCs w:val="24"/>
        </w:rPr>
        <w:t>a letter informing them about the puberty talks, led by the school nursing tea,</w:t>
      </w:r>
    </w:p>
    <w:p w:rsidR="00732199" w:rsidRPr="00D86751" w:rsidRDefault="00AA5AF6" w:rsidP="001B793B">
      <w:pPr>
        <w:numPr>
          <w:ilvl w:val="0"/>
          <w:numId w:val="3"/>
        </w:numPr>
        <w:pBdr>
          <w:top w:val="nil"/>
          <w:left w:val="nil"/>
          <w:bottom w:val="nil"/>
          <w:right w:val="nil"/>
          <w:between w:val="nil"/>
        </w:pBdr>
        <w:rPr>
          <w:sz w:val="24"/>
          <w:szCs w:val="24"/>
        </w:rPr>
      </w:pPr>
      <w:r w:rsidRPr="00D86751">
        <w:rPr>
          <w:sz w:val="24"/>
          <w:szCs w:val="24"/>
        </w:rPr>
        <w:t>P</w:t>
      </w:r>
      <w:r w:rsidR="00A40A9E" w:rsidRPr="00D86751">
        <w:rPr>
          <w:sz w:val="24"/>
          <w:szCs w:val="24"/>
        </w:rPr>
        <w:t>uberty session</w:t>
      </w:r>
      <w:r w:rsidRPr="00D86751">
        <w:rPr>
          <w:sz w:val="24"/>
          <w:szCs w:val="24"/>
        </w:rPr>
        <w:t>s</w:t>
      </w:r>
      <w:r w:rsidR="00A40A9E" w:rsidRPr="00D86751">
        <w:rPr>
          <w:sz w:val="24"/>
          <w:szCs w:val="24"/>
        </w:rPr>
        <w:t xml:space="preserve"> will take </w:t>
      </w:r>
      <w:r w:rsidRPr="00D86751">
        <w:rPr>
          <w:sz w:val="24"/>
          <w:szCs w:val="24"/>
        </w:rPr>
        <w:t>place</w:t>
      </w:r>
      <w:r w:rsidR="00A40A9E" w:rsidRPr="00D86751">
        <w:rPr>
          <w:sz w:val="24"/>
          <w:szCs w:val="24"/>
        </w:rPr>
        <w:t xml:space="preserve"> for all children </w:t>
      </w:r>
      <w:r w:rsidRPr="00D86751">
        <w:rPr>
          <w:sz w:val="24"/>
          <w:szCs w:val="24"/>
        </w:rPr>
        <w:t>in Year 5 and</w:t>
      </w:r>
      <w:r w:rsidR="00A40A9E" w:rsidRPr="00D86751">
        <w:rPr>
          <w:sz w:val="24"/>
          <w:szCs w:val="24"/>
        </w:rPr>
        <w:t xml:space="preserve"> Year 6.</w:t>
      </w:r>
      <w:bookmarkStart w:id="7" w:name="_tyjcwt" w:colFirst="0" w:colLast="0"/>
      <w:bookmarkEnd w:id="7"/>
    </w:p>
    <w:p w:rsidR="001B793B" w:rsidRPr="00D86751" w:rsidRDefault="001B793B" w:rsidP="001B793B">
      <w:pPr>
        <w:pBdr>
          <w:top w:val="nil"/>
          <w:left w:val="nil"/>
          <w:bottom w:val="nil"/>
          <w:right w:val="nil"/>
          <w:between w:val="nil"/>
        </w:pBdr>
        <w:ind w:left="340"/>
        <w:rPr>
          <w:sz w:val="24"/>
          <w:szCs w:val="24"/>
        </w:rPr>
      </w:pPr>
    </w:p>
    <w:p w:rsidR="00F34062" w:rsidRPr="00D86751" w:rsidRDefault="00A40A9E">
      <w:pPr>
        <w:pStyle w:val="Heading1"/>
        <w:rPr>
          <w:color w:val="auto"/>
          <w:sz w:val="24"/>
          <w:szCs w:val="24"/>
        </w:rPr>
      </w:pPr>
      <w:r w:rsidRPr="00D86751">
        <w:rPr>
          <w:color w:val="auto"/>
          <w:sz w:val="24"/>
          <w:szCs w:val="24"/>
        </w:rPr>
        <w:t xml:space="preserve">6. Delivery of </w:t>
      </w:r>
      <w:r w:rsidR="00006E87" w:rsidRPr="00006E87">
        <w:rPr>
          <w:color w:val="auto"/>
          <w:sz w:val="24"/>
          <w:szCs w:val="24"/>
        </w:rPr>
        <w:t>Relationships Education</w:t>
      </w:r>
    </w:p>
    <w:p w:rsidR="00F34062" w:rsidRPr="00D86751" w:rsidRDefault="00006E87">
      <w:pPr>
        <w:pBdr>
          <w:top w:val="nil"/>
          <w:left w:val="nil"/>
          <w:bottom w:val="nil"/>
          <w:right w:val="nil"/>
          <w:between w:val="nil"/>
        </w:pBdr>
        <w:rPr>
          <w:sz w:val="24"/>
          <w:szCs w:val="24"/>
        </w:rPr>
      </w:pPr>
      <w:r w:rsidRPr="00006E87">
        <w:rPr>
          <w:sz w:val="24"/>
          <w:szCs w:val="24"/>
        </w:rPr>
        <w:t xml:space="preserve">Relationships Education </w:t>
      </w:r>
      <w:r w:rsidR="00A40A9E" w:rsidRPr="00D86751">
        <w:rPr>
          <w:sz w:val="24"/>
          <w:szCs w:val="24"/>
        </w:rPr>
        <w:t xml:space="preserve">is taught within the personal, social, health and economic (PSHE) education curriculum. Biological aspects of </w:t>
      </w:r>
      <w:r w:rsidRPr="00006E87">
        <w:rPr>
          <w:sz w:val="24"/>
          <w:szCs w:val="24"/>
        </w:rPr>
        <w:t xml:space="preserve">Relationships Education </w:t>
      </w:r>
      <w:r w:rsidR="00A40A9E" w:rsidRPr="00D86751">
        <w:rPr>
          <w:sz w:val="24"/>
          <w:szCs w:val="24"/>
        </w:rPr>
        <w:t xml:space="preserve">are taught within the science curriculum, and other aspects are included in religious education (RE). </w:t>
      </w:r>
    </w:p>
    <w:p w:rsidR="003A796B" w:rsidRPr="00D86751" w:rsidRDefault="00A40A9E">
      <w:pPr>
        <w:pBdr>
          <w:top w:val="nil"/>
          <w:left w:val="nil"/>
          <w:bottom w:val="nil"/>
          <w:right w:val="nil"/>
          <w:between w:val="nil"/>
        </w:pBdr>
        <w:rPr>
          <w:sz w:val="24"/>
          <w:szCs w:val="24"/>
        </w:rPr>
      </w:pPr>
      <w:r w:rsidRPr="00D86751">
        <w:rPr>
          <w:sz w:val="24"/>
          <w:szCs w:val="24"/>
        </w:rPr>
        <w:t xml:space="preserve">Pupils also receive stand-alone </w:t>
      </w:r>
      <w:r w:rsidR="003A796B" w:rsidRPr="00D86751">
        <w:rPr>
          <w:sz w:val="24"/>
          <w:szCs w:val="24"/>
        </w:rPr>
        <w:t>puberty</w:t>
      </w:r>
      <w:r w:rsidRPr="00D86751">
        <w:rPr>
          <w:sz w:val="24"/>
          <w:szCs w:val="24"/>
        </w:rPr>
        <w:t xml:space="preserve"> sessions delivered by</w:t>
      </w:r>
      <w:r w:rsidR="003A796B" w:rsidRPr="00D86751">
        <w:rPr>
          <w:sz w:val="24"/>
          <w:szCs w:val="24"/>
        </w:rPr>
        <w:t xml:space="preserve"> a trained health professional - </w:t>
      </w:r>
      <w:r w:rsidRPr="00D86751">
        <w:rPr>
          <w:sz w:val="24"/>
          <w:szCs w:val="24"/>
        </w:rPr>
        <w:t xml:space="preserve">our school </w:t>
      </w:r>
      <w:r w:rsidR="00B22557">
        <w:rPr>
          <w:sz w:val="24"/>
          <w:szCs w:val="24"/>
        </w:rPr>
        <w:t>nurse.</w:t>
      </w:r>
      <w:r w:rsidRPr="00D86751">
        <w:rPr>
          <w:sz w:val="24"/>
          <w:szCs w:val="24"/>
        </w:rPr>
        <w:t xml:space="preserve"> </w:t>
      </w:r>
    </w:p>
    <w:p w:rsidR="00F34062" w:rsidRPr="00D86751" w:rsidRDefault="00006E87">
      <w:pPr>
        <w:pBdr>
          <w:top w:val="nil"/>
          <w:left w:val="nil"/>
          <w:bottom w:val="nil"/>
          <w:right w:val="nil"/>
          <w:between w:val="nil"/>
        </w:pBdr>
        <w:rPr>
          <w:sz w:val="24"/>
          <w:szCs w:val="24"/>
        </w:rPr>
      </w:pPr>
      <w:r>
        <w:rPr>
          <w:sz w:val="24"/>
          <w:szCs w:val="24"/>
        </w:rPr>
        <w:t>Relationships Education</w:t>
      </w:r>
      <w:r w:rsidR="00A40A9E" w:rsidRPr="00D86751">
        <w:rPr>
          <w:sz w:val="24"/>
          <w:szCs w:val="24"/>
        </w:rPr>
        <w:t xml:space="preserve"> focuses on teaching the fundamental building blocks and characteristics of positive relationships including:</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Families and people who care for me</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Caring friendships</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Respectful relationships</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Online relationships</w:t>
      </w:r>
    </w:p>
    <w:p w:rsidR="00F34062" w:rsidRDefault="00A40A9E">
      <w:pPr>
        <w:numPr>
          <w:ilvl w:val="0"/>
          <w:numId w:val="3"/>
        </w:numPr>
        <w:pBdr>
          <w:top w:val="nil"/>
          <w:left w:val="nil"/>
          <w:bottom w:val="nil"/>
          <w:right w:val="nil"/>
          <w:between w:val="nil"/>
        </w:pBdr>
        <w:rPr>
          <w:sz w:val="24"/>
          <w:szCs w:val="24"/>
        </w:rPr>
      </w:pPr>
      <w:r w:rsidRPr="00D86751">
        <w:rPr>
          <w:sz w:val="24"/>
          <w:szCs w:val="24"/>
        </w:rPr>
        <w:t>Being safe</w:t>
      </w:r>
    </w:p>
    <w:p w:rsidR="00D86751" w:rsidRPr="00D86751" w:rsidRDefault="00D86751" w:rsidP="00D86751">
      <w:pPr>
        <w:pBdr>
          <w:top w:val="nil"/>
          <w:left w:val="nil"/>
          <w:bottom w:val="nil"/>
          <w:right w:val="nil"/>
          <w:between w:val="nil"/>
        </w:pBdr>
        <w:rPr>
          <w:sz w:val="24"/>
          <w:szCs w:val="24"/>
        </w:rPr>
      </w:pPr>
    </w:p>
    <w:p w:rsidR="00F34062" w:rsidRPr="00D86751" w:rsidRDefault="00A40A9E">
      <w:pPr>
        <w:pBdr>
          <w:top w:val="nil"/>
          <w:left w:val="nil"/>
          <w:bottom w:val="nil"/>
          <w:right w:val="nil"/>
          <w:between w:val="nil"/>
        </w:pBdr>
        <w:rPr>
          <w:sz w:val="24"/>
          <w:szCs w:val="24"/>
        </w:rPr>
      </w:pPr>
      <w:r w:rsidRPr="00D86751">
        <w:rPr>
          <w:sz w:val="24"/>
          <w:szCs w:val="24"/>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642375" w:rsidRPr="00D86751" w:rsidRDefault="00642375" w:rsidP="00642375">
      <w:pPr>
        <w:pBdr>
          <w:top w:val="nil"/>
          <w:left w:val="nil"/>
          <w:bottom w:val="nil"/>
          <w:right w:val="nil"/>
          <w:between w:val="nil"/>
        </w:pBdr>
        <w:rPr>
          <w:sz w:val="24"/>
          <w:szCs w:val="24"/>
        </w:rPr>
      </w:pPr>
      <w:bookmarkStart w:id="8" w:name="_3dy6vkm" w:colFirst="0" w:colLast="0"/>
      <w:bookmarkEnd w:id="8"/>
      <w:r w:rsidRPr="00D86751">
        <w:rPr>
          <w:sz w:val="24"/>
          <w:szCs w:val="24"/>
        </w:rPr>
        <w:t xml:space="preserve">For more information about our </w:t>
      </w:r>
      <w:r w:rsidR="00006E87" w:rsidRPr="00006E87">
        <w:rPr>
          <w:sz w:val="24"/>
          <w:szCs w:val="24"/>
        </w:rPr>
        <w:t xml:space="preserve">Relationships Education </w:t>
      </w:r>
      <w:r w:rsidRPr="00D86751">
        <w:rPr>
          <w:sz w:val="24"/>
          <w:szCs w:val="24"/>
        </w:rPr>
        <w:t>curriculum, see Appendices.</w:t>
      </w:r>
    </w:p>
    <w:p w:rsidR="005958B9" w:rsidRPr="00D86751" w:rsidRDefault="005958B9">
      <w:pPr>
        <w:pStyle w:val="Heading1"/>
        <w:rPr>
          <w:b w:val="0"/>
          <w:color w:val="auto"/>
          <w:sz w:val="24"/>
          <w:szCs w:val="24"/>
        </w:rPr>
      </w:pPr>
    </w:p>
    <w:p w:rsidR="003A796B" w:rsidRPr="00D86751" w:rsidRDefault="003A796B" w:rsidP="003A796B">
      <w:pPr>
        <w:rPr>
          <w:sz w:val="24"/>
          <w:szCs w:val="24"/>
        </w:rPr>
      </w:pPr>
    </w:p>
    <w:p w:rsidR="00F34062" w:rsidRPr="00D86751" w:rsidRDefault="00A40A9E">
      <w:pPr>
        <w:pStyle w:val="Heading1"/>
        <w:rPr>
          <w:color w:val="auto"/>
          <w:sz w:val="24"/>
          <w:szCs w:val="24"/>
        </w:rPr>
      </w:pPr>
      <w:r w:rsidRPr="00D86751">
        <w:rPr>
          <w:color w:val="auto"/>
          <w:sz w:val="24"/>
          <w:szCs w:val="24"/>
        </w:rPr>
        <w:t>7. Roles and responsibilities</w:t>
      </w:r>
    </w:p>
    <w:p w:rsidR="00F34062" w:rsidRPr="00D86751" w:rsidRDefault="00A40A9E">
      <w:pPr>
        <w:pBdr>
          <w:top w:val="nil"/>
          <w:left w:val="nil"/>
          <w:bottom w:val="nil"/>
          <w:right w:val="nil"/>
          <w:between w:val="nil"/>
        </w:pBdr>
        <w:spacing w:before="240"/>
        <w:rPr>
          <w:b/>
          <w:sz w:val="24"/>
          <w:szCs w:val="24"/>
        </w:rPr>
      </w:pPr>
      <w:r w:rsidRPr="00D86751">
        <w:rPr>
          <w:b/>
          <w:sz w:val="24"/>
          <w:szCs w:val="24"/>
        </w:rPr>
        <w:t>7.1 The governing board</w:t>
      </w:r>
    </w:p>
    <w:p w:rsidR="00642375" w:rsidRPr="00D86751" w:rsidRDefault="00A40A9E">
      <w:pPr>
        <w:pBdr>
          <w:top w:val="nil"/>
          <w:left w:val="nil"/>
          <w:bottom w:val="nil"/>
          <w:right w:val="nil"/>
          <w:between w:val="nil"/>
        </w:pBdr>
        <w:rPr>
          <w:sz w:val="24"/>
          <w:szCs w:val="24"/>
        </w:rPr>
      </w:pPr>
      <w:r w:rsidRPr="00D86751">
        <w:rPr>
          <w:sz w:val="24"/>
          <w:szCs w:val="24"/>
        </w:rPr>
        <w:t xml:space="preserve">The governing board will approve the </w:t>
      </w:r>
      <w:r w:rsidR="00006E87" w:rsidRPr="00006E87">
        <w:rPr>
          <w:sz w:val="24"/>
          <w:szCs w:val="24"/>
        </w:rPr>
        <w:t xml:space="preserve">Relationships Education </w:t>
      </w:r>
      <w:r w:rsidRPr="00D86751">
        <w:rPr>
          <w:sz w:val="24"/>
          <w:szCs w:val="24"/>
        </w:rPr>
        <w:t>policy, and hold the head teacher to account for its implementation.</w:t>
      </w:r>
    </w:p>
    <w:p w:rsidR="00F34062" w:rsidRPr="00D86751" w:rsidRDefault="00A40A9E">
      <w:pPr>
        <w:pBdr>
          <w:top w:val="nil"/>
          <w:left w:val="nil"/>
          <w:bottom w:val="nil"/>
          <w:right w:val="nil"/>
          <w:between w:val="nil"/>
        </w:pBdr>
        <w:spacing w:before="240"/>
        <w:rPr>
          <w:b/>
          <w:sz w:val="24"/>
          <w:szCs w:val="24"/>
        </w:rPr>
      </w:pPr>
      <w:r w:rsidRPr="00D86751">
        <w:rPr>
          <w:b/>
          <w:sz w:val="24"/>
          <w:szCs w:val="24"/>
        </w:rPr>
        <w:t>7.2 The head teacher</w:t>
      </w:r>
    </w:p>
    <w:p w:rsidR="00F34062" w:rsidRPr="00D86751" w:rsidRDefault="00A40A9E">
      <w:pPr>
        <w:pBdr>
          <w:top w:val="nil"/>
          <w:left w:val="nil"/>
          <w:bottom w:val="nil"/>
          <w:right w:val="nil"/>
          <w:between w:val="nil"/>
        </w:pBdr>
        <w:rPr>
          <w:sz w:val="24"/>
          <w:szCs w:val="24"/>
        </w:rPr>
      </w:pPr>
      <w:r w:rsidRPr="00D86751">
        <w:rPr>
          <w:sz w:val="24"/>
          <w:szCs w:val="24"/>
        </w:rPr>
        <w:t xml:space="preserve">The head teacher is responsible for ensuring that </w:t>
      </w:r>
      <w:r w:rsidR="00006E87" w:rsidRPr="00006E87">
        <w:rPr>
          <w:sz w:val="24"/>
          <w:szCs w:val="24"/>
        </w:rPr>
        <w:t xml:space="preserve">Relationships Education </w:t>
      </w:r>
      <w:r w:rsidRPr="00D86751">
        <w:rPr>
          <w:sz w:val="24"/>
          <w:szCs w:val="24"/>
        </w:rPr>
        <w:t xml:space="preserve">is taught consistently across the school, and for managing requests to withdraw pupils from non-statutory components of </w:t>
      </w:r>
      <w:r w:rsidR="00006E87" w:rsidRPr="00006E87">
        <w:rPr>
          <w:sz w:val="24"/>
          <w:szCs w:val="24"/>
        </w:rPr>
        <w:t xml:space="preserve">Relationships Education </w:t>
      </w:r>
      <w:r w:rsidRPr="00D86751">
        <w:rPr>
          <w:sz w:val="24"/>
          <w:szCs w:val="24"/>
        </w:rPr>
        <w:t>(see section 8).</w:t>
      </w:r>
    </w:p>
    <w:p w:rsidR="00F34062" w:rsidRPr="00D86751" w:rsidRDefault="00A40A9E">
      <w:pPr>
        <w:pBdr>
          <w:top w:val="nil"/>
          <w:left w:val="nil"/>
          <w:bottom w:val="nil"/>
          <w:right w:val="nil"/>
          <w:between w:val="nil"/>
        </w:pBdr>
        <w:spacing w:before="240"/>
        <w:rPr>
          <w:b/>
          <w:sz w:val="24"/>
          <w:szCs w:val="24"/>
        </w:rPr>
      </w:pPr>
      <w:r w:rsidRPr="00D86751">
        <w:rPr>
          <w:b/>
          <w:sz w:val="24"/>
          <w:szCs w:val="24"/>
        </w:rPr>
        <w:t>7.3 Staff</w:t>
      </w:r>
    </w:p>
    <w:p w:rsidR="00F34062" w:rsidRPr="00D86751" w:rsidRDefault="00A40A9E">
      <w:pPr>
        <w:pBdr>
          <w:top w:val="nil"/>
          <w:left w:val="nil"/>
          <w:bottom w:val="nil"/>
          <w:right w:val="nil"/>
          <w:between w:val="nil"/>
        </w:pBdr>
        <w:rPr>
          <w:sz w:val="24"/>
          <w:szCs w:val="24"/>
        </w:rPr>
      </w:pPr>
      <w:r w:rsidRPr="00D86751">
        <w:rPr>
          <w:sz w:val="24"/>
          <w:szCs w:val="24"/>
        </w:rPr>
        <w:t>Staff are responsible for:</w:t>
      </w:r>
    </w:p>
    <w:p w:rsidR="00F34062" w:rsidRPr="00D86751" w:rsidRDefault="00A40A9E" w:rsidP="00006E87">
      <w:pPr>
        <w:numPr>
          <w:ilvl w:val="0"/>
          <w:numId w:val="3"/>
        </w:numPr>
        <w:pBdr>
          <w:top w:val="nil"/>
          <w:left w:val="nil"/>
          <w:bottom w:val="nil"/>
          <w:right w:val="nil"/>
          <w:between w:val="nil"/>
        </w:pBdr>
        <w:rPr>
          <w:sz w:val="24"/>
          <w:szCs w:val="24"/>
        </w:rPr>
      </w:pPr>
      <w:r w:rsidRPr="00D86751">
        <w:rPr>
          <w:sz w:val="24"/>
          <w:szCs w:val="24"/>
        </w:rPr>
        <w:t xml:space="preserve">Delivering </w:t>
      </w:r>
      <w:r w:rsidR="00006E87" w:rsidRPr="00006E87">
        <w:rPr>
          <w:sz w:val="24"/>
          <w:szCs w:val="24"/>
        </w:rPr>
        <w:t xml:space="preserve">Relationships Education </w:t>
      </w:r>
      <w:r w:rsidRPr="00D86751">
        <w:rPr>
          <w:sz w:val="24"/>
          <w:szCs w:val="24"/>
        </w:rPr>
        <w:t>in a sensitive way</w:t>
      </w:r>
    </w:p>
    <w:p w:rsidR="00F34062" w:rsidRPr="00D86751" w:rsidRDefault="00A40A9E" w:rsidP="00006E87">
      <w:pPr>
        <w:numPr>
          <w:ilvl w:val="0"/>
          <w:numId w:val="3"/>
        </w:numPr>
        <w:pBdr>
          <w:top w:val="nil"/>
          <w:left w:val="nil"/>
          <w:bottom w:val="nil"/>
          <w:right w:val="nil"/>
          <w:between w:val="nil"/>
        </w:pBdr>
        <w:rPr>
          <w:sz w:val="24"/>
          <w:szCs w:val="24"/>
        </w:rPr>
      </w:pPr>
      <w:r w:rsidRPr="00D86751">
        <w:rPr>
          <w:sz w:val="24"/>
          <w:szCs w:val="24"/>
        </w:rPr>
        <w:t xml:space="preserve">Modelling positive attitudes to </w:t>
      </w:r>
      <w:r w:rsidR="00006E87" w:rsidRPr="00006E87">
        <w:rPr>
          <w:sz w:val="24"/>
          <w:szCs w:val="24"/>
        </w:rPr>
        <w:t>Relationships Education</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Monitoring progress</w:t>
      </w:r>
    </w:p>
    <w:p w:rsidR="00F34062" w:rsidRPr="00D86751" w:rsidRDefault="00A40A9E">
      <w:pPr>
        <w:numPr>
          <w:ilvl w:val="0"/>
          <w:numId w:val="3"/>
        </w:numPr>
        <w:pBdr>
          <w:top w:val="nil"/>
          <w:left w:val="nil"/>
          <w:bottom w:val="nil"/>
          <w:right w:val="nil"/>
          <w:between w:val="nil"/>
        </w:pBdr>
        <w:rPr>
          <w:sz w:val="24"/>
          <w:szCs w:val="24"/>
        </w:rPr>
      </w:pPr>
      <w:r w:rsidRPr="00D86751">
        <w:rPr>
          <w:sz w:val="24"/>
          <w:szCs w:val="24"/>
        </w:rPr>
        <w:t>Responding to the needs of individual pupils</w:t>
      </w:r>
    </w:p>
    <w:p w:rsidR="00F34062" w:rsidRPr="00D86751" w:rsidRDefault="00A40A9E" w:rsidP="00006E87">
      <w:pPr>
        <w:numPr>
          <w:ilvl w:val="0"/>
          <w:numId w:val="3"/>
        </w:numPr>
        <w:pBdr>
          <w:top w:val="nil"/>
          <w:left w:val="nil"/>
          <w:bottom w:val="nil"/>
          <w:right w:val="nil"/>
          <w:between w:val="nil"/>
        </w:pBdr>
        <w:rPr>
          <w:sz w:val="24"/>
          <w:szCs w:val="24"/>
        </w:rPr>
      </w:pPr>
      <w:r w:rsidRPr="00D86751">
        <w:rPr>
          <w:sz w:val="24"/>
          <w:szCs w:val="24"/>
        </w:rPr>
        <w:t xml:space="preserve">Responding appropriately to pupils whose parents wish them to be withdrawn from the non-statutory components of </w:t>
      </w:r>
      <w:r w:rsidR="00006E87" w:rsidRPr="00006E87">
        <w:rPr>
          <w:sz w:val="24"/>
          <w:szCs w:val="24"/>
        </w:rPr>
        <w:t>Relationships Education</w:t>
      </w:r>
    </w:p>
    <w:p w:rsidR="00F34062" w:rsidRPr="00D86751" w:rsidRDefault="00A40A9E">
      <w:pPr>
        <w:pBdr>
          <w:top w:val="nil"/>
          <w:left w:val="nil"/>
          <w:bottom w:val="nil"/>
          <w:right w:val="nil"/>
          <w:between w:val="nil"/>
        </w:pBdr>
        <w:rPr>
          <w:sz w:val="24"/>
          <w:szCs w:val="24"/>
        </w:rPr>
      </w:pPr>
      <w:r w:rsidRPr="00D86751">
        <w:rPr>
          <w:sz w:val="24"/>
          <w:szCs w:val="24"/>
        </w:rPr>
        <w:t xml:space="preserve">Staff do not have the right to opt out of teaching </w:t>
      </w:r>
      <w:r w:rsidR="00006E87" w:rsidRPr="00006E87">
        <w:rPr>
          <w:sz w:val="24"/>
          <w:szCs w:val="24"/>
        </w:rPr>
        <w:t>Relationships Education</w:t>
      </w:r>
      <w:r w:rsidRPr="00D86751">
        <w:rPr>
          <w:sz w:val="24"/>
          <w:szCs w:val="24"/>
        </w:rPr>
        <w:t xml:space="preserve">. Staff who have concerns about teaching </w:t>
      </w:r>
      <w:r w:rsidR="00006E87" w:rsidRPr="00006E87">
        <w:rPr>
          <w:sz w:val="24"/>
          <w:szCs w:val="24"/>
        </w:rPr>
        <w:t xml:space="preserve">Relationships Education </w:t>
      </w:r>
      <w:r w:rsidRPr="00D86751">
        <w:rPr>
          <w:sz w:val="24"/>
          <w:szCs w:val="24"/>
        </w:rPr>
        <w:t xml:space="preserve">are encouraged to discuss this with the </w:t>
      </w:r>
      <w:r w:rsidR="001B793B" w:rsidRPr="00D86751">
        <w:rPr>
          <w:sz w:val="24"/>
          <w:szCs w:val="24"/>
        </w:rPr>
        <w:t>PSHE Co-ordinator</w:t>
      </w:r>
      <w:r w:rsidRPr="00D86751">
        <w:rPr>
          <w:sz w:val="24"/>
          <w:szCs w:val="24"/>
        </w:rPr>
        <w:t xml:space="preserve"> or the head teacher.</w:t>
      </w:r>
    </w:p>
    <w:p w:rsidR="00F34062" w:rsidRPr="00D86751" w:rsidRDefault="00A40A9E">
      <w:pPr>
        <w:pBdr>
          <w:top w:val="nil"/>
          <w:left w:val="nil"/>
          <w:bottom w:val="nil"/>
          <w:right w:val="nil"/>
          <w:between w:val="nil"/>
        </w:pBdr>
        <w:rPr>
          <w:sz w:val="24"/>
          <w:szCs w:val="24"/>
        </w:rPr>
      </w:pPr>
      <w:r w:rsidRPr="00D86751">
        <w:rPr>
          <w:sz w:val="24"/>
          <w:szCs w:val="24"/>
        </w:rPr>
        <w:t xml:space="preserve">The </w:t>
      </w:r>
      <w:r w:rsidR="00006E87" w:rsidRPr="00006E87">
        <w:rPr>
          <w:sz w:val="24"/>
          <w:szCs w:val="24"/>
        </w:rPr>
        <w:t xml:space="preserve">Relationships Education </w:t>
      </w:r>
      <w:r w:rsidRPr="00D86751">
        <w:rPr>
          <w:sz w:val="24"/>
          <w:szCs w:val="24"/>
        </w:rPr>
        <w:t xml:space="preserve">developer is Mrs </w:t>
      </w:r>
      <w:r w:rsidR="00A96230" w:rsidRPr="00D86751">
        <w:rPr>
          <w:sz w:val="24"/>
          <w:szCs w:val="24"/>
        </w:rPr>
        <w:t>Gillian</w:t>
      </w:r>
      <w:r w:rsidR="005958B9" w:rsidRPr="00D86751">
        <w:rPr>
          <w:sz w:val="24"/>
          <w:szCs w:val="24"/>
        </w:rPr>
        <w:t xml:space="preserve"> Sidell</w:t>
      </w:r>
      <w:r w:rsidRPr="00D86751">
        <w:rPr>
          <w:sz w:val="24"/>
          <w:szCs w:val="24"/>
        </w:rPr>
        <w:t xml:space="preserve"> (</w:t>
      </w:r>
      <w:r w:rsidR="005958B9" w:rsidRPr="00D86751">
        <w:rPr>
          <w:sz w:val="24"/>
          <w:szCs w:val="24"/>
        </w:rPr>
        <w:t>PSHE Co</w:t>
      </w:r>
      <w:r w:rsidR="001B793B" w:rsidRPr="00D86751">
        <w:rPr>
          <w:sz w:val="24"/>
          <w:szCs w:val="24"/>
        </w:rPr>
        <w:t>-</w:t>
      </w:r>
      <w:r w:rsidR="005958B9" w:rsidRPr="00D86751">
        <w:rPr>
          <w:sz w:val="24"/>
          <w:szCs w:val="24"/>
        </w:rPr>
        <w:t>ordinator</w:t>
      </w:r>
      <w:r w:rsidRPr="00D86751">
        <w:rPr>
          <w:sz w:val="24"/>
          <w:szCs w:val="24"/>
        </w:rPr>
        <w:t xml:space="preserve">) </w:t>
      </w:r>
      <w:r w:rsidR="005958B9" w:rsidRPr="00D86751">
        <w:rPr>
          <w:sz w:val="24"/>
          <w:szCs w:val="24"/>
        </w:rPr>
        <w:t xml:space="preserve">and </w:t>
      </w:r>
      <w:r w:rsidRPr="00D86751">
        <w:rPr>
          <w:sz w:val="24"/>
          <w:szCs w:val="24"/>
        </w:rPr>
        <w:t xml:space="preserve">the Governors </w:t>
      </w:r>
      <w:r w:rsidR="005958B9" w:rsidRPr="00D86751">
        <w:rPr>
          <w:sz w:val="24"/>
          <w:szCs w:val="24"/>
        </w:rPr>
        <w:t xml:space="preserve">are updated annually on the content of the PSHE curriculum. </w:t>
      </w:r>
    </w:p>
    <w:p w:rsidR="00F34062" w:rsidRPr="00D86751" w:rsidRDefault="00A40A9E">
      <w:pPr>
        <w:pBdr>
          <w:top w:val="nil"/>
          <w:left w:val="nil"/>
          <w:bottom w:val="nil"/>
          <w:right w:val="nil"/>
          <w:between w:val="nil"/>
        </w:pBdr>
        <w:spacing w:before="240"/>
        <w:rPr>
          <w:b/>
          <w:sz w:val="24"/>
          <w:szCs w:val="24"/>
        </w:rPr>
      </w:pPr>
      <w:r w:rsidRPr="00D86751">
        <w:rPr>
          <w:b/>
          <w:sz w:val="24"/>
          <w:szCs w:val="24"/>
        </w:rPr>
        <w:t>7.4 Pupils</w:t>
      </w:r>
    </w:p>
    <w:p w:rsidR="00F34062" w:rsidRPr="00D86751" w:rsidRDefault="00A40A9E">
      <w:pPr>
        <w:pBdr>
          <w:top w:val="nil"/>
          <w:left w:val="nil"/>
          <w:bottom w:val="nil"/>
          <w:right w:val="nil"/>
          <w:between w:val="nil"/>
        </w:pBdr>
        <w:rPr>
          <w:sz w:val="24"/>
          <w:szCs w:val="24"/>
        </w:rPr>
      </w:pPr>
      <w:r w:rsidRPr="00D86751">
        <w:rPr>
          <w:sz w:val="24"/>
          <w:szCs w:val="24"/>
        </w:rPr>
        <w:t xml:space="preserve">Pupils are expected to engage fully in </w:t>
      </w:r>
      <w:r w:rsidR="00006E87" w:rsidRPr="00006E87">
        <w:rPr>
          <w:sz w:val="24"/>
          <w:szCs w:val="24"/>
        </w:rPr>
        <w:t xml:space="preserve">Relationships Education </w:t>
      </w:r>
      <w:r w:rsidRPr="00D86751">
        <w:rPr>
          <w:sz w:val="24"/>
          <w:szCs w:val="24"/>
        </w:rPr>
        <w:t xml:space="preserve">and, when discussing issues related to </w:t>
      </w:r>
      <w:r w:rsidR="00006E87" w:rsidRPr="00006E87">
        <w:rPr>
          <w:sz w:val="24"/>
          <w:szCs w:val="24"/>
        </w:rPr>
        <w:t>Relationships Education</w:t>
      </w:r>
      <w:r w:rsidRPr="00D86751">
        <w:rPr>
          <w:sz w:val="24"/>
          <w:szCs w:val="24"/>
        </w:rPr>
        <w:t>, treat others with respect and sensitivity.</w:t>
      </w:r>
    </w:p>
    <w:p w:rsidR="00F34062" w:rsidRPr="00D86751" w:rsidRDefault="00F34062">
      <w:pPr>
        <w:pBdr>
          <w:top w:val="nil"/>
          <w:left w:val="nil"/>
          <w:bottom w:val="nil"/>
          <w:right w:val="nil"/>
          <w:between w:val="nil"/>
        </w:pBdr>
        <w:rPr>
          <w:sz w:val="24"/>
          <w:szCs w:val="24"/>
        </w:rPr>
      </w:pPr>
    </w:p>
    <w:p w:rsidR="00F34062" w:rsidRPr="00D86751" w:rsidRDefault="00A40A9E">
      <w:pPr>
        <w:pStyle w:val="Heading1"/>
        <w:rPr>
          <w:color w:val="auto"/>
          <w:sz w:val="24"/>
          <w:szCs w:val="24"/>
        </w:rPr>
      </w:pPr>
      <w:bookmarkStart w:id="9" w:name="_1t3h5sf" w:colFirst="0" w:colLast="0"/>
      <w:bookmarkEnd w:id="9"/>
      <w:r w:rsidRPr="00D86751">
        <w:rPr>
          <w:color w:val="auto"/>
          <w:sz w:val="24"/>
          <w:szCs w:val="24"/>
        </w:rPr>
        <w:t xml:space="preserve">8. Parents’ right to withdraw </w:t>
      </w:r>
    </w:p>
    <w:p w:rsidR="00F34062" w:rsidRPr="00D86751" w:rsidRDefault="00A40A9E">
      <w:pPr>
        <w:pBdr>
          <w:top w:val="nil"/>
          <w:left w:val="nil"/>
          <w:bottom w:val="nil"/>
          <w:right w:val="nil"/>
          <w:between w:val="nil"/>
        </w:pBdr>
        <w:rPr>
          <w:sz w:val="24"/>
          <w:szCs w:val="24"/>
        </w:rPr>
      </w:pPr>
      <w:r w:rsidRPr="00D86751">
        <w:rPr>
          <w:sz w:val="24"/>
          <w:szCs w:val="24"/>
        </w:rPr>
        <w:t xml:space="preserve">Parents do not have the right to withdraw their children from </w:t>
      </w:r>
      <w:r w:rsidR="00006E87">
        <w:rPr>
          <w:sz w:val="24"/>
          <w:szCs w:val="24"/>
        </w:rPr>
        <w:t>Relationships Education</w:t>
      </w:r>
      <w:r w:rsidRPr="00D86751">
        <w:rPr>
          <w:sz w:val="24"/>
          <w:szCs w:val="24"/>
        </w:rPr>
        <w:t>.</w:t>
      </w:r>
    </w:p>
    <w:p w:rsidR="00F34062" w:rsidRPr="00D86751" w:rsidRDefault="00A40A9E">
      <w:pPr>
        <w:pBdr>
          <w:top w:val="nil"/>
          <w:left w:val="nil"/>
          <w:bottom w:val="nil"/>
          <w:right w:val="nil"/>
          <w:between w:val="nil"/>
        </w:pBdr>
        <w:rPr>
          <w:sz w:val="24"/>
          <w:szCs w:val="24"/>
        </w:rPr>
      </w:pPr>
      <w:r w:rsidRPr="00D86751">
        <w:rPr>
          <w:sz w:val="24"/>
          <w:szCs w:val="24"/>
        </w:rPr>
        <w:t xml:space="preserve">Parents have the right to withdraw their children from the non-statutory components of the puberty talk within </w:t>
      </w:r>
      <w:r w:rsidR="00006E87" w:rsidRPr="00006E87">
        <w:rPr>
          <w:sz w:val="24"/>
          <w:szCs w:val="24"/>
        </w:rPr>
        <w:t>Relationships Education</w:t>
      </w:r>
      <w:r w:rsidRPr="00D86751">
        <w:rPr>
          <w:sz w:val="24"/>
          <w:szCs w:val="24"/>
        </w:rPr>
        <w:t xml:space="preserve">. </w:t>
      </w:r>
    </w:p>
    <w:p w:rsidR="00F34062" w:rsidRPr="00D86751" w:rsidRDefault="00A40A9E">
      <w:pPr>
        <w:pBdr>
          <w:top w:val="nil"/>
          <w:left w:val="nil"/>
          <w:bottom w:val="nil"/>
          <w:right w:val="nil"/>
          <w:between w:val="nil"/>
        </w:pBdr>
        <w:rPr>
          <w:sz w:val="24"/>
          <w:szCs w:val="24"/>
        </w:rPr>
      </w:pPr>
      <w:r w:rsidRPr="00D86751">
        <w:rPr>
          <w:sz w:val="24"/>
          <w:szCs w:val="24"/>
        </w:rPr>
        <w:t>Requests for withdrawal should be put in writing using the form found in Appendix 3 of this policy and addressed to the head teacher.</w:t>
      </w:r>
    </w:p>
    <w:p w:rsidR="00F34062" w:rsidRPr="00D86751" w:rsidRDefault="00A40A9E">
      <w:pPr>
        <w:pBdr>
          <w:top w:val="nil"/>
          <w:left w:val="nil"/>
          <w:bottom w:val="nil"/>
          <w:right w:val="nil"/>
          <w:between w:val="nil"/>
        </w:pBdr>
        <w:rPr>
          <w:sz w:val="24"/>
          <w:szCs w:val="24"/>
        </w:rPr>
      </w:pPr>
      <w:r w:rsidRPr="00D86751">
        <w:rPr>
          <w:sz w:val="24"/>
          <w:szCs w:val="24"/>
        </w:rPr>
        <w:t>Alternative work will be given to pupils who are withdrawn from the puberty talk.</w:t>
      </w:r>
    </w:p>
    <w:p w:rsidR="00F34062" w:rsidRPr="00D86751" w:rsidRDefault="00F34062">
      <w:pPr>
        <w:pBdr>
          <w:top w:val="nil"/>
          <w:left w:val="nil"/>
          <w:bottom w:val="nil"/>
          <w:right w:val="nil"/>
          <w:between w:val="nil"/>
        </w:pBdr>
        <w:rPr>
          <w:sz w:val="24"/>
          <w:szCs w:val="24"/>
        </w:rPr>
      </w:pPr>
    </w:p>
    <w:p w:rsidR="00F34062" w:rsidRPr="00D86751" w:rsidRDefault="00A40A9E">
      <w:pPr>
        <w:pStyle w:val="Heading1"/>
        <w:rPr>
          <w:color w:val="auto"/>
          <w:sz w:val="24"/>
          <w:szCs w:val="24"/>
        </w:rPr>
      </w:pPr>
      <w:bookmarkStart w:id="10" w:name="_4d34og8" w:colFirst="0" w:colLast="0"/>
      <w:bookmarkEnd w:id="10"/>
      <w:r w:rsidRPr="00D86751">
        <w:rPr>
          <w:color w:val="auto"/>
          <w:sz w:val="24"/>
          <w:szCs w:val="24"/>
        </w:rPr>
        <w:t>9. Training</w:t>
      </w:r>
    </w:p>
    <w:p w:rsidR="00F34062" w:rsidRPr="00D86751" w:rsidRDefault="00A40A9E">
      <w:pPr>
        <w:pBdr>
          <w:top w:val="nil"/>
          <w:left w:val="nil"/>
          <w:bottom w:val="nil"/>
          <w:right w:val="nil"/>
          <w:between w:val="nil"/>
        </w:pBdr>
        <w:rPr>
          <w:sz w:val="24"/>
          <w:szCs w:val="24"/>
        </w:rPr>
      </w:pPr>
      <w:r w:rsidRPr="00D86751">
        <w:rPr>
          <w:sz w:val="24"/>
          <w:szCs w:val="24"/>
        </w:rPr>
        <w:t>Staff are</w:t>
      </w:r>
      <w:r w:rsidR="005958B9" w:rsidRPr="00D86751">
        <w:rPr>
          <w:sz w:val="24"/>
          <w:szCs w:val="24"/>
        </w:rPr>
        <w:t xml:space="preserve"> supported </w:t>
      </w:r>
      <w:r w:rsidRPr="00D86751">
        <w:rPr>
          <w:sz w:val="24"/>
          <w:szCs w:val="24"/>
        </w:rPr>
        <w:t xml:space="preserve">on the delivery of </w:t>
      </w:r>
      <w:r w:rsidR="00006E87" w:rsidRPr="00006E87">
        <w:rPr>
          <w:sz w:val="24"/>
          <w:szCs w:val="24"/>
        </w:rPr>
        <w:t xml:space="preserve">Relationships Education </w:t>
      </w:r>
      <w:r w:rsidRPr="00D86751">
        <w:rPr>
          <w:sz w:val="24"/>
          <w:szCs w:val="24"/>
        </w:rPr>
        <w:t xml:space="preserve">and it is included in our continuing professional development calendar. </w:t>
      </w:r>
    </w:p>
    <w:p w:rsidR="00F34062" w:rsidRPr="00D86751" w:rsidRDefault="00A40A9E">
      <w:pPr>
        <w:pBdr>
          <w:top w:val="nil"/>
          <w:left w:val="nil"/>
          <w:bottom w:val="nil"/>
          <w:right w:val="nil"/>
          <w:between w:val="nil"/>
        </w:pBdr>
        <w:rPr>
          <w:sz w:val="24"/>
          <w:szCs w:val="24"/>
        </w:rPr>
      </w:pPr>
      <w:r w:rsidRPr="00D86751">
        <w:rPr>
          <w:sz w:val="24"/>
          <w:szCs w:val="24"/>
        </w:rPr>
        <w:t xml:space="preserve">The </w:t>
      </w:r>
      <w:r w:rsidR="005958B9" w:rsidRPr="00D86751">
        <w:rPr>
          <w:sz w:val="24"/>
          <w:szCs w:val="24"/>
        </w:rPr>
        <w:t xml:space="preserve">PSHE Co-ordinator attends all </w:t>
      </w:r>
      <w:r w:rsidR="00006E87" w:rsidRPr="00006E87">
        <w:rPr>
          <w:sz w:val="24"/>
          <w:szCs w:val="24"/>
        </w:rPr>
        <w:t xml:space="preserve">Relationships Education </w:t>
      </w:r>
      <w:r w:rsidR="005958B9" w:rsidRPr="00D86751">
        <w:rPr>
          <w:sz w:val="24"/>
          <w:szCs w:val="24"/>
        </w:rPr>
        <w:t xml:space="preserve">RUSC group meetings and disseminates important information to changes to staff. Staff meetings are organised accordingly. </w:t>
      </w:r>
    </w:p>
    <w:p w:rsidR="003A796B" w:rsidRPr="00D86751" w:rsidRDefault="003A796B">
      <w:pPr>
        <w:pBdr>
          <w:top w:val="nil"/>
          <w:left w:val="nil"/>
          <w:bottom w:val="nil"/>
          <w:right w:val="nil"/>
          <w:between w:val="nil"/>
        </w:pBdr>
        <w:rPr>
          <w:sz w:val="24"/>
          <w:szCs w:val="24"/>
        </w:rPr>
      </w:pPr>
    </w:p>
    <w:p w:rsidR="005958B9" w:rsidRPr="00D86751" w:rsidRDefault="005958B9" w:rsidP="005958B9">
      <w:pPr>
        <w:rPr>
          <w:sz w:val="24"/>
          <w:szCs w:val="24"/>
        </w:rPr>
      </w:pPr>
    </w:p>
    <w:p w:rsidR="00F34062" w:rsidRPr="00D86751" w:rsidRDefault="00A40A9E">
      <w:pPr>
        <w:pStyle w:val="Heading1"/>
        <w:rPr>
          <w:color w:val="auto"/>
          <w:sz w:val="24"/>
          <w:szCs w:val="24"/>
        </w:rPr>
      </w:pPr>
      <w:bookmarkStart w:id="11" w:name="_2s8eyo1" w:colFirst="0" w:colLast="0"/>
      <w:bookmarkEnd w:id="11"/>
      <w:r w:rsidRPr="00D86751">
        <w:rPr>
          <w:color w:val="auto"/>
          <w:sz w:val="24"/>
          <w:szCs w:val="24"/>
        </w:rPr>
        <w:t>10. Monitoring arrangements</w:t>
      </w:r>
    </w:p>
    <w:p w:rsidR="00F34062" w:rsidRPr="00D86751" w:rsidRDefault="00A40A9E">
      <w:pPr>
        <w:pBdr>
          <w:top w:val="nil"/>
          <w:left w:val="nil"/>
          <w:bottom w:val="nil"/>
          <w:right w:val="nil"/>
          <w:between w:val="nil"/>
        </w:pBdr>
        <w:rPr>
          <w:sz w:val="24"/>
          <w:szCs w:val="24"/>
        </w:rPr>
      </w:pPr>
      <w:r w:rsidRPr="00D86751">
        <w:rPr>
          <w:sz w:val="24"/>
          <w:szCs w:val="24"/>
        </w:rPr>
        <w:t xml:space="preserve">The delivery of </w:t>
      </w:r>
      <w:r w:rsidR="00006E87" w:rsidRPr="00006E87">
        <w:rPr>
          <w:sz w:val="24"/>
          <w:szCs w:val="24"/>
        </w:rPr>
        <w:t xml:space="preserve">Relationships Education </w:t>
      </w:r>
      <w:r w:rsidRPr="00D86751">
        <w:rPr>
          <w:sz w:val="24"/>
          <w:szCs w:val="24"/>
        </w:rPr>
        <w:t xml:space="preserve">is monitored by Mrs </w:t>
      </w:r>
      <w:r w:rsidR="00A96230" w:rsidRPr="00D86751">
        <w:rPr>
          <w:sz w:val="24"/>
          <w:szCs w:val="24"/>
        </w:rPr>
        <w:t>Gillian</w:t>
      </w:r>
      <w:r w:rsidR="005958B9" w:rsidRPr="00D86751">
        <w:rPr>
          <w:sz w:val="24"/>
          <w:szCs w:val="24"/>
        </w:rPr>
        <w:t xml:space="preserve"> Sidell</w:t>
      </w:r>
      <w:r w:rsidRPr="00D86751">
        <w:rPr>
          <w:sz w:val="24"/>
          <w:szCs w:val="24"/>
        </w:rPr>
        <w:t xml:space="preserve"> through:</w:t>
      </w:r>
    </w:p>
    <w:p w:rsidR="00F34062" w:rsidRPr="00D86751" w:rsidRDefault="00A40A9E">
      <w:pPr>
        <w:pBdr>
          <w:top w:val="nil"/>
          <w:left w:val="nil"/>
          <w:bottom w:val="nil"/>
          <w:right w:val="nil"/>
          <w:between w:val="nil"/>
        </w:pBdr>
        <w:rPr>
          <w:sz w:val="24"/>
          <w:szCs w:val="24"/>
        </w:rPr>
      </w:pPr>
      <w:r w:rsidRPr="00D86751">
        <w:rPr>
          <w:sz w:val="24"/>
          <w:szCs w:val="24"/>
        </w:rPr>
        <w:t>Book scrutiny, usin</w:t>
      </w:r>
      <w:r w:rsidR="00A96230" w:rsidRPr="00D86751">
        <w:rPr>
          <w:sz w:val="24"/>
          <w:szCs w:val="24"/>
        </w:rPr>
        <w:t>g curriculum books, learning wal</w:t>
      </w:r>
      <w:r w:rsidRPr="00D86751">
        <w:rPr>
          <w:sz w:val="24"/>
          <w:szCs w:val="24"/>
        </w:rPr>
        <w:t>ks and displays.</w:t>
      </w:r>
    </w:p>
    <w:p w:rsidR="00F34062" w:rsidRPr="00D86751" w:rsidRDefault="00A40A9E">
      <w:pPr>
        <w:pBdr>
          <w:top w:val="nil"/>
          <w:left w:val="nil"/>
          <w:bottom w:val="nil"/>
          <w:right w:val="nil"/>
          <w:between w:val="nil"/>
        </w:pBdr>
        <w:rPr>
          <w:sz w:val="24"/>
          <w:szCs w:val="24"/>
        </w:rPr>
      </w:pPr>
      <w:r w:rsidRPr="00D86751">
        <w:rPr>
          <w:sz w:val="24"/>
          <w:szCs w:val="24"/>
        </w:rPr>
        <w:t xml:space="preserve">Pupils’ development in </w:t>
      </w:r>
      <w:r w:rsidR="00006E87" w:rsidRPr="00006E87">
        <w:rPr>
          <w:sz w:val="24"/>
          <w:szCs w:val="24"/>
        </w:rPr>
        <w:t xml:space="preserve">Relationships Education </w:t>
      </w:r>
      <w:r w:rsidRPr="00D86751">
        <w:rPr>
          <w:sz w:val="24"/>
          <w:szCs w:val="24"/>
        </w:rPr>
        <w:t xml:space="preserve">is monitored by class teachers </w:t>
      </w:r>
      <w:r w:rsidR="00A96230" w:rsidRPr="00D86751">
        <w:rPr>
          <w:sz w:val="24"/>
          <w:szCs w:val="24"/>
        </w:rPr>
        <w:t>using assessment tools from the 3D Scheme of Work.</w:t>
      </w:r>
      <w:r w:rsidRPr="00D86751">
        <w:rPr>
          <w:sz w:val="24"/>
          <w:szCs w:val="24"/>
        </w:rPr>
        <w:t xml:space="preserve"> </w:t>
      </w:r>
    </w:p>
    <w:p w:rsidR="00F34062" w:rsidRPr="00D86751" w:rsidRDefault="00A40A9E">
      <w:pPr>
        <w:pBdr>
          <w:top w:val="nil"/>
          <w:left w:val="nil"/>
          <w:bottom w:val="nil"/>
          <w:right w:val="nil"/>
          <w:between w:val="nil"/>
        </w:pBdr>
        <w:rPr>
          <w:sz w:val="24"/>
          <w:szCs w:val="24"/>
        </w:rPr>
      </w:pPr>
      <w:r w:rsidRPr="00D86751">
        <w:rPr>
          <w:sz w:val="24"/>
          <w:szCs w:val="24"/>
        </w:rPr>
        <w:t xml:space="preserve">This policy will be reviewed by Mrs </w:t>
      </w:r>
      <w:r w:rsidR="0012080B" w:rsidRPr="00D86751">
        <w:rPr>
          <w:sz w:val="24"/>
          <w:szCs w:val="24"/>
        </w:rPr>
        <w:t xml:space="preserve">Gillian Sidell </w:t>
      </w:r>
      <w:r w:rsidR="00996FBF">
        <w:rPr>
          <w:sz w:val="24"/>
          <w:szCs w:val="24"/>
        </w:rPr>
        <w:t>ever year</w:t>
      </w:r>
      <w:r w:rsidRPr="00D86751">
        <w:rPr>
          <w:sz w:val="24"/>
          <w:szCs w:val="24"/>
        </w:rPr>
        <w:t>. At every review, the policy will be approved by the Governors.</w:t>
      </w:r>
    </w:p>
    <w:p w:rsidR="00FC0F68" w:rsidRDefault="00FC0F68">
      <w:pPr>
        <w:pStyle w:val="Heading3"/>
      </w:pPr>
      <w:bookmarkStart w:id="12" w:name="_17dp8vu" w:colFirst="0" w:colLast="0"/>
      <w:bookmarkEnd w:id="12"/>
    </w:p>
    <w:p w:rsidR="00D86751" w:rsidRDefault="00D86751" w:rsidP="00D86751"/>
    <w:p w:rsidR="00006E87" w:rsidRPr="00D86751" w:rsidRDefault="00006E87" w:rsidP="00D86751"/>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C0F68" w:rsidRPr="00D86751" w:rsidRDefault="00FC0F68">
      <w:pPr>
        <w:pStyle w:val="Heading3"/>
      </w:pPr>
    </w:p>
    <w:p w:rsidR="00F34062" w:rsidRPr="00D86751" w:rsidRDefault="00A40A9E">
      <w:pPr>
        <w:pStyle w:val="Heading3"/>
      </w:pPr>
      <w:r w:rsidRPr="00D86751">
        <w:t>Appendix 1: Curriculum map</w:t>
      </w:r>
      <w:r w:rsidR="00EA0A62" w:rsidRPr="00D86751">
        <w:t>s</w:t>
      </w:r>
    </w:p>
    <w:p w:rsidR="00F34062" w:rsidRPr="00D86751" w:rsidRDefault="00EA0A62">
      <w:pPr>
        <w:pBdr>
          <w:top w:val="nil"/>
          <w:left w:val="nil"/>
          <w:bottom w:val="nil"/>
          <w:right w:val="nil"/>
          <w:between w:val="nil"/>
        </w:pBdr>
        <w:rPr>
          <w:color w:val="000000"/>
          <w:sz w:val="24"/>
          <w:szCs w:val="24"/>
        </w:rPr>
      </w:pPr>
      <w:r w:rsidRPr="00D86751">
        <w:rPr>
          <w:color w:val="000000"/>
          <w:sz w:val="24"/>
          <w:szCs w:val="24"/>
        </w:rPr>
        <w:t>PSHE Curriculum Overview</w:t>
      </w:r>
    </w:p>
    <w:p w:rsidR="00F34062" w:rsidRPr="00D86751" w:rsidRDefault="00E17A25">
      <w:pPr>
        <w:pBdr>
          <w:top w:val="nil"/>
          <w:left w:val="nil"/>
          <w:bottom w:val="nil"/>
          <w:right w:val="nil"/>
          <w:between w:val="nil"/>
        </w:pBdr>
        <w:rPr>
          <w:color w:val="000000"/>
          <w:sz w:val="24"/>
          <w:szCs w:val="24"/>
        </w:rPr>
      </w:pPr>
      <w:r w:rsidRPr="00D86751">
        <w:rPr>
          <w:noProof/>
          <w:sz w:val="24"/>
          <w:szCs w:val="24"/>
        </w:rPr>
        <w:drawing>
          <wp:inline distT="0" distB="0" distL="0" distR="0" wp14:anchorId="6AD8B85C" wp14:editId="236B860D">
            <wp:extent cx="6184900" cy="425513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4900" cy="4255135"/>
                    </a:xfrm>
                    <a:prstGeom prst="rect">
                      <a:avLst/>
                    </a:prstGeom>
                  </pic:spPr>
                </pic:pic>
              </a:graphicData>
            </a:graphic>
          </wp:inline>
        </w:drawing>
      </w:r>
    </w:p>
    <w:p w:rsidR="00F34062" w:rsidRPr="00D86751" w:rsidRDefault="00F34062">
      <w:pPr>
        <w:pBdr>
          <w:top w:val="nil"/>
          <w:left w:val="nil"/>
          <w:bottom w:val="nil"/>
          <w:right w:val="nil"/>
          <w:between w:val="nil"/>
        </w:pBdr>
        <w:rPr>
          <w:color w:val="000000"/>
          <w:sz w:val="24"/>
          <w:szCs w:val="24"/>
        </w:rPr>
      </w:pPr>
      <w:bookmarkStart w:id="13" w:name="_3rdcrjn" w:colFirst="0" w:colLast="0"/>
      <w:bookmarkEnd w:id="13"/>
    </w:p>
    <w:p w:rsidR="00EA0A62" w:rsidRPr="00D86751" w:rsidRDefault="00EA0A62">
      <w:pPr>
        <w:pBdr>
          <w:top w:val="nil"/>
          <w:left w:val="nil"/>
          <w:bottom w:val="nil"/>
          <w:right w:val="nil"/>
          <w:between w:val="nil"/>
        </w:pBdr>
        <w:rPr>
          <w:color w:val="000000"/>
          <w:sz w:val="24"/>
          <w:szCs w:val="24"/>
        </w:rPr>
      </w:pPr>
    </w:p>
    <w:p w:rsidR="00EA0A62" w:rsidRPr="00D86751" w:rsidRDefault="00EA0A62">
      <w:pPr>
        <w:pBdr>
          <w:top w:val="nil"/>
          <w:left w:val="nil"/>
          <w:bottom w:val="nil"/>
          <w:right w:val="nil"/>
          <w:between w:val="nil"/>
        </w:pBdr>
        <w:rPr>
          <w:color w:val="000000"/>
          <w:sz w:val="24"/>
          <w:szCs w:val="24"/>
        </w:rPr>
      </w:pPr>
    </w:p>
    <w:p w:rsidR="00EA0A62" w:rsidRPr="00D86751" w:rsidRDefault="00EA0A62">
      <w:pPr>
        <w:pBdr>
          <w:top w:val="nil"/>
          <w:left w:val="nil"/>
          <w:bottom w:val="nil"/>
          <w:right w:val="nil"/>
          <w:between w:val="nil"/>
        </w:pBdr>
        <w:rPr>
          <w:color w:val="000000"/>
          <w:sz w:val="24"/>
          <w:szCs w:val="24"/>
        </w:rPr>
      </w:pPr>
    </w:p>
    <w:p w:rsidR="00F34062" w:rsidRPr="00D86751" w:rsidRDefault="00EA0A62">
      <w:pPr>
        <w:pBdr>
          <w:top w:val="nil"/>
          <w:left w:val="nil"/>
          <w:bottom w:val="nil"/>
          <w:right w:val="nil"/>
          <w:between w:val="nil"/>
        </w:pBdr>
        <w:rPr>
          <w:color w:val="000000"/>
          <w:sz w:val="24"/>
          <w:szCs w:val="24"/>
        </w:rPr>
      </w:pPr>
      <w:r w:rsidRPr="00D86751">
        <w:rPr>
          <w:noProof/>
          <w:sz w:val="24"/>
          <w:szCs w:val="24"/>
        </w:rPr>
        <w:drawing>
          <wp:anchor distT="0" distB="0" distL="114300" distR="114300" simplePos="0" relativeHeight="251664384" behindDoc="1" locked="0" layoutInCell="1" allowOverlap="1">
            <wp:simplePos x="0" y="0"/>
            <wp:positionH relativeFrom="column">
              <wp:posOffset>-410210</wp:posOffset>
            </wp:positionH>
            <wp:positionV relativeFrom="paragraph">
              <wp:posOffset>356870</wp:posOffset>
            </wp:positionV>
            <wp:extent cx="7077075" cy="4865370"/>
            <wp:effectExtent l="0" t="0" r="9525" b="0"/>
            <wp:wrapTight wrapText="bothSides">
              <wp:wrapPolygon edited="0">
                <wp:start x="0" y="0"/>
                <wp:lineTo x="0" y="21482"/>
                <wp:lineTo x="21571" y="21482"/>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0185" t="17248" r="30390" b="34569"/>
                    <a:stretch/>
                  </pic:blipFill>
                  <pic:spPr bwMode="auto">
                    <a:xfrm>
                      <a:off x="0" y="0"/>
                      <a:ext cx="7077075" cy="4865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6751">
        <w:rPr>
          <w:color w:val="000000"/>
          <w:sz w:val="24"/>
          <w:szCs w:val="24"/>
        </w:rPr>
        <w:t>RE Curriculum Overview</w:t>
      </w:r>
    </w:p>
    <w:p w:rsidR="00EA0A62" w:rsidRPr="00D86751" w:rsidRDefault="00EA0A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F34062" w:rsidRPr="00D86751" w:rsidRDefault="00F34062">
      <w:pPr>
        <w:pBdr>
          <w:top w:val="nil"/>
          <w:left w:val="nil"/>
          <w:bottom w:val="nil"/>
          <w:right w:val="nil"/>
          <w:between w:val="nil"/>
        </w:pBdr>
        <w:rPr>
          <w:color w:val="000000"/>
          <w:sz w:val="24"/>
          <w:szCs w:val="24"/>
        </w:rPr>
      </w:pPr>
    </w:p>
    <w:p w:rsidR="00642375" w:rsidRPr="00D86751" w:rsidRDefault="00642375">
      <w:pPr>
        <w:pStyle w:val="Heading3"/>
        <w:rPr>
          <w:b w:val="0"/>
          <w:color w:val="000000"/>
        </w:rPr>
      </w:pPr>
      <w:bookmarkStart w:id="14" w:name="_26in1rg" w:colFirst="0" w:colLast="0"/>
      <w:bookmarkEnd w:id="14"/>
    </w:p>
    <w:p w:rsidR="00EA0A62" w:rsidRPr="00D86751" w:rsidRDefault="00EA0A62">
      <w:pPr>
        <w:pStyle w:val="Heading3"/>
      </w:pPr>
    </w:p>
    <w:p w:rsidR="00EA0A62" w:rsidRPr="00D86751" w:rsidRDefault="00EA0A62">
      <w:pPr>
        <w:pStyle w:val="Heading3"/>
      </w:pPr>
    </w:p>
    <w:p w:rsidR="00EA0A62" w:rsidRPr="00D86751" w:rsidRDefault="00EA0A62">
      <w:pPr>
        <w:pStyle w:val="Heading3"/>
      </w:pPr>
    </w:p>
    <w:p w:rsidR="00F34062" w:rsidRPr="00D86751" w:rsidRDefault="00A40A9E">
      <w:pPr>
        <w:pStyle w:val="Heading3"/>
      </w:pPr>
      <w:r w:rsidRPr="00D86751">
        <w:t>Appendix 2: By the end of primary school pupils should know</w:t>
      </w:r>
      <w:r w:rsidR="00642375" w:rsidRPr="00D86751">
        <w:t xml:space="preserve"> (Statutory Guidance for </w:t>
      </w:r>
      <w:r w:rsidR="00006E87">
        <w:t>RELATIONSHIPS EDUCATION</w:t>
      </w:r>
      <w:r w:rsidR="00642375" w:rsidRPr="00D86751">
        <w:t>)</w:t>
      </w:r>
    </w:p>
    <w:tbl>
      <w:tblPr>
        <w:tblStyle w:val="5"/>
        <w:tblW w:w="1037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280"/>
        <w:gridCol w:w="9099"/>
      </w:tblGrid>
      <w:tr w:rsidR="00F34062" w:rsidRPr="00D86751" w:rsidTr="00642375">
        <w:trPr>
          <w:trHeight w:val="87"/>
        </w:trPr>
        <w:tc>
          <w:tcPr>
            <w:tcW w:w="1280"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rsidR="00F34062" w:rsidRPr="00D86751" w:rsidRDefault="00A40A9E">
            <w:pPr>
              <w:pBdr>
                <w:top w:val="nil"/>
                <w:left w:val="nil"/>
                <w:bottom w:val="nil"/>
                <w:right w:val="nil"/>
                <w:between w:val="nil"/>
              </w:pBdr>
              <w:spacing w:after="0"/>
              <w:ind w:left="-221" w:firstLine="221"/>
              <w:rPr>
                <w:smallCaps/>
                <w:color w:val="F8F8F8"/>
                <w:sz w:val="24"/>
                <w:szCs w:val="24"/>
              </w:rPr>
            </w:pPr>
            <w:r w:rsidRPr="00D86751">
              <w:rPr>
                <w:smallCaps/>
                <w:color w:val="F8F8F8"/>
                <w:sz w:val="24"/>
                <w:szCs w:val="24"/>
              </w:rPr>
              <w:t>TOPIC</w:t>
            </w:r>
          </w:p>
        </w:tc>
        <w:tc>
          <w:tcPr>
            <w:tcW w:w="9099" w:type="dxa"/>
            <w:tcBorders>
              <w:top w:val="single" w:sz="4" w:space="0" w:color="12263F"/>
              <w:left w:val="single" w:sz="4" w:space="0" w:color="F8F8F8"/>
              <w:bottom w:val="single" w:sz="4" w:space="0" w:color="12263F"/>
              <w:right w:val="single" w:sz="4" w:space="0" w:color="F8F8F8"/>
            </w:tcBorders>
            <w:shd w:val="clear" w:color="auto" w:fill="12263F"/>
          </w:tcPr>
          <w:p w:rsidR="00F34062" w:rsidRPr="00D86751" w:rsidRDefault="00A40A9E">
            <w:pPr>
              <w:pBdr>
                <w:top w:val="nil"/>
                <w:left w:val="nil"/>
                <w:bottom w:val="nil"/>
                <w:right w:val="nil"/>
                <w:between w:val="nil"/>
              </w:pBdr>
              <w:spacing w:after="0"/>
              <w:rPr>
                <w:smallCaps/>
                <w:color w:val="F8F8F8"/>
                <w:sz w:val="24"/>
                <w:szCs w:val="24"/>
              </w:rPr>
            </w:pPr>
            <w:r w:rsidRPr="00D86751">
              <w:rPr>
                <w:smallCaps/>
                <w:color w:val="F8F8F8"/>
                <w:sz w:val="24"/>
                <w:szCs w:val="24"/>
              </w:rPr>
              <w:t>PUPILS SHOULD KNOW</w:t>
            </w:r>
          </w:p>
        </w:tc>
      </w:tr>
      <w:tr w:rsidR="00F34062" w:rsidRPr="00D86751" w:rsidTr="00642375">
        <w:trPr>
          <w:trHeight w:val="1019"/>
        </w:trPr>
        <w:tc>
          <w:tcPr>
            <w:tcW w:w="1280"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Families and people who care about me</w:t>
            </w:r>
          </w:p>
        </w:tc>
        <w:tc>
          <w:tcPr>
            <w:tcW w:w="9099" w:type="dxa"/>
          </w:tcPr>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families are important for children growing up because they can give love, security and stability</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The characteristics of healthy family life, commitment to each other, including in times of difficulty, protection and care for children and other family members, the importance of spending time together and sharing each other’s lives</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others’ families, either in school or in the wider world, sometimes look different from their family, but that they should respect those differences and know that other children’s families are also characterised by love and care</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stable, caring relationships, which may be of different types, are at the heart of happy families, and are important for children’s security as they grow up</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marriage represents a formal and legally recognised commitment of two people to each other which is intended to be lifelong</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recognise if family relationships are making them feel unhappy or unsafe, and how to seek help or advice from others if needed</w:t>
            </w:r>
          </w:p>
        </w:tc>
      </w:tr>
      <w:tr w:rsidR="00F34062" w:rsidRPr="00D86751" w:rsidTr="00642375">
        <w:trPr>
          <w:trHeight w:val="818"/>
        </w:trPr>
        <w:tc>
          <w:tcPr>
            <w:tcW w:w="1280"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Caring friendships</w:t>
            </w:r>
          </w:p>
        </w:tc>
        <w:tc>
          <w:tcPr>
            <w:tcW w:w="9099" w:type="dxa"/>
          </w:tcPr>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important friendships are in making us feel happy and secure, and how people choose and make friends</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The characteristics of friendships, including mutual respect, truthfulness, trustworthiness, loyalty, kindness, generosity, trust, sharing interests and experiences and support with problems and difficulties</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healthy friendships are positive and welcoming towards others, and do not make others feel lonely or excluded</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most friendships have ups and downs, and that these can often be worked through so that the friendship is repaired or even strengthened, and that resorting to violence is never right</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recognise who to trust and who not to trust, how to judge when a friendship is making them feel unhappy or uncomfortable, managing conflict, how to manage these situations and how to seek help or advice from others, if needed</w:t>
            </w:r>
          </w:p>
        </w:tc>
      </w:tr>
      <w:tr w:rsidR="00F34062" w:rsidRPr="00D86751" w:rsidTr="00642375">
        <w:trPr>
          <w:trHeight w:val="1148"/>
        </w:trPr>
        <w:tc>
          <w:tcPr>
            <w:tcW w:w="1280"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Respectful relationships</w:t>
            </w:r>
          </w:p>
        </w:tc>
        <w:tc>
          <w:tcPr>
            <w:tcW w:w="9099" w:type="dxa"/>
          </w:tcPr>
          <w:p w:rsidR="00F34062" w:rsidRPr="00D86751" w:rsidRDefault="00A40A9E">
            <w:pPr>
              <w:numPr>
                <w:ilvl w:val="0"/>
                <w:numId w:val="2"/>
              </w:numPr>
              <w:pBdr>
                <w:top w:val="nil"/>
                <w:left w:val="nil"/>
                <w:bottom w:val="nil"/>
                <w:right w:val="nil"/>
                <w:between w:val="nil"/>
              </w:pBdr>
              <w:spacing w:after="60"/>
              <w:rPr>
                <w:sz w:val="24"/>
                <w:szCs w:val="24"/>
              </w:rPr>
            </w:pPr>
            <w:r w:rsidRPr="00D86751">
              <w:rPr>
                <w:color w:val="000000"/>
                <w:sz w:val="24"/>
                <w:szCs w:val="24"/>
              </w:rPr>
              <w:t>The importance of respecting others, even when they are very different from them (for example, physically, in character, personality or backgrounds), or make different choices or have different preferences or beliefs</w:t>
            </w:r>
          </w:p>
          <w:p w:rsidR="00F34062" w:rsidRPr="00D86751" w:rsidRDefault="00A40A9E">
            <w:pPr>
              <w:numPr>
                <w:ilvl w:val="0"/>
                <w:numId w:val="2"/>
              </w:numPr>
              <w:pBdr>
                <w:top w:val="nil"/>
                <w:left w:val="nil"/>
                <w:bottom w:val="nil"/>
                <w:right w:val="nil"/>
                <w:between w:val="nil"/>
              </w:pBdr>
              <w:spacing w:after="60"/>
              <w:rPr>
                <w:sz w:val="24"/>
                <w:szCs w:val="24"/>
              </w:rPr>
            </w:pPr>
            <w:r w:rsidRPr="00D86751">
              <w:rPr>
                <w:color w:val="000000"/>
                <w:sz w:val="24"/>
                <w:szCs w:val="24"/>
              </w:rPr>
              <w:t>Practical steps they can take in a range of different contexts to improve or support respectful relationships</w:t>
            </w:r>
          </w:p>
          <w:p w:rsidR="00F34062" w:rsidRPr="00D86751" w:rsidRDefault="00A40A9E">
            <w:pPr>
              <w:numPr>
                <w:ilvl w:val="0"/>
                <w:numId w:val="2"/>
              </w:numPr>
              <w:pBdr>
                <w:top w:val="nil"/>
                <w:left w:val="nil"/>
                <w:bottom w:val="nil"/>
                <w:right w:val="nil"/>
                <w:between w:val="nil"/>
              </w:pBdr>
              <w:spacing w:after="60"/>
              <w:rPr>
                <w:sz w:val="24"/>
                <w:szCs w:val="24"/>
              </w:rPr>
            </w:pPr>
            <w:r w:rsidRPr="00D86751">
              <w:rPr>
                <w:color w:val="000000"/>
                <w:sz w:val="24"/>
                <w:szCs w:val="24"/>
              </w:rPr>
              <w:t>The conventions of courtesy and manners</w:t>
            </w:r>
          </w:p>
          <w:p w:rsidR="00F34062" w:rsidRPr="00D86751" w:rsidRDefault="00A40A9E">
            <w:pPr>
              <w:numPr>
                <w:ilvl w:val="0"/>
                <w:numId w:val="2"/>
              </w:numPr>
              <w:pBdr>
                <w:top w:val="nil"/>
                <w:left w:val="nil"/>
                <w:bottom w:val="nil"/>
                <w:right w:val="nil"/>
                <w:between w:val="nil"/>
              </w:pBdr>
              <w:spacing w:after="60"/>
              <w:rPr>
                <w:sz w:val="24"/>
                <w:szCs w:val="24"/>
              </w:rPr>
            </w:pPr>
            <w:r w:rsidRPr="00D86751">
              <w:rPr>
                <w:color w:val="000000"/>
                <w:sz w:val="24"/>
                <w:szCs w:val="24"/>
              </w:rPr>
              <w:t>The importance of self-respect and how this links to their own happiness</w:t>
            </w:r>
          </w:p>
          <w:p w:rsidR="00F34062" w:rsidRPr="00D86751" w:rsidRDefault="00A40A9E">
            <w:pPr>
              <w:numPr>
                <w:ilvl w:val="0"/>
                <w:numId w:val="2"/>
              </w:numPr>
              <w:pBdr>
                <w:top w:val="nil"/>
                <w:left w:val="nil"/>
                <w:bottom w:val="nil"/>
                <w:right w:val="nil"/>
                <w:between w:val="nil"/>
              </w:pBdr>
              <w:spacing w:after="60"/>
              <w:rPr>
                <w:sz w:val="24"/>
                <w:szCs w:val="24"/>
              </w:rPr>
            </w:pPr>
            <w:r w:rsidRPr="00D86751">
              <w:rPr>
                <w:color w:val="000000"/>
                <w:sz w:val="24"/>
                <w:szCs w:val="24"/>
              </w:rPr>
              <w:t>That in school and in wider society they can expect to be treated with respect by others, and that in turn they should show due respect to others, including those in positions of authority</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About different types of bullying (including cyberbullying), the impact of bullying, responsibilities of bystanders (primarily reporting bullying to an adult) and how to get help</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What a stereotype is, and how stereotypes can be unfair, negative or destructive</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The importance of permission-seeking and giving in relationships with friends, peers and adults</w:t>
            </w:r>
          </w:p>
        </w:tc>
      </w:tr>
      <w:tr w:rsidR="00F34062" w:rsidRPr="00D86751" w:rsidTr="00642375">
        <w:trPr>
          <w:trHeight w:val="731"/>
        </w:trPr>
        <w:tc>
          <w:tcPr>
            <w:tcW w:w="1280"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Online relationships</w:t>
            </w:r>
          </w:p>
        </w:tc>
        <w:tc>
          <w:tcPr>
            <w:tcW w:w="9099" w:type="dxa"/>
          </w:tcPr>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people sometimes behave differently online, including by pretending to be someone they are not</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the same principles apply to online relationships as to face-to face relationships, including the importance of respect for others online including when we are anonymous</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The rules and principles for keeping safe online, how to recognise risks, harmful content and contact, and how to report them</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critically consider their online friendships and sources of information including awareness of the risks associated with people they have never met</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information and data is shared and used online</w:t>
            </w:r>
          </w:p>
        </w:tc>
      </w:tr>
      <w:tr w:rsidR="00F34062" w:rsidRPr="00D86751" w:rsidTr="00642375">
        <w:trPr>
          <w:trHeight w:val="112"/>
        </w:trPr>
        <w:tc>
          <w:tcPr>
            <w:tcW w:w="1280"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Being safe</w:t>
            </w:r>
          </w:p>
        </w:tc>
        <w:tc>
          <w:tcPr>
            <w:tcW w:w="9099" w:type="dxa"/>
          </w:tcPr>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What sorts of boundaries are appropriate in friendships with peers and others (including in a digital context)</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About the concept of privacy and the implications of it for both children and adults; including that it is not always right to keep secrets if they relate to being safe</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That each person’s body belongs to them, and the differences between appropriate and inappropriate or unsafe physical, and other, contact</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respond safely and appropriately to adults they may encounter (in all contexts, including online) whom they do not know</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recognise and report feelings of being unsafe or feeling bad about any adult</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ask for advice or help for themselves or others, and to keep trying until they are heard</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How to report concerns or abuse, and the vocabulary and confidence needed to do so</w:t>
            </w:r>
          </w:p>
          <w:p w:rsidR="00F34062" w:rsidRPr="00D86751" w:rsidRDefault="00A40A9E">
            <w:pPr>
              <w:numPr>
                <w:ilvl w:val="0"/>
                <w:numId w:val="2"/>
              </w:numPr>
              <w:pBdr>
                <w:top w:val="nil"/>
                <w:left w:val="nil"/>
                <w:bottom w:val="nil"/>
                <w:right w:val="nil"/>
                <w:between w:val="nil"/>
              </w:pBdr>
              <w:spacing w:after="60"/>
              <w:rPr>
                <w:color w:val="000000"/>
                <w:sz w:val="24"/>
                <w:szCs w:val="24"/>
              </w:rPr>
            </w:pPr>
            <w:r w:rsidRPr="00D86751">
              <w:rPr>
                <w:color w:val="000000"/>
                <w:sz w:val="24"/>
                <w:szCs w:val="24"/>
              </w:rPr>
              <w:t>Where to get advice e.g. family, school and/or other sources</w:t>
            </w:r>
          </w:p>
        </w:tc>
      </w:tr>
    </w:tbl>
    <w:p w:rsidR="00F34062" w:rsidRPr="00D86751" w:rsidRDefault="00F34062">
      <w:pPr>
        <w:rPr>
          <w:b/>
          <w:sz w:val="24"/>
          <w:szCs w:val="24"/>
        </w:rPr>
      </w:pPr>
    </w:p>
    <w:p w:rsidR="00F34062" w:rsidRPr="00D86751" w:rsidRDefault="00A40A9E">
      <w:pPr>
        <w:rPr>
          <w:b/>
          <w:sz w:val="24"/>
          <w:szCs w:val="24"/>
        </w:rPr>
      </w:pPr>
      <w:r w:rsidRPr="00D86751">
        <w:rPr>
          <w:b/>
          <w:sz w:val="24"/>
          <w:szCs w:val="24"/>
        </w:rPr>
        <w:t xml:space="preserve">Statutory Parts of the Science Curriculum relating to </w:t>
      </w:r>
      <w:r w:rsidR="00006E87" w:rsidRPr="00006E87">
        <w:rPr>
          <w:b/>
          <w:sz w:val="24"/>
          <w:szCs w:val="24"/>
        </w:rPr>
        <w:t>Relationships Education</w:t>
      </w:r>
    </w:p>
    <w:p w:rsidR="00F34062" w:rsidRPr="00D86751" w:rsidRDefault="00F34062">
      <w:pPr>
        <w:rPr>
          <w:b/>
          <w:sz w:val="24"/>
          <w:szCs w:val="24"/>
        </w:rPr>
      </w:pPr>
    </w:p>
    <w:p w:rsidR="00F34062" w:rsidRPr="00D86751" w:rsidRDefault="00A40A9E">
      <w:pPr>
        <w:rPr>
          <w:b/>
          <w:sz w:val="24"/>
          <w:szCs w:val="24"/>
        </w:rPr>
      </w:pPr>
      <w:r w:rsidRPr="00D86751">
        <w:rPr>
          <w:b/>
          <w:sz w:val="24"/>
          <w:szCs w:val="24"/>
        </w:rPr>
        <w:t>Key Stage One</w:t>
      </w:r>
    </w:p>
    <w:p w:rsidR="00F34062" w:rsidRPr="00D86751" w:rsidRDefault="00A40A9E">
      <w:pPr>
        <w:rPr>
          <w:sz w:val="24"/>
          <w:szCs w:val="24"/>
        </w:rPr>
      </w:pPr>
      <w:r w:rsidRPr="00D86751">
        <w:rPr>
          <w:color w:val="0B0C0C"/>
          <w:sz w:val="24"/>
          <w:szCs w:val="24"/>
          <w:highlight w:val="white"/>
        </w:rPr>
        <w:t>Identify, name, draw and label the basic parts of the human body and say which part of the body is associated with each sense.</w:t>
      </w:r>
    </w:p>
    <w:p w:rsidR="00F34062" w:rsidRPr="00D86751" w:rsidRDefault="00A40A9E">
      <w:pPr>
        <w:rPr>
          <w:color w:val="0B0C0C"/>
          <w:sz w:val="24"/>
          <w:szCs w:val="24"/>
          <w:highlight w:val="white"/>
        </w:rPr>
      </w:pPr>
      <w:r w:rsidRPr="00D86751">
        <w:rPr>
          <w:color w:val="0B0C0C"/>
          <w:sz w:val="24"/>
          <w:szCs w:val="24"/>
          <w:highlight w:val="white"/>
        </w:rPr>
        <w:t>Notice that animals, including humans, have offspring, which grow into adults.</w:t>
      </w:r>
    </w:p>
    <w:p w:rsidR="00F34062" w:rsidRPr="00D86751" w:rsidRDefault="00A40A9E">
      <w:pPr>
        <w:rPr>
          <w:sz w:val="24"/>
          <w:szCs w:val="24"/>
        </w:rPr>
      </w:pPr>
      <w:r w:rsidRPr="00D86751">
        <w:rPr>
          <w:color w:val="0B0C0C"/>
          <w:sz w:val="24"/>
          <w:szCs w:val="24"/>
          <w:highlight w:val="white"/>
        </w:rPr>
        <w:t>Describe the importance for humans of exercise, eating the right amounts of different types of food, and hygiene.</w:t>
      </w:r>
    </w:p>
    <w:p w:rsidR="00F34062" w:rsidRPr="00D86751" w:rsidRDefault="00A40A9E">
      <w:pPr>
        <w:rPr>
          <w:b/>
          <w:sz w:val="24"/>
          <w:szCs w:val="24"/>
        </w:rPr>
      </w:pPr>
      <w:r w:rsidRPr="00D86751">
        <w:rPr>
          <w:b/>
          <w:color w:val="0B0C0C"/>
          <w:sz w:val="24"/>
          <w:szCs w:val="24"/>
          <w:highlight w:val="white"/>
        </w:rPr>
        <w:t>Key Stage Two</w:t>
      </w:r>
    </w:p>
    <w:p w:rsidR="00F34062" w:rsidRPr="00D86751" w:rsidRDefault="00A40A9E">
      <w:pPr>
        <w:rPr>
          <w:color w:val="0B0C0C"/>
          <w:sz w:val="24"/>
          <w:szCs w:val="24"/>
          <w:highlight w:val="white"/>
        </w:rPr>
      </w:pPr>
      <w:r w:rsidRPr="00D86751">
        <w:rPr>
          <w:color w:val="0B0C0C"/>
          <w:sz w:val="24"/>
          <w:szCs w:val="24"/>
          <w:highlight w:val="white"/>
        </w:rPr>
        <w:t>Identify that animals, including humans, need the right types and amount of nutrition, and that they cannot make their own food; they get nutrition from what they eat.</w:t>
      </w:r>
    </w:p>
    <w:p w:rsidR="00F34062" w:rsidRPr="00D86751" w:rsidRDefault="00A40A9E">
      <w:pPr>
        <w:rPr>
          <w:color w:val="0B0C0C"/>
          <w:sz w:val="24"/>
          <w:szCs w:val="24"/>
          <w:highlight w:val="white"/>
        </w:rPr>
      </w:pPr>
      <w:r w:rsidRPr="00D86751">
        <w:rPr>
          <w:color w:val="0B0C0C"/>
          <w:sz w:val="24"/>
          <w:szCs w:val="24"/>
          <w:highlight w:val="white"/>
        </w:rPr>
        <w:t xml:space="preserve">Describe the changes as humans develop to old age. </w:t>
      </w:r>
    </w:p>
    <w:p w:rsidR="00F34062" w:rsidRPr="00D86751" w:rsidRDefault="00A40A9E">
      <w:pPr>
        <w:rPr>
          <w:sz w:val="24"/>
          <w:szCs w:val="24"/>
        </w:rPr>
        <w:sectPr w:rsidR="00F34062" w:rsidRPr="00D86751" w:rsidSect="00E17A25">
          <w:headerReference w:type="default" r:id="rId14"/>
          <w:footerReference w:type="default" r:id="rId15"/>
          <w:headerReference w:type="first" r:id="rId16"/>
          <w:footerReference w:type="first" r:id="rId17"/>
          <w:pgSz w:w="11900" w:h="16840"/>
          <w:pgMar w:top="994" w:right="1080" w:bottom="1699" w:left="1080" w:header="562" w:footer="230" w:gutter="0"/>
          <w:cols w:space="720"/>
          <w:titlePg/>
          <w:docGrid w:linePitch="272"/>
        </w:sectPr>
      </w:pPr>
      <w:r w:rsidRPr="00D86751">
        <w:rPr>
          <w:color w:val="0B0C0C"/>
          <w:sz w:val="24"/>
          <w:szCs w:val="24"/>
          <w:highlight w:val="white"/>
        </w:rPr>
        <w:t>Recognise the impact of diet, exercise, drugs and lifestyle on the way their bodies function.</w:t>
      </w:r>
    </w:p>
    <w:p w:rsidR="00F34062" w:rsidRPr="00D86751" w:rsidRDefault="00A40A9E" w:rsidP="00006E87">
      <w:pPr>
        <w:pStyle w:val="Heading3"/>
        <w:rPr>
          <w:color w:val="000000"/>
        </w:rPr>
      </w:pPr>
      <w:bookmarkStart w:id="15" w:name="_lnxbz9" w:colFirst="0" w:colLast="0"/>
      <w:bookmarkEnd w:id="15"/>
      <w:r w:rsidRPr="00D86751">
        <w:t xml:space="preserve">Appendix 3: Parent form: withdrawal from sex education within </w:t>
      </w:r>
      <w:r w:rsidR="00006E87" w:rsidRPr="00006E87">
        <w:t>Relationships Education</w:t>
      </w:r>
    </w:p>
    <w:tbl>
      <w:tblPr>
        <w:tblStyle w:val="4"/>
        <w:tblW w:w="962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701"/>
        <w:gridCol w:w="2637"/>
        <w:gridCol w:w="1219"/>
        <w:gridCol w:w="142"/>
        <w:gridCol w:w="3923"/>
      </w:tblGrid>
      <w:tr w:rsidR="00F34062" w:rsidRPr="00D86751">
        <w:tc>
          <w:tcPr>
            <w:tcW w:w="9622" w:type="dxa"/>
            <w:gridSpan w:val="5"/>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34062" w:rsidRPr="00D86751" w:rsidRDefault="00A40A9E">
            <w:pPr>
              <w:pBdr>
                <w:top w:val="nil"/>
                <w:left w:val="nil"/>
                <w:bottom w:val="nil"/>
                <w:right w:val="nil"/>
                <w:between w:val="nil"/>
              </w:pBdr>
              <w:spacing w:after="0"/>
              <w:rPr>
                <w:smallCaps/>
                <w:color w:val="F8F8F8"/>
                <w:sz w:val="24"/>
                <w:szCs w:val="24"/>
              </w:rPr>
            </w:pPr>
            <w:r w:rsidRPr="00D86751">
              <w:rPr>
                <w:smallCaps/>
                <w:color w:val="000000"/>
                <w:sz w:val="24"/>
                <w:szCs w:val="24"/>
              </w:rPr>
              <w:t>TO BE COMPLETED BY PARENTS</w:t>
            </w:r>
          </w:p>
        </w:tc>
      </w:tr>
      <w:tr w:rsidR="00F34062" w:rsidRPr="00D86751" w:rsidTr="00006E87">
        <w:tc>
          <w:tcPr>
            <w:tcW w:w="1701"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Name of child</w:t>
            </w:r>
          </w:p>
        </w:tc>
        <w:tc>
          <w:tcPr>
            <w:tcW w:w="2637" w:type="dxa"/>
            <w:shd w:val="clear" w:color="auto" w:fill="auto"/>
            <w:tcMar>
              <w:top w:w="113" w:type="dxa"/>
              <w:bottom w:w="113" w:type="dxa"/>
            </w:tcMar>
          </w:tcPr>
          <w:p w:rsidR="00F34062" w:rsidRPr="00D86751" w:rsidRDefault="00F34062">
            <w:pPr>
              <w:pBdr>
                <w:top w:val="nil"/>
                <w:left w:val="nil"/>
                <w:bottom w:val="nil"/>
                <w:right w:val="nil"/>
                <w:between w:val="nil"/>
              </w:pBdr>
              <w:ind w:left="340" w:right="284" w:hanging="170"/>
              <w:rPr>
                <w:color w:val="000000"/>
                <w:sz w:val="24"/>
                <w:szCs w:val="24"/>
              </w:rPr>
            </w:pPr>
          </w:p>
        </w:tc>
        <w:tc>
          <w:tcPr>
            <w:tcW w:w="1361" w:type="dxa"/>
            <w:gridSpan w:val="2"/>
            <w:shd w:val="clear" w:color="auto" w:fill="auto"/>
          </w:tcPr>
          <w:p w:rsidR="00F34062" w:rsidRPr="00D86751" w:rsidRDefault="00642375">
            <w:pPr>
              <w:pBdr>
                <w:top w:val="nil"/>
                <w:left w:val="nil"/>
                <w:bottom w:val="nil"/>
                <w:right w:val="nil"/>
                <w:between w:val="nil"/>
              </w:pBdr>
              <w:ind w:left="340" w:right="284" w:hanging="170"/>
              <w:rPr>
                <w:color w:val="000000"/>
                <w:sz w:val="24"/>
                <w:szCs w:val="24"/>
              </w:rPr>
            </w:pPr>
            <w:r w:rsidRPr="00D86751">
              <w:rPr>
                <w:color w:val="000000"/>
                <w:sz w:val="24"/>
                <w:szCs w:val="24"/>
              </w:rPr>
              <w:t>Class</w:t>
            </w:r>
          </w:p>
        </w:tc>
        <w:tc>
          <w:tcPr>
            <w:tcW w:w="3923" w:type="dxa"/>
            <w:shd w:val="clear" w:color="auto" w:fill="auto"/>
          </w:tcPr>
          <w:p w:rsidR="00F34062" w:rsidRPr="00D86751" w:rsidRDefault="00F34062">
            <w:pPr>
              <w:pBdr>
                <w:top w:val="nil"/>
                <w:left w:val="nil"/>
                <w:bottom w:val="nil"/>
                <w:right w:val="nil"/>
                <w:between w:val="nil"/>
              </w:pBdr>
              <w:ind w:left="340" w:right="284" w:hanging="170"/>
              <w:rPr>
                <w:color w:val="000000"/>
                <w:sz w:val="24"/>
                <w:szCs w:val="24"/>
              </w:rPr>
            </w:pPr>
          </w:p>
        </w:tc>
      </w:tr>
      <w:tr w:rsidR="00F34062" w:rsidRPr="00D86751" w:rsidTr="00642375">
        <w:tc>
          <w:tcPr>
            <w:tcW w:w="1701"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Name of parent</w:t>
            </w:r>
          </w:p>
        </w:tc>
        <w:tc>
          <w:tcPr>
            <w:tcW w:w="2637" w:type="dxa"/>
            <w:shd w:val="clear" w:color="auto" w:fill="auto"/>
            <w:tcMar>
              <w:top w:w="113" w:type="dxa"/>
              <w:bottom w:w="113" w:type="dxa"/>
            </w:tcMar>
          </w:tcPr>
          <w:p w:rsidR="00F34062" w:rsidRPr="00D86751" w:rsidRDefault="00F34062">
            <w:pPr>
              <w:pBdr>
                <w:top w:val="nil"/>
                <w:left w:val="nil"/>
                <w:bottom w:val="nil"/>
                <w:right w:val="nil"/>
                <w:between w:val="nil"/>
              </w:pBdr>
              <w:ind w:left="340" w:right="284" w:hanging="170"/>
              <w:rPr>
                <w:color w:val="000000"/>
                <w:sz w:val="24"/>
                <w:szCs w:val="24"/>
              </w:rPr>
            </w:pPr>
          </w:p>
        </w:tc>
        <w:tc>
          <w:tcPr>
            <w:tcW w:w="1219" w:type="dxa"/>
            <w:shd w:val="clear" w:color="auto" w:fill="auto"/>
          </w:tcPr>
          <w:p w:rsidR="00F34062" w:rsidRPr="00D86751" w:rsidRDefault="00A40A9E">
            <w:pPr>
              <w:pBdr>
                <w:top w:val="nil"/>
                <w:left w:val="nil"/>
                <w:bottom w:val="nil"/>
                <w:right w:val="nil"/>
                <w:between w:val="nil"/>
              </w:pBdr>
              <w:ind w:left="340" w:right="284" w:hanging="170"/>
              <w:rPr>
                <w:color w:val="000000"/>
                <w:sz w:val="24"/>
                <w:szCs w:val="24"/>
              </w:rPr>
            </w:pPr>
            <w:r w:rsidRPr="00D86751">
              <w:rPr>
                <w:color w:val="000000"/>
                <w:sz w:val="24"/>
                <w:szCs w:val="24"/>
              </w:rPr>
              <w:t>Date</w:t>
            </w:r>
          </w:p>
        </w:tc>
        <w:tc>
          <w:tcPr>
            <w:tcW w:w="4065" w:type="dxa"/>
            <w:gridSpan w:val="2"/>
            <w:shd w:val="clear" w:color="auto" w:fill="auto"/>
          </w:tcPr>
          <w:p w:rsidR="00F34062" w:rsidRPr="00D86751" w:rsidRDefault="00F34062">
            <w:pPr>
              <w:pBdr>
                <w:top w:val="nil"/>
                <w:left w:val="nil"/>
                <w:bottom w:val="nil"/>
                <w:right w:val="nil"/>
                <w:between w:val="nil"/>
              </w:pBdr>
              <w:ind w:left="340" w:right="284" w:hanging="170"/>
              <w:rPr>
                <w:color w:val="000000"/>
                <w:sz w:val="24"/>
                <w:szCs w:val="24"/>
              </w:rPr>
            </w:pPr>
          </w:p>
        </w:tc>
      </w:tr>
      <w:tr w:rsidR="00F34062" w:rsidRPr="00D86751">
        <w:tc>
          <w:tcPr>
            <w:tcW w:w="9622" w:type="dxa"/>
            <w:gridSpan w:val="5"/>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 xml:space="preserve">Reason for withdrawing from sex education within </w:t>
            </w:r>
            <w:r w:rsidR="00006E87" w:rsidRPr="00006E87">
              <w:rPr>
                <w:color w:val="000000"/>
                <w:sz w:val="24"/>
                <w:szCs w:val="24"/>
              </w:rPr>
              <w:t>Relationships Education</w:t>
            </w:r>
          </w:p>
        </w:tc>
      </w:tr>
      <w:tr w:rsidR="00F34062" w:rsidRPr="00D86751">
        <w:tc>
          <w:tcPr>
            <w:tcW w:w="9622" w:type="dxa"/>
            <w:gridSpan w:val="5"/>
            <w:shd w:val="clear" w:color="auto" w:fill="auto"/>
            <w:tcMar>
              <w:top w:w="113" w:type="dxa"/>
              <w:bottom w:w="113" w:type="dxa"/>
            </w:tcMar>
          </w:tcPr>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tc>
      </w:tr>
      <w:tr w:rsidR="00F34062" w:rsidRPr="00D86751">
        <w:tc>
          <w:tcPr>
            <w:tcW w:w="9622" w:type="dxa"/>
            <w:gridSpan w:val="5"/>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Any other information you would like the school to consider</w:t>
            </w:r>
          </w:p>
        </w:tc>
      </w:tr>
      <w:tr w:rsidR="00F34062" w:rsidRPr="00D86751">
        <w:tc>
          <w:tcPr>
            <w:tcW w:w="9622" w:type="dxa"/>
            <w:gridSpan w:val="5"/>
            <w:shd w:val="clear" w:color="auto" w:fill="auto"/>
            <w:tcMar>
              <w:top w:w="113" w:type="dxa"/>
              <w:bottom w:w="113" w:type="dxa"/>
            </w:tcMar>
          </w:tcPr>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p w:rsidR="00F34062" w:rsidRPr="00D86751" w:rsidRDefault="00F34062">
            <w:pPr>
              <w:pBdr>
                <w:top w:val="nil"/>
                <w:left w:val="nil"/>
                <w:bottom w:val="nil"/>
                <w:right w:val="nil"/>
                <w:between w:val="nil"/>
              </w:pBdr>
              <w:spacing w:after="60"/>
              <w:rPr>
                <w:color w:val="000000"/>
                <w:sz w:val="24"/>
                <w:szCs w:val="24"/>
              </w:rPr>
            </w:pPr>
          </w:p>
        </w:tc>
      </w:tr>
      <w:tr w:rsidR="00F34062" w:rsidRPr="00D86751">
        <w:tc>
          <w:tcPr>
            <w:tcW w:w="1701" w:type="dxa"/>
            <w:shd w:val="clear" w:color="auto" w:fill="auto"/>
            <w:tcMar>
              <w:top w:w="113" w:type="dxa"/>
              <w:bottom w:w="113" w:type="dxa"/>
            </w:tcMar>
          </w:tcPr>
          <w:p w:rsidR="00F34062" w:rsidRPr="00D86751" w:rsidRDefault="00A40A9E">
            <w:pPr>
              <w:pBdr>
                <w:top w:val="nil"/>
                <w:left w:val="nil"/>
                <w:bottom w:val="nil"/>
                <w:right w:val="nil"/>
                <w:between w:val="nil"/>
              </w:pBdr>
              <w:spacing w:after="60"/>
              <w:rPr>
                <w:color w:val="000000"/>
                <w:sz w:val="24"/>
                <w:szCs w:val="24"/>
              </w:rPr>
            </w:pPr>
            <w:r w:rsidRPr="00D86751">
              <w:rPr>
                <w:color w:val="000000"/>
                <w:sz w:val="24"/>
                <w:szCs w:val="24"/>
              </w:rPr>
              <w:t>Parent signature</w:t>
            </w:r>
          </w:p>
        </w:tc>
        <w:tc>
          <w:tcPr>
            <w:tcW w:w="7921" w:type="dxa"/>
            <w:gridSpan w:val="4"/>
            <w:shd w:val="clear" w:color="auto" w:fill="auto"/>
          </w:tcPr>
          <w:p w:rsidR="00F34062" w:rsidRPr="00D86751" w:rsidRDefault="00F34062">
            <w:pPr>
              <w:pBdr>
                <w:top w:val="nil"/>
                <w:left w:val="nil"/>
                <w:bottom w:val="nil"/>
                <w:right w:val="nil"/>
                <w:between w:val="nil"/>
              </w:pBdr>
              <w:spacing w:after="60"/>
              <w:rPr>
                <w:color w:val="000000"/>
                <w:sz w:val="24"/>
                <w:szCs w:val="24"/>
              </w:rPr>
            </w:pPr>
          </w:p>
        </w:tc>
      </w:tr>
    </w:tbl>
    <w:p w:rsidR="00F34062" w:rsidRDefault="00F34062">
      <w:pPr>
        <w:pBdr>
          <w:top w:val="nil"/>
          <w:left w:val="nil"/>
          <w:bottom w:val="nil"/>
          <w:right w:val="nil"/>
          <w:between w:val="nil"/>
        </w:pBdr>
        <w:rPr>
          <w:color w:val="000000"/>
        </w:rPr>
      </w:pPr>
    </w:p>
    <w:tbl>
      <w:tblPr>
        <w:tblStyle w:val="3"/>
        <w:tblW w:w="962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695"/>
        <w:gridCol w:w="7927"/>
      </w:tblGrid>
      <w:tr w:rsidR="00F34062">
        <w:tc>
          <w:tcPr>
            <w:tcW w:w="9622"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F34062" w:rsidRDefault="00A40A9E">
            <w:pPr>
              <w:pBdr>
                <w:top w:val="nil"/>
                <w:left w:val="nil"/>
                <w:bottom w:val="nil"/>
                <w:right w:val="nil"/>
                <w:between w:val="nil"/>
              </w:pBdr>
              <w:spacing w:after="0"/>
              <w:rPr>
                <w:smallCaps/>
                <w:color w:val="F8F8F8"/>
              </w:rPr>
            </w:pPr>
            <w:r>
              <w:rPr>
                <w:smallCaps/>
                <w:color w:val="000000"/>
              </w:rPr>
              <w:t>TO BE COMPLETED BY THE SCHOOL</w:t>
            </w:r>
          </w:p>
        </w:tc>
      </w:tr>
      <w:tr w:rsidR="00F34062">
        <w:tc>
          <w:tcPr>
            <w:tcW w:w="1695" w:type="dxa"/>
            <w:shd w:val="clear" w:color="auto" w:fill="auto"/>
            <w:tcMar>
              <w:top w:w="113" w:type="dxa"/>
              <w:bottom w:w="113" w:type="dxa"/>
            </w:tcMar>
          </w:tcPr>
          <w:p w:rsidR="00F34062" w:rsidRDefault="00A40A9E">
            <w:pPr>
              <w:pBdr>
                <w:top w:val="nil"/>
                <w:left w:val="nil"/>
                <w:bottom w:val="nil"/>
                <w:right w:val="nil"/>
                <w:between w:val="nil"/>
              </w:pBdr>
              <w:spacing w:after="60"/>
              <w:rPr>
                <w:color w:val="000000"/>
              </w:rPr>
            </w:pPr>
            <w:r>
              <w:rPr>
                <w:color w:val="000000"/>
              </w:rPr>
              <w:t>Agreed actions from discussion with parents</w:t>
            </w:r>
          </w:p>
        </w:tc>
        <w:tc>
          <w:tcPr>
            <w:tcW w:w="7927" w:type="dxa"/>
            <w:shd w:val="clear" w:color="auto" w:fill="auto"/>
            <w:tcMar>
              <w:top w:w="113" w:type="dxa"/>
              <w:bottom w:w="113" w:type="dxa"/>
            </w:tcMar>
          </w:tcPr>
          <w:p w:rsidR="00F34062" w:rsidRDefault="00F34062">
            <w:pPr>
              <w:pBdr>
                <w:top w:val="nil"/>
                <w:left w:val="nil"/>
                <w:bottom w:val="nil"/>
                <w:right w:val="nil"/>
                <w:between w:val="nil"/>
              </w:pBdr>
              <w:spacing w:after="60"/>
              <w:rPr>
                <w:color w:val="000000"/>
              </w:rPr>
            </w:pPr>
          </w:p>
        </w:tc>
      </w:tr>
      <w:tr w:rsidR="00F34062">
        <w:tc>
          <w:tcPr>
            <w:tcW w:w="1695" w:type="dxa"/>
            <w:shd w:val="clear" w:color="auto" w:fill="auto"/>
            <w:tcMar>
              <w:top w:w="113" w:type="dxa"/>
              <w:bottom w:w="113" w:type="dxa"/>
            </w:tcMar>
          </w:tcPr>
          <w:p w:rsidR="00F34062" w:rsidRDefault="00F34062">
            <w:pPr>
              <w:pBdr>
                <w:top w:val="nil"/>
                <w:left w:val="nil"/>
                <w:bottom w:val="nil"/>
                <w:right w:val="nil"/>
                <w:between w:val="nil"/>
              </w:pBdr>
              <w:spacing w:after="60"/>
              <w:rPr>
                <w:color w:val="000000"/>
              </w:rPr>
            </w:pPr>
          </w:p>
        </w:tc>
        <w:tc>
          <w:tcPr>
            <w:tcW w:w="7927" w:type="dxa"/>
            <w:shd w:val="clear" w:color="auto" w:fill="auto"/>
            <w:tcMar>
              <w:top w:w="113" w:type="dxa"/>
              <w:bottom w:w="113" w:type="dxa"/>
            </w:tcMar>
          </w:tcPr>
          <w:p w:rsidR="00F34062" w:rsidRDefault="00F34062">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p w:rsidR="00642375" w:rsidRDefault="00642375">
            <w:pPr>
              <w:pBdr>
                <w:top w:val="nil"/>
                <w:left w:val="nil"/>
                <w:bottom w:val="nil"/>
                <w:right w:val="nil"/>
                <w:between w:val="nil"/>
              </w:pBdr>
              <w:spacing w:after="60"/>
              <w:rPr>
                <w:color w:val="000000"/>
              </w:rPr>
            </w:pPr>
          </w:p>
        </w:tc>
      </w:tr>
    </w:tbl>
    <w:p w:rsidR="00F34062" w:rsidRDefault="00F34062">
      <w:pPr>
        <w:pBdr>
          <w:top w:val="nil"/>
          <w:left w:val="nil"/>
          <w:bottom w:val="nil"/>
          <w:right w:val="nil"/>
          <w:between w:val="nil"/>
        </w:pBdr>
        <w:rPr>
          <w:color w:val="000000"/>
        </w:rPr>
      </w:pPr>
    </w:p>
    <w:sectPr w:rsidR="00F34062">
      <w:pgSz w:w="11900" w:h="16840"/>
      <w:pgMar w:top="994" w:right="1080" w:bottom="1699" w:left="1080" w:header="562"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27" w:rsidRDefault="00A40A9E">
      <w:pPr>
        <w:spacing w:after="0"/>
      </w:pPr>
      <w:r>
        <w:separator/>
      </w:r>
    </w:p>
  </w:endnote>
  <w:endnote w:type="continuationSeparator" w:id="0">
    <w:p w:rsidR="008C2727" w:rsidRDefault="00A40A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90525"/>
      <w:docPartObj>
        <w:docPartGallery w:val="Page Numbers (Bottom of Page)"/>
        <w:docPartUnique/>
      </w:docPartObj>
    </w:sdtPr>
    <w:sdtEndPr/>
    <w:sdtContent>
      <w:sdt>
        <w:sdtPr>
          <w:id w:val="-1769616900"/>
          <w:docPartObj>
            <w:docPartGallery w:val="Page Numbers (Top of Page)"/>
            <w:docPartUnique/>
          </w:docPartObj>
        </w:sdtPr>
        <w:sdtEndPr/>
        <w:sdtContent>
          <w:p w:rsidR="00D86751" w:rsidRDefault="00D867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39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950">
              <w:rPr>
                <w:b/>
                <w:bCs/>
                <w:noProof/>
              </w:rPr>
              <w:t>2</w:t>
            </w:r>
            <w:r>
              <w:rPr>
                <w:b/>
                <w:bCs/>
                <w:sz w:val="24"/>
                <w:szCs w:val="24"/>
              </w:rPr>
              <w:fldChar w:fldCharType="end"/>
            </w:r>
          </w:p>
        </w:sdtContent>
      </w:sdt>
    </w:sdtContent>
  </w:sdt>
  <w:p w:rsidR="00F34062" w:rsidRDefault="00F34062">
    <w:pPr>
      <w:widowControl w:val="0"/>
      <w:pBdr>
        <w:top w:val="nil"/>
        <w:left w:val="nil"/>
        <w:bottom w:val="nil"/>
        <w:right w:val="nil"/>
        <w:between w:val="nil"/>
      </w:pBdr>
      <w:spacing w:after="0" w:line="276" w:lineRule="auto"/>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62" w:rsidRDefault="00F34062">
    <w:pPr>
      <w:widowControl w:val="0"/>
      <w:pBdr>
        <w:top w:val="nil"/>
        <w:left w:val="nil"/>
        <w:bottom w:val="nil"/>
        <w:right w:val="nil"/>
        <w:between w:val="nil"/>
      </w:pBdr>
      <w:spacing w:after="0" w:line="276" w:lineRule="auto"/>
      <w:rPr>
        <w:color w:val="808080"/>
        <w:sz w:val="16"/>
        <w:szCs w:val="16"/>
      </w:rPr>
    </w:pPr>
  </w:p>
  <w:tbl>
    <w:tblPr>
      <w:tblStyle w:val="1"/>
      <w:tblW w:w="3402" w:type="dxa"/>
      <w:tblBorders>
        <w:top w:val="single" w:sz="8" w:space="0" w:color="FF1F64"/>
      </w:tblBorders>
      <w:tblLayout w:type="fixed"/>
      <w:tblLook w:val="0400" w:firstRow="0" w:lastRow="0" w:firstColumn="0" w:lastColumn="0" w:noHBand="0" w:noVBand="1"/>
    </w:tblPr>
    <w:tblGrid>
      <w:gridCol w:w="3402"/>
    </w:tblGrid>
    <w:tr w:rsidR="00F34062">
      <w:tc>
        <w:tcPr>
          <w:tcW w:w="3402" w:type="dxa"/>
        </w:tcPr>
        <w:p w:rsidR="00F34062" w:rsidRDefault="001B793B">
          <w:pPr>
            <w:shd w:val="clear" w:color="auto" w:fill="FFFFFF"/>
            <w:rPr>
              <w:color w:val="BFBFBF"/>
              <w:sz w:val="17"/>
              <w:szCs w:val="17"/>
            </w:rPr>
          </w:pPr>
          <w:r>
            <w:rPr>
              <w:color w:val="BFBFBF"/>
              <w:sz w:val="17"/>
              <w:szCs w:val="17"/>
            </w:rPr>
            <w:t xml:space="preserve">Meanwood </w:t>
          </w:r>
          <w:r w:rsidR="00A40A9E">
            <w:rPr>
              <w:color w:val="BFBFBF"/>
              <w:sz w:val="17"/>
              <w:szCs w:val="17"/>
            </w:rPr>
            <w:t>Primary School</w:t>
          </w:r>
        </w:p>
      </w:tc>
    </w:tr>
  </w:tbl>
  <w:p w:rsidR="00F34062" w:rsidRDefault="00A40A9E">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653950">
      <w:rPr>
        <w:noProof/>
        <w:color w:val="000000"/>
        <w:sz w:val="16"/>
        <w:szCs w:val="16"/>
      </w:rPr>
      <w:t>1</w:t>
    </w:r>
    <w:r>
      <w:rPr>
        <w:color w:val="000000"/>
        <w:sz w:val="16"/>
        <w:szCs w:val="16"/>
      </w:rPr>
      <w:fldChar w:fldCharType="end"/>
    </w:r>
  </w:p>
  <w:p w:rsidR="00F34062" w:rsidRDefault="00F34062">
    <w:pPr>
      <w:widowControl w:val="0"/>
      <w:pBdr>
        <w:top w:val="nil"/>
        <w:left w:val="nil"/>
        <w:bottom w:val="nil"/>
        <w:right w:val="nil"/>
        <w:between w:val="nil"/>
      </w:pBdr>
      <w:spacing w:after="0" w:line="276" w:lineRule="auto"/>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27" w:rsidRDefault="00A40A9E">
      <w:pPr>
        <w:spacing w:after="0"/>
      </w:pPr>
      <w:r>
        <w:separator/>
      </w:r>
    </w:p>
  </w:footnote>
  <w:footnote w:type="continuationSeparator" w:id="0">
    <w:p w:rsidR="008C2727" w:rsidRDefault="00A40A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62" w:rsidRDefault="00F34062"/>
  <w:p w:rsidR="00F34062" w:rsidRDefault="00F34062"/>
  <w:p w:rsidR="00F34062" w:rsidRDefault="00F340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62" w:rsidRDefault="00F34062"/>
  <w:p w:rsidR="00F34062" w:rsidRDefault="00F340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C58"/>
    <w:multiLevelType w:val="multilevel"/>
    <w:tmpl w:val="14EE3608"/>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 w15:restartNumberingAfterBreak="0">
    <w:nsid w:val="151D2686"/>
    <w:multiLevelType w:val="multilevel"/>
    <w:tmpl w:val="4808C08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69F65BC"/>
    <w:multiLevelType w:val="hybridMultilevel"/>
    <w:tmpl w:val="453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A4F73"/>
    <w:multiLevelType w:val="multilevel"/>
    <w:tmpl w:val="8E8AC842"/>
    <w:lvl w:ilvl="0">
      <w:start w:val="1"/>
      <w:numFmt w:val="bullet"/>
      <w:lvlText w:val="●"/>
      <w:lvlJc w:val="left"/>
      <w:pPr>
        <w:ind w:left="34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686DCF"/>
    <w:multiLevelType w:val="hybridMultilevel"/>
    <w:tmpl w:val="BCEC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62"/>
    <w:rsid w:val="00006E87"/>
    <w:rsid w:val="000F4ED1"/>
    <w:rsid w:val="0012080B"/>
    <w:rsid w:val="001B793B"/>
    <w:rsid w:val="003A796B"/>
    <w:rsid w:val="00444AFF"/>
    <w:rsid w:val="005373F0"/>
    <w:rsid w:val="005958B9"/>
    <w:rsid w:val="005C6521"/>
    <w:rsid w:val="00642375"/>
    <w:rsid w:val="00653950"/>
    <w:rsid w:val="00696195"/>
    <w:rsid w:val="00732199"/>
    <w:rsid w:val="008C2727"/>
    <w:rsid w:val="008D48F0"/>
    <w:rsid w:val="00996FBF"/>
    <w:rsid w:val="00A40A9E"/>
    <w:rsid w:val="00A96230"/>
    <w:rsid w:val="00AA5AF6"/>
    <w:rsid w:val="00B22557"/>
    <w:rsid w:val="00C667D9"/>
    <w:rsid w:val="00D86751"/>
    <w:rsid w:val="00DA4250"/>
    <w:rsid w:val="00E17A25"/>
    <w:rsid w:val="00E33F24"/>
    <w:rsid w:val="00EA0A62"/>
    <w:rsid w:val="00F34062"/>
    <w:rsid w:val="00FA1D56"/>
    <w:rsid w:val="00FC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B63F-FFCC-45CE-A301-6B5B242F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42" w:type="dxa"/>
        <w:left w:w="0" w:type="dxa"/>
        <w:right w:w="0" w:type="dxa"/>
      </w:tblCellMar>
    </w:tblPr>
  </w:style>
  <w:style w:type="table" w:customStyle="1" w:styleId="1">
    <w:name w:val="1"/>
    <w:basedOn w:val="TableNormal"/>
    <w:tblPr>
      <w:tblStyleRowBandSize w:val="1"/>
      <w:tblStyleColBandSize w:val="1"/>
      <w:tblCellMar>
        <w:top w:w="142" w:type="dxa"/>
        <w:left w:w="0" w:type="dxa"/>
        <w:right w:w="0" w:type="dxa"/>
      </w:tblCellMar>
    </w:tblPr>
  </w:style>
  <w:style w:type="paragraph" w:styleId="Footer">
    <w:name w:val="footer"/>
    <w:basedOn w:val="Normal"/>
    <w:link w:val="FooterChar"/>
    <w:uiPriority w:val="99"/>
    <w:unhideWhenUsed/>
    <w:rsid w:val="00AA5AF6"/>
    <w:pPr>
      <w:tabs>
        <w:tab w:val="center" w:pos="4513"/>
        <w:tab w:val="right" w:pos="9026"/>
      </w:tabs>
      <w:spacing w:after="0"/>
    </w:pPr>
  </w:style>
  <w:style w:type="character" w:customStyle="1" w:styleId="FooterChar">
    <w:name w:val="Footer Char"/>
    <w:basedOn w:val="DefaultParagraphFont"/>
    <w:link w:val="Footer"/>
    <w:uiPriority w:val="99"/>
    <w:rsid w:val="00AA5AF6"/>
  </w:style>
  <w:style w:type="paragraph" w:styleId="Header">
    <w:name w:val="header"/>
    <w:basedOn w:val="Normal"/>
    <w:link w:val="HeaderChar"/>
    <w:uiPriority w:val="99"/>
    <w:unhideWhenUsed/>
    <w:rsid w:val="001B793B"/>
    <w:pPr>
      <w:tabs>
        <w:tab w:val="center" w:pos="4513"/>
        <w:tab w:val="right" w:pos="9026"/>
      </w:tabs>
      <w:spacing w:after="0"/>
    </w:pPr>
  </w:style>
  <w:style w:type="character" w:customStyle="1" w:styleId="HeaderChar">
    <w:name w:val="Header Char"/>
    <w:basedOn w:val="DefaultParagraphFont"/>
    <w:link w:val="Header"/>
    <w:uiPriority w:val="99"/>
    <w:rsid w:val="001B793B"/>
  </w:style>
  <w:style w:type="character" w:styleId="Hyperlink">
    <w:name w:val="Hyperlink"/>
    <w:uiPriority w:val="99"/>
    <w:unhideWhenUsed/>
    <w:qFormat/>
    <w:rsid w:val="003A796B"/>
    <w:rPr>
      <w:color w:val="0072CC"/>
      <w:u w:val="single"/>
    </w:rPr>
  </w:style>
  <w:style w:type="paragraph" w:customStyle="1" w:styleId="1bodycopy">
    <w:name w:val="1 body copy"/>
    <w:basedOn w:val="Normal"/>
    <w:link w:val="1bodycopyChar"/>
    <w:qFormat/>
    <w:rsid w:val="003A796B"/>
    <w:rPr>
      <w:rFonts w:eastAsia="MS Mincho" w:cs="Times New Roman"/>
      <w:szCs w:val="24"/>
      <w:lang w:val="en-US" w:eastAsia="en-US"/>
    </w:rPr>
  </w:style>
  <w:style w:type="character" w:customStyle="1" w:styleId="1bodycopyChar">
    <w:name w:val="1 body copy Char"/>
    <w:link w:val="1bodycopy"/>
    <w:rsid w:val="003A796B"/>
    <w:rPr>
      <w:rFonts w:eastAsia="MS Mincho" w:cs="Times New Roman"/>
      <w:szCs w:val="24"/>
      <w:lang w:val="en-US" w:eastAsia="en-US"/>
    </w:rPr>
  </w:style>
  <w:style w:type="table" w:styleId="TableGrid">
    <w:name w:val="Table Grid"/>
    <w:basedOn w:val="TableNormal"/>
    <w:uiPriority w:val="39"/>
    <w:rsid w:val="00EA0A62"/>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D86751"/>
    <w:rPr>
      <w:rFonts w:eastAsia="MS Mincho" w:cs="Times New Roman"/>
      <w:szCs w:val="24"/>
      <w:lang w:val="en-US" w:eastAsia="en-US"/>
    </w:rPr>
  </w:style>
  <w:style w:type="character" w:customStyle="1" w:styleId="1bodycopy10ptChar">
    <w:name w:val="1 body copy 10pt Char"/>
    <w:link w:val="1bodycopy10pt"/>
    <w:rsid w:val="00D86751"/>
    <w:rPr>
      <w:rFonts w:eastAsia="MS Mincho" w:cs="Times New Roman"/>
      <w:szCs w:val="24"/>
      <w:lang w:val="en-US" w:eastAsia="en-US"/>
    </w:rPr>
  </w:style>
  <w:style w:type="paragraph" w:customStyle="1" w:styleId="1bodycopy11pt">
    <w:name w:val="1 body copy 11pt"/>
    <w:autoRedefine/>
    <w:rsid w:val="00D86751"/>
    <w:pPr>
      <w:ind w:right="850"/>
    </w:pPr>
    <w:rPr>
      <w:rFonts w:eastAsia="MS Mincho"/>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10/15/cont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pga/1996/56/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1996/56/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2242</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Mellor</dc:creator>
  <cp:keywords/>
  <dc:description/>
  <cp:lastModifiedBy>Andrea Holt</cp:lastModifiedBy>
  <cp:revision>2</cp:revision>
  <dcterms:created xsi:type="dcterms:W3CDTF">2024-03-28T14:28:00Z</dcterms:created>
  <dcterms:modified xsi:type="dcterms:W3CDTF">2024-03-28T14:28:00Z</dcterms:modified>
</cp:coreProperties>
</file>