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9" w:rsidRPr="00875026" w:rsidRDefault="0054785A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-158115</wp:posOffset>
                </wp:positionH>
                <wp:positionV relativeFrom="paragraph">
                  <wp:posOffset>19050</wp:posOffset>
                </wp:positionV>
                <wp:extent cx="2905125" cy="2459990"/>
                <wp:effectExtent l="19050" t="19050" r="28575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59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B45110" w:rsidRDefault="00B4511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Reading </w:t>
                            </w:r>
                          </w:p>
                          <w:p w:rsidR="00F508C5" w:rsidRDefault="00F508C5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 introduction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307732" w:rsidRDefault="00F508C5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 investigation into new vocabulary, </w:t>
                            </w:r>
                            <w:r w:rsidR="003077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looking at looking at features of fiction and non-</w:t>
                            </w:r>
                            <w:proofErr w:type="spellStart"/>
                            <w:r w:rsidR="003077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texts and answering basic comprehension questions. </w:t>
                            </w:r>
                          </w:p>
                          <w:p w:rsidR="00307732" w:rsidRDefault="00307732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45110" w:rsidRDefault="00B4511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Book stud</w:t>
                            </w:r>
                            <w:r w:rsidR="00B31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 and class read:  The Ironman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 Ted Hughes. </w:t>
                            </w:r>
                            <w:r w:rsidR="003077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are unpicking the story of the Ironman through role play, investigating the language and structure of the text. </w:t>
                            </w:r>
                          </w:p>
                          <w:p w:rsidR="00B45110" w:rsidRDefault="00B4511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B4511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Writing </w:t>
                            </w:r>
                          </w:p>
                          <w:p w:rsidR="00B45110" w:rsidRDefault="00B4511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Sentence structures</w:t>
                            </w:r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including </w:t>
                            </w:r>
                            <w:r w:rsidR="003077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basic punctuation. </w:t>
                            </w:r>
                          </w:p>
                          <w:p w:rsidR="00307732" w:rsidRDefault="00307732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Non- fiction report writing</w:t>
                            </w:r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about </w:t>
                            </w:r>
                            <w:proofErr w:type="spellStart"/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Robodog</w:t>
                            </w:r>
                            <w:proofErr w:type="spellEnd"/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mechanical animal. </w:t>
                            </w:r>
                          </w:p>
                          <w:p w:rsidR="00B45110" w:rsidRDefault="00B4511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86225C" w:rsidRDefault="00C02694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86225C" w:rsidRDefault="00C02694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5pt;margin-top:1.5pt;width:228.75pt;height:193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FJXgIAAKUEAAAOAAAAZHJzL2Uyb0RvYy54bWysVF1v2yAUfZ+0/4B4X+14ydpYdaouXadJ&#10;3YfU7gfcYGyjYS4DGjv79b3gJE27t2l+QMCFw7n33OPLq7HXbCudV2gqPjvLOZNGYK1MW/GfD7fv&#10;LjjzAUwNGo2s+E56frV6++ZysKUssENdS8cIxPhysBXvQrBllnnRyR78GVppKNig6yHQ0rVZ7WAg&#10;9F5nRZ5/yAZ0tXUopPe0ezMF+SrhN40U4XvTeBmYrjhxC2l0adzEMVtdQtk6sJ0SexrwDyx6UIYe&#10;PULdQAD26NRfUL0SDj024Uxgn2HTKCFTDpTNLH+VzX0HVqZcqDjeHsvk/x+s+Lb94ZiqK05CGehJ&#10;ogc5BvYRR1bE6gzWl3To3tKxMNI2qZwy9fYOxS/PDK47MK28dg6HTkJN7GbxZnZydcLxEWQzfMWa&#10;noHHgAlobFwfS0fFYIROKu2OykQqgjaLZb6YFQvOBMWK+WK5XCbtMigP163z4bPEnsVJxR1Jn+Bh&#10;e+dDpAPl4Uh8zaNW9a3SOi12fq0d2wJ1CTVXjQNnGnygzYrfpi9l9OqaNmyo+PuLWU6kBVD7NhoC&#10;TXtLBfWm5Qx0S74QwU01e/GoazfHV/P8PF8fUnrBLZK+Ad9N7FJo6tpeBbKOVj1pl8dv2o4SfDJ1&#10;auwASk9zyl6bmKpMptiXJCoURZnkCeNmTK2Q5IuxDdY7kszh5BvyOU06dH84G8gzlOPvR3CSivXF&#10;kOzL2XweTZYW88V5QQt3GtmcRsAIgqo4FWyarkMyZmRp8Jrao1FJuGcm+6YiLyQ9976NZjtdp1PP&#10;f5fVEwAAAP//AwBQSwMEFAAGAAgAAAAhAGwyrvDdAAAACQEAAA8AAABkcnMvZG93bnJldi54bWxM&#10;j0FPg0AUhO8m/ofNM/HWLgIlgixN08SDeGr1B2zZV8Cybwm7pfjvfZ70OJnJzDfldrGDmHHyvSMF&#10;T+sIBFLjTE+tgs+P19UzCB80GT04QgXf6GFb3d+VujDuRgecj6EVXEK+0Aq6EMZCSt90aLVfuxGJ&#10;vbObrA4sp1aaSd+43A4yjqJMWt0TL3R6xH2HzeV4tQrMucYpqQ9fb/Pu/bLfLNnG5bVSjw/L7gVE&#10;wCX8heEXn9GhYqaTu5LxYlCwitOcowoSvsR+msQZiBPrPEpBVqX8/6D6AQAA//8DAFBLAQItABQA&#10;BgAIAAAAIQC2gziS/gAAAOEBAAATAAAAAAAAAAAAAAAAAAAAAABbQ29udGVudF9UeXBlc10ueG1s&#10;UEsBAi0AFAAGAAgAAAAhADj9If/WAAAAlAEAAAsAAAAAAAAAAAAAAAAALwEAAF9yZWxzLy5yZWxz&#10;UEsBAi0AFAAGAAgAAAAhAPAGEUleAgAApQQAAA4AAAAAAAAAAAAAAAAALgIAAGRycy9lMm9Eb2Mu&#10;eG1sUEsBAi0AFAAGAAgAAAAhAGwyrvDdAAAACQEAAA8AAAAAAAAAAAAAAAAAuAQAAGRycy9kb3du&#10;cmV2LnhtbFBLBQYAAAAABAAEAPMAAADCBQAAAAA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B45110" w:rsidRDefault="00B45110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Reading </w:t>
                      </w:r>
                    </w:p>
                    <w:p w:rsidR="00F508C5" w:rsidRDefault="00F508C5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 introduction to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Myon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307732" w:rsidRDefault="00F508C5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 investigation into new vocabulary, </w:t>
                      </w:r>
                      <w:r w:rsidR="00307732">
                        <w:rPr>
                          <w:rFonts w:ascii="Arial" w:hAnsi="Arial" w:cs="Arial"/>
                          <w:sz w:val="18"/>
                          <w:szCs w:val="18"/>
                        </w:rPr>
                        <w:t>looking at looking at features of fiction and non-</w:t>
                      </w:r>
                      <w:proofErr w:type="spellStart"/>
                      <w:r w:rsidR="00307732">
                        <w:rPr>
                          <w:rFonts w:ascii="Arial" w:hAnsi="Arial" w:cs="Arial"/>
                          <w:sz w:val="18"/>
                          <w:szCs w:val="18"/>
                        </w:rPr>
                        <w:t>fi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iction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texts and answering basic comprehension questions. </w:t>
                      </w:r>
                    </w:p>
                    <w:p w:rsidR="00307732" w:rsidRDefault="00307732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45110" w:rsidRDefault="00B45110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Book stud</w:t>
                      </w:r>
                      <w:r w:rsidR="00B31D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 and class read:  The Ironman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 Ted Hughes. </w:t>
                      </w:r>
                      <w:r w:rsidR="003077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are unpicking the story of the Ironman through role play, investigating the language and structure of the text. </w:t>
                      </w:r>
                    </w:p>
                    <w:p w:rsidR="00B45110" w:rsidRDefault="00B45110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B45110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Writing </w:t>
                      </w:r>
                    </w:p>
                    <w:p w:rsidR="00B45110" w:rsidRDefault="00B45110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Sentence structures</w:t>
                      </w:r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including </w:t>
                      </w:r>
                      <w:r w:rsidR="003077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basic punctuation. </w:t>
                      </w:r>
                    </w:p>
                    <w:p w:rsidR="00307732" w:rsidRDefault="00307732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Non- fiction report writing</w:t>
                      </w:r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about </w:t>
                      </w:r>
                      <w:proofErr w:type="spellStart"/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>Robodog</w:t>
                      </w:r>
                      <w:proofErr w:type="spellEnd"/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>, 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mechanical animal. </w:t>
                      </w:r>
                    </w:p>
                    <w:p w:rsidR="00B45110" w:rsidRDefault="00B45110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86225C" w:rsidRDefault="00C02694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86225C" w:rsidRDefault="00C02694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02694" w:rsidP="000B6258"/>
                  </w:txbxContent>
                </v:textbox>
                <w10:wrap type="square"/>
              </v:shape>
            </w:pict>
          </mc:Fallback>
        </mc:AlternateContent>
      </w:r>
      <w:r w:rsidR="00F508C5"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7007225</wp:posOffset>
                </wp:positionH>
                <wp:positionV relativeFrom="paragraph">
                  <wp:posOffset>19050</wp:posOffset>
                </wp:positionV>
                <wp:extent cx="2905125" cy="2435225"/>
                <wp:effectExtent l="19050" t="19050" r="2857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35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61F6">
                              <w:rPr>
                                <w:rFonts w:ascii="Arial" w:hAnsi="Arial" w:cs="Arial"/>
                              </w:rPr>
                              <w:t>Maths</w:t>
                            </w:r>
                          </w:p>
                          <w:p w:rsidR="000B3239" w:rsidRDefault="000B3239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  <w:p w:rsidR="000B6258" w:rsidRDefault="000B3239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Representing numbers</w:t>
                            </w:r>
                          </w:p>
                          <w:p w:rsidR="000B3239" w:rsidRDefault="000B3239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Looking at ones, tens and one hundreds. </w:t>
                            </w:r>
                          </w:p>
                          <w:p w:rsidR="000B3239" w:rsidRDefault="000B3239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Representing numbers through images. </w:t>
                            </w:r>
                          </w:p>
                          <w:p w:rsidR="000B3239" w:rsidRDefault="000B3239" w:rsidP="000B323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0B3239" w:rsidRPr="00F508C5" w:rsidRDefault="000B3239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Addition and Subtraction</w:t>
                            </w:r>
                          </w:p>
                          <w:p w:rsidR="00F508C5" w:rsidRDefault="000B3239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Looking at strategies to help us to solve addition calculations.</w:t>
                            </w:r>
                          </w:p>
                          <w:p w:rsidR="000B3239" w:rsidRPr="00F508C5" w:rsidRDefault="000B3239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0B3239" w:rsidRPr="00F508C5" w:rsidRDefault="000B3239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Multiplication and Division</w:t>
                            </w:r>
                          </w:p>
                          <w:p w:rsidR="00F508C5" w:rsidRDefault="00F508C5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 xml:space="preserve">Introduction to </w:t>
                            </w:r>
                            <w:proofErr w:type="spellStart"/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>TTRockstars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timestables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battles. </w:t>
                            </w:r>
                          </w:p>
                          <w:p w:rsidR="00F508C5" w:rsidRPr="00F508C5" w:rsidRDefault="00F508C5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Learning our 3 times tables including division facts. </w:t>
                            </w:r>
                          </w:p>
                          <w:p w:rsidR="00F508C5" w:rsidRPr="00F508C5" w:rsidRDefault="00F508C5" w:rsidP="00F508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508C5">
                              <w:rPr>
                                <w:rFonts w:ascii="Arial" w:hAnsi="Arial" w:cs="Arial"/>
                                <w:sz w:val="18"/>
                              </w:rPr>
                              <w:t xml:space="preserve">Looking at strategies to help us to solve multiplication and division calculations. </w:t>
                            </w:r>
                          </w:p>
                          <w:p w:rsidR="00F508C5" w:rsidRPr="00F508C5" w:rsidRDefault="00F508C5" w:rsidP="000B3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7" type="#_x0000_t202" style="position:absolute;left:0;text-align:left;margin-left:551.75pt;margin-top:1.5pt;width:228.75pt;height:19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35WgIAAJ4EAAAOAAAAZHJzL2Uyb0RvYy54bWysVFtv0zAUfkfiP1h+Z0mzlnVR02m0DCGN&#10;i7TxA04dJ7FwfIztNSm/nmOn6wq8IfJg+dy+c/l8sroZe8320nmFpuKzi5wzaQTWyrQV//Z492bJ&#10;mQ9gatBoZMUP0vOb9etXq8GWssAOdS0dIxDjy8FWvAvBllnmRSd78BdopSFjg66HQKJrs9rBQOi9&#10;zoo8f5sN6GrrUEjvSbudjHyd8JtGivClabwMTFecagvpdOncxTNbr6BsHdhOiWMZ8A9V9KAMJT1B&#10;bSEAe3LqL6heCYcem3AhsM+waZSQqQfqZpb/0c1DB1amXmg43p7G5P8frPi8/+qYqok7zgz0RNGj&#10;HAN7hyMr4nQG60tyerDkFkZSR8/Yqbf3KL57ZnDTgWnlrXM4dBJqqm4WI7Oz0AnHR5Dd8AlrSgNP&#10;ARPQ2Lg+AtIwGKETS4cTM7EUQcriOl/MigVngmzF/HJRkBBzQPkcbp0PHyT2LF4q7oj6BA/7ex8m&#10;12eXVD5qVd8prZNw8Bvt2B7oldDjqnHgTIMPpKz4XfqO2fx5mDZsqPjlcpZT0QLo+TYaAl17SwP1&#10;puUMdEt7IYKbZnYe7V27O2XN86t8k54jtfRbklj0Fnw3VZdMsRYoexVodbTqK77M4zepIwXvTZ1c&#10;Aig93QlVmxgl01IcRxIZiqRM9IRxN1JYVO6wPhBXDqeFoQWnS4fuJ2cDLQs19+MJnKQpfTTE9/Vs&#10;Po/blYT54qogwZ1bducWMIKgKk6Tmq6bkDYylmfwlt5FoxJjL5UcXxMtQeL8uLBxy87l5PXyW1n/&#10;AgAA//8DAFBLAwQUAAYACAAAACEAj7PHQt4AAAALAQAADwAAAGRycy9kb3ducmV2LnhtbEyPwU7D&#10;MBBE70j8g7VI3KgTokQlxKmqShwIpxY+wI23SWi8jmw3DX/P9gS3nd3R7Jtqs9hRzOjD4EhBukpA&#10;ILXODNQp+Pp8e1qDCFGT0aMjVPCDATb1/V2lS+OutMf5EDvBIRRKraCPcSqlDG2PVoeVm5D4dnLe&#10;6sjSd9J4feVwO8rnJCmk1QPxh15PuOuxPR8uVoE5NeizZv/9Pm8/zrt8KXL30ij1+LBsX0FEXOKf&#10;GW74jA41Mx3dhUwQI+s0yXL2Ksi4082QFylPR16sixxkXcn/HepfAAAA//8DAFBLAQItABQABgAI&#10;AAAAIQC2gziS/gAAAOEBAAATAAAAAAAAAAAAAAAAAAAAAABbQ29udGVudF9UeXBlc10ueG1sUEsB&#10;Ai0AFAAGAAgAAAAhADj9If/WAAAAlAEAAAsAAAAAAAAAAAAAAAAALwEAAF9yZWxzLy5yZWxzUEsB&#10;Ai0AFAAGAAgAAAAhAInUjflaAgAAngQAAA4AAAAAAAAAAAAAAAAALgIAAGRycy9lMm9Eb2MueG1s&#10;UEsBAi0AFAAGAAgAAAAhAI+zx0LeAAAACwEAAA8AAAAAAAAAAAAAAAAAtAQAAGRycy9kb3ducmV2&#10;LnhtbFBLBQYAAAAABAAEAPMAAAC/BQAAAAA=&#10;" fillcolor="window" strokecolor="#0070c0" strokeweight="3pt">
                <v:textbox>
                  <w:txbxContent>
                    <w:p w:rsidR="000B6258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61F6">
                        <w:rPr>
                          <w:rFonts w:ascii="Arial" w:hAnsi="Arial" w:cs="Arial"/>
                        </w:rPr>
                        <w:t>Maths</w:t>
                      </w:r>
                    </w:p>
                    <w:p w:rsidR="000B3239" w:rsidRDefault="000B3239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Place value</w:t>
                      </w:r>
                    </w:p>
                    <w:p w:rsidR="000B6258" w:rsidRDefault="000B3239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Representing numbers</w:t>
                      </w:r>
                    </w:p>
                    <w:p w:rsidR="000B3239" w:rsidRDefault="000B3239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Looking at ones, tens and one hundreds. </w:t>
                      </w:r>
                    </w:p>
                    <w:p w:rsidR="000B3239" w:rsidRDefault="000B3239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Representing numbers through images. </w:t>
                      </w:r>
                    </w:p>
                    <w:p w:rsidR="000B3239" w:rsidRDefault="000B3239" w:rsidP="000B3239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0B3239" w:rsidRPr="00F508C5" w:rsidRDefault="000B3239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>Addition and Subtraction</w:t>
                      </w:r>
                    </w:p>
                    <w:p w:rsidR="00F508C5" w:rsidRDefault="000B3239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>Looking at strategies to help us to solve addition calculations.</w:t>
                      </w:r>
                    </w:p>
                    <w:p w:rsidR="000B3239" w:rsidRPr="00F508C5" w:rsidRDefault="000B3239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0B3239" w:rsidRPr="00F508C5" w:rsidRDefault="000B3239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>Multiplication and Division</w:t>
                      </w:r>
                    </w:p>
                    <w:p w:rsidR="00F508C5" w:rsidRDefault="00F508C5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 xml:space="preserve">Introduction to </w:t>
                      </w:r>
                      <w:proofErr w:type="spellStart"/>
                      <w:r w:rsidRPr="00F508C5">
                        <w:rPr>
                          <w:rFonts w:ascii="Arial" w:hAnsi="Arial" w:cs="Arial"/>
                          <w:sz w:val="18"/>
                        </w:rPr>
                        <w:t>TTRockstars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timestables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battles. </w:t>
                      </w:r>
                    </w:p>
                    <w:p w:rsidR="00F508C5" w:rsidRPr="00F508C5" w:rsidRDefault="00F508C5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Learning our 3 times tables including division facts. </w:t>
                      </w:r>
                    </w:p>
                    <w:p w:rsidR="00F508C5" w:rsidRPr="00F508C5" w:rsidRDefault="00F508C5" w:rsidP="00F508C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508C5">
                        <w:rPr>
                          <w:rFonts w:ascii="Arial" w:hAnsi="Arial" w:cs="Arial"/>
                          <w:sz w:val="18"/>
                        </w:rPr>
                        <w:t xml:space="preserve">Looking at strategies to help us to solve multiplication and division calculations. </w:t>
                      </w:r>
                    </w:p>
                    <w:p w:rsidR="00F508C5" w:rsidRPr="00F508C5" w:rsidRDefault="00F508C5" w:rsidP="000B323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3FF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Year 3</w: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B6258" w:rsidRPr="00875026" w:rsidRDefault="00036211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="0024597A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A2F27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:rsidR="0086225C" w:rsidRDefault="0086225C" w:rsidP="000B6258">
      <w:pPr>
        <w:jc w:val="center"/>
      </w:pPr>
    </w:p>
    <w:p w:rsidR="000B6258" w:rsidRDefault="0054785A" w:rsidP="000B62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column">
                  <wp:posOffset>7031990</wp:posOffset>
                </wp:positionH>
                <wp:positionV relativeFrom="paragraph">
                  <wp:posOffset>3910965</wp:posOffset>
                </wp:positionV>
                <wp:extent cx="2905125" cy="1238250"/>
                <wp:effectExtent l="19050" t="1905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A13D60" w:rsidRPr="00804F99" w:rsidRDefault="00804F99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4F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Indoor P.E</w:t>
                            </w:r>
                          </w:p>
                          <w:p w:rsidR="00804F99" w:rsidRPr="00804F99" w:rsidRDefault="00804F99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4F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Dodgeball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804F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building on running, jumping and catching skills. Playing competitive games, attacking and defending. </w:t>
                            </w:r>
                          </w:p>
                          <w:p w:rsidR="00804F99" w:rsidRPr="00804F99" w:rsidRDefault="00804F99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4F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Outdoor P.E</w:t>
                            </w:r>
                          </w:p>
                          <w:p w:rsidR="00804F99" w:rsidRPr="00804F99" w:rsidRDefault="00804F99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4F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Fitness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7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7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being healthy and a variety of fitness activities. 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8" type="#_x0000_t202" style="position:absolute;left:0;text-align:left;margin-left:553.7pt;margin-top:307.95pt;width:228.75pt;height:9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PfXgIAAKYEAAAOAAAAZHJzL2Uyb0RvYy54bWysVNtu3CAQfa/Uf0C8N74k22yseKN001SV&#10;0ouU9ANmMbZRMUOBrL39+g54s9mkb1X9gICBw5k5c3x5NQ2abaXzCk3Ni5OcM2kENsp0Nf/xcPtu&#10;yZkPYBrQaGTNd9Lzq9XbN5ejrWSJPepGOkYgxlejrXkfgq2yzIteDuBP0EpDwRbdAIGWrssaByOh&#10;Dzor8/x9NqJrrEMhvafdmznIVwm/baUI39rWy8B0zYlbSKNL4yaO2eoSqs6B7ZXY04B/YDGAMvTo&#10;AeoGArBHp/6CGpRw6LENJwKHDNtWCZlyoGyK/FU29z1YmXKh4nh7KJP/f7Di6/a7Y6oh7ag8BgbS&#10;6EFOgX3AiZWxPKP1FZ26t3QuTLRNR1Oq3t6h+OmZwXUPppPXzuHYS2iIXhFvZkdXZxwfQTbjF2zo&#10;GXgMmICm1g2xdlQNRujEY3eQJlIRtFle5IuiXHAmKFaUp8tykcTLoHq6bp0PnyQOLE5q7kj7BA/b&#10;Ox8iHaiejsTXPGrV3Cqt02Ln19qxLVCbUHc1OHKmwQfarPlt+lJGr65pw8aany6LnEgLoP5tNQSa&#10;DpYq6k3HGeiOjCGCm2v24lHXbQ6v5vl5vn5K6QW3SPoGfD+zS6G5bQcVyDtaDTVf5vGbt6MEH02T&#10;OjuA0vOcstcmpiqTK/YliQpFUWZ5wrSZUi8sIlKMbbDZkWQOZ+OQ0WnSo/vN2UimoRx/PYKTVKzP&#10;hmS/KM7OosvS4mxxXtLCHUc2xxEwgqBqTgWbp+uQnBlZGrym9mhVEu6Zyb6pyAxJz71xo9uO1+nU&#10;8+9l9QcAAP//AwBQSwMEFAAGAAgAAAAhAENnLo/gAAAADQEAAA8AAABkcnMvZG93bnJldi54bWxM&#10;j0FOwzAQRfdI3MEaJHbUDjShCXGqqhILwqqFA7jxNAmNx5HtpuH2uCu6m695+vOmXM9mYBM631uS&#10;kCwEMKTG6p5aCd9f708rYD4o0mqwhBJ+0cO6ur8rVaHthXY47UPLYgn5QknoQhgLzn3ToVF+YUek&#10;uDtaZ1SI0bVcO3WJ5Wbgz0Jk3Kie4oVOjbjtsDntz0aCPtboXurdz8e0+Txt0zlLbV5L+fgwb96A&#10;BZzDPwxX/agOVXQ62DNpz4aYE/G6jKyELElzYFckzZZxOkhYJSIHXpX89ovqDwAA//8DAFBLAQIt&#10;ABQABgAIAAAAIQC2gziS/gAAAOEBAAATAAAAAAAAAAAAAAAAAAAAAABbQ29udGVudF9UeXBlc10u&#10;eG1sUEsBAi0AFAAGAAgAAAAhADj9If/WAAAAlAEAAAsAAAAAAAAAAAAAAAAALwEAAF9yZWxzLy5y&#10;ZWxzUEsBAi0AFAAGAAgAAAAhADhlU99eAgAApgQAAA4AAAAAAAAAAAAAAAAALgIAAGRycy9lMm9E&#10;b2MueG1sUEsBAi0AFAAGAAgAAAAhAENnLo/gAAAADQEAAA8AAAAAAAAAAAAAAAAAuAQAAGRycy9k&#10;b3ducmV2LnhtbFBLBQYAAAAABAAEAPMAAADFBQAAAAA=&#10;" fillcolor="window" strokecolor="#0070c0" strokeweight="3pt">
                <v:textbox>
                  <w:txbxContent>
                    <w:p w:rsidR="000B6258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A13D60" w:rsidRPr="00804F99" w:rsidRDefault="00804F99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4F99">
                        <w:rPr>
                          <w:rFonts w:ascii="Arial" w:hAnsi="Arial" w:cs="Arial"/>
                          <w:sz w:val="18"/>
                          <w:szCs w:val="18"/>
                        </w:rPr>
                        <w:t>Indoor P.E</w:t>
                      </w:r>
                    </w:p>
                    <w:p w:rsidR="00804F99" w:rsidRPr="00804F99" w:rsidRDefault="00804F99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4F99">
                        <w:rPr>
                          <w:rFonts w:ascii="Arial" w:hAnsi="Arial" w:cs="Arial"/>
                          <w:sz w:val="18"/>
                          <w:szCs w:val="18"/>
                        </w:rPr>
                        <w:t>Dodgeball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</w:t>
                      </w:r>
                      <w:r w:rsidRPr="00804F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building on running, jumping and catching skills. Playing competitive games, attacking and defending. </w:t>
                      </w:r>
                    </w:p>
                    <w:p w:rsidR="00804F99" w:rsidRPr="00804F99" w:rsidRDefault="00804F99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4F99">
                        <w:rPr>
                          <w:rFonts w:ascii="Arial" w:hAnsi="Arial" w:cs="Arial"/>
                          <w:sz w:val="18"/>
                          <w:szCs w:val="18"/>
                        </w:rPr>
                        <w:t>Outdoor P.E</w:t>
                      </w:r>
                    </w:p>
                    <w:p w:rsidR="00804F99" w:rsidRPr="00804F99" w:rsidRDefault="00804F99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4F99">
                        <w:rPr>
                          <w:rFonts w:ascii="Arial" w:hAnsi="Arial" w:cs="Arial"/>
                          <w:sz w:val="18"/>
                          <w:szCs w:val="18"/>
                        </w:rPr>
                        <w:t>Fitness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97BD1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97B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being healthy and a variety of fitness activities. 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column">
                  <wp:posOffset>-174625</wp:posOffset>
                </wp:positionH>
                <wp:positionV relativeFrom="paragraph">
                  <wp:posOffset>1217930</wp:posOffset>
                </wp:positionV>
                <wp:extent cx="2905125" cy="1246505"/>
                <wp:effectExtent l="19050" t="19050" r="2857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46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2089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307732" w:rsidRDefault="00307732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Classroom rules</w:t>
                            </w:r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how to be kind, respectful and show responsibility for ourselves, others and our belongings. </w:t>
                            </w:r>
                          </w:p>
                          <w:p w:rsidR="00307732" w:rsidRDefault="00307732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E-safety</w:t>
                            </w:r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how to behave </w:t>
                            </w:r>
                            <w:proofErr w:type="spellStart"/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safly</w:t>
                            </w:r>
                            <w:proofErr w:type="spellEnd"/>
                            <w:r w:rsidR="00F508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whilst online and not sharing personal information.</w:t>
                            </w:r>
                          </w:p>
                          <w:p w:rsidR="0086225C" w:rsidRPr="0033602A" w:rsidRDefault="0086225C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9" type="#_x0000_t202" style="position:absolute;left:0;text-align:left;margin-left:-13.75pt;margin-top:95.9pt;width:228.75pt;height:9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mlYAIAAKUEAAAOAAAAZHJzL2Uyb0RvYy54bWysVNtu2zAMfR+wfxD0vvqypBejTtGl6zCg&#10;uwDtPoCRZVuYJHqSGjv7+lJymqbb2zA/CKIoHR7ykL68moxmW+m8Qlvz4iTnTFqBjbJdzX883L47&#10;58wHsA1otLLmO+n51ertm8txqGSJPepGOkYg1lfjUPM+hKHKMi96acCf4CAtOVt0BgKZrssaByOh&#10;G52VeX6ajeiawaGQ3tPpzezkq4TftlKEb23rZWC65sQtpNWldRPXbHUJVedg6JXY04B/YGFAWQp6&#10;gLqBAOzRqb+gjBIOPbbhRKDJsG2VkCkHyqbI/8jmvodBplyoOH44lMn/P1jxdfvdMdXU/D1nFgxJ&#10;9CCnwD7gxMpYnXHwFV26H+hamOiYVE6Z+uEOxU/PLK57sJ28dg7HXkJD7Ir4Mjt6OuP4CLIZv2BD&#10;YeAxYAKaWmdi6agYjNBJpd1BmUhF0GF5kS+LcsmZIF9RLk6X+TLFgOr5+eB8+CTRsLipuSPpEzxs&#10;73yIdKB6vhKjedSquVVaJ2Pn19qxLVCXUHM1OHKmwQc6rPlt+vbRXj3Tlo1UuPMiJ9ICqH1bDYG2&#10;ZqCCettxBrqjuRDBzTV7FdR1m0PUPD/L16kdieerIJH0Dfh+ZpdckQtURgUaHa1Mzc/z+M3HUYKP&#10;tklXAig97wlV2/hKpqHYlyQqFEWZ5QnTZkqtsIhI0bfBZkeSOZznhuacNj2635yNNDOU469HcJKK&#10;9dmS7BfFYhGHLBmL5VlJhjv2bI49YAVB1ZwKNm/XIQ1mZGnxmtqjVUm4Fyb7pqJZSHru5zYO27Gd&#10;br38XVZPAAAA//8DAFBLAwQUAAYACAAAACEARbGSht8AAAALAQAADwAAAGRycy9kb3ducmV2Lnht&#10;bEyPwU6DQBCG7ya+w2ZMvLULRSpFlqZp4kE8tfoAW3YKWHaWsFuKb+940uPk//PP9xXb2fZiwtF3&#10;jhTEywgEUu1MR42Cz4/XRQbCB01G945QwTd62Jb3d4XOjbvRAadjaASPkM+1gjaEIZfS1y1a7Zdu&#10;QOLs7EarA59jI82obzxue7mKorW0uiP+0OoB9y3Wl+PVKjDnCsekOny9Tbv3yz6d16nbVEo9Psy7&#10;FxAB5/BXhl98RoeSmU7uSsaLXsFi9ZxylYNNzA7ceEoitjspSLIsBlkW8r9D+QMAAP//AwBQSwEC&#10;LQAUAAYACAAAACEAtoM4kv4AAADhAQAAEwAAAAAAAAAAAAAAAAAAAAAAW0NvbnRlbnRfVHlwZXNd&#10;LnhtbFBLAQItABQABgAIAAAAIQA4/SH/1gAAAJQBAAALAAAAAAAAAAAAAAAAAC8BAABfcmVscy8u&#10;cmVsc1BLAQItABQABgAIAAAAIQCKT1mlYAIAAKUEAAAOAAAAAAAAAAAAAAAAAC4CAABkcnMvZTJv&#10;RG9jLnhtbFBLAQItABQABgAIAAAAIQBFsZKG3wAAAAsBAAAPAAAAAAAAAAAAAAAAALoEAABkcnMv&#10;ZG93bnJldi54bWxQSwUGAAAAAAQABADzAAAAxgUAAAAA&#10;" fillcolor="window" strokecolor="#0070c0" strokeweight="3pt">
                <v:textbox>
                  <w:txbxContent>
                    <w:p w:rsidR="002A2089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307732" w:rsidRDefault="00307732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Classroom rules</w:t>
                      </w:r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how to be kind, respectful and show responsibility for ourselves, others and our belongings. </w:t>
                      </w:r>
                    </w:p>
                    <w:p w:rsidR="00307732" w:rsidRDefault="00307732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E-safety</w:t>
                      </w:r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how to behave </w:t>
                      </w:r>
                      <w:proofErr w:type="spellStart"/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>safly</w:t>
                      </w:r>
                      <w:proofErr w:type="spellEnd"/>
                      <w:r w:rsidR="00F508C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whilst online and not sharing personal information.</w:t>
                      </w:r>
                    </w:p>
                    <w:p w:rsidR="0086225C" w:rsidRPr="0033602A" w:rsidRDefault="0086225C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1D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7031990</wp:posOffset>
                </wp:positionH>
                <wp:positionV relativeFrom="paragraph">
                  <wp:posOffset>2663825</wp:posOffset>
                </wp:positionV>
                <wp:extent cx="2905125" cy="1105535"/>
                <wp:effectExtent l="19050" t="1905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0553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58" w:rsidRDefault="000B6258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307732" w:rsidRPr="00875026" w:rsidRDefault="00B31D42" w:rsidP="00B31D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asking ourselves ‘</w:t>
                            </w:r>
                            <w:r w:rsidR="00A13D60" w:rsidRPr="00A13D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do different people believe about God?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’ </w:t>
                            </w:r>
                            <w:r w:rsidR="00A13D60" w:rsidRPr="00A13D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investigating Christian beliefs and Muslim beliefs</w:t>
                            </w:r>
                            <w:r w:rsidR="00A13D6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BC49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then compare similarities and differences.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B6258" w:rsidRDefault="000B6258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02694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A4111D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53.7pt;margin-top:209.75pt;width:228.75pt;height:8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0+aQIAAAMFAAAOAAAAZHJzL2Uyb0RvYy54bWysVNtu2zAMfR+wfxD0vvjSeG2NOEWXrsOA&#10;7oK1+wBZlmOhsuhJSuz060fJjpdsexr2IkgiechDHWp1M7SK7IWxEnRBk0VMidAcKqm3Bf3+dP/m&#10;ihLrmK6YAi0KehCW3qxfv1r1XS5SaEBVwhAE0Tbvu4I2znV5FFneiJbZBXRCo7EG0zKHR7ONKsN6&#10;RG9VlMbx26gHU3UGuLAWb+9GI10H/LoW3H2payscUQXF2lxYTVhLv0brFcu3hnWN5FMZ7B+qaJnU&#10;mHSGumOOkZ2Rf0C1khuwULsFhzaCupZcBA7IJol/Y/PYsE4ELtgc281tsv8Pln/efzVEVgVNk0tK&#10;NGvxkZ7E4Mg7GEjq+9N3Nke3xw4d3YDX+M6Bq+0egD9bomHTML0Vt8ZA3whWYX2Jj4xOQkcc60HK&#10;/hNUmIbtHASgoTatbx62gyA6vtNhfhtfCsfL9DrOkjSjhKMtSeIsu8hCDpYfwztj3QcBLfGbghp8&#10;/ADP9g/W+XJYfnTx2ZQmfUEvrpI4HumAktW9VMobrdmWG2XInnnhxJfxJmgFIeypm2f7XldBRY5J&#10;Ne7RS+mJvmc8cXcHJcbE30SNPfesxsxe7WJOxzgX2h3ZKY3ePqzG0ubA6QXOA5Ub2z77+jARpmAO&#10;nLieB55nnCNCVtBuDm6lBvO3kqvnOfPof2Q/cvY6cEM5BKEtj6IqoTqgHAyMU4m/CG4aMC+U9DiR&#10;BbU/dswIStRHjZK6TpZLP8LhsMwuUzyYU0t5amGaI1RBHSXjduPC2HtOGm5RerUMovC1jZVMNeOk&#10;Ba1Mv4If5dNz8Pr1d61/AgAA//8DAFBLAwQUAAYACAAAACEAA3AtteIAAAANAQAADwAAAGRycy9k&#10;b3ducmV2LnhtbEyPwU7DMBBE70j8g7VI3KgTiAMJcSpA4oQq1MKFmxNvk9B4HWK3Sfv1uCc4jvZp&#10;5m2xnE3PDji6zpKEeBEBQ6qt7qiR8PnxevMAzHlFWvWWUMIRHSzLy4tC5dpOtMbDxjcslJDLlYTW&#10;+yHn3NUtGuUWdkAKt60djfIhjg3Xo5pCuen5bRSl3KiOwkKrBnxpsd5t9kbC9Obj1Xcndj/muE2q&#10;55NI1+9fUl5fzU+PwDzO/g+Gs35QhzI4VXZP2rE+5Di6TwIrIYkzAeyMiDTJgFUSRHaXAi8L/v+L&#10;8hcAAP//AwBQSwECLQAUAAYACAAAACEAtoM4kv4AAADhAQAAEwAAAAAAAAAAAAAAAAAAAAAAW0Nv&#10;bnRlbnRfVHlwZXNdLnhtbFBLAQItABQABgAIAAAAIQA4/SH/1gAAAJQBAAALAAAAAAAAAAAAAAAA&#10;AC8BAABfcmVscy8ucmVsc1BLAQItABQABgAIAAAAIQDTKI0+aQIAAAMFAAAOAAAAAAAAAAAAAAAA&#10;AC4CAABkcnMvZTJvRG9jLnhtbFBLAQItABQABgAIAAAAIQADcC214gAAAA0BAAAPAAAAAAAAAAAA&#10;AAAAAMMEAABkcnMvZG93bnJldi54bWxQSwUGAAAAAAQABADzAAAA0gUAAAAA&#10;" fillcolor="white [3201]" strokecolor="#0070c0" strokeweight="3pt">
                <v:textbox>
                  <w:txbxContent>
                    <w:p w:rsidR="000B6258" w:rsidRDefault="000B6258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307732" w:rsidRPr="00875026" w:rsidRDefault="00B31D42" w:rsidP="00B31D4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asking ourselves ‘</w:t>
                      </w:r>
                      <w:r w:rsidR="00A13D60" w:rsidRPr="00A13D60">
                        <w:rPr>
                          <w:rFonts w:ascii="Arial" w:hAnsi="Arial" w:cs="Arial"/>
                          <w:sz w:val="18"/>
                          <w:szCs w:val="18"/>
                        </w:rPr>
                        <w:t>What do different people believe about God?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’ </w:t>
                      </w:r>
                      <w:r w:rsidR="00A13D60" w:rsidRPr="00A13D60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investigating Christian beliefs and Muslim beliefs</w:t>
                      </w:r>
                      <w:r w:rsidR="00A13D60">
                        <w:rPr>
                          <w:rFonts w:ascii="Arial" w:hAnsi="Arial" w:cs="Arial"/>
                        </w:rPr>
                        <w:t xml:space="preserve">. </w:t>
                      </w:r>
                      <w:r w:rsidRPr="00BC49C6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then compare similarities and differences.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B6258" w:rsidRDefault="000B6258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C02694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A4111D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56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B1A3A" wp14:editId="2AB9F352">
                <wp:simplePos x="0" y="0"/>
                <wp:positionH relativeFrom="column">
                  <wp:posOffset>7034703</wp:posOffset>
                </wp:positionH>
                <wp:positionV relativeFrom="paragraph">
                  <wp:posOffset>1179830</wp:posOffset>
                </wp:positionV>
                <wp:extent cx="2905125" cy="1404620"/>
                <wp:effectExtent l="19050" t="19050" r="28575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Art/DT</w:t>
                            </w:r>
                          </w:p>
                          <w:p w:rsidR="000B6258" w:rsidRPr="0086225C" w:rsidRDefault="00F508C5" w:rsidP="00B31D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DT- Investigating</w:t>
                            </w:r>
                            <w:r w:rsidR="00A13D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structure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A13D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using what we learn to create our own musical instrument using junk modelling, </w:t>
                            </w:r>
                            <w:proofErr w:type="gramStart"/>
                            <w:r w:rsidR="00B31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</w:t>
                            </w:r>
                            <w:proofErr w:type="gramEnd"/>
                            <w:r w:rsidR="00B31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 then evaluate what we make to identify any amendments or improvements we may like to make.</w:t>
                            </w:r>
                          </w:p>
                          <w:p w:rsidR="000B6258" w:rsidRDefault="000B6258" w:rsidP="00B31D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225C" w:rsidRDefault="0086225C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225C" w:rsidRPr="0086225C" w:rsidRDefault="0086225C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B1A3A" id="_x0000_s1031" type="#_x0000_t202" style="position:absolute;left:0;text-align:left;margin-left:553.9pt;margin-top:92.9pt;width:228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FMXgIAAKUEAAAOAAAAZHJzL2Uyb0RvYy54bWysVMtu2zAQvBfoPxC815JcOw/BcpDadVEg&#10;fQBJP2BFURJRvkoyltyvz5JyXCe9FdWBILnkcHZnR6ubUUmy584LoytazHJKuGamEbqr6I+H3bsr&#10;SnwA3YA0mlf0wD29Wb99sxpsyeemN7LhjiCI9uVgK9qHYMss86znCvzMWK4x2BqnIODSdVnjYEB0&#10;JbN5nl9kg3GNdYZx73F3OwXpOuG3LWfhW9t6HoisKHILaXRprOOYrVdQdg5sL9iRBvwDCwVC46Mn&#10;qC0EII9O/AWlBHPGmzbMmFGZaVvBeMoBsynyV9nc92B5ygWL4+2pTP7/wbKv+++OiKaiF5RoUCjR&#10;Ax8D+WBGMo/VGawv8dC9xWNhxG1UOWXq7Z1hPz3RZtOD7vitc2boOTTIrog3s7OrE46PIPXwxTT4&#10;DDwGk4DG1qlYOiwGQXRU6XBSJlJhuDm/zpfFfEkJw1ixyBcX86RdBuXzdet8+MSNInFSUYfSJ3jY&#10;3/kQ6UD5fCS+5o0UzU5ImRYHv5GO7AG7BJurMQMlEnzAzYru0pcyenVNajJU9P1VkSNpBti+rYSA&#10;U2WxoF53lIDs0BcsuKlmLx51XX16Nc8v881zSi+4RdJb8P3ELoWmrlUioHWkUBW9yuM3bUcJPuom&#10;NXYAIac5Zi91TJUnUxxLEhWKokzyhLEeUyuchK9Nc0DJnJl8gz7HSW/cb0oG9Azm+OsRHMdifdYo&#10;+3WxWESTpcVieYkaEXceqc8joBlCVRQLNk03IRkzCWJvsT12IgkXWU5Mjk2FXkh6Hn0bzXa+Tqf+&#10;/F3WTwAAAP//AwBQSwMEFAAGAAgAAAAhAFKT+Z7iAAAADQEAAA8AAABkcnMvZG93bnJldi54bWxM&#10;j8FOwzAQRO9I/IO1SNyoXSBtCXEqKKAiEIeWcndjE0e111Hstglfz/YEtxntaPZNMe+9YwfTxSag&#10;hPFIADNYBd1gLWHz+XI1AxaTQq1cQCNhMBHm5flZoXIdjrgyh3WqGZVgzJUEm1Kbcx4ra7yKo9Aa&#10;pNt36LxKZLua604dqdw7fi3EhHvVIH2wqjULa6rdeu8lfLwvhtevN7EcXBc2P3fPj087u5Ly8qJ/&#10;uAeWTJ/+wnDCJ3QoiWkb9qgjc+THYkrsidQsI3GKZJPsBthWwq2YCuBlwf+vKH8BAAD//wMAUEsB&#10;Ai0AFAAGAAgAAAAhALaDOJL+AAAA4QEAABMAAAAAAAAAAAAAAAAAAAAAAFtDb250ZW50X1R5cGVz&#10;XS54bWxQSwECLQAUAAYACAAAACEAOP0h/9YAAACUAQAACwAAAAAAAAAAAAAAAAAvAQAAX3JlbHMv&#10;LnJlbHNQSwECLQAUAAYACAAAACEAUFNRTF4CAAClBAAADgAAAAAAAAAAAAAAAAAuAgAAZHJzL2Uy&#10;b0RvYy54bWxQSwECLQAUAAYACAAAACEAUpP5nuIAAAANAQAADwAAAAAAAAAAAAAAAAC4BAAAZHJz&#10;L2Rvd25yZXYueG1sUEsFBgAAAAAEAAQA8wAAAMcFAAAAAA==&#10;" fillcolor="window" strokecolor="#0070c0" strokeweight="3pt">
                <v:textbox style="mso-fit-shape-to-text:t"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Art/DT</w:t>
                      </w:r>
                    </w:p>
                    <w:p w:rsidR="000B6258" w:rsidRPr="0086225C" w:rsidRDefault="00F508C5" w:rsidP="00B31D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DT- Investigating</w:t>
                      </w:r>
                      <w:r w:rsidR="00A13D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structure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A13D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using what we learn to create our own musical instrument using junk modelling, </w:t>
                      </w:r>
                      <w:proofErr w:type="gramStart"/>
                      <w:r w:rsidR="00B31D42">
                        <w:rPr>
                          <w:rFonts w:ascii="Arial" w:hAnsi="Arial" w:cs="Arial"/>
                          <w:sz w:val="18"/>
                          <w:szCs w:val="18"/>
                        </w:rPr>
                        <w:t>We</w:t>
                      </w:r>
                      <w:proofErr w:type="gramEnd"/>
                      <w:r w:rsidR="00B31D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 then evaluate what we make to identify any amendments or improvements we may like to make.</w:t>
                      </w:r>
                    </w:p>
                    <w:p w:rsidR="000B6258" w:rsidRDefault="000B6258" w:rsidP="00B31D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225C" w:rsidRDefault="0086225C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225C" w:rsidRPr="0086225C" w:rsidRDefault="0086225C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77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CB1A3A" wp14:editId="2AB9F352">
                <wp:simplePos x="0" y="0"/>
                <wp:positionH relativeFrom="column">
                  <wp:posOffset>-174625</wp:posOffset>
                </wp:positionH>
                <wp:positionV relativeFrom="paragraph">
                  <wp:posOffset>2597785</wp:posOffset>
                </wp:positionV>
                <wp:extent cx="2905125" cy="1138555"/>
                <wp:effectExtent l="19050" t="19050" r="2857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38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Spanish</w:t>
                            </w:r>
                          </w:p>
                          <w:p w:rsidR="00307732" w:rsidRPr="0019492B" w:rsidRDefault="00307732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Pr="00194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Greetings – </w:t>
                            </w:r>
                            <w:proofErr w:type="spellStart"/>
                            <w:r w:rsidRPr="00194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Hola</w:t>
                            </w:r>
                            <w:proofErr w:type="spellEnd"/>
                            <w:r w:rsidRPr="00194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07732" w:rsidRPr="00B62F14" w:rsidRDefault="00307732" w:rsidP="0030773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2F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learning</w:t>
                            </w:r>
                            <w:r w:rsidR="00997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how to say hello, how are you?</w:t>
                            </w:r>
                            <w:r w:rsidR="00B31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2F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good day and good evening in Spanish. </w:t>
                            </w:r>
                            <w:r w:rsidR="00997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able to have a brief conversation in Spanish. </w:t>
                            </w:r>
                          </w:p>
                          <w:p w:rsidR="000B6258" w:rsidRPr="00B62F14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2" type="#_x0000_t202" style="position:absolute;left:0;text-align:left;margin-left:-13.75pt;margin-top:204.55pt;width:228.75pt;height:89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UMYQIAAKUEAAAOAAAAZHJzL2Uyb0RvYy54bWysVNtu2zAMfR+wfxD0vtpOkzY16hRdsg4D&#10;ugvQ7gMYWbaFyaImqbGzrx8lp2m6vQ3zgyCK0uEhD+nrm7HXbCedV2gqXpzlnEkjsFamrfj3x7t3&#10;S858AFODRiMrvpee36zevrkebCln2KGupWMEYnw52Ip3Idgyy7zoZA/+DK005GzQ9RDIdG1WOxgI&#10;vdfZLM8vsgFdbR0K6T2dbiYnXyX8ppEifG0aLwPTFSduIa0urdu4ZqtrKFsHtlPiQAP+gUUPylDQ&#10;I9QGArAnp/6C6pVw6LEJZwL7DJtGCZlyoGyK/I9sHjqwMuVCxfH2WCb//2DFl903x1Rd8UvODPQk&#10;0aMcA3uPI5vF6gzWl3TpwdK1MNIxqZwy9fYexQ/PDK47MK28dQ6HTkJN7Ir4Mjt5OuH4CLIdPmNN&#10;YeApYAIaG9fH0lExGKGTSvujMpGKoMPZVb4oZgvOBPmK4ny5WCxSDCifn1vnw0eJPYubijuSPsHD&#10;7t6HSAfK5ysxmket6juldTL2fq0d2wF1CTVXjQNnGnygw4rfpe8Q7dUzbdhQ8fNlkRNpAdS+jYZA&#10;295SQb1pOQPd0lyI4KaavQrq2u0xap5f5uvUjsTzVZBIegO+m9glV+QCZa8CjY5WfcWXefym4yjB&#10;B1OnKwGUnvaEqk18JdNQHEoSFYqiTPKEcTumVriISNG3xXpPkjmc5obmnDYdul+cDTQzlOPPJ3CS&#10;ivXJkOxXxXwehywZ88XljAx36tmeesAIgqo4FWzarkMazMjS4C21R6OScC9MDk1Fs5D0PMxtHLZT&#10;O916+busfgMAAP//AwBQSwMEFAAGAAgAAAAhADKrSQngAAAACwEAAA8AAABkcnMvZG93bnJldi54&#10;bWxMj0FuwjAQRfeVegdrKnUHNpDQkGaCEFIXTVfQHsDEQ5IS25FtQnr7uquyHM3T/+8X20n3bCTn&#10;O2sQFnMBjExtVWcahK/Pt1kGzAdplOytIYQf8rAtHx8KmSt7Mwcaj6FhMcT4XCK0IQw5575uSUs/&#10;twOZ+Dtbp2WIp2u4cvIWw3XPl0KsuZadiQ2tHGjfUn05XjWCOlfkVtXh+33cfVz26bRO7aZCfH6a&#10;dq/AAk3hH4Y//agOZXQ62atRnvUIs+VLGlGERGwWwCKRrERcd0JIsywBXhb8fkP5CwAA//8DAFBL&#10;AQItABQABgAIAAAAIQC2gziS/gAAAOEBAAATAAAAAAAAAAAAAAAAAAAAAABbQ29udGVudF9UeXBl&#10;c10ueG1sUEsBAi0AFAAGAAgAAAAhADj9If/WAAAAlAEAAAsAAAAAAAAAAAAAAAAALwEAAF9yZWxz&#10;Ly5yZWxzUEsBAi0AFAAGAAgAAAAhAGj+9QxhAgAApQQAAA4AAAAAAAAAAAAAAAAALgIAAGRycy9l&#10;Mm9Eb2MueG1sUEsBAi0AFAAGAAgAAAAhADKrSQngAAAACwEAAA8AAAAAAAAAAAAAAAAAuwQAAGRy&#10;cy9kb3ducmV2LnhtbFBLBQYAAAAABAAEAPMAAADIBQAAAAA=&#10;" fillcolor="window" strokecolor="#0070c0" strokeweight="3pt">
                <v:textbox>
                  <w:txbxContent>
                    <w:p w:rsidR="000B6258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Spanish</w:t>
                      </w:r>
                    </w:p>
                    <w:p w:rsidR="00307732" w:rsidRPr="0019492B" w:rsidRDefault="00307732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Pr="001949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Greetings – </w:t>
                      </w:r>
                      <w:proofErr w:type="spellStart"/>
                      <w:r w:rsidRPr="0019492B">
                        <w:rPr>
                          <w:rFonts w:ascii="Arial" w:hAnsi="Arial" w:cs="Arial"/>
                          <w:sz w:val="18"/>
                          <w:szCs w:val="18"/>
                        </w:rPr>
                        <w:t>Hola</w:t>
                      </w:r>
                      <w:proofErr w:type="spellEnd"/>
                      <w:r w:rsidRPr="0019492B">
                        <w:rPr>
                          <w:rFonts w:ascii="Arial" w:hAnsi="Arial" w:cs="Arial"/>
                          <w:sz w:val="18"/>
                          <w:szCs w:val="18"/>
                        </w:rPr>
                        <w:t>!</w:t>
                      </w:r>
                    </w:p>
                    <w:p w:rsidR="00307732" w:rsidRPr="00B62F14" w:rsidRDefault="00307732" w:rsidP="0030773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2F14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learning</w:t>
                      </w:r>
                      <w:r w:rsidR="00997B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how to say hello, how are you?</w:t>
                      </w:r>
                      <w:r w:rsidR="00B31D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62F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good day and good evening in Spanish. </w:t>
                      </w:r>
                      <w:r w:rsidR="00997B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able to have a brief conversation in Spanish. </w:t>
                      </w:r>
                      <w:bookmarkStart w:id="1" w:name="_GoBack"/>
                      <w:bookmarkEnd w:id="1"/>
                    </w:p>
                    <w:p w:rsidR="000B6258" w:rsidRPr="00B62F14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50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4144010</wp:posOffset>
                </wp:positionV>
                <wp:extent cx="2905125" cy="1313180"/>
                <wp:effectExtent l="19050" t="19050" r="2857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13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0B6258" w:rsidRDefault="00A13D60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2F1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Instruments of the orchestra &amp; learning recorders</w:t>
                            </w:r>
                          </w:p>
                          <w:p w:rsidR="001E56E3" w:rsidRDefault="00F508C5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Are instruments wood, string </w:t>
                            </w:r>
                            <w:r w:rsidR="001E56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or brass/ </w:t>
                            </w:r>
                          </w:p>
                          <w:p w:rsidR="00F508C5" w:rsidRPr="00B62F14" w:rsidRDefault="001E56E3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F508C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dentifying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="00F508C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noises the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</w:t>
                            </w:r>
                            <w:r w:rsidR="00F508C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instruments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make.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3" type="#_x0000_t202" style="position:absolute;left:0;text-align:left;margin-left:-12pt;margin-top:326.3pt;width:228.75pt;height:10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DcXgIAAKUEAAAOAAAAZHJzL2Uyb0RvYy54bWysVF1v2yAUfZ+0/4B4X22n6ZpacaouXadJ&#10;3YfU7gfcYGyjAdcDGjv79bvgJE27t2mOhIALh3PvuSfL69FotpXOK7QVL85yzqQVWCvbVvzH4927&#10;BWc+gK1Bo5UV30nPr1dv3yyHvpQz7FDX0jECsb4c+op3IfRllnnRSQP+DHtpKdigMxBo6dqsdjAQ&#10;utHZLM/fZwO6uncopPe0ezsF+SrhN40U4VvTeBmYrjhxC2l0adzEMVstoWwd9J0SexrwDywMKEuP&#10;HqFuIQB7cuovKKOEQ49NOBNoMmwaJWTKgbIp8lfZPHTQy5QLFcf3xzL5/wcrvm6/O6bqil9wZsGQ&#10;RI9yDOwDjmwWqzP0vqRDDz0dCyNtk8opU9/fo/jpmcV1B7aVN87h0EmoiV0Rb2YnVyccH0E2wxes&#10;6Rl4CpiAxsaZWDoqBiN0Uml3VCZSEbQ5u8ovihlRFBQrzum3SNplUB6u986HTxINi5OKO5I+wcP2&#10;3odIB8rDkfiaR63qO6V1Wuz8Wju2BeoSaq4aB840+ECbFb9LX8ro1TVt2VDx80WRE2kB1L6NhkBT&#10;01NBvW05A92SL0RwU81ePOrazfHVPL/M14eUXnCLpG/BdxO7FJq61qhA1tHKVHyRx2/ajhJ8tHVq&#10;7ABKT3PKXtuYqkym2JckKhRFmeQJ42ZMrXAZkWJsg/WOJHM4+YZ8TpMO3W/OBvIM5fjrCZykYn22&#10;JPtVMZ9Hk6XF/OJyRgt3GtmcRsAKgqo4FWyarkMyZmRp8Ybao1FJuGcm+6YiLyQ9976NZjtdp1PP&#10;/y6rPwAAAP//AwBQSwMEFAAGAAgAAAAhAH7R1ZDgAAAACwEAAA8AAABkcnMvZG93bnJldi54bWxM&#10;j81uwjAQhO+V+g7WVuoNHPInSLNBCKmHpiegD2DiJQnEdmSbkL593VN7HM1o5ptyO6uBTWRdbzTC&#10;ahkBI90Y2esW4ev0vlgDc15oKQajCeGbHGyr56dSFNI89IGmo29ZKNGuEAid92PBuWs6UsItzUg6&#10;eBdjlfBB2pZLKx6hXA08jqKcK9HrsNCJkfYdNbfjXSHIS002qQ/Xj2n3edtnc56ZTY34+jLv3oB5&#10;mv1fGH7xAzpUgels7lo6NiAs4jR88Qh5FufAQiJNkgzYGWGdbVLgVcn/f6h+AAAA//8DAFBLAQIt&#10;ABQABgAIAAAAIQC2gziS/gAAAOEBAAATAAAAAAAAAAAAAAAAAAAAAABbQ29udGVudF9UeXBlc10u&#10;eG1sUEsBAi0AFAAGAAgAAAAhADj9If/WAAAAlAEAAAsAAAAAAAAAAAAAAAAALwEAAF9yZWxzLy5y&#10;ZWxzUEsBAi0AFAAGAAgAAAAhAOSy4NxeAgAApQQAAA4AAAAAAAAAAAAAAAAALgIAAGRycy9lMm9E&#10;b2MueG1sUEsBAi0AFAAGAAgAAAAhAH7R1ZDgAAAACwEAAA8AAAAAAAAAAAAAAAAAuAQAAGRycy9k&#10;b3ducmV2LnhtbFBLBQYAAAAABAAEAPMAAADFBQAAAAA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0B6258" w:rsidRDefault="00A13D60" w:rsidP="0086225C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62F1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Instruments of the orchestra &amp; learning recorders</w:t>
                      </w:r>
                    </w:p>
                    <w:p w:rsidR="001E56E3" w:rsidRDefault="00F508C5" w:rsidP="0086225C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Are instruments wood, string </w:t>
                      </w:r>
                      <w:r w:rsidR="001E56E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or brass/ </w:t>
                      </w:r>
                    </w:p>
                    <w:p w:rsidR="00F508C5" w:rsidRPr="00B62F14" w:rsidRDefault="001E56E3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F508C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dentifying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="00F508C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noises the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se</w:t>
                      </w:r>
                      <w:r w:rsidR="00F508C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instruments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make.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50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column">
                  <wp:posOffset>2924175</wp:posOffset>
                </wp:positionH>
                <wp:positionV relativeFrom="paragraph">
                  <wp:posOffset>3160395</wp:posOffset>
                </wp:positionV>
                <wp:extent cx="3943350" cy="2332355"/>
                <wp:effectExtent l="19050" t="1905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32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Science</w:t>
                            </w:r>
                          </w:p>
                          <w:p w:rsidR="0054785A" w:rsidRPr="00AA4A2A" w:rsidRDefault="0054785A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307732"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nimal</w:t>
                            </w: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including humans</w:t>
                            </w:r>
                          </w:p>
                          <w:p w:rsidR="0054785A" w:rsidRPr="00AA4A2A" w:rsidRDefault="00AA4A2A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find out </w:t>
                            </w: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what different animals eat.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 they omnivores, carnivores or herbivores? What do these terms mean?  </w:t>
                            </w:r>
                          </w:p>
                          <w:p w:rsidR="0054785A" w:rsidRPr="00AA4A2A" w:rsidRDefault="0054785A" w:rsidP="00AA4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identify animals skeletons and make comparisons.</w:t>
                            </w:r>
                            <w:r w:rsid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 we identify an animal by looking at the skeleton? What similarities or differences appear in animal skeletons? Why? </w:t>
                            </w:r>
                          </w:p>
                          <w:p w:rsidR="00AA4A2A" w:rsidRDefault="0054785A" w:rsidP="00AA4A2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name some bones that make up the huma</w:t>
                            </w:r>
                            <w:r w:rsid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skeleton &amp; their function. Which bones help with movement and which protect certain important parts of our body?</w:t>
                            </w:r>
                          </w:p>
                          <w:p w:rsidR="0054785A" w:rsidRDefault="0054785A" w:rsidP="00AA4A2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understand the purpose of muscles and how they work</w:t>
                            </w:r>
                            <w:r w:rsid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A4A2A" w:rsidRPr="00AA4A2A" w:rsidRDefault="00AA4A2A" w:rsidP="00AA4A2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A4A2A" w:rsidRPr="00AA4A2A" w:rsidRDefault="00AA4A2A" w:rsidP="00AA4A2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4A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also be looking at investigations how to ask relevant questions and use different types of scientific enquiries to answer them</w:t>
                            </w:r>
                          </w:p>
                          <w:p w:rsidR="0054785A" w:rsidRPr="008609DC" w:rsidRDefault="0054785A" w:rsidP="0054785A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0B6258" w:rsidRPr="0086225C" w:rsidRDefault="00307732" w:rsidP="005478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86225C" w:rsidRDefault="000B625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4" type="#_x0000_t202" style="position:absolute;left:0;text-align:left;margin-left:230.25pt;margin-top:248.85pt;width:310.5pt;height:18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MRXwIAAKUEAAAOAAAAZHJzL2Uyb0RvYy54bWysVNtu2zAMfR+wfxD0vtpxkjU16hRdug4D&#10;ugvQ7gMYWbaFSaInqbGzry8lp2m6vQ3zgyCK0uEhD+nLq9FotpPOK7QVn53lnEkrsFa2rfiPh9t3&#10;K858AFuDRisrvpeeX63fvrkc+lIW2KGupWMEYn059BXvQujLLPOikwb8GfbSkrNBZyCQ6dqsdjAQ&#10;utFZkefvswFd3TsU0ns6vZmcfJ3wm0aK8K1pvAxMV5y4hbS6tG7jmq0voWwd9J0SBxrwDywMKEtB&#10;j1A3EIA9OvUXlFHCoccmnAk0GTaNEjLlQNnM8j+yue+glykXKo7vj2Xy/w9WfN19d0zVFS84s2BI&#10;ogc5BvYBR1bE6gy9L+nSfU/XwkjHpHLK1Pd3KH56ZnHTgW3ltXM4dBJqYjeLL7OTpxOOjyDb4QvW&#10;FAYeAyagsXEmlo6KwQidVNoflYlUBB3OLxbz+ZJcgnzFfF7Ml8sUA8rn573z4ZNEw+Km4o6kT/Cw&#10;u/Mh0oHy+UqM5lGr+lZpnYy932jHdkBdQs1V48CZBh/osOK36TtEe/VMWzYQt9Usj8yA2rfREGhr&#10;eiqoty1noFuaCxHcVLNXQV27PUbN8/N8k9qReL4KEknfgO8mdskVuUBpVKDR0cpUfJXHbzqOEny0&#10;dboSQOlpT6jaxlcyDcWhJFGhKMokTxi3Y2qFVUSKvi3We5LM4TQ3NOe06dD95mygmaEcfz2Ck1Ss&#10;z5Zkv5gtFnHIkrFYnhdkuFPP9tQDVhBUxalg03YT0mBGlhavqT0alYR7YXJoKpqFpOdhbuOwndrp&#10;1svfZf0EAAD//wMAUEsDBBQABgAIAAAAIQAphwTM4AAAAAwBAAAPAAAAZHJzL2Rvd25yZXYueG1s&#10;TI9NbsIwEEb3lXoHayp1V2zaJoQQByGkLpquoD2AiYckEI8j24T09jWrspufp2/eFOvJ9GxE5ztL&#10;EuYzAQyptrqjRsLP98dLBswHRVr1llDCL3pYl48Phcq1vdIOx31oWAwhnysJbQhDzrmvWzTKz+yA&#10;FHdH64wKsXUN105dY7jp+asQKTeqo3ihVQNuW6zP+4uRoI8Vurdqd/ocN1/nbTKliV1WUj4/TZsV&#10;sIBT+Ifhph/VoYxOB3sh7Vkv4T0VSURjsVwsgN0Ikc3j6CAhSxMBvCz4/RPlHwAAAP//AwBQSwEC&#10;LQAUAAYACAAAACEAtoM4kv4AAADhAQAAEwAAAAAAAAAAAAAAAAAAAAAAW0NvbnRlbnRfVHlwZXNd&#10;LnhtbFBLAQItABQABgAIAAAAIQA4/SH/1gAAAJQBAAALAAAAAAAAAAAAAAAAAC8BAABfcmVscy8u&#10;cmVsc1BLAQItABQABgAIAAAAIQBPvmMRXwIAAKUEAAAOAAAAAAAAAAAAAAAAAC4CAABkcnMvZTJv&#10;RG9jLnhtbFBLAQItABQABgAIAAAAIQAphwTM4AAAAAwBAAAPAAAAAAAAAAAAAAAAALkEAABkcnMv&#10;ZG93bnJldi54bWxQSwUGAAAAAAQABADzAAAAxgUAAAAA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Science</w:t>
                      </w:r>
                    </w:p>
                    <w:p w:rsidR="0054785A" w:rsidRPr="00AA4A2A" w:rsidRDefault="0054785A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307732"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nimal</w:t>
                      </w: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s including humans</w:t>
                      </w:r>
                    </w:p>
                    <w:p w:rsidR="0054785A" w:rsidRPr="00AA4A2A" w:rsidRDefault="00AA4A2A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find out </w:t>
                      </w: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what different animals eat.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 they omnivores, carnivores or herbivores? What do these terms mean?  </w:t>
                      </w:r>
                    </w:p>
                    <w:p w:rsidR="0054785A" w:rsidRPr="00AA4A2A" w:rsidRDefault="0054785A" w:rsidP="00AA4A2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To identify animals skeletons and make comparisons</w:t>
                      </w: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 we identify an animal by looking at the skeleton? What similarities or differences appear in animal skeletons? Why? </w:t>
                      </w:r>
                    </w:p>
                    <w:p w:rsidR="00AA4A2A" w:rsidRDefault="0054785A" w:rsidP="00AA4A2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To name some bones that make up the huma</w:t>
                      </w:r>
                      <w:r w:rsid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n skeleton &amp; their function. Which bones help with movement and which protect certain important parts of our body?</w:t>
                      </w:r>
                    </w:p>
                    <w:p w:rsidR="0054785A" w:rsidRDefault="0054785A" w:rsidP="00AA4A2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understand the purpose of </w:t>
                      </w: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muscles and how they work</w:t>
                      </w:r>
                      <w:r w:rsid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A4A2A" w:rsidRPr="00AA4A2A" w:rsidRDefault="00AA4A2A" w:rsidP="00AA4A2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A4A2A" w:rsidRPr="00AA4A2A" w:rsidRDefault="00AA4A2A" w:rsidP="00AA4A2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also be looking at investigations how to a</w:t>
                      </w:r>
                      <w:r w:rsidRPr="00AA4A2A">
                        <w:rPr>
                          <w:rFonts w:ascii="Arial" w:hAnsi="Arial" w:cs="Arial"/>
                          <w:sz w:val="18"/>
                          <w:szCs w:val="18"/>
                        </w:rPr>
                        <w:t>sk relevant questions and use different types of scientific enquiries to answer them</w:t>
                      </w:r>
                    </w:p>
                    <w:p w:rsidR="0054785A" w:rsidRPr="008609DC" w:rsidRDefault="0054785A" w:rsidP="0054785A">
                      <w:pPr>
                        <w:rPr>
                          <w:rFonts w:cs="Calibri"/>
                        </w:rPr>
                      </w:pPr>
                    </w:p>
                    <w:p w:rsidR="000B6258" w:rsidRPr="0086225C" w:rsidRDefault="00307732" w:rsidP="0054785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86225C" w:rsidRDefault="000B625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1D42">
        <w:rPr>
          <w:noProof/>
          <w:lang w:eastAsia="en-GB"/>
        </w:rPr>
        <w:drawing>
          <wp:inline distT="0" distB="0" distL="0" distR="0" wp14:anchorId="5330DE42" wp14:editId="14CB6BB0">
            <wp:extent cx="2784294" cy="2581715"/>
            <wp:effectExtent l="0" t="0" r="0" b="9525"/>
            <wp:docPr id="4" name="Picture 4" descr="Beautiful autumn tree for your design Poster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autumn tree for your design Poster • Pixers® • We live to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6"/>
                    <a:stretch/>
                  </pic:blipFill>
                  <pic:spPr bwMode="auto">
                    <a:xfrm>
                      <a:off x="0" y="0"/>
                      <a:ext cx="2820490" cy="261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6258" w:rsidSect="000B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36211"/>
    <w:rsid w:val="000B3239"/>
    <w:rsid w:val="000B6258"/>
    <w:rsid w:val="0019492B"/>
    <w:rsid w:val="001E56E3"/>
    <w:rsid w:val="0024597A"/>
    <w:rsid w:val="002A2089"/>
    <w:rsid w:val="00307732"/>
    <w:rsid w:val="00316AA9"/>
    <w:rsid w:val="0033602A"/>
    <w:rsid w:val="0054785A"/>
    <w:rsid w:val="00597276"/>
    <w:rsid w:val="00804F99"/>
    <w:rsid w:val="0086225C"/>
    <w:rsid w:val="00875026"/>
    <w:rsid w:val="00997BD1"/>
    <w:rsid w:val="009A2F27"/>
    <w:rsid w:val="009B221F"/>
    <w:rsid w:val="009E73FF"/>
    <w:rsid w:val="00A13D60"/>
    <w:rsid w:val="00A4111D"/>
    <w:rsid w:val="00AA4A2A"/>
    <w:rsid w:val="00B31D42"/>
    <w:rsid w:val="00B45110"/>
    <w:rsid w:val="00B62F14"/>
    <w:rsid w:val="00BC49C6"/>
    <w:rsid w:val="00C02694"/>
    <w:rsid w:val="00CB3F24"/>
    <w:rsid w:val="00DF61F6"/>
    <w:rsid w:val="00F5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2</cp:revision>
  <cp:lastPrinted>2021-03-24T09:22:00Z</cp:lastPrinted>
  <dcterms:created xsi:type="dcterms:W3CDTF">2021-09-09T07:21:00Z</dcterms:created>
  <dcterms:modified xsi:type="dcterms:W3CDTF">2021-09-09T07:21:00Z</dcterms:modified>
</cp:coreProperties>
</file>