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872"/>
        <w:gridCol w:w="3891"/>
        <w:gridCol w:w="1984"/>
      </w:tblGrid>
      <w:tr w:rsidR="00974D2F" w:rsidRPr="00974D2F" w:rsidTr="00974D2F">
        <w:trPr>
          <w:trHeight w:val="300"/>
        </w:trPr>
        <w:tc>
          <w:tcPr>
            <w:tcW w:w="3872" w:type="dxa"/>
            <w:noWrap/>
          </w:tcPr>
          <w:p w:rsidR="00974D2F" w:rsidRPr="00F53CBA" w:rsidRDefault="00F53CB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53CBA">
              <w:rPr>
                <w:b/>
                <w:sz w:val="28"/>
                <w:szCs w:val="28"/>
              </w:rPr>
              <w:t>Religion, human rights and social justice</w:t>
            </w:r>
          </w:p>
        </w:tc>
        <w:tc>
          <w:tcPr>
            <w:tcW w:w="3891" w:type="dxa"/>
            <w:noWrap/>
          </w:tcPr>
          <w:p w:rsidR="00974D2F" w:rsidRPr="00974D2F" w:rsidRDefault="00974D2F"/>
        </w:tc>
        <w:tc>
          <w:tcPr>
            <w:tcW w:w="1984" w:type="dxa"/>
          </w:tcPr>
          <w:p w:rsidR="00974D2F" w:rsidRPr="00974D2F" w:rsidRDefault="00974D2F">
            <w:pPr>
              <w:rPr>
                <w:b/>
              </w:rPr>
            </w:pPr>
            <w:r w:rsidRPr="00974D2F">
              <w:rPr>
                <w:b/>
              </w:rPr>
              <w:t>Completed</w:t>
            </w:r>
          </w:p>
        </w:tc>
      </w:tr>
      <w:tr w:rsidR="009D4FED" w:rsidRPr="00974D2F" w:rsidTr="00F53CBA">
        <w:trPr>
          <w:trHeight w:val="300"/>
        </w:trPr>
        <w:tc>
          <w:tcPr>
            <w:tcW w:w="3872" w:type="dxa"/>
            <w:vMerge w:val="restart"/>
            <w:noWrap/>
          </w:tcPr>
          <w:p w:rsidR="009D4FED" w:rsidRPr="00F53CBA" w:rsidRDefault="009D4FED" w:rsidP="00F53CBA">
            <w:pPr>
              <w:rPr>
                <w:b/>
                <w:bCs/>
                <w:sz w:val="28"/>
                <w:szCs w:val="28"/>
              </w:rPr>
            </w:pPr>
            <w:r w:rsidRPr="00F53CBA">
              <w:rPr>
                <w:b/>
                <w:bCs/>
                <w:sz w:val="28"/>
                <w:szCs w:val="28"/>
              </w:rPr>
              <w:t>Human rights</w:t>
            </w:r>
          </w:p>
          <w:p w:rsidR="009D4FED" w:rsidRPr="00F53CBA" w:rsidRDefault="009D4FED">
            <w:pPr>
              <w:rPr>
                <w:sz w:val="28"/>
                <w:szCs w:val="28"/>
              </w:rPr>
            </w:pPr>
          </w:p>
        </w:tc>
        <w:tc>
          <w:tcPr>
            <w:tcW w:w="3891" w:type="dxa"/>
            <w:noWrap/>
          </w:tcPr>
          <w:p w:rsidR="009D4FED" w:rsidRPr="00F53CBA" w:rsidRDefault="009D4FED" w:rsidP="00F53CB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F53CBA">
              <w:rPr>
                <w:rFonts w:ascii="ArialMT" w:hAnsi="ArialMT" w:cs="ArialMT"/>
                <w:color w:val="000000"/>
              </w:rPr>
              <w:t>Prejudice and discrimination in religion and belief, including the status and treatment within</w:t>
            </w:r>
          </w:p>
          <w:p w:rsidR="009D4FED" w:rsidRPr="009D4FED" w:rsidRDefault="009D4FED" w:rsidP="009D4FE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F53CBA">
              <w:rPr>
                <w:rFonts w:ascii="ArialMT" w:hAnsi="ArialMT" w:cs="ArialMT"/>
                <w:color w:val="000000"/>
              </w:rPr>
              <w:t>religion of women and homosexuals.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974D2F" w:rsidRDefault="009D4FED">
            <w:r>
              <w:rPr>
                <w:rFonts w:ascii="ArialMT" w:hAnsi="ArialMT" w:cs="ArialMT"/>
                <w:color w:val="000000"/>
              </w:rPr>
              <w:t>Issues of equality, freedom of religion and belief including freedom of religious expression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  <w:noWrap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BA58B9" w:rsidRDefault="009D4FED" w:rsidP="000758D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BA58B9">
              <w:rPr>
                <w:rFonts w:ascii="ArialMT" w:hAnsi="ArialMT" w:cs="ArialMT"/>
                <w:color w:val="000000"/>
              </w:rPr>
              <w:t>Human rights and the responsibilities that come with rights, including the responsibility to respect the rights of others.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BA58B9" w:rsidRDefault="009D4FED" w:rsidP="000758D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BA58B9">
              <w:rPr>
                <w:rFonts w:ascii="ArialMT" w:hAnsi="ArialMT" w:cs="ArialMT"/>
                <w:color w:val="000000"/>
              </w:rPr>
              <w:t>Social justice.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BA58B9" w:rsidRDefault="009D4FED" w:rsidP="000758D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BA58B9">
              <w:rPr>
                <w:rFonts w:ascii="ArialMT" w:hAnsi="ArialMT" w:cs="ArialMT"/>
                <w:color w:val="000000"/>
              </w:rPr>
              <w:t>Racial prejudice and discrimination.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 w:val="restart"/>
          </w:tcPr>
          <w:p w:rsidR="009D4FED" w:rsidRPr="00B01332" w:rsidRDefault="009D4FED">
            <w:pPr>
              <w:rPr>
                <w:b/>
                <w:bCs/>
                <w:sz w:val="28"/>
                <w:szCs w:val="28"/>
              </w:rPr>
            </w:pPr>
            <w:r w:rsidRPr="00F53CBA">
              <w:rPr>
                <w:b/>
                <w:bCs/>
                <w:sz w:val="28"/>
                <w:szCs w:val="28"/>
              </w:rPr>
              <w:t>Wealth and poverty</w:t>
            </w:r>
          </w:p>
        </w:tc>
        <w:tc>
          <w:tcPr>
            <w:tcW w:w="3891" w:type="dxa"/>
            <w:noWrap/>
          </w:tcPr>
          <w:p w:rsidR="009D4FED" w:rsidRPr="00F4664C" w:rsidRDefault="009D4FED" w:rsidP="000C7DC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T</w:t>
            </w:r>
            <w:r w:rsidRPr="00F4664C">
              <w:rPr>
                <w:rFonts w:ascii="ArialMT" w:hAnsi="ArialMT" w:cs="ArialMT"/>
                <w:color w:val="000000"/>
              </w:rPr>
              <w:t>he right attitude to wealth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  <w:noWrap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F4664C" w:rsidRDefault="009D4FED" w:rsidP="000C7DC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T</w:t>
            </w:r>
            <w:r w:rsidRPr="00F4664C">
              <w:rPr>
                <w:rFonts w:ascii="ArialMT" w:hAnsi="ArialMT" w:cs="ArialMT"/>
                <w:color w:val="000000"/>
              </w:rPr>
              <w:t>he uses of wealth.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1E2E0A" w:rsidRDefault="009D4FED" w:rsidP="00E473C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1E2E0A">
              <w:rPr>
                <w:rFonts w:ascii="ArialMT" w:hAnsi="ArialMT" w:cs="ArialMT"/>
                <w:color w:val="000000"/>
              </w:rPr>
              <w:t>The responsibilities of wealth, including the duty to tackle poverty and its causes.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1E2E0A" w:rsidRDefault="009D4FED" w:rsidP="00E473C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1E2E0A">
              <w:rPr>
                <w:rFonts w:ascii="ArialMT" w:hAnsi="ArialMT" w:cs="ArialMT"/>
                <w:color w:val="000000"/>
              </w:rPr>
              <w:t>Exploitation of the poor including issues relating to: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974D2F">
        <w:trPr>
          <w:trHeight w:val="300"/>
        </w:trPr>
        <w:tc>
          <w:tcPr>
            <w:tcW w:w="3872" w:type="dxa"/>
            <w:vMerge/>
            <w:noWrap/>
          </w:tcPr>
          <w:p w:rsidR="009D4FED" w:rsidRPr="00974D2F" w:rsidRDefault="009D4FED">
            <w:pPr>
              <w:rPr>
                <w:b/>
              </w:rPr>
            </w:pPr>
          </w:p>
        </w:tc>
        <w:tc>
          <w:tcPr>
            <w:tcW w:w="3891" w:type="dxa"/>
            <w:noWrap/>
          </w:tcPr>
          <w:p w:rsidR="009D4FED" w:rsidRPr="001E2E0A" w:rsidRDefault="009D4FED" w:rsidP="00E473C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1E2E0A">
              <w:rPr>
                <w:rFonts w:ascii="ArialMT" w:hAnsi="ArialMT" w:cs="ArialMT"/>
                <w:color w:val="000000"/>
              </w:rPr>
              <w:t>• fair pay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  <w:noWrap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1E2E0A" w:rsidRDefault="009D4FED" w:rsidP="00E473C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1E2E0A">
              <w:rPr>
                <w:rFonts w:ascii="ArialMT" w:hAnsi="ArialMT" w:cs="ArialMT"/>
                <w:color w:val="000000"/>
              </w:rPr>
              <w:t>• excessive interest on loans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1E2E0A" w:rsidRDefault="009D4FED" w:rsidP="00E473C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1E2E0A">
              <w:rPr>
                <w:rFonts w:ascii="ArialMT" w:hAnsi="ArialMT" w:cs="ArialMT"/>
                <w:color w:val="000000"/>
              </w:rPr>
              <w:t>• people-trafficking.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1E2E0A" w:rsidRDefault="009D4FED" w:rsidP="00E473C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1E2E0A">
              <w:rPr>
                <w:rFonts w:ascii="ArialMT" w:hAnsi="ArialMT" w:cs="ArialMT"/>
                <w:color w:val="000000"/>
              </w:rPr>
              <w:t>The responsibilities of those living in poverty to help themselves overcome the difficulties they face.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  <w:noWrap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Default="009D4FED" w:rsidP="00E473CE">
            <w:r w:rsidRPr="001E2E0A">
              <w:rPr>
                <w:rFonts w:ascii="ArialMT" w:hAnsi="ArialMT" w:cs="ArialMT"/>
                <w:color w:val="000000"/>
              </w:rPr>
              <w:t>Charity, including issues related to giving money to the poor</w:t>
            </w:r>
          </w:p>
        </w:tc>
        <w:tc>
          <w:tcPr>
            <w:tcW w:w="1984" w:type="dxa"/>
          </w:tcPr>
          <w:p w:rsidR="009D4FED" w:rsidRPr="00974D2F" w:rsidRDefault="009D4FED"/>
        </w:tc>
      </w:tr>
      <w:tr w:rsidR="009D4FED" w:rsidRPr="00974D2F" w:rsidTr="00F53CBA">
        <w:trPr>
          <w:trHeight w:val="300"/>
        </w:trPr>
        <w:tc>
          <w:tcPr>
            <w:tcW w:w="3872" w:type="dxa"/>
            <w:vMerge/>
          </w:tcPr>
          <w:p w:rsidR="009D4FED" w:rsidRPr="00974D2F" w:rsidRDefault="009D4FED"/>
        </w:tc>
        <w:tc>
          <w:tcPr>
            <w:tcW w:w="3891" w:type="dxa"/>
            <w:noWrap/>
          </w:tcPr>
          <w:p w:rsidR="009D4FED" w:rsidRPr="001E2E0A" w:rsidRDefault="009D4FED" w:rsidP="00E473C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1E2E0A">
              <w:rPr>
                <w:rFonts w:ascii="ArialMT" w:hAnsi="ArialMT" w:cs="ArialMT"/>
                <w:color w:val="000000"/>
              </w:rPr>
              <w:t>The responsibilities of wealth, including the duty to tackle poverty and its causes.</w:t>
            </w:r>
          </w:p>
        </w:tc>
        <w:tc>
          <w:tcPr>
            <w:tcW w:w="1984" w:type="dxa"/>
          </w:tcPr>
          <w:p w:rsidR="009D4FED" w:rsidRPr="00974D2F" w:rsidRDefault="009D4FED"/>
        </w:tc>
      </w:tr>
    </w:tbl>
    <w:p w:rsidR="00B5195F" w:rsidRDefault="00B5195F"/>
    <w:p w:rsidR="00CF5AAC" w:rsidRPr="00974D2F" w:rsidRDefault="00CF5AAC">
      <w:pPr>
        <w:rPr>
          <w:sz w:val="24"/>
          <w:szCs w:val="24"/>
          <w:u w:val="single"/>
        </w:rPr>
      </w:pPr>
      <w:r w:rsidRPr="00974D2F">
        <w:rPr>
          <w:sz w:val="24"/>
          <w:szCs w:val="24"/>
          <w:u w:val="single"/>
        </w:rPr>
        <w:t xml:space="preserve">The </w:t>
      </w:r>
      <w:r w:rsidRPr="00974D2F">
        <w:rPr>
          <w:b/>
          <w:sz w:val="24"/>
          <w:szCs w:val="24"/>
          <w:u w:val="single"/>
        </w:rPr>
        <w:t xml:space="preserve">CONTRASTING </w:t>
      </w:r>
      <w:r w:rsidRPr="00974D2F">
        <w:rPr>
          <w:sz w:val="24"/>
          <w:szCs w:val="24"/>
          <w:u w:val="single"/>
        </w:rPr>
        <w:t>views question:</w:t>
      </w:r>
    </w:p>
    <w:p w:rsidR="00B5195F" w:rsidRDefault="00B5195F">
      <w:pPr>
        <w:rPr>
          <w:b/>
          <w:sz w:val="24"/>
          <w:szCs w:val="24"/>
        </w:rPr>
      </w:pPr>
      <w:r w:rsidRPr="00974D2F">
        <w:rPr>
          <w:sz w:val="24"/>
          <w:szCs w:val="24"/>
        </w:rPr>
        <w:t xml:space="preserve">In each theme there are some topics that you need to know two </w:t>
      </w:r>
      <w:r w:rsidRPr="00974D2F">
        <w:rPr>
          <w:b/>
          <w:sz w:val="24"/>
          <w:szCs w:val="24"/>
        </w:rPr>
        <w:t>CONTRASTING</w:t>
      </w:r>
      <w:r w:rsidRPr="00974D2F">
        <w:rPr>
          <w:sz w:val="24"/>
          <w:szCs w:val="24"/>
        </w:rPr>
        <w:t xml:space="preserve"> views</w:t>
      </w:r>
      <w:r w:rsidR="000A7393">
        <w:rPr>
          <w:sz w:val="24"/>
          <w:szCs w:val="24"/>
        </w:rPr>
        <w:t xml:space="preserve"> in </w:t>
      </w:r>
      <w:r w:rsidR="000A7393" w:rsidRPr="000A7393">
        <w:rPr>
          <w:b/>
          <w:sz w:val="24"/>
          <w:szCs w:val="24"/>
        </w:rPr>
        <w:t>CONTEMPRARY BRITISH SOCIETY</w:t>
      </w:r>
      <w:r w:rsidRPr="00974D2F">
        <w:rPr>
          <w:sz w:val="24"/>
          <w:szCs w:val="24"/>
        </w:rPr>
        <w:t xml:space="preserve">. One of the views must always be the view of the </w:t>
      </w:r>
      <w:r w:rsidRPr="00974D2F">
        <w:rPr>
          <w:b/>
          <w:sz w:val="24"/>
          <w:szCs w:val="24"/>
        </w:rPr>
        <w:t>“MAIN religious tradition in Great Britain”</w:t>
      </w:r>
      <w:r w:rsidR="00CF5AAC" w:rsidRPr="00974D2F">
        <w:rPr>
          <w:b/>
          <w:sz w:val="24"/>
          <w:szCs w:val="24"/>
        </w:rPr>
        <w:t>.</w:t>
      </w:r>
      <w:r w:rsidR="000A7393">
        <w:rPr>
          <w:b/>
          <w:sz w:val="24"/>
          <w:szCs w:val="24"/>
        </w:rPr>
        <w:t xml:space="preserve"> </w:t>
      </w:r>
    </w:p>
    <w:p w:rsidR="00F53CBA" w:rsidRPr="00F53CBA" w:rsidRDefault="00F53CBA" w:rsidP="00F53C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53CBA">
        <w:rPr>
          <w:rFonts w:ascii="ArialMT" w:hAnsi="ArialMT" w:cs="ArialMT"/>
        </w:rPr>
        <w:t>Status of women in religion.</w:t>
      </w:r>
    </w:p>
    <w:p w:rsidR="00F53CBA" w:rsidRPr="00F53CBA" w:rsidRDefault="00F53CBA" w:rsidP="00F53CB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53CBA">
        <w:rPr>
          <w:rFonts w:ascii="ArialMT" w:hAnsi="ArialMT" w:cs="ArialMT"/>
        </w:rPr>
        <w:t>The uses of wealth.</w:t>
      </w:r>
    </w:p>
    <w:p w:rsidR="00F53CBA" w:rsidRPr="00F53CBA" w:rsidRDefault="00F53CBA" w:rsidP="00F53CB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F53CBA">
        <w:rPr>
          <w:rFonts w:ascii="ArialMT" w:hAnsi="ArialMT" w:cs="ArialMT"/>
        </w:rPr>
        <w:t>Freedom of religious expression.</w:t>
      </w:r>
    </w:p>
    <w:p w:rsidR="00CF5AAC" w:rsidRPr="00974D2F" w:rsidRDefault="00CF5AAC" w:rsidP="00CF5AAC">
      <w:pPr>
        <w:rPr>
          <w:sz w:val="24"/>
          <w:szCs w:val="24"/>
        </w:rPr>
      </w:pPr>
      <w:r w:rsidRPr="00974D2F">
        <w:rPr>
          <w:sz w:val="24"/>
          <w:szCs w:val="24"/>
        </w:rPr>
        <w:t xml:space="preserve">You are allowed to contrast </w:t>
      </w:r>
      <w:r w:rsidRPr="000A7393">
        <w:rPr>
          <w:b/>
          <w:sz w:val="24"/>
          <w:szCs w:val="24"/>
        </w:rPr>
        <w:t>two different Christian views</w:t>
      </w:r>
      <w:r w:rsidRPr="00974D2F">
        <w:rPr>
          <w:sz w:val="24"/>
          <w:szCs w:val="24"/>
        </w:rPr>
        <w:t xml:space="preserve"> (</w:t>
      </w:r>
      <w:proofErr w:type="spellStart"/>
      <w:r w:rsidRPr="00974D2F">
        <w:rPr>
          <w:sz w:val="24"/>
          <w:szCs w:val="24"/>
        </w:rPr>
        <w:t>eg</w:t>
      </w:r>
      <w:proofErr w:type="spellEnd"/>
      <w:r w:rsidRPr="00974D2F">
        <w:rPr>
          <w:sz w:val="24"/>
          <w:szCs w:val="24"/>
        </w:rPr>
        <w:t>. Catholic and Church of England</w:t>
      </w:r>
      <w:r w:rsidR="000A7393">
        <w:rPr>
          <w:sz w:val="24"/>
          <w:szCs w:val="24"/>
        </w:rPr>
        <w:t xml:space="preserve"> or Old and New Testament views </w:t>
      </w:r>
      <w:r w:rsidR="008F54C8" w:rsidRPr="00974D2F">
        <w:rPr>
          <w:sz w:val="24"/>
          <w:szCs w:val="24"/>
        </w:rPr>
        <w:t xml:space="preserve">) </w:t>
      </w:r>
      <w:r w:rsidR="00974D2F">
        <w:rPr>
          <w:sz w:val="24"/>
          <w:szCs w:val="24"/>
        </w:rPr>
        <w:t xml:space="preserve"> </w:t>
      </w:r>
      <w:r w:rsidRPr="00974D2F">
        <w:rPr>
          <w:sz w:val="24"/>
          <w:szCs w:val="24"/>
        </w:rPr>
        <w:t>OR Christianity with another religion OR Christianity with a non - religious view</w:t>
      </w:r>
      <w:r w:rsidR="000A7393">
        <w:rPr>
          <w:sz w:val="24"/>
          <w:szCs w:val="24"/>
        </w:rPr>
        <w:t xml:space="preserve"> ( check if the question says </w:t>
      </w:r>
      <w:r w:rsidR="000A7393" w:rsidRPr="000A7393">
        <w:rPr>
          <w:b/>
          <w:sz w:val="24"/>
          <w:szCs w:val="24"/>
          <w:u w:val="single"/>
        </w:rPr>
        <w:t>religious</w:t>
      </w:r>
      <w:r w:rsidR="000A7393">
        <w:rPr>
          <w:sz w:val="24"/>
          <w:szCs w:val="24"/>
        </w:rPr>
        <w:t xml:space="preserve"> views).</w:t>
      </w:r>
    </w:p>
    <w:sectPr w:rsidR="00CF5AAC" w:rsidRPr="00974D2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5F" w:rsidRDefault="00B5195F" w:rsidP="00B5195F">
      <w:pPr>
        <w:spacing w:after="0" w:line="240" w:lineRule="auto"/>
      </w:pPr>
      <w:r>
        <w:separator/>
      </w:r>
    </w:p>
  </w:endnote>
  <w:end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QAChevin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5F" w:rsidRDefault="00B5195F" w:rsidP="00B5195F">
      <w:pPr>
        <w:spacing w:after="0" w:line="240" w:lineRule="auto"/>
      </w:pPr>
      <w:r>
        <w:separator/>
      </w:r>
    </w:p>
  </w:footnote>
  <w:foot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F" w:rsidRPr="00F53CBA" w:rsidRDefault="00F53CBA">
    <w:pPr>
      <w:pStyle w:val="Header"/>
      <w:rPr>
        <w:b/>
        <w:sz w:val="36"/>
        <w:szCs w:val="36"/>
      </w:rPr>
    </w:pPr>
    <w:r>
      <w:rPr>
        <w:sz w:val="36"/>
        <w:szCs w:val="36"/>
      </w:rPr>
      <w:t>Theme F</w:t>
    </w:r>
    <w:r w:rsidR="00355897">
      <w:rPr>
        <w:sz w:val="36"/>
        <w:szCs w:val="36"/>
      </w:rPr>
      <w:t xml:space="preserve">: </w:t>
    </w:r>
    <w:r w:rsidRPr="00F53CBA">
      <w:rPr>
        <w:rFonts w:cs="AQAChevinPro-Medium"/>
        <w:b/>
        <w:sz w:val="36"/>
        <w:szCs w:val="36"/>
      </w:rPr>
      <w:t>Religion, human rights and social justice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3F29"/>
    <w:multiLevelType w:val="hybridMultilevel"/>
    <w:tmpl w:val="B4BE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3028E"/>
    <w:multiLevelType w:val="hybridMultilevel"/>
    <w:tmpl w:val="95CA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14F63"/>
    <w:multiLevelType w:val="hybridMultilevel"/>
    <w:tmpl w:val="9034A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D1549"/>
    <w:multiLevelType w:val="hybridMultilevel"/>
    <w:tmpl w:val="39FA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7978">
      <w:numFmt w:val="bullet"/>
      <w:lvlText w:val="•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5F"/>
    <w:rsid w:val="000A7393"/>
    <w:rsid w:val="000D386A"/>
    <w:rsid w:val="001C7EC1"/>
    <w:rsid w:val="001F7DB4"/>
    <w:rsid w:val="00355897"/>
    <w:rsid w:val="00414720"/>
    <w:rsid w:val="008F54C8"/>
    <w:rsid w:val="00974D2F"/>
    <w:rsid w:val="009D4FED"/>
    <w:rsid w:val="00AE35A3"/>
    <w:rsid w:val="00B01332"/>
    <w:rsid w:val="00B5195F"/>
    <w:rsid w:val="00BD7517"/>
    <w:rsid w:val="00C34705"/>
    <w:rsid w:val="00CF5AAC"/>
    <w:rsid w:val="00F5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5E7921-76DF-4DDE-BE97-7E43E047C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971C5-CA28-4C8E-843D-9A5A6762DC7E}"/>
</file>

<file path=customXml/itemProps3.xml><?xml version="1.0" encoding="utf-8"?>
<ds:datastoreItem xmlns:ds="http://schemas.openxmlformats.org/officeDocument/2006/customXml" ds:itemID="{DB0187F2-628B-44C1-B17E-22F273306D67}"/>
</file>

<file path=customXml/itemProps4.xml><?xml version="1.0" encoding="utf-8"?>
<ds:datastoreItem xmlns:ds="http://schemas.openxmlformats.org/officeDocument/2006/customXml" ds:itemID="{5F268A7D-D224-45E7-B90B-1AEF9CE04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Lavington School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 User</cp:lastModifiedBy>
  <cp:revision>2</cp:revision>
  <dcterms:created xsi:type="dcterms:W3CDTF">2017-10-19T09:10:00Z</dcterms:created>
  <dcterms:modified xsi:type="dcterms:W3CDTF">2017-10-19T09:10:00Z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