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48"/>
        <w:gridCol w:w="4650"/>
        <w:gridCol w:w="4650"/>
      </w:tblGrid>
      <w:tr w:rsidR="00AD35E5" w:rsidTr="00380A66">
        <w:tc>
          <w:tcPr>
            <w:tcW w:w="13948" w:type="dxa"/>
            <w:gridSpan w:val="3"/>
          </w:tcPr>
          <w:p w:rsidR="00AD35E5" w:rsidRPr="00BC673D" w:rsidRDefault="00C608CB" w:rsidP="00020C30">
            <w:pPr>
              <w:jc w:val="center"/>
              <w:rPr>
                <w:b/>
              </w:rPr>
            </w:pPr>
            <w:r>
              <w:rPr>
                <w:b/>
              </w:rPr>
              <w:t>Project Purpose – Design, make and evaluate a fabric cross.</w:t>
            </w:r>
          </w:p>
        </w:tc>
      </w:tr>
      <w:tr w:rsidR="00CF2B09" w:rsidTr="00630827">
        <w:tc>
          <w:tcPr>
            <w:tcW w:w="4648" w:type="dxa"/>
          </w:tcPr>
          <w:p w:rsidR="00CF2B09" w:rsidRPr="00CF2B09" w:rsidRDefault="00CF2B09" w:rsidP="006A6506">
            <w:pPr>
              <w:jc w:val="center"/>
              <w:rPr>
                <w:b/>
              </w:rPr>
            </w:pPr>
            <w:r w:rsidRPr="00CF2B09">
              <w:rPr>
                <w:b/>
              </w:rPr>
              <w:t>National Curriculum Objectives</w:t>
            </w:r>
          </w:p>
        </w:tc>
        <w:tc>
          <w:tcPr>
            <w:tcW w:w="4650" w:type="dxa"/>
          </w:tcPr>
          <w:p w:rsidR="00CF2B09" w:rsidRPr="00CF2B09" w:rsidRDefault="00CF2B09" w:rsidP="00CF2B09">
            <w:pPr>
              <w:jc w:val="center"/>
              <w:rPr>
                <w:b/>
              </w:rPr>
            </w:pPr>
            <w:r w:rsidRPr="00CF2B09">
              <w:rPr>
                <w:b/>
              </w:rPr>
              <w:t>Declarative Knowledge</w:t>
            </w:r>
          </w:p>
        </w:tc>
        <w:tc>
          <w:tcPr>
            <w:tcW w:w="4650" w:type="dxa"/>
          </w:tcPr>
          <w:p w:rsidR="00CF2B09" w:rsidRPr="00CF2B09" w:rsidRDefault="00CF2B09" w:rsidP="00CF2B09">
            <w:pPr>
              <w:jc w:val="center"/>
              <w:rPr>
                <w:b/>
              </w:rPr>
            </w:pPr>
            <w:r w:rsidRPr="00CF2B09">
              <w:rPr>
                <w:b/>
              </w:rPr>
              <w:t>Procedural Knowledge</w:t>
            </w:r>
          </w:p>
        </w:tc>
      </w:tr>
      <w:tr w:rsidR="006A6506" w:rsidTr="00630827">
        <w:tc>
          <w:tcPr>
            <w:tcW w:w="4648" w:type="dxa"/>
          </w:tcPr>
          <w:p w:rsidR="0039549B" w:rsidRPr="0039549B" w:rsidRDefault="0039549B" w:rsidP="0039549B">
            <w:pPr>
              <w:rPr>
                <w:sz w:val="18"/>
                <w:szCs w:val="18"/>
              </w:rPr>
            </w:pPr>
            <w:r w:rsidRPr="0039549B">
              <w:rPr>
                <w:sz w:val="18"/>
                <w:szCs w:val="18"/>
              </w:rPr>
              <w:t xml:space="preserve"> Pupils should be taught to:</w:t>
            </w:r>
          </w:p>
          <w:p w:rsidR="0039549B" w:rsidRPr="0039549B" w:rsidRDefault="0039549B" w:rsidP="0039549B">
            <w:pPr>
              <w:rPr>
                <w:b/>
                <w:sz w:val="18"/>
                <w:szCs w:val="18"/>
              </w:rPr>
            </w:pPr>
            <w:r w:rsidRPr="0039549B">
              <w:rPr>
                <w:b/>
                <w:sz w:val="18"/>
                <w:szCs w:val="18"/>
              </w:rPr>
              <w:t>Design</w:t>
            </w:r>
          </w:p>
          <w:p w:rsidR="0039549B" w:rsidRPr="0039549B" w:rsidRDefault="0039549B" w:rsidP="0039549B">
            <w:pPr>
              <w:pStyle w:val="ListParagraph"/>
              <w:numPr>
                <w:ilvl w:val="0"/>
                <w:numId w:val="5"/>
              </w:numPr>
              <w:rPr>
                <w:sz w:val="18"/>
                <w:szCs w:val="18"/>
              </w:rPr>
            </w:pPr>
            <w:r w:rsidRPr="0039549B">
              <w:rPr>
                <w:sz w:val="18"/>
                <w:szCs w:val="18"/>
              </w:rPr>
              <w:t>design purposeful, functional, appealing products for themselves and other users, based on design criteria</w:t>
            </w:r>
          </w:p>
          <w:p w:rsidR="0039549B" w:rsidRPr="0039549B" w:rsidRDefault="0039549B" w:rsidP="0039549B">
            <w:pPr>
              <w:pStyle w:val="ListParagraph"/>
              <w:numPr>
                <w:ilvl w:val="0"/>
                <w:numId w:val="5"/>
              </w:numPr>
              <w:rPr>
                <w:sz w:val="18"/>
                <w:szCs w:val="18"/>
              </w:rPr>
            </w:pPr>
            <w:r w:rsidRPr="0039549B">
              <w:rPr>
                <w:sz w:val="18"/>
                <w:szCs w:val="18"/>
              </w:rPr>
              <w:t>generate, develop, model and communicate their ideas through talking, drawing, templates, mock-ups and, where appropriate, information and communication, technology</w:t>
            </w:r>
          </w:p>
          <w:p w:rsidR="0039549B" w:rsidRPr="0039549B" w:rsidRDefault="0039549B" w:rsidP="0039549B">
            <w:pPr>
              <w:rPr>
                <w:b/>
                <w:sz w:val="18"/>
                <w:szCs w:val="18"/>
              </w:rPr>
            </w:pPr>
            <w:r w:rsidRPr="0039549B">
              <w:rPr>
                <w:b/>
                <w:sz w:val="18"/>
                <w:szCs w:val="18"/>
              </w:rPr>
              <w:t>Make</w:t>
            </w:r>
          </w:p>
          <w:p w:rsidR="0039549B" w:rsidRPr="0039549B" w:rsidRDefault="0039549B" w:rsidP="0039549B">
            <w:pPr>
              <w:pStyle w:val="ListParagraph"/>
              <w:numPr>
                <w:ilvl w:val="0"/>
                <w:numId w:val="6"/>
              </w:numPr>
              <w:rPr>
                <w:sz w:val="18"/>
                <w:szCs w:val="18"/>
              </w:rPr>
            </w:pPr>
            <w:r w:rsidRPr="0039549B">
              <w:rPr>
                <w:sz w:val="18"/>
                <w:szCs w:val="18"/>
              </w:rPr>
              <w:t>select from and use a range of tools and equipment to perform practical tasks [for example, cutting, shaping, joining and finishing]</w:t>
            </w:r>
          </w:p>
          <w:p w:rsidR="0039549B" w:rsidRPr="0039549B" w:rsidRDefault="0039549B" w:rsidP="0039549B">
            <w:pPr>
              <w:pStyle w:val="ListParagraph"/>
              <w:numPr>
                <w:ilvl w:val="0"/>
                <w:numId w:val="6"/>
              </w:numPr>
              <w:rPr>
                <w:sz w:val="18"/>
                <w:szCs w:val="18"/>
              </w:rPr>
            </w:pPr>
            <w:r w:rsidRPr="0039549B">
              <w:rPr>
                <w:sz w:val="18"/>
                <w:szCs w:val="18"/>
              </w:rPr>
              <w:t>select from and use a wide range of materials and components, including construction materials, textiles and ingredients, according to their characteristics</w:t>
            </w:r>
          </w:p>
          <w:p w:rsidR="0039549B" w:rsidRPr="0039549B" w:rsidRDefault="0039549B" w:rsidP="0039549B">
            <w:pPr>
              <w:rPr>
                <w:b/>
                <w:sz w:val="18"/>
                <w:szCs w:val="18"/>
              </w:rPr>
            </w:pPr>
            <w:r w:rsidRPr="0039549B">
              <w:rPr>
                <w:b/>
                <w:sz w:val="18"/>
                <w:szCs w:val="18"/>
              </w:rPr>
              <w:t>Evaluate</w:t>
            </w:r>
          </w:p>
          <w:p w:rsidR="0039549B" w:rsidRPr="008F65CF" w:rsidRDefault="0039549B" w:rsidP="008F65CF">
            <w:pPr>
              <w:pStyle w:val="ListParagraph"/>
              <w:numPr>
                <w:ilvl w:val="0"/>
                <w:numId w:val="7"/>
              </w:numPr>
              <w:rPr>
                <w:sz w:val="18"/>
                <w:szCs w:val="18"/>
              </w:rPr>
            </w:pPr>
            <w:r w:rsidRPr="008F65CF">
              <w:rPr>
                <w:sz w:val="18"/>
                <w:szCs w:val="18"/>
              </w:rPr>
              <w:t>explore and evaluate a range of existing products</w:t>
            </w:r>
          </w:p>
          <w:p w:rsidR="0039549B" w:rsidRPr="008F65CF" w:rsidRDefault="0039549B" w:rsidP="008F65CF">
            <w:pPr>
              <w:pStyle w:val="ListParagraph"/>
              <w:numPr>
                <w:ilvl w:val="0"/>
                <w:numId w:val="7"/>
              </w:numPr>
              <w:rPr>
                <w:sz w:val="18"/>
                <w:szCs w:val="18"/>
              </w:rPr>
            </w:pPr>
            <w:r w:rsidRPr="008F65CF">
              <w:rPr>
                <w:sz w:val="18"/>
                <w:szCs w:val="18"/>
              </w:rPr>
              <w:t>evaluate their ideas and products against design criteria</w:t>
            </w:r>
          </w:p>
          <w:p w:rsidR="0039549B" w:rsidRPr="0039549B" w:rsidRDefault="0039549B" w:rsidP="0039549B">
            <w:pPr>
              <w:rPr>
                <w:b/>
                <w:sz w:val="18"/>
                <w:szCs w:val="18"/>
              </w:rPr>
            </w:pPr>
            <w:r w:rsidRPr="0039549B">
              <w:rPr>
                <w:b/>
                <w:sz w:val="18"/>
                <w:szCs w:val="18"/>
              </w:rPr>
              <w:t>Technical knowledge</w:t>
            </w:r>
          </w:p>
          <w:p w:rsidR="0039549B" w:rsidRPr="008F65CF" w:rsidRDefault="0039549B" w:rsidP="008F65CF">
            <w:pPr>
              <w:pStyle w:val="ListParagraph"/>
              <w:numPr>
                <w:ilvl w:val="0"/>
                <w:numId w:val="8"/>
              </w:numPr>
              <w:rPr>
                <w:sz w:val="18"/>
                <w:szCs w:val="18"/>
              </w:rPr>
            </w:pPr>
            <w:r w:rsidRPr="008F65CF">
              <w:rPr>
                <w:sz w:val="18"/>
                <w:szCs w:val="18"/>
              </w:rPr>
              <w:t>build structures, exploring how they can be made stronger, stiffer and more stable</w:t>
            </w:r>
          </w:p>
          <w:p w:rsidR="006A6506" w:rsidRPr="008F65CF" w:rsidRDefault="0039549B" w:rsidP="008F65CF">
            <w:pPr>
              <w:pStyle w:val="ListParagraph"/>
              <w:numPr>
                <w:ilvl w:val="0"/>
                <w:numId w:val="8"/>
              </w:numPr>
              <w:rPr>
                <w:sz w:val="18"/>
                <w:szCs w:val="18"/>
              </w:rPr>
            </w:pPr>
            <w:r w:rsidRPr="008F65CF">
              <w:rPr>
                <w:sz w:val="18"/>
                <w:szCs w:val="18"/>
              </w:rPr>
              <w:t>explore and use mechanisms [for example, levers, sliders, wheels and axles], in their products.</w:t>
            </w:r>
          </w:p>
        </w:tc>
        <w:tc>
          <w:tcPr>
            <w:tcW w:w="4650" w:type="dxa"/>
          </w:tcPr>
          <w:p w:rsidR="00C608CB" w:rsidRPr="00C608CB" w:rsidRDefault="00C608CB" w:rsidP="00C608CB">
            <w:pPr>
              <w:spacing w:after="80"/>
              <w:rPr>
                <w:rFonts w:cstheme="minorHAnsi"/>
                <w:b/>
                <w:szCs w:val="20"/>
              </w:rPr>
            </w:pPr>
            <w:r w:rsidRPr="00C608CB">
              <w:rPr>
                <w:rFonts w:cstheme="minorHAnsi"/>
                <w:b/>
                <w:szCs w:val="20"/>
              </w:rPr>
              <w:t>Investigative and Evaluative</w:t>
            </w:r>
          </w:p>
          <w:p w:rsidR="00C608CB" w:rsidRPr="00C608CB" w:rsidRDefault="00C608CB" w:rsidP="00C608CB">
            <w:pPr>
              <w:spacing w:before="40"/>
              <w:ind w:left="142" w:hanging="142"/>
              <w:rPr>
                <w:rFonts w:cstheme="minorHAnsi"/>
                <w:sz w:val="18"/>
                <w:szCs w:val="18"/>
              </w:rPr>
            </w:pPr>
            <w:r w:rsidRPr="00C608CB">
              <w:rPr>
                <w:rFonts w:cstheme="minorHAnsi"/>
                <w:sz w:val="20"/>
                <w:szCs w:val="20"/>
              </w:rPr>
              <w:t xml:space="preserve">• </w:t>
            </w:r>
            <w:r w:rsidRPr="00C608CB">
              <w:rPr>
                <w:rFonts w:cstheme="minorHAnsi"/>
                <w:sz w:val="18"/>
                <w:szCs w:val="18"/>
              </w:rPr>
              <w:t>Children investigate and evaluate existing products linked to the chosen project. Explore and compare e.g. fabrics, joining techniques, finishing techniques and fastenings used.</w:t>
            </w:r>
          </w:p>
          <w:p w:rsidR="00C608CB" w:rsidRPr="00C608CB" w:rsidRDefault="00C608CB" w:rsidP="00C608CB">
            <w:pPr>
              <w:spacing w:before="40"/>
              <w:ind w:left="142" w:hanging="142"/>
              <w:rPr>
                <w:rFonts w:cstheme="minorHAnsi"/>
                <w:i/>
                <w:sz w:val="18"/>
                <w:szCs w:val="18"/>
              </w:rPr>
            </w:pPr>
            <w:r w:rsidRPr="00C608CB">
              <w:rPr>
                <w:rFonts w:cstheme="minorHAnsi"/>
                <w:sz w:val="18"/>
                <w:szCs w:val="18"/>
              </w:rPr>
              <w:t xml:space="preserve">• Use questions to develop children’s understanding e.g. </w:t>
            </w:r>
            <w:r w:rsidRPr="00C608CB">
              <w:rPr>
                <w:rFonts w:cstheme="minorHAnsi"/>
                <w:i/>
                <w:sz w:val="18"/>
                <w:szCs w:val="18"/>
              </w:rPr>
              <w:t>How many parts is it made from? What is it joined with? How is it finished? Why do you think these joining techniques have been chosen? How is it fastened? Who might use it and why?</w:t>
            </w:r>
          </w:p>
          <w:p w:rsidR="00C608CB" w:rsidRDefault="00C608CB" w:rsidP="00C608CB">
            <w:pPr>
              <w:spacing w:before="40"/>
              <w:ind w:left="142" w:hanging="142"/>
              <w:rPr>
                <w:rFonts w:cstheme="minorHAnsi"/>
                <w:sz w:val="18"/>
                <w:szCs w:val="18"/>
              </w:rPr>
            </w:pPr>
            <w:r w:rsidRPr="00C608CB">
              <w:rPr>
                <w:rFonts w:cstheme="minorHAnsi"/>
                <w:sz w:val="18"/>
                <w:szCs w:val="18"/>
              </w:rPr>
              <w:t>• Make drawings of existing products, stating the user and purpose. Identify and label, if appropriate, the fabrics, fastenings and techniques used.</w:t>
            </w:r>
          </w:p>
          <w:p w:rsidR="00867971" w:rsidRPr="00C608CB" w:rsidRDefault="00867971" w:rsidP="00C608CB">
            <w:pPr>
              <w:spacing w:before="40"/>
              <w:ind w:left="142" w:hanging="142"/>
              <w:rPr>
                <w:rFonts w:cstheme="minorHAnsi"/>
                <w:sz w:val="18"/>
                <w:szCs w:val="18"/>
              </w:rPr>
            </w:pPr>
          </w:p>
          <w:p w:rsidR="00867971" w:rsidRPr="00867971" w:rsidRDefault="00867971" w:rsidP="00867971">
            <w:pPr>
              <w:spacing w:after="120"/>
              <w:rPr>
                <w:rFonts w:eastAsia="Cambria" w:cstheme="minorHAnsi"/>
                <w:b/>
                <w:sz w:val="24"/>
              </w:rPr>
            </w:pPr>
            <w:r w:rsidRPr="00867971">
              <w:rPr>
                <w:rFonts w:eastAsia="Cambria" w:cstheme="minorHAnsi"/>
                <w:b/>
                <w:sz w:val="24"/>
              </w:rPr>
              <w:t>Focused Tasks (FTs)</w:t>
            </w:r>
          </w:p>
          <w:p w:rsidR="00867971" w:rsidRPr="00867971" w:rsidRDefault="00867971" w:rsidP="00867971">
            <w:pPr>
              <w:spacing w:before="40"/>
              <w:ind w:left="142" w:right="6" w:hanging="142"/>
              <w:rPr>
                <w:rFonts w:eastAsia="Cambria" w:cstheme="minorHAnsi"/>
                <w:sz w:val="18"/>
                <w:szCs w:val="18"/>
              </w:rPr>
            </w:pPr>
            <w:r w:rsidRPr="00867971">
              <w:rPr>
                <w:rFonts w:eastAsia="Cambria" w:cstheme="minorHAnsi"/>
                <w:sz w:val="18"/>
                <w:szCs w:val="18"/>
              </w:rPr>
              <w:t>• Investigate fabrics to determine which is best for the purpose of the product they are creating.</w:t>
            </w:r>
          </w:p>
          <w:p w:rsidR="00867971" w:rsidRPr="00867971" w:rsidRDefault="00867971" w:rsidP="00867971">
            <w:pPr>
              <w:spacing w:before="40"/>
              <w:ind w:left="142" w:right="6" w:hanging="142"/>
              <w:rPr>
                <w:rFonts w:eastAsia="Cambria" w:cstheme="minorHAnsi"/>
                <w:sz w:val="18"/>
                <w:szCs w:val="18"/>
              </w:rPr>
            </w:pPr>
            <w:r w:rsidRPr="00867971">
              <w:rPr>
                <w:rFonts w:eastAsia="Cambria" w:cstheme="minorHAnsi"/>
                <w:sz w:val="18"/>
                <w:szCs w:val="18"/>
              </w:rPr>
              <w:t xml:space="preserve">• Using prepared teaching aids, demonstrate the use of a template or simple paper pattern. Children could make their own templates or paper patterns. If necessary, they can use ones provided by the teacher. </w:t>
            </w:r>
          </w:p>
          <w:p w:rsidR="00867971" w:rsidRPr="00867971" w:rsidRDefault="00867971" w:rsidP="00867971">
            <w:pPr>
              <w:spacing w:before="40"/>
              <w:ind w:left="142" w:right="6" w:hanging="142"/>
              <w:rPr>
                <w:rFonts w:eastAsia="Cambria" w:cstheme="minorHAnsi"/>
                <w:sz w:val="18"/>
                <w:szCs w:val="18"/>
              </w:rPr>
            </w:pPr>
            <w:r w:rsidRPr="00867971">
              <w:rPr>
                <w:rFonts w:eastAsia="Cambria" w:cstheme="minorHAnsi"/>
                <w:sz w:val="18"/>
                <w:szCs w:val="18"/>
              </w:rPr>
              <w:t>• Using prepared teaching aids, demonstrate the correct use of appropriate tools to mark out, tape or pin the fabric to the templates or paper patterns and cut out the relevant fabric pieces for the product.</w:t>
            </w:r>
          </w:p>
          <w:p w:rsidR="00867971" w:rsidRPr="00867971" w:rsidRDefault="00867971" w:rsidP="00867971">
            <w:pPr>
              <w:spacing w:before="40"/>
              <w:ind w:left="142" w:right="6" w:hanging="142"/>
              <w:rPr>
                <w:rFonts w:eastAsia="Cambria" w:cstheme="minorHAnsi"/>
                <w:sz w:val="18"/>
                <w:szCs w:val="18"/>
              </w:rPr>
            </w:pPr>
            <w:r w:rsidRPr="00867971">
              <w:rPr>
                <w:rFonts w:eastAsia="Cambria" w:cstheme="minorHAnsi"/>
                <w:sz w:val="18"/>
                <w:szCs w:val="18"/>
              </w:rPr>
              <w:t>• Using prepared teaching aids, demonstrate appropriate examples of joining techniques for children to practise in guided groups e.g. running stitch including threading own needle, stapling, lacing and gluing. Talk about the advantages and disadvantages of each technique.</w:t>
            </w:r>
          </w:p>
          <w:p w:rsidR="00867971" w:rsidRDefault="00867971" w:rsidP="00867971">
            <w:pPr>
              <w:spacing w:before="40"/>
              <w:ind w:left="142" w:right="6" w:hanging="142"/>
              <w:rPr>
                <w:rFonts w:eastAsia="Cambria" w:cstheme="minorHAnsi"/>
                <w:sz w:val="18"/>
                <w:szCs w:val="18"/>
              </w:rPr>
            </w:pPr>
            <w:r w:rsidRPr="00867971">
              <w:rPr>
                <w:rFonts w:eastAsia="Cambria" w:cstheme="minorHAnsi"/>
                <w:sz w:val="18"/>
                <w:szCs w:val="18"/>
              </w:rPr>
              <w:t>• Using prepared teaching aids, demonstrate examples of finishing techniques for children to practise in guided groups e.g. sewing buttons, 3-D fabric paint, gluing sequins, printing.</w:t>
            </w:r>
          </w:p>
          <w:p w:rsidR="00867971" w:rsidRPr="00867971" w:rsidRDefault="00867971" w:rsidP="00867971">
            <w:pPr>
              <w:spacing w:after="80"/>
              <w:rPr>
                <w:rFonts w:eastAsia="Cambria" w:cstheme="minorHAnsi"/>
                <w:b/>
                <w:sz w:val="24"/>
                <w:szCs w:val="20"/>
              </w:rPr>
            </w:pPr>
            <w:r w:rsidRPr="00867971">
              <w:rPr>
                <w:rFonts w:eastAsia="Cambria" w:cstheme="minorHAnsi"/>
                <w:b/>
                <w:sz w:val="24"/>
                <w:szCs w:val="20"/>
              </w:rPr>
              <w:lastRenderedPageBreak/>
              <w:t>Design, Make and Evaluate</w:t>
            </w:r>
          </w:p>
          <w:p w:rsidR="00867971" w:rsidRPr="00867971" w:rsidRDefault="00867971" w:rsidP="00867971">
            <w:pPr>
              <w:spacing w:before="40"/>
              <w:ind w:left="142" w:right="6" w:hanging="142"/>
              <w:rPr>
                <w:rFonts w:eastAsia="Cambria" w:cstheme="minorHAnsi"/>
                <w:sz w:val="18"/>
                <w:szCs w:val="18"/>
              </w:rPr>
            </w:pPr>
            <w:r w:rsidRPr="00867971">
              <w:rPr>
                <w:rFonts w:eastAsia="Cambria" w:cstheme="minorHAnsi"/>
                <w:sz w:val="20"/>
                <w:szCs w:val="20"/>
              </w:rPr>
              <w:t xml:space="preserve">• </w:t>
            </w:r>
            <w:r w:rsidRPr="00867971">
              <w:rPr>
                <w:rFonts w:eastAsia="Cambria" w:cstheme="minorHAnsi"/>
                <w:sz w:val="18"/>
                <w:szCs w:val="18"/>
              </w:rPr>
              <w:t>Provide the children with a context that is authentic. Discuss with children the purpose and user of the products they will be designing, making and evaluating. Design criteria developed with the teacher should be used to guide the development and evaluation of the children’s products.</w:t>
            </w:r>
          </w:p>
          <w:p w:rsidR="00867971" w:rsidRPr="00867971" w:rsidRDefault="00867971" w:rsidP="00867971">
            <w:pPr>
              <w:spacing w:before="40"/>
              <w:ind w:left="142" w:right="6" w:hanging="142"/>
              <w:rPr>
                <w:rFonts w:eastAsia="Cambria" w:cstheme="minorHAnsi"/>
                <w:i/>
                <w:sz w:val="18"/>
                <w:szCs w:val="18"/>
              </w:rPr>
            </w:pPr>
            <w:r w:rsidRPr="00867971">
              <w:rPr>
                <w:rFonts w:eastAsia="Cambria" w:cstheme="minorHAnsi"/>
                <w:sz w:val="20"/>
                <w:szCs w:val="20"/>
              </w:rPr>
              <w:t xml:space="preserve">• </w:t>
            </w:r>
            <w:r w:rsidRPr="00867971">
              <w:rPr>
                <w:rFonts w:eastAsia="Cambria" w:cstheme="minorHAnsi"/>
                <w:sz w:val="18"/>
                <w:szCs w:val="18"/>
              </w:rPr>
              <w:t xml:space="preserve">Ask the children to generate a range of ideas e.g. </w:t>
            </w:r>
            <w:r w:rsidRPr="00867971">
              <w:rPr>
                <w:rFonts w:eastAsia="Cambria" w:cstheme="minorHAnsi"/>
                <w:i/>
                <w:sz w:val="18"/>
                <w:szCs w:val="18"/>
              </w:rPr>
              <w:t>What parts will the product need to have and what will it be made from? What size will it be? How will it be joined and finished?</w:t>
            </w:r>
          </w:p>
          <w:p w:rsidR="00867971" w:rsidRPr="00867971" w:rsidRDefault="00867971" w:rsidP="00867971">
            <w:pPr>
              <w:spacing w:before="40"/>
              <w:ind w:left="142" w:right="6" w:hanging="142"/>
              <w:rPr>
                <w:rFonts w:eastAsia="Cambria" w:cstheme="minorHAnsi"/>
                <w:sz w:val="18"/>
                <w:szCs w:val="18"/>
              </w:rPr>
            </w:pPr>
            <w:r w:rsidRPr="00867971">
              <w:rPr>
                <w:rFonts w:eastAsia="Cambria" w:cstheme="minorHAnsi"/>
                <w:sz w:val="20"/>
                <w:szCs w:val="20"/>
              </w:rPr>
              <w:t xml:space="preserve">• </w:t>
            </w:r>
            <w:r w:rsidRPr="00867971">
              <w:rPr>
                <w:rFonts w:eastAsia="Cambria" w:cstheme="minorHAnsi"/>
                <w:sz w:val="18"/>
                <w:szCs w:val="18"/>
              </w:rPr>
              <w:t>Through talk, drawings and mock-ups, ask the children to develop and communicate their ideas. Information and communication technology could be used for symmetry and pattern ideas. Choose one idea to follow through.</w:t>
            </w:r>
          </w:p>
          <w:p w:rsidR="00867971" w:rsidRPr="00867971" w:rsidRDefault="00867971" w:rsidP="00867971">
            <w:pPr>
              <w:spacing w:before="40"/>
              <w:ind w:left="142" w:right="6" w:hanging="142"/>
              <w:rPr>
                <w:rFonts w:eastAsia="Cambria" w:cstheme="minorHAnsi"/>
                <w:sz w:val="18"/>
                <w:szCs w:val="18"/>
              </w:rPr>
            </w:pPr>
            <w:r w:rsidRPr="00867971">
              <w:rPr>
                <w:rFonts w:eastAsia="Cambria" w:cstheme="minorHAnsi"/>
                <w:sz w:val="20"/>
                <w:szCs w:val="20"/>
              </w:rPr>
              <w:t xml:space="preserve">• </w:t>
            </w:r>
            <w:r w:rsidRPr="00867971">
              <w:rPr>
                <w:rFonts w:eastAsia="Cambria" w:cstheme="minorHAnsi"/>
                <w:sz w:val="18"/>
                <w:szCs w:val="18"/>
              </w:rPr>
              <w:t xml:space="preserve">Talk with the children about the stages in making before assembling quality products, applying the knowledge, understanding and skills learnt through the IEAs and FTs. </w:t>
            </w:r>
          </w:p>
          <w:p w:rsidR="006A6506" w:rsidRPr="00867971" w:rsidRDefault="00867971" w:rsidP="00867971">
            <w:pPr>
              <w:spacing w:before="40"/>
              <w:ind w:left="142" w:right="6" w:hanging="142"/>
              <w:rPr>
                <w:rFonts w:eastAsia="Cambria" w:cstheme="minorHAnsi"/>
                <w:sz w:val="18"/>
                <w:szCs w:val="18"/>
              </w:rPr>
            </w:pPr>
            <w:r w:rsidRPr="00867971">
              <w:rPr>
                <w:rFonts w:eastAsia="Cambria" w:cstheme="minorHAnsi"/>
                <w:sz w:val="20"/>
                <w:szCs w:val="20"/>
              </w:rPr>
              <w:t xml:space="preserve">• </w:t>
            </w:r>
            <w:r w:rsidRPr="00867971">
              <w:rPr>
                <w:rFonts w:eastAsia="Cambria" w:cstheme="minorHAnsi"/>
                <w:sz w:val="18"/>
                <w:szCs w:val="18"/>
              </w:rPr>
              <w:t xml:space="preserve">Evaluate ongoing work and the final products against the intended purpose and with the intended user, drawing on the design criteria previously agreed. </w:t>
            </w:r>
          </w:p>
        </w:tc>
        <w:tc>
          <w:tcPr>
            <w:tcW w:w="4650" w:type="dxa"/>
          </w:tcPr>
          <w:p w:rsidR="00C608CB" w:rsidRPr="00C608CB" w:rsidRDefault="00C608CB" w:rsidP="00C608CB">
            <w:pPr>
              <w:spacing w:before="40"/>
              <w:rPr>
                <w:rFonts w:eastAsia="Cambria" w:cstheme="minorHAnsi"/>
                <w:b/>
                <w:sz w:val="18"/>
                <w:szCs w:val="18"/>
              </w:rPr>
            </w:pPr>
            <w:r w:rsidRPr="00C608CB">
              <w:rPr>
                <w:rFonts w:eastAsia="Cambria" w:cstheme="minorHAnsi"/>
                <w:b/>
                <w:sz w:val="18"/>
                <w:szCs w:val="18"/>
              </w:rPr>
              <w:lastRenderedPageBreak/>
              <w:t>Designing</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Design a functional and appealing product for a chosen user and purpose based on simple design criteria.</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Generate, develop, model and communicate their ideas as appropriate through talking, drawing, templates, mock-ups and information and communication technology.</w:t>
            </w:r>
          </w:p>
          <w:p w:rsidR="00C608CB" w:rsidRPr="00C608CB" w:rsidRDefault="00C608CB" w:rsidP="00C608CB">
            <w:pPr>
              <w:spacing w:before="40"/>
              <w:ind w:left="142" w:hanging="142"/>
              <w:rPr>
                <w:rFonts w:eastAsia="Cambria" w:cstheme="minorHAnsi"/>
                <w:sz w:val="18"/>
                <w:szCs w:val="18"/>
              </w:rPr>
            </w:pPr>
          </w:p>
          <w:p w:rsidR="00C608CB" w:rsidRPr="00C608CB" w:rsidRDefault="00C608CB" w:rsidP="00C608CB">
            <w:pPr>
              <w:spacing w:before="40"/>
              <w:rPr>
                <w:rFonts w:eastAsia="Cambria" w:cstheme="minorHAnsi"/>
                <w:b/>
                <w:sz w:val="18"/>
                <w:szCs w:val="18"/>
              </w:rPr>
            </w:pPr>
            <w:r w:rsidRPr="00C608CB">
              <w:rPr>
                <w:rFonts w:eastAsia="Cambria" w:cstheme="minorHAnsi"/>
                <w:b/>
                <w:sz w:val="18"/>
                <w:szCs w:val="18"/>
              </w:rPr>
              <w:t>Making</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Select from and use a range of tools and equipment to perform practical tasks such as marking out, cutting, joining and finishing.</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Select from and use textiles according to their characteristics.</w:t>
            </w:r>
          </w:p>
          <w:p w:rsidR="00C608CB" w:rsidRPr="00C608CB" w:rsidRDefault="00C608CB" w:rsidP="00C608CB">
            <w:pPr>
              <w:spacing w:before="40"/>
              <w:ind w:left="142" w:hanging="142"/>
              <w:rPr>
                <w:rFonts w:eastAsia="Cambria" w:cstheme="minorHAnsi"/>
                <w:sz w:val="18"/>
                <w:szCs w:val="18"/>
              </w:rPr>
            </w:pPr>
          </w:p>
          <w:p w:rsidR="00C608CB" w:rsidRPr="00C608CB" w:rsidRDefault="00C608CB" w:rsidP="00C608CB">
            <w:pPr>
              <w:spacing w:before="40"/>
              <w:rPr>
                <w:rFonts w:eastAsia="Cambria" w:cstheme="minorHAnsi"/>
                <w:b/>
                <w:sz w:val="18"/>
                <w:szCs w:val="18"/>
              </w:rPr>
            </w:pPr>
            <w:r w:rsidRPr="00C608CB">
              <w:rPr>
                <w:rFonts w:eastAsia="Cambria" w:cstheme="minorHAnsi"/>
                <w:b/>
                <w:sz w:val="18"/>
                <w:szCs w:val="18"/>
              </w:rPr>
              <w:t>Evaluating</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Explore and evaluate a range of existing textile products relevant to the project being undertaken.</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Evaluate their ideas throughout and their final products against original design criteria.</w:t>
            </w:r>
          </w:p>
          <w:p w:rsidR="00C608CB" w:rsidRPr="00C608CB" w:rsidRDefault="00C608CB" w:rsidP="00C608CB">
            <w:pPr>
              <w:spacing w:before="40"/>
              <w:ind w:left="142" w:hanging="142"/>
              <w:rPr>
                <w:rFonts w:eastAsia="Cambria" w:cstheme="minorHAnsi"/>
                <w:sz w:val="18"/>
                <w:szCs w:val="18"/>
              </w:rPr>
            </w:pPr>
          </w:p>
          <w:p w:rsidR="00C608CB" w:rsidRPr="00C608CB" w:rsidRDefault="00C608CB" w:rsidP="00C608CB">
            <w:pPr>
              <w:spacing w:before="40"/>
              <w:rPr>
                <w:rFonts w:eastAsia="Cambria" w:cstheme="minorHAnsi"/>
                <w:b/>
                <w:sz w:val="18"/>
                <w:szCs w:val="18"/>
              </w:rPr>
            </w:pPr>
            <w:r w:rsidRPr="00C608CB">
              <w:rPr>
                <w:rFonts w:eastAsia="Cambria" w:cstheme="minorHAnsi"/>
                <w:b/>
                <w:sz w:val="18"/>
                <w:szCs w:val="18"/>
              </w:rPr>
              <w:t>Technical knowledge and understanding</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Understand how simple 3-D textile products are made, using a template to create two identical shapes.</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Understand how to join fabrics using different techniques e.g. running stitch, glue, over stitch, stapling.</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Explore different finishing techniques e.g. using painting, fabric crayons, stitching, sequins, buttons and ribbons.</w:t>
            </w:r>
          </w:p>
          <w:p w:rsidR="00C608CB" w:rsidRPr="00C608CB" w:rsidRDefault="00C608CB" w:rsidP="00C608CB">
            <w:pPr>
              <w:spacing w:before="40"/>
              <w:ind w:left="142" w:hanging="142"/>
              <w:rPr>
                <w:rFonts w:eastAsia="Cambria" w:cstheme="minorHAnsi"/>
                <w:sz w:val="18"/>
                <w:szCs w:val="18"/>
              </w:rPr>
            </w:pPr>
            <w:r w:rsidRPr="00C608CB">
              <w:rPr>
                <w:rFonts w:eastAsia="Cambria" w:cstheme="minorHAnsi"/>
                <w:sz w:val="18"/>
                <w:szCs w:val="18"/>
              </w:rPr>
              <w:t>• Know and use technical vocabulary relevant to the project.</w:t>
            </w:r>
          </w:p>
          <w:p w:rsidR="006A6506" w:rsidRPr="00C608CB" w:rsidRDefault="006A6506" w:rsidP="00C608CB">
            <w:pPr>
              <w:rPr>
                <w:sz w:val="18"/>
                <w:szCs w:val="18"/>
              </w:rPr>
            </w:pPr>
          </w:p>
          <w:p w:rsidR="00CE2D89" w:rsidRDefault="00CE2D89" w:rsidP="00CF2B09">
            <w:pPr>
              <w:jc w:val="center"/>
              <w:rPr>
                <w:b/>
              </w:rPr>
            </w:pPr>
          </w:p>
          <w:p w:rsidR="00CE2D89" w:rsidRDefault="00CE2D89" w:rsidP="00CF2B09">
            <w:pPr>
              <w:jc w:val="center"/>
              <w:rPr>
                <w:b/>
              </w:rPr>
            </w:pPr>
          </w:p>
          <w:p w:rsidR="00CE2D89" w:rsidRDefault="00CE2D89" w:rsidP="00CF2B09">
            <w:pPr>
              <w:jc w:val="center"/>
              <w:rPr>
                <w:b/>
              </w:rPr>
            </w:pPr>
          </w:p>
          <w:p w:rsidR="00CE2D89" w:rsidRPr="00CF2B09" w:rsidRDefault="00CE2D89" w:rsidP="00CF2B09">
            <w:pPr>
              <w:jc w:val="center"/>
              <w:rPr>
                <w:b/>
              </w:rPr>
            </w:pPr>
          </w:p>
        </w:tc>
      </w:tr>
      <w:tr w:rsidR="00020C30" w:rsidTr="003C05D1">
        <w:tc>
          <w:tcPr>
            <w:tcW w:w="4648" w:type="dxa"/>
          </w:tcPr>
          <w:p w:rsidR="00020C30" w:rsidRPr="00020C30" w:rsidRDefault="00020C30" w:rsidP="00020C30">
            <w:pPr>
              <w:jc w:val="center"/>
              <w:rPr>
                <w:b/>
              </w:rPr>
            </w:pPr>
            <w:r w:rsidRPr="00020C30">
              <w:rPr>
                <w:b/>
              </w:rPr>
              <w:t>Prior Learning</w:t>
            </w:r>
          </w:p>
        </w:tc>
        <w:tc>
          <w:tcPr>
            <w:tcW w:w="4650" w:type="dxa"/>
          </w:tcPr>
          <w:p w:rsidR="00020C30" w:rsidRPr="00020C30" w:rsidRDefault="00020C30" w:rsidP="00020C30">
            <w:pPr>
              <w:jc w:val="center"/>
              <w:rPr>
                <w:b/>
              </w:rPr>
            </w:pPr>
            <w:r w:rsidRPr="00020C30">
              <w:rPr>
                <w:b/>
              </w:rPr>
              <w:t>Key Questions</w:t>
            </w:r>
          </w:p>
        </w:tc>
        <w:tc>
          <w:tcPr>
            <w:tcW w:w="4650" w:type="dxa"/>
          </w:tcPr>
          <w:p w:rsidR="00020C30" w:rsidRPr="00020C30" w:rsidRDefault="00020C30" w:rsidP="00020C30">
            <w:pPr>
              <w:jc w:val="center"/>
              <w:rPr>
                <w:b/>
              </w:rPr>
            </w:pPr>
            <w:r w:rsidRPr="00020C30">
              <w:rPr>
                <w:b/>
              </w:rPr>
              <w:t>Future Learning</w:t>
            </w:r>
          </w:p>
        </w:tc>
      </w:tr>
      <w:tr w:rsidR="006A6506" w:rsidTr="003C05D1">
        <w:tc>
          <w:tcPr>
            <w:tcW w:w="4648" w:type="dxa"/>
          </w:tcPr>
          <w:p w:rsidR="006A6506" w:rsidRPr="006D4DAE" w:rsidRDefault="007049D5" w:rsidP="006A6506">
            <w:pPr>
              <w:rPr>
                <w:b/>
                <w:sz w:val="18"/>
                <w:szCs w:val="18"/>
              </w:rPr>
            </w:pPr>
            <w:r>
              <w:rPr>
                <w:b/>
                <w:sz w:val="18"/>
                <w:szCs w:val="18"/>
              </w:rPr>
              <w:t>In EYFS</w:t>
            </w:r>
            <w:r w:rsidR="006A6506" w:rsidRPr="006D4DAE">
              <w:rPr>
                <w:b/>
                <w:sz w:val="18"/>
                <w:szCs w:val="18"/>
              </w:rPr>
              <w:t xml:space="preserve"> Children should:</w:t>
            </w:r>
          </w:p>
          <w:p w:rsidR="00FB0150" w:rsidRPr="00D5612E" w:rsidRDefault="007049D5" w:rsidP="00FB0150">
            <w:pPr>
              <w:pStyle w:val="ListParagraph"/>
              <w:numPr>
                <w:ilvl w:val="0"/>
                <w:numId w:val="2"/>
              </w:numPr>
              <w:rPr>
                <w:sz w:val="18"/>
                <w:szCs w:val="18"/>
              </w:rPr>
            </w:pPr>
            <w:r>
              <w:rPr>
                <w:sz w:val="18"/>
                <w:szCs w:val="18"/>
              </w:rPr>
              <w:t xml:space="preserve">Be </w:t>
            </w:r>
          </w:p>
          <w:p w:rsidR="007049D5" w:rsidRPr="00D5612E" w:rsidRDefault="007049D5" w:rsidP="00FB0150">
            <w:pPr>
              <w:pStyle w:val="ListParagraph"/>
              <w:rPr>
                <w:sz w:val="18"/>
                <w:szCs w:val="18"/>
              </w:rPr>
            </w:pPr>
          </w:p>
        </w:tc>
        <w:tc>
          <w:tcPr>
            <w:tcW w:w="4650" w:type="dxa"/>
          </w:tcPr>
          <w:p w:rsidR="00FB0150" w:rsidRDefault="00867971" w:rsidP="00FB0150">
            <w:pPr>
              <w:pStyle w:val="ListParagraph"/>
              <w:numPr>
                <w:ilvl w:val="0"/>
                <w:numId w:val="2"/>
              </w:numPr>
              <w:rPr>
                <w:sz w:val="18"/>
                <w:szCs w:val="18"/>
              </w:rPr>
            </w:pPr>
            <w:r>
              <w:rPr>
                <w:sz w:val="18"/>
                <w:szCs w:val="18"/>
              </w:rPr>
              <w:t>Which fabric will you choose? Why?</w:t>
            </w:r>
          </w:p>
          <w:p w:rsidR="00867971" w:rsidRPr="00CE2D89" w:rsidRDefault="00867971" w:rsidP="00FB0150">
            <w:pPr>
              <w:pStyle w:val="ListParagraph"/>
              <w:numPr>
                <w:ilvl w:val="0"/>
                <w:numId w:val="2"/>
              </w:numPr>
              <w:rPr>
                <w:sz w:val="18"/>
                <w:szCs w:val="18"/>
              </w:rPr>
            </w:pPr>
            <w:r>
              <w:rPr>
                <w:sz w:val="18"/>
                <w:szCs w:val="18"/>
              </w:rPr>
              <w:t xml:space="preserve">How will </w:t>
            </w:r>
          </w:p>
          <w:p w:rsidR="007049D5" w:rsidRPr="00CE2D89" w:rsidRDefault="007049D5" w:rsidP="00FB0150">
            <w:pPr>
              <w:pStyle w:val="ListParagraph"/>
              <w:rPr>
                <w:sz w:val="18"/>
                <w:szCs w:val="18"/>
              </w:rPr>
            </w:pPr>
          </w:p>
        </w:tc>
        <w:tc>
          <w:tcPr>
            <w:tcW w:w="4650" w:type="dxa"/>
          </w:tcPr>
          <w:p w:rsidR="006A6506" w:rsidRPr="006D4DAE" w:rsidRDefault="00064537" w:rsidP="00064537">
            <w:pPr>
              <w:rPr>
                <w:b/>
                <w:sz w:val="18"/>
                <w:szCs w:val="18"/>
              </w:rPr>
            </w:pPr>
            <w:r w:rsidRPr="006D4DAE">
              <w:rPr>
                <w:b/>
                <w:sz w:val="18"/>
                <w:szCs w:val="18"/>
              </w:rPr>
              <w:t>I</w:t>
            </w:r>
            <w:r w:rsidR="007049D5">
              <w:rPr>
                <w:b/>
                <w:sz w:val="18"/>
                <w:szCs w:val="18"/>
              </w:rPr>
              <w:t>n Year 2</w:t>
            </w:r>
            <w:r w:rsidRPr="006D4DAE">
              <w:rPr>
                <w:b/>
                <w:sz w:val="18"/>
                <w:szCs w:val="18"/>
              </w:rPr>
              <w:t xml:space="preserve"> Children will:</w:t>
            </w:r>
          </w:p>
          <w:p w:rsidR="00AE7C1B" w:rsidRPr="007049D5" w:rsidRDefault="007049D5" w:rsidP="00FB0150">
            <w:pPr>
              <w:pStyle w:val="ListParagraph"/>
              <w:numPr>
                <w:ilvl w:val="0"/>
                <w:numId w:val="4"/>
              </w:numPr>
              <w:rPr>
                <w:sz w:val="18"/>
                <w:szCs w:val="18"/>
              </w:rPr>
            </w:pPr>
            <w:r>
              <w:rPr>
                <w:sz w:val="18"/>
                <w:szCs w:val="18"/>
              </w:rPr>
              <w:t xml:space="preserve">Know </w:t>
            </w:r>
          </w:p>
        </w:tc>
      </w:tr>
      <w:tr w:rsidR="006710D6" w:rsidTr="003C05D1">
        <w:tc>
          <w:tcPr>
            <w:tcW w:w="4648" w:type="dxa"/>
          </w:tcPr>
          <w:p w:rsidR="006710D6" w:rsidRPr="00020C30" w:rsidRDefault="006710D6" w:rsidP="00020C30">
            <w:pPr>
              <w:jc w:val="center"/>
              <w:rPr>
                <w:b/>
              </w:rPr>
            </w:pPr>
            <w:r>
              <w:rPr>
                <w:b/>
              </w:rPr>
              <w:t>Vocabulary</w:t>
            </w:r>
          </w:p>
        </w:tc>
        <w:tc>
          <w:tcPr>
            <w:tcW w:w="4650" w:type="dxa"/>
          </w:tcPr>
          <w:p w:rsidR="006710D6" w:rsidRPr="00020C30" w:rsidRDefault="00A53CCC" w:rsidP="00A53CCC">
            <w:pPr>
              <w:jc w:val="center"/>
              <w:rPr>
                <w:b/>
              </w:rPr>
            </w:pPr>
            <w:r>
              <w:rPr>
                <w:b/>
              </w:rPr>
              <w:t>Key Competencies</w:t>
            </w:r>
          </w:p>
        </w:tc>
        <w:tc>
          <w:tcPr>
            <w:tcW w:w="4650" w:type="dxa"/>
          </w:tcPr>
          <w:p w:rsidR="006710D6" w:rsidRPr="00020C30" w:rsidRDefault="00955DE9" w:rsidP="00020C30">
            <w:pPr>
              <w:jc w:val="center"/>
              <w:rPr>
                <w:b/>
              </w:rPr>
            </w:pPr>
            <w:r>
              <w:rPr>
                <w:b/>
              </w:rPr>
              <w:t>Curriculum Links</w:t>
            </w:r>
          </w:p>
        </w:tc>
      </w:tr>
      <w:tr w:rsidR="006A6506" w:rsidTr="003C05D1">
        <w:tc>
          <w:tcPr>
            <w:tcW w:w="4648" w:type="dxa"/>
          </w:tcPr>
          <w:p w:rsidR="00F36895" w:rsidRDefault="00F36895" w:rsidP="00125284">
            <w:pPr>
              <w:rPr>
                <w:sz w:val="18"/>
                <w:szCs w:val="18"/>
              </w:rPr>
            </w:pPr>
          </w:p>
          <w:p w:rsidR="00C608CB" w:rsidRPr="00C608CB" w:rsidRDefault="00C608CB" w:rsidP="00C608CB">
            <w:pPr>
              <w:spacing w:before="60" w:line="360" w:lineRule="auto"/>
              <w:rPr>
                <w:rFonts w:eastAsia="Cambria" w:cstheme="minorHAnsi"/>
                <w:sz w:val="18"/>
                <w:szCs w:val="24"/>
              </w:rPr>
            </w:pPr>
            <w:r w:rsidRPr="00C608CB">
              <w:rPr>
                <w:rFonts w:eastAsia="Cambria" w:cstheme="minorHAnsi"/>
                <w:sz w:val="18"/>
                <w:szCs w:val="24"/>
              </w:rPr>
              <w:t xml:space="preserve">names of existing products, joining and finishing techniques,       tools, fabrics and components </w:t>
            </w:r>
          </w:p>
          <w:p w:rsidR="00C608CB" w:rsidRPr="00C608CB" w:rsidRDefault="00C608CB" w:rsidP="00C608CB">
            <w:pPr>
              <w:spacing w:before="60" w:line="360" w:lineRule="auto"/>
              <w:rPr>
                <w:rFonts w:eastAsia="Cambria" w:cstheme="minorHAnsi"/>
                <w:sz w:val="18"/>
                <w:szCs w:val="24"/>
              </w:rPr>
            </w:pPr>
          </w:p>
          <w:p w:rsidR="00C608CB" w:rsidRPr="00C608CB" w:rsidRDefault="00C608CB" w:rsidP="00C608CB">
            <w:pPr>
              <w:spacing w:before="60" w:line="360" w:lineRule="auto"/>
              <w:rPr>
                <w:rFonts w:eastAsia="Cambria" w:cstheme="minorHAnsi"/>
                <w:sz w:val="18"/>
                <w:szCs w:val="24"/>
              </w:rPr>
            </w:pPr>
            <w:r w:rsidRPr="00C608CB">
              <w:rPr>
                <w:rFonts w:eastAsia="Cambria" w:cstheme="minorHAnsi"/>
                <w:sz w:val="18"/>
                <w:szCs w:val="24"/>
              </w:rPr>
              <w:t>template,  pattern pieces, mark out, join, decorate, finish</w:t>
            </w:r>
          </w:p>
          <w:p w:rsidR="00C608CB" w:rsidRPr="00C608CB" w:rsidRDefault="00C608CB" w:rsidP="00C608CB">
            <w:pPr>
              <w:spacing w:before="60" w:line="360" w:lineRule="auto"/>
              <w:rPr>
                <w:rFonts w:eastAsia="Cambria" w:cstheme="minorHAnsi"/>
                <w:sz w:val="18"/>
                <w:szCs w:val="24"/>
              </w:rPr>
            </w:pPr>
            <w:r w:rsidRPr="00C608CB">
              <w:rPr>
                <w:rFonts w:eastAsia="Cambria" w:cstheme="minorHAnsi"/>
                <w:sz w:val="18"/>
                <w:szCs w:val="24"/>
              </w:rPr>
              <w:t xml:space="preserve"> </w:t>
            </w:r>
          </w:p>
          <w:p w:rsidR="00F36895" w:rsidRPr="00C608CB" w:rsidRDefault="00C608CB" w:rsidP="00C608CB">
            <w:pPr>
              <w:spacing w:before="60" w:line="360" w:lineRule="auto"/>
              <w:rPr>
                <w:rFonts w:eastAsia="Cambria" w:cstheme="minorHAnsi"/>
                <w:sz w:val="18"/>
                <w:szCs w:val="24"/>
              </w:rPr>
            </w:pPr>
            <w:r w:rsidRPr="00C608CB">
              <w:rPr>
                <w:rFonts w:eastAsia="Cambria" w:cstheme="minorHAnsi"/>
                <w:sz w:val="18"/>
                <w:szCs w:val="24"/>
              </w:rPr>
              <w:lastRenderedPageBreak/>
              <w:t>features, suitable, quality mock-up, design brief,   design criteria, make, evaluate, user, purpose, function</w:t>
            </w:r>
          </w:p>
          <w:p w:rsidR="00F36895" w:rsidRPr="00125284" w:rsidRDefault="00F36895" w:rsidP="00125284">
            <w:pPr>
              <w:rPr>
                <w:sz w:val="18"/>
                <w:szCs w:val="18"/>
              </w:rPr>
            </w:pPr>
          </w:p>
        </w:tc>
        <w:tc>
          <w:tcPr>
            <w:tcW w:w="4650" w:type="dxa"/>
          </w:tcPr>
          <w:p w:rsidR="0041174A" w:rsidRPr="0041174A" w:rsidRDefault="0041174A" w:rsidP="0041174A">
            <w:pPr>
              <w:spacing w:line="360" w:lineRule="auto"/>
              <w:rPr>
                <w:rFonts w:ascii="Arial" w:eastAsia="Cambria" w:hAnsi="Arial" w:cs="Arial"/>
                <w:sz w:val="18"/>
                <w:szCs w:val="20"/>
              </w:rPr>
            </w:pPr>
            <w:r w:rsidRPr="0041174A">
              <w:rPr>
                <w:rFonts w:ascii="Arial" w:eastAsia="Cambria" w:hAnsi="Arial" w:cs="Arial"/>
                <w:sz w:val="18"/>
                <w:szCs w:val="20"/>
              </w:rPr>
              <w:lastRenderedPageBreak/>
              <w:t>problem</w:t>
            </w:r>
            <w:r w:rsidRPr="0041174A">
              <w:rPr>
                <w:rFonts w:ascii="Arial" w:eastAsia="Cambria" w:hAnsi="Arial" w:cs="Arial"/>
                <w:b/>
                <w:bCs/>
                <w:sz w:val="18"/>
                <w:szCs w:val="20"/>
              </w:rPr>
              <w:t>-</w:t>
            </w:r>
            <w:r w:rsidRPr="0041174A">
              <w:rPr>
                <w:rFonts w:ascii="Arial" w:eastAsia="Cambria" w:hAnsi="Arial" w:cs="Arial"/>
                <w:sz w:val="18"/>
                <w:szCs w:val="20"/>
              </w:rPr>
              <w:t>solving      teamwork      negotiation     consumer awareness      organisation        motivation      persuasion      leadership       perseverance</w:t>
            </w:r>
          </w:p>
          <w:p w:rsidR="0041174A" w:rsidRPr="0041174A" w:rsidRDefault="0041174A" w:rsidP="0041174A">
            <w:pPr>
              <w:spacing w:line="360" w:lineRule="auto"/>
              <w:rPr>
                <w:rFonts w:ascii="Cambria" w:eastAsia="Cambria" w:hAnsi="Cambria" w:cs="Times New Roman"/>
                <w:sz w:val="20"/>
                <w:szCs w:val="24"/>
              </w:rPr>
            </w:pPr>
            <w:r w:rsidRPr="0041174A">
              <w:rPr>
                <w:rFonts w:ascii="Arial" w:eastAsia="Cambria" w:hAnsi="Arial" w:cs="Arial"/>
                <w:sz w:val="18"/>
                <w:szCs w:val="24"/>
              </w:rPr>
              <w:t xml:space="preserve">other </w:t>
            </w:r>
            <w:r w:rsidRPr="0041174A">
              <w:rPr>
                <w:rFonts w:ascii="Mona Lisa Solid ITC TT" w:eastAsia="Cambria" w:hAnsi="Mona Lisa Solid ITC TT" w:cs="Mona Lisa Solid ITC TT"/>
                <w:b/>
                <w:bCs/>
                <w:sz w:val="18"/>
                <w:szCs w:val="24"/>
              </w:rPr>
              <w:t>–</w:t>
            </w:r>
            <w:r w:rsidRPr="0041174A">
              <w:rPr>
                <w:rFonts w:ascii="Arial" w:eastAsia="Cambria" w:hAnsi="Arial" w:cs="Arial"/>
                <w:b/>
                <w:bCs/>
                <w:sz w:val="18"/>
                <w:szCs w:val="24"/>
              </w:rPr>
              <w:t xml:space="preserve"> </w:t>
            </w:r>
            <w:r w:rsidRPr="0041174A">
              <w:rPr>
                <w:rFonts w:ascii="Arial" w:eastAsia="Cambria" w:hAnsi="Arial" w:cs="Arial"/>
                <w:sz w:val="18"/>
                <w:szCs w:val="24"/>
              </w:rPr>
              <w:t>specify</w:t>
            </w:r>
          </w:p>
          <w:p w:rsidR="007049D5" w:rsidRPr="00660EF1" w:rsidRDefault="007049D5" w:rsidP="00125284">
            <w:pPr>
              <w:rPr>
                <w:sz w:val="18"/>
                <w:szCs w:val="18"/>
              </w:rPr>
            </w:pPr>
          </w:p>
        </w:tc>
        <w:tc>
          <w:tcPr>
            <w:tcW w:w="4650" w:type="dxa"/>
          </w:tcPr>
          <w:p w:rsidR="006548E4" w:rsidRPr="006548E4" w:rsidRDefault="006548E4" w:rsidP="006548E4">
            <w:pPr>
              <w:spacing w:before="40"/>
              <w:rPr>
                <w:rFonts w:eastAsia="Cambria" w:cstheme="minorHAnsi"/>
                <w:sz w:val="18"/>
                <w:szCs w:val="18"/>
              </w:rPr>
            </w:pPr>
            <w:r w:rsidRPr="006548E4">
              <w:rPr>
                <w:rFonts w:eastAsia="Cambria" w:cstheme="minorHAnsi"/>
                <w:b/>
                <w:sz w:val="18"/>
                <w:szCs w:val="18"/>
              </w:rPr>
              <w:t xml:space="preserve">Spoken language </w:t>
            </w:r>
            <w:r w:rsidRPr="006548E4">
              <w:rPr>
                <w:rFonts w:eastAsia="Cambria" w:cstheme="minorHAnsi"/>
                <w:sz w:val="18"/>
                <w:szCs w:val="18"/>
              </w:rPr>
              <w:t>–</w:t>
            </w:r>
            <w:r w:rsidRPr="006548E4">
              <w:rPr>
                <w:rFonts w:eastAsia="Cambria" w:cstheme="minorHAnsi"/>
                <w:b/>
                <w:sz w:val="18"/>
                <w:szCs w:val="18"/>
              </w:rPr>
              <w:t xml:space="preserve"> </w:t>
            </w:r>
            <w:r w:rsidRPr="006548E4">
              <w:rPr>
                <w:rFonts w:eastAsia="Cambria" w:cstheme="minorHAnsi"/>
                <w:sz w:val="18"/>
                <w:szCs w:val="18"/>
              </w:rPr>
              <w:t>ask relevant questions to build understanding and their vocabulary and build knowledge. Explain and articulate their ideas orally.</w:t>
            </w:r>
          </w:p>
          <w:p w:rsidR="006548E4" w:rsidRPr="006548E4" w:rsidRDefault="006548E4" w:rsidP="006548E4">
            <w:pPr>
              <w:spacing w:before="40"/>
              <w:rPr>
                <w:rFonts w:eastAsia="Cambria" w:cstheme="minorHAnsi"/>
                <w:b/>
                <w:sz w:val="18"/>
                <w:szCs w:val="18"/>
              </w:rPr>
            </w:pPr>
            <w:r w:rsidRPr="006548E4">
              <w:rPr>
                <w:rFonts w:eastAsia="Cambria" w:cstheme="minorHAnsi"/>
                <w:b/>
                <w:sz w:val="18"/>
                <w:szCs w:val="18"/>
              </w:rPr>
              <w:t xml:space="preserve">Art and design </w:t>
            </w:r>
            <w:r w:rsidRPr="006548E4">
              <w:rPr>
                <w:rFonts w:eastAsia="Cambria" w:cstheme="minorHAnsi"/>
                <w:sz w:val="18"/>
                <w:szCs w:val="18"/>
              </w:rPr>
              <w:t>–</w:t>
            </w:r>
            <w:r w:rsidRPr="006548E4">
              <w:rPr>
                <w:rFonts w:eastAsia="Cambria" w:cstheme="minorHAnsi"/>
                <w:b/>
                <w:sz w:val="18"/>
                <w:szCs w:val="18"/>
              </w:rPr>
              <w:t xml:space="preserve"> </w:t>
            </w:r>
            <w:r w:rsidRPr="006548E4">
              <w:rPr>
                <w:rFonts w:eastAsia="Cambria" w:cstheme="minorHAnsi"/>
                <w:sz w:val="18"/>
                <w:szCs w:val="18"/>
              </w:rPr>
              <w:t>quick drawings or detailed observational drawings of one product to develop and share ideas. Use colour, pattern, texture, and shape as appropriate.</w:t>
            </w:r>
          </w:p>
          <w:p w:rsidR="006548E4" w:rsidRPr="006548E4" w:rsidRDefault="006548E4" w:rsidP="006548E4">
            <w:pPr>
              <w:spacing w:before="40"/>
              <w:rPr>
                <w:rFonts w:eastAsia="Cambria" w:cstheme="minorHAnsi"/>
                <w:sz w:val="18"/>
                <w:szCs w:val="18"/>
              </w:rPr>
            </w:pPr>
            <w:r w:rsidRPr="006548E4">
              <w:rPr>
                <w:rFonts w:eastAsia="Cambria" w:cstheme="minorHAnsi"/>
                <w:b/>
                <w:sz w:val="18"/>
                <w:szCs w:val="18"/>
              </w:rPr>
              <w:t>Science</w:t>
            </w:r>
            <w:r w:rsidRPr="006548E4">
              <w:rPr>
                <w:rFonts w:eastAsia="Cambria" w:cstheme="minorHAnsi"/>
                <w:sz w:val="18"/>
                <w:szCs w:val="18"/>
              </w:rPr>
              <w:t xml:space="preserve"> – everyday materials. Investigate physical properties of fabric types against suitability for the product to be made. </w:t>
            </w:r>
          </w:p>
          <w:p w:rsidR="006548E4" w:rsidRPr="006548E4" w:rsidRDefault="006548E4" w:rsidP="006548E4">
            <w:pPr>
              <w:spacing w:before="40"/>
              <w:rPr>
                <w:rFonts w:eastAsia="Cambria" w:cstheme="minorHAnsi"/>
                <w:b/>
                <w:sz w:val="18"/>
                <w:szCs w:val="18"/>
              </w:rPr>
            </w:pPr>
            <w:r w:rsidRPr="006548E4">
              <w:rPr>
                <w:rFonts w:eastAsia="Cambria" w:cstheme="minorHAnsi"/>
                <w:b/>
                <w:sz w:val="18"/>
                <w:szCs w:val="18"/>
              </w:rPr>
              <w:t xml:space="preserve">Mathematics </w:t>
            </w:r>
            <w:r w:rsidRPr="006548E4">
              <w:rPr>
                <w:rFonts w:eastAsia="Cambria" w:cstheme="minorHAnsi"/>
                <w:sz w:val="18"/>
                <w:szCs w:val="18"/>
              </w:rPr>
              <w:t>– measurement using non-standard and standard units.</w:t>
            </w:r>
          </w:p>
          <w:p w:rsidR="00064537" w:rsidRPr="00C17FD5" w:rsidRDefault="006548E4" w:rsidP="00C17FD5">
            <w:pPr>
              <w:spacing w:before="40"/>
              <w:rPr>
                <w:rFonts w:ascii="Arial" w:eastAsia="Cambria" w:hAnsi="Arial" w:cs="Arial"/>
                <w:b/>
                <w:sz w:val="18"/>
                <w:szCs w:val="18"/>
              </w:rPr>
            </w:pPr>
            <w:r w:rsidRPr="006548E4">
              <w:rPr>
                <w:rFonts w:eastAsia="Cambria" w:cstheme="minorHAnsi"/>
                <w:b/>
                <w:sz w:val="18"/>
                <w:szCs w:val="18"/>
              </w:rPr>
              <w:lastRenderedPageBreak/>
              <w:t>Computing</w:t>
            </w:r>
            <w:r w:rsidRPr="006548E4">
              <w:rPr>
                <w:rFonts w:eastAsia="Cambria" w:cstheme="minorHAnsi"/>
                <w:sz w:val="18"/>
                <w:szCs w:val="18"/>
              </w:rPr>
              <w:t xml:space="preserve"> – use technology purposefully to create and manipulate digital content.</w:t>
            </w:r>
          </w:p>
        </w:tc>
      </w:tr>
      <w:tr w:rsidR="00955DE9" w:rsidTr="000609B1">
        <w:tc>
          <w:tcPr>
            <w:tcW w:w="4648" w:type="dxa"/>
          </w:tcPr>
          <w:p w:rsidR="00955DE9" w:rsidRPr="00020C30" w:rsidRDefault="00955DE9" w:rsidP="00955DE9">
            <w:pPr>
              <w:jc w:val="center"/>
              <w:rPr>
                <w:b/>
              </w:rPr>
            </w:pPr>
            <w:r>
              <w:rPr>
                <w:b/>
              </w:rPr>
              <w:lastRenderedPageBreak/>
              <w:t>Consumables</w:t>
            </w:r>
          </w:p>
        </w:tc>
        <w:tc>
          <w:tcPr>
            <w:tcW w:w="4650" w:type="dxa"/>
          </w:tcPr>
          <w:p w:rsidR="00955DE9" w:rsidRPr="00020C30" w:rsidRDefault="00070611" w:rsidP="00955DE9">
            <w:pPr>
              <w:jc w:val="center"/>
              <w:rPr>
                <w:b/>
              </w:rPr>
            </w:pPr>
            <w:r>
              <w:rPr>
                <w:b/>
              </w:rPr>
              <w:t>Health and Safety</w:t>
            </w:r>
          </w:p>
        </w:tc>
        <w:tc>
          <w:tcPr>
            <w:tcW w:w="4650" w:type="dxa"/>
          </w:tcPr>
          <w:p w:rsidR="00A53CCC" w:rsidRPr="00020C30" w:rsidRDefault="00A53CCC" w:rsidP="00955DE9">
            <w:pPr>
              <w:jc w:val="center"/>
              <w:rPr>
                <w:b/>
              </w:rPr>
            </w:pPr>
            <w:r>
              <w:rPr>
                <w:b/>
              </w:rPr>
              <w:t>Key Designers/ Enterprise Links</w:t>
            </w:r>
          </w:p>
        </w:tc>
      </w:tr>
      <w:tr w:rsidR="00955DE9" w:rsidTr="00183CDE">
        <w:trPr>
          <w:trHeight w:val="1997"/>
        </w:trPr>
        <w:tc>
          <w:tcPr>
            <w:tcW w:w="4648" w:type="dxa"/>
          </w:tcPr>
          <w:p w:rsidR="00955DE9" w:rsidRDefault="00955DE9">
            <w:pPr>
              <w:rPr>
                <w:sz w:val="18"/>
                <w:szCs w:val="18"/>
              </w:rPr>
            </w:pPr>
          </w:p>
          <w:p w:rsidR="002F120F" w:rsidRPr="002F120F" w:rsidRDefault="002F120F" w:rsidP="002F120F">
            <w:pPr>
              <w:spacing w:beforeLines="60" w:before="144" w:afterLines="60" w:after="144" w:line="360" w:lineRule="auto"/>
              <w:rPr>
                <w:rFonts w:eastAsia="Cambria" w:cstheme="minorHAnsi"/>
                <w:sz w:val="18"/>
                <w:szCs w:val="24"/>
              </w:rPr>
            </w:pPr>
            <w:r w:rsidRPr="00C608CB">
              <w:rPr>
                <w:rFonts w:eastAsia="Cambria" w:cstheme="minorHAnsi"/>
                <w:sz w:val="18"/>
                <w:szCs w:val="24"/>
              </w:rPr>
              <w:t>E</w:t>
            </w:r>
            <w:r w:rsidRPr="002F120F">
              <w:rPr>
                <w:rFonts w:eastAsia="Cambria" w:cstheme="minorHAnsi"/>
                <w:sz w:val="18"/>
                <w:szCs w:val="24"/>
              </w:rPr>
              <w:t>xisting products linked to chosen project</w:t>
            </w:r>
          </w:p>
          <w:p w:rsidR="002F120F" w:rsidRPr="002F120F" w:rsidRDefault="002F120F" w:rsidP="002F120F">
            <w:pPr>
              <w:spacing w:beforeLines="60" w:before="144" w:afterLines="60" w:after="144" w:line="360" w:lineRule="auto"/>
              <w:rPr>
                <w:rFonts w:eastAsia="Cambria" w:cstheme="minorHAnsi"/>
                <w:sz w:val="18"/>
                <w:szCs w:val="24"/>
              </w:rPr>
            </w:pPr>
            <w:r w:rsidRPr="002F120F">
              <w:rPr>
                <w:rFonts w:eastAsia="Cambria" w:cstheme="minorHAnsi"/>
                <w:sz w:val="18"/>
                <w:szCs w:val="24"/>
              </w:rPr>
              <w:t xml:space="preserve">variety of textiles e.g. </w:t>
            </w:r>
            <w:proofErr w:type="spellStart"/>
            <w:r w:rsidRPr="002F120F">
              <w:rPr>
                <w:rFonts w:eastAsia="Cambria" w:cstheme="minorHAnsi"/>
                <w:sz w:val="18"/>
                <w:szCs w:val="24"/>
              </w:rPr>
              <w:t>dipryl</w:t>
            </w:r>
            <w:proofErr w:type="spellEnd"/>
            <w:r w:rsidRPr="002F120F">
              <w:rPr>
                <w:rFonts w:eastAsia="Cambria" w:cstheme="minorHAnsi"/>
                <w:sz w:val="18"/>
                <w:szCs w:val="24"/>
              </w:rPr>
              <w:t>, felt, reclaimed fabric</w:t>
            </w:r>
          </w:p>
          <w:p w:rsidR="002F120F" w:rsidRPr="002F120F" w:rsidRDefault="002F120F" w:rsidP="002F120F">
            <w:pPr>
              <w:spacing w:beforeLines="60" w:before="144" w:afterLines="60" w:after="144" w:line="360" w:lineRule="auto"/>
              <w:rPr>
                <w:rFonts w:eastAsia="Cambria" w:cstheme="minorHAnsi"/>
                <w:sz w:val="18"/>
                <w:szCs w:val="24"/>
              </w:rPr>
            </w:pPr>
            <w:r w:rsidRPr="002F120F">
              <w:rPr>
                <w:rFonts w:eastAsia="Cambria" w:cstheme="minorHAnsi"/>
                <w:sz w:val="18"/>
                <w:szCs w:val="24"/>
              </w:rPr>
              <w:t>thread, pins, needles,</w:t>
            </w:r>
            <w:r w:rsidR="00C608CB" w:rsidRPr="00C608CB">
              <w:rPr>
                <w:rFonts w:eastAsia="Cambria" w:cstheme="minorHAnsi"/>
                <w:sz w:val="18"/>
                <w:szCs w:val="24"/>
              </w:rPr>
              <w:t xml:space="preserve"> </w:t>
            </w:r>
            <w:r w:rsidRPr="002F120F">
              <w:rPr>
                <w:rFonts w:eastAsia="Cambria" w:cstheme="minorHAnsi"/>
                <w:sz w:val="18"/>
                <w:szCs w:val="24"/>
              </w:rPr>
              <w:t>magnet, staplers, staples, fabric glue</w:t>
            </w:r>
            <w:r w:rsidR="00C608CB" w:rsidRPr="00C608CB">
              <w:rPr>
                <w:rFonts w:eastAsia="Cambria" w:cstheme="minorHAnsi"/>
                <w:sz w:val="18"/>
                <w:szCs w:val="24"/>
              </w:rPr>
              <w:t xml:space="preserve">, </w:t>
            </w:r>
            <w:r w:rsidRPr="002F120F">
              <w:rPr>
                <w:rFonts w:eastAsia="Cambria" w:cstheme="minorHAnsi"/>
                <w:sz w:val="18"/>
                <w:szCs w:val="24"/>
              </w:rPr>
              <w:t>left/right handed s</w:t>
            </w:r>
            <w:r w:rsidR="00C608CB" w:rsidRPr="00C608CB">
              <w:rPr>
                <w:rFonts w:eastAsia="Cambria" w:cstheme="minorHAnsi"/>
                <w:sz w:val="18"/>
                <w:szCs w:val="24"/>
              </w:rPr>
              <w:t xml:space="preserve">cissors, </w:t>
            </w:r>
            <w:r w:rsidRPr="002F120F">
              <w:rPr>
                <w:rFonts w:eastAsia="Cambria" w:cstheme="minorHAnsi"/>
                <w:sz w:val="18"/>
                <w:szCs w:val="24"/>
              </w:rPr>
              <w:t xml:space="preserve">items for finishing e.g. buttons, wool, fabric paints, sequins  </w:t>
            </w:r>
          </w:p>
          <w:p w:rsidR="002F120F" w:rsidRPr="002F120F" w:rsidRDefault="002F120F" w:rsidP="002F120F">
            <w:pPr>
              <w:spacing w:beforeLines="60" w:before="144" w:afterLines="60" w:after="144" w:line="360" w:lineRule="auto"/>
              <w:rPr>
                <w:rFonts w:eastAsia="Cambria" w:cstheme="minorHAnsi"/>
                <w:sz w:val="18"/>
                <w:szCs w:val="24"/>
              </w:rPr>
            </w:pPr>
            <w:r w:rsidRPr="002F120F">
              <w:rPr>
                <w:rFonts w:eastAsia="Cambria" w:cstheme="minorHAnsi"/>
                <w:sz w:val="18"/>
                <w:szCs w:val="24"/>
              </w:rPr>
              <w:t>drawing and colouring media</w:t>
            </w:r>
          </w:p>
          <w:p w:rsidR="002F120F" w:rsidRPr="002F120F" w:rsidRDefault="002F120F" w:rsidP="002F120F">
            <w:pPr>
              <w:spacing w:beforeLines="60" w:before="144" w:afterLines="60" w:after="144"/>
              <w:rPr>
                <w:rFonts w:ascii="Arial" w:eastAsia="Cambria" w:hAnsi="Arial" w:cs="Arial"/>
                <w:sz w:val="18"/>
                <w:szCs w:val="24"/>
              </w:rPr>
            </w:pPr>
          </w:p>
          <w:p w:rsidR="00955DE9" w:rsidRDefault="00955DE9" w:rsidP="00A744C1">
            <w:pPr>
              <w:jc w:val="center"/>
              <w:rPr>
                <w:sz w:val="18"/>
                <w:szCs w:val="18"/>
              </w:rPr>
            </w:pPr>
          </w:p>
          <w:p w:rsidR="00955DE9" w:rsidRDefault="00955DE9">
            <w:pPr>
              <w:rPr>
                <w:sz w:val="18"/>
                <w:szCs w:val="18"/>
              </w:rPr>
            </w:pPr>
          </w:p>
          <w:p w:rsidR="00955DE9" w:rsidRPr="00125284" w:rsidRDefault="00955DE9" w:rsidP="00A744C1">
            <w:pPr>
              <w:jc w:val="center"/>
              <w:rPr>
                <w:sz w:val="18"/>
                <w:szCs w:val="18"/>
              </w:rPr>
            </w:pPr>
          </w:p>
        </w:tc>
        <w:tc>
          <w:tcPr>
            <w:tcW w:w="4650" w:type="dxa"/>
          </w:tcPr>
          <w:p w:rsidR="00955DE9" w:rsidRPr="00125284" w:rsidRDefault="00955DE9" w:rsidP="00F36895">
            <w:pPr>
              <w:rPr>
                <w:sz w:val="18"/>
                <w:szCs w:val="18"/>
              </w:rPr>
            </w:pPr>
          </w:p>
          <w:p w:rsidR="006548E4" w:rsidRPr="006548E4" w:rsidRDefault="006548E4" w:rsidP="006548E4">
            <w:pPr>
              <w:spacing w:line="260" w:lineRule="exact"/>
              <w:rPr>
                <w:rFonts w:eastAsia="Cambria" w:cstheme="minorHAnsi"/>
                <w:sz w:val="18"/>
                <w:szCs w:val="18"/>
              </w:rPr>
            </w:pPr>
            <w:r w:rsidRPr="006548E4">
              <w:rPr>
                <w:rFonts w:eastAsia="Cambria" w:cstheme="minorHAnsi"/>
                <w:sz w:val="18"/>
                <w:szCs w:val="18"/>
              </w:rPr>
              <w:t>Pupils should be taught to work safely, using tools equipment, materials, components and techniques appropriate to the task. Risk assessments should be carried out prior to undertaking this project.</w:t>
            </w:r>
          </w:p>
          <w:p w:rsidR="00955DE9" w:rsidRDefault="00955DE9">
            <w:pPr>
              <w:rPr>
                <w:noProof/>
                <w:lang w:eastAsia="en-GB"/>
              </w:rPr>
            </w:pPr>
          </w:p>
          <w:p w:rsidR="00955DE9" w:rsidRDefault="00955DE9" w:rsidP="00A744C1">
            <w:pPr>
              <w:jc w:val="center"/>
              <w:rPr>
                <w:sz w:val="18"/>
                <w:szCs w:val="18"/>
              </w:rPr>
            </w:pPr>
          </w:p>
          <w:p w:rsidR="00955DE9" w:rsidRDefault="00955DE9">
            <w:pPr>
              <w:rPr>
                <w:sz w:val="18"/>
                <w:szCs w:val="18"/>
              </w:rPr>
            </w:pPr>
          </w:p>
          <w:p w:rsidR="00955DE9" w:rsidRPr="00125284" w:rsidRDefault="00955DE9" w:rsidP="007443C5">
            <w:pPr>
              <w:rPr>
                <w:sz w:val="18"/>
                <w:szCs w:val="18"/>
              </w:rPr>
            </w:pPr>
          </w:p>
        </w:tc>
        <w:tc>
          <w:tcPr>
            <w:tcW w:w="4650" w:type="dxa"/>
          </w:tcPr>
          <w:p w:rsidR="00955DE9" w:rsidRDefault="00955DE9">
            <w:pPr>
              <w:rPr>
                <w:sz w:val="18"/>
                <w:szCs w:val="18"/>
              </w:rPr>
            </w:pPr>
          </w:p>
          <w:p w:rsidR="00955DE9" w:rsidRDefault="00955DE9" w:rsidP="00A744C1">
            <w:pPr>
              <w:jc w:val="center"/>
              <w:rPr>
                <w:sz w:val="18"/>
                <w:szCs w:val="18"/>
              </w:rPr>
            </w:pPr>
          </w:p>
          <w:p w:rsidR="00955DE9" w:rsidRDefault="00CE04C1" w:rsidP="00A53CCC">
            <w:pPr>
              <w:rPr>
                <w:sz w:val="18"/>
                <w:szCs w:val="18"/>
              </w:rPr>
            </w:pPr>
            <w:hyperlink r:id="rId7" w:history="1">
              <w:r w:rsidR="008D2B8E" w:rsidRPr="00461922">
                <w:rPr>
                  <w:rStyle w:val="Hyperlink"/>
                  <w:sz w:val="18"/>
                  <w:szCs w:val="18"/>
                </w:rPr>
                <w:t>https://www.vogue.com/article/meet-paboy-bojang-designer-behind-the-most-joyful-cushions-on-instagram</w:t>
              </w:r>
            </w:hyperlink>
            <w:r w:rsidR="008D2B8E">
              <w:rPr>
                <w:sz w:val="18"/>
                <w:szCs w:val="18"/>
              </w:rPr>
              <w:t xml:space="preserve"> </w:t>
            </w:r>
          </w:p>
          <w:p w:rsidR="00C17FD5" w:rsidRDefault="00C17FD5" w:rsidP="00A53CCC">
            <w:pPr>
              <w:rPr>
                <w:sz w:val="18"/>
                <w:szCs w:val="18"/>
              </w:rPr>
            </w:pPr>
            <w:r>
              <w:rPr>
                <w:sz w:val="18"/>
                <w:szCs w:val="18"/>
              </w:rPr>
              <w:t>an example of a male cushion maker from Gambia</w:t>
            </w:r>
          </w:p>
          <w:p w:rsidR="008D2B8E" w:rsidRDefault="008D2B8E" w:rsidP="00A53CCC">
            <w:pPr>
              <w:rPr>
                <w:sz w:val="18"/>
                <w:szCs w:val="18"/>
              </w:rPr>
            </w:pPr>
          </w:p>
          <w:p w:rsidR="008D2B8E" w:rsidRPr="00125284" w:rsidRDefault="00CE04C1" w:rsidP="00A53CCC">
            <w:pPr>
              <w:rPr>
                <w:sz w:val="18"/>
                <w:szCs w:val="18"/>
              </w:rPr>
            </w:pPr>
            <w:hyperlink r:id="rId8" w:history="1">
              <w:r w:rsidR="008D2B8E" w:rsidRPr="00461922">
                <w:rPr>
                  <w:rStyle w:val="Hyperlink"/>
                  <w:sz w:val="18"/>
                  <w:szCs w:val="18"/>
                </w:rPr>
                <w:t>https://www.thecushionshop.com/brands/</w:t>
              </w:r>
            </w:hyperlink>
            <w:r w:rsidR="008D2B8E">
              <w:rPr>
                <w:sz w:val="18"/>
                <w:szCs w:val="18"/>
              </w:rPr>
              <w:t xml:space="preserve"> </w:t>
            </w:r>
            <w:r w:rsidR="00C17FD5">
              <w:rPr>
                <w:sz w:val="18"/>
                <w:szCs w:val="18"/>
              </w:rPr>
              <w:t>different branded cushions</w:t>
            </w:r>
          </w:p>
        </w:tc>
      </w:tr>
    </w:tbl>
    <w:p w:rsidR="00792211" w:rsidRDefault="00CE04C1"/>
    <w:sectPr w:rsidR="00792211" w:rsidSect="00824F65">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E5" w:rsidRDefault="00AD35E5" w:rsidP="00AD35E5">
      <w:pPr>
        <w:spacing w:after="0" w:line="240" w:lineRule="auto"/>
      </w:pPr>
      <w:r>
        <w:separator/>
      </w:r>
    </w:p>
  </w:endnote>
  <w:endnote w:type="continuationSeparator" w:id="0">
    <w:p w:rsidR="00AD35E5" w:rsidRDefault="00AD35E5" w:rsidP="00AD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a Lisa Solid ITC T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C1" w:rsidRDefault="00CE0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C1" w:rsidRDefault="00CE0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C1" w:rsidRDefault="00CE0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E5" w:rsidRDefault="00AD35E5" w:rsidP="00AD35E5">
      <w:pPr>
        <w:spacing w:after="0" w:line="240" w:lineRule="auto"/>
      </w:pPr>
      <w:r>
        <w:separator/>
      </w:r>
    </w:p>
  </w:footnote>
  <w:footnote w:type="continuationSeparator" w:id="0">
    <w:p w:rsidR="00AD35E5" w:rsidRDefault="00AD35E5" w:rsidP="00AD3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C1" w:rsidRDefault="00CE0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5E5" w:rsidRDefault="00CE04C1">
    <w:pPr>
      <w:pStyle w:val="Header"/>
    </w:pPr>
    <w:bookmarkStart w:id="0" w:name="_GoBack"/>
    <w:r>
      <w:rPr>
        <w:noProof/>
        <w:sz w:val="40"/>
        <w:szCs w:val="40"/>
        <w:lang w:eastAsia="en-GB"/>
      </w:rPr>
      <w:drawing>
        <wp:anchor distT="0" distB="0" distL="114300" distR="114300" simplePos="0" relativeHeight="251663360" behindDoc="0" locked="0" layoutInCell="1" allowOverlap="1">
          <wp:simplePos x="0" y="0"/>
          <wp:positionH relativeFrom="margin">
            <wp:align>right</wp:align>
          </wp:positionH>
          <wp:positionV relativeFrom="paragraph">
            <wp:posOffset>-220980</wp:posOffset>
          </wp:positionV>
          <wp:extent cx="542290" cy="5302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530225"/>
                  </a:xfrm>
                  <a:prstGeom prst="rect">
                    <a:avLst/>
                  </a:prstGeom>
                  <a:noFill/>
                </pic:spPr>
              </pic:pic>
            </a:graphicData>
          </a:graphic>
        </wp:anchor>
      </w:drawing>
    </w:r>
    <w:bookmarkEnd w:id="0"/>
    <w:r w:rsidR="002F120F">
      <w:rPr>
        <w:noProof/>
        <w:sz w:val="40"/>
        <w:szCs w:val="40"/>
        <w:lang w:eastAsia="en-GB"/>
      </w:rPr>
      <w:drawing>
        <wp:anchor distT="0" distB="0" distL="114300" distR="114300" simplePos="0" relativeHeight="251662336" behindDoc="0" locked="0" layoutInCell="1" allowOverlap="1" wp14:anchorId="1A24C2C7" wp14:editId="0F511A5F">
          <wp:simplePos x="0" y="0"/>
          <wp:positionH relativeFrom="column">
            <wp:posOffset>105878</wp:posOffset>
          </wp:positionH>
          <wp:positionV relativeFrom="paragraph">
            <wp:posOffset>-286218</wp:posOffset>
          </wp:positionV>
          <wp:extent cx="658825" cy="562610"/>
          <wp:effectExtent l="0" t="0" r="825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825" cy="562610"/>
                  </a:xfrm>
                  <a:prstGeom prst="rect">
                    <a:avLst/>
                  </a:prstGeom>
                  <a:noFill/>
                </pic:spPr>
              </pic:pic>
            </a:graphicData>
          </a:graphic>
          <wp14:sizeRelH relativeFrom="margin">
            <wp14:pctWidth>0</wp14:pctWidth>
          </wp14:sizeRelH>
          <wp14:sizeRelV relativeFrom="margin">
            <wp14:pctHeight>0</wp14:pctHeight>
          </wp14:sizeRelV>
        </wp:anchor>
      </w:drawing>
    </w:r>
    <w:r w:rsidR="00807996" w:rsidRPr="00807996">
      <w:rPr>
        <w:noProof/>
        <w:sz w:val="40"/>
        <w:szCs w:val="40"/>
        <w:lang w:eastAsia="en-GB"/>
      </w:rPr>
      <mc:AlternateContent>
        <mc:Choice Requires="wps">
          <w:drawing>
            <wp:anchor distT="45720" distB="45720" distL="114300" distR="114300" simplePos="0" relativeHeight="251659264" behindDoc="0" locked="0" layoutInCell="1" allowOverlap="1">
              <wp:simplePos x="0" y="0"/>
              <wp:positionH relativeFrom="column">
                <wp:posOffset>1656715</wp:posOffset>
              </wp:positionH>
              <wp:positionV relativeFrom="paragraph">
                <wp:posOffset>-201930</wp:posOffset>
              </wp:positionV>
              <wp:extent cx="562927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04620"/>
                      </a:xfrm>
                      <a:prstGeom prst="rect">
                        <a:avLst/>
                      </a:prstGeom>
                      <a:solidFill>
                        <a:srgbClr val="0099FF"/>
                      </a:solidFill>
                      <a:ln w="9525">
                        <a:solidFill>
                          <a:srgbClr val="000000"/>
                        </a:solidFill>
                        <a:miter lim="800000"/>
                        <a:headEnd/>
                        <a:tailEnd/>
                      </a:ln>
                    </wps:spPr>
                    <wps:txbx>
                      <w:txbxContent>
                        <w:p w:rsidR="00807996" w:rsidRDefault="00807996">
                          <w:r w:rsidRPr="00AD35E5">
                            <w:rPr>
                              <w:sz w:val="40"/>
                              <w:szCs w:val="40"/>
                            </w:rPr>
                            <w:ptab w:relativeTo="margin" w:alignment="center" w:leader="none"/>
                          </w:r>
                          <w:r w:rsidR="002F120F">
                            <w:rPr>
                              <w:sz w:val="40"/>
                              <w:szCs w:val="40"/>
                            </w:rPr>
                            <w:t>Year 2 – How can we make a fabric crucifix?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0.45pt;margin-top:-15.9pt;width:44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" fillcolor="#09f">
              <v:textbox style="mso-fit-shape-to-text:t">
                <w:txbxContent>
                  <w:p w:rsidR="00807996" w:rsidRDefault="00807996">
                    <w:r w:rsidRPr="00AD35E5">
                      <w:rPr>
                        <w:sz w:val="40"/>
                        <w:szCs w:val="40"/>
                      </w:rPr>
                      <w:ptab w:relativeTo="margin" w:alignment="center" w:leader="none"/>
                    </w:r>
                    <w:r w:rsidR="002F120F">
                      <w:rPr>
                        <w:sz w:val="40"/>
                        <w:szCs w:val="40"/>
                      </w:rPr>
                      <w:t>Year 2 – How can we make a fabric crucifix?</w:t>
                    </w:r>
                  </w:p>
                </w:txbxContent>
              </v:textbox>
              <w10:wrap type="square"/>
            </v:shape>
          </w:pict>
        </mc:Fallback>
      </mc:AlternateContent>
    </w:r>
    <w:r w:rsidR="00AD35E5" w:rsidRPr="00AD35E5">
      <w:rPr>
        <w:sz w:val="40"/>
        <w:szCs w:val="4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C1" w:rsidRDefault="00CE0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65E"/>
    <w:multiLevelType w:val="hybridMultilevel"/>
    <w:tmpl w:val="95BCB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C0164"/>
    <w:multiLevelType w:val="hybridMultilevel"/>
    <w:tmpl w:val="ED38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7B3E6E"/>
    <w:multiLevelType w:val="hybridMultilevel"/>
    <w:tmpl w:val="7CF8C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C64C5C"/>
    <w:multiLevelType w:val="hybridMultilevel"/>
    <w:tmpl w:val="17B0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56DA7"/>
    <w:multiLevelType w:val="hybridMultilevel"/>
    <w:tmpl w:val="D5001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E54322"/>
    <w:multiLevelType w:val="hybridMultilevel"/>
    <w:tmpl w:val="349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A7105A"/>
    <w:multiLevelType w:val="hybridMultilevel"/>
    <w:tmpl w:val="EEF2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01A63"/>
    <w:multiLevelType w:val="hybridMultilevel"/>
    <w:tmpl w:val="E7DE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65"/>
    <w:rsid w:val="00020C30"/>
    <w:rsid w:val="00064537"/>
    <w:rsid w:val="00070611"/>
    <w:rsid w:val="00125284"/>
    <w:rsid w:val="002257EB"/>
    <w:rsid w:val="002E2F03"/>
    <w:rsid w:val="002F120F"/>
    <w:rsid w:val="003407F5"/>
    <w:rsid w:val="0039549B"/>
    <w:rsid w:val="003D62E1"/>
    <w:rsid w:val="0041174A"/>
    <w:rsid w:val="00443F36"/>
    <w:rsid w:val="00540E35"/>
    <w:rsid w:val="0054158C"/>
    <w:rsid w:val="006548E4"/>
    <w:rsid w:val="00660EF1"/>
    <w:rsid w:val="006710D6"/>
    <w:rsid w:val="006A6506"/>
    <w:rsid w:val="006D4DAE"/>
    <w:rsid w:val="007049D5"/>
    <w:rsid w:val="00711EE7"/>
    <w:rsid w:val="00752ACD"/>
    <w:rsid w:val="007F623F"/>
    <w:rsid w:val="00807996"/>
    <w:rsid w:val="00824F65"/>
    <w:rsid w:val="00867971"/>
    <w:rsid w:val="008D2B8E"/>
    <w:rsid w:val="008F65CF"/>
    <w:rsid w:val="00946A0C"/>
    <w:rsid w:val="00955DE9"/>
    <w:rsid w:val="00A53CCC"/>
    <w:rsid w:val="00A744C1"/>
    <w:rsid w:val="00AD35E5"/>
    <w:rsid w:val="00AE1595"/>
    <w:rsid w:val="00AE7C1B"/>
    <w:rsid w:val="00B50685"/>
    <w:rsid w:val="00BC673D"/>
    <w:rsid w:val="00C17FD5"/>
    <w:rsid w:val="00C4246D"/>
    <w:rsid w:val="00C608CB"/>
    <w:rsid w:val="00CE04C1"/>
    <w:rsid w:val="00CE2D89"/>
    <w:rsid w:val="00CF2B09"/>
    <w:rsid w:val="00D36AB9"/>
    <w:rsid w:val="00D5612E"/>
    <w:rsid w:val="00E643EA"/>
    <w:rsid w:val="00EF57C3"/>
    <w:rsid w:val="00F36895"/>
    <w:rsid w:val="00FB0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5:chartTrackingRefBased/>
  <w15:docId w15:val="{657AB51F-CB89-4107-835C-CFE50C8D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06"/>
    <w:pPr>
      <w:ind w:left="720"/>
      <w:contextualSpacing/>
    </w:pPr>
  </w:style>
  <w:style w:type="paragraph" w:styleId="Header">
    <w:name w:val="header"/>
    <w:basedOn w:val="Normal"/>
    <w:link w:val="HeaderChar"/>
    <w:uiPriority w:val="99"/>
    <w:unhideWhenUsed/>
    <w:rsid w:val="00AD3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5E5"/>
  </w:style>
  <w:style w:type="paragraph" w:styleId="Footer">
    <w:name w:val="footer"/>
    <w:basedOn w:val="Normal"/>
    <w:link w:val="FooterChar"/>
    <w:uiPriority w:val="99"/>
    <w:unhideWhenUsed/>
    <w:rsid w:val="00AD3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5E5"/>
  </w:style>
  <w:style w:type="paragraph" w:styleId="BalloonText">
    <w:name w:val="Balloon Text"/>
    <w:basedOn w:val="Normal"/>
    <w:link w:val="BalloonTextChar"/>
    <w:uiPriority w:val="99"/>
    <w:semiHidden/>
    <w:unhideWhenUsed/>
    <w:rsid w:val="00070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11"/>
    <w:rPr>
      <w:rFonts w:ascii="Segoe UI" w:hAnsi="Segoe UI" w:cs="Segoe UI"/>
      <w:sz w:val="18"/>
      <w:szCs w:val="18"/>
    </w:rPr>
  </w:style>
  <w:style w:type="character" w:styleId="Hyperlink">
    <w:name w:val="Hyperlink"/>
    <w:basedOn w:val="DefaultParagraphFont"/>
    <w:uiPriority w:val="99"/>
    <w:unhideWhenUsed/>
    <w:rsid w:val="008D2B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ushionshop.com/brands/"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vogue.com/article/meet-paboy-bojang-designer-behind-the-most-joyful-cushions-on-instagram"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71183069-0C3B-4D33-934A-36543F619BAE}"/>
</file>

<file path=customXml/itemProps2.xml><?xml version="1.0" encoding="utf-8"?>
<ds:datastoreItem xmlns:ds="http://schemas.openxmlformats.org/officeDocument/2006/customXml" ds:itemID="{F823A8BE-5A3A-41FE-A820-871BC6B1239B}"/>
</file>

<file path=customXml/itemProps3.xml><?xml version="1.0" encoding="utf-8"?>
<ds:datastoreItem xmlns:ds="http://schemas.openxmlformats.org/officeDocument/2006/customXml" ds:itemID="{925A5E1C-41DA-44B3-9B55-0319A8F4DF1A}"/>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Claybourn, Steven</dc:creator>
  <cp:keywords/>
  <dc:description/>
  <cp:lastModifiedBy>Annabel Atkin</cp:lastModifiedBy>
  <cp:revision>2</cp:revision>
  <cp:lastPrinted>2022-06-14T09:03:00Z</cp:lastPrinted>
  <dcterms:created xsi:type="dcterms:W3CDTF">2022-06-16T10:47:00Z</dcterms:created>
  <dcterms:modified xsi:type="dcterms:W3CDTF">2022-06-16T10:47:00Z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554200</vt:r8>
  </property>
</Properties>
</file>