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1851A" w14:textId="77777777" w:rsidR="00A74C08" w:rsidRDefault="00037374">
      <w:r>
        <w:rPr>
          <w:rFonts w:ascii="Times New Roman" w:hAnsi="Times New Roman" w:cs="Times New Roman"/>
          <w:noProof/>
          <w:sz w:val="24"/>
          <w:szCs w:val="24"/>
          <w:lang w:eastAsia="en-GB"/>
        </w:rPr>
        <mc:AlternateContent>
          <mc:Choice Requires="wps">
            <w:drawing>
              <wp:anchor distT="0" distB="0" distL="114300" distR="114300" simplePos="0" relativeHeight="251665408" behindDoc="0" locked="0" layoutInCell="1" allowOverlap="1" wp14:anchorId="038A4429" wp14:editId="6A65851A">
                <wp:simplePos x="0" y="0"/>
                <wp:positionH relativeFrom="column">
                  <wp:posOffset>-664029</wp:posOffset>
                </wp:positionH>
                <wp:positionV relativeFrom="paragraph">
                  <wp:posOffset>-458833</wp:posOffset>
                </wp:positionV>
                <wp:extent cx="7053943" cy="10199914"/>
                <wp:effectExtent l="57150" t="57150" r="71120" b="68580"/>
                <wp:wrapNone/>
                <wp:docPr id="3" name="Rectangle 3"/>
                <wp:cNvGraphicFramePr/>
                <a:graphic xmlns:a="http://schemas.openxmlformats.org/drawingml/2006/main">
                  <a:graphicData uri="http://schemas.microsoft.com/office/word/2010/wordprocessingShape">
                    <wps:wsp>
                      <wps:cNvSpPr/>
                      <wps:spPr>
                        <a:xfrm>
                          <a:off x="0" y="0"/>
                          <a:ext cx="7053943" cy="10199914"/>
                        </a:xfrm>
                        <a:prstGeom prst="rect">
                          <a:avLst/>
                        </a:prstGeom>
                        <a:noFill/>
                        <a:ln w="127000" cmpd="tri">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34B9B8" id="Rectangle 3" o:spid="_x0000_s1026" style="position:absolute;margin-left:-52.3pt;margin-top:-36.15pt;width:555.45pt;height:803.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" filled="f" strokecolor="#1f3763 [1608]" strokeweight="10pt">
                <v:stroke linestyle="thickBetweenThin"/>
              </v:rect>
            </w:pict>
          </mc:Fallback>
        </mc:AlternateContent>
      </w:r>
      <w:r w:rsidR="0040285B">
        <w:rPr>
          <w:rFonts w:ascii="Times New Roman" w:hAnsi="Times New Roman" w:cs="Times New Roman"/>
          <w:noProof/>
          <w:sz w:val="24"/>
          <w:szCs w:val="24"/>
          <w:lang w:eastAsia="en-GB"/>
        </w:rPr>
        <w:drawing>
          <wp:anchor distT="36576" distB="36576" distL="36576" distR="36576" simplePos="0" relativeHeight="251664384" behindDoc="0" locked="0" layoutInCell="1" allowOverlap="1" wp14:anchorId="31FFEE04" wp14:editId="5CFEFA27">
            <wp:simplePos x="0" y="0"/>
            <wp:positionH relativeFrom="column">
              <wp:posOffset>5372100</wp:posOffset>
            </wp:positionH>
            <wp:positionV relativeFrom="paragraph">
              <wp:posOffset>8933815</wp:posOffset>
            </wp:positionV>
            <wp:extent cx="1153795" cy="695960"/>
            <wp:effectExtent l="0" t="0" r="8255"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l="83041" t="92766"/>
                    <a:stretch>
                      <a:fillRect/>
                    </a:stretch>
                  </pic:blipFill>
                  <pic:spPr bwMode="auto">
                    <a:xfrm>
                      <a:off x="0" y="0"/>
                      <a:ext cx="1153795" cy="6959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62B4C">
        <w:tab/>
      </w:r>
      <w:r w:rsidR="00062B4C">
        <w:tab/>
      </w:r>
      <w:r w:rsidR="00062B4C">
        <w:tab/>
      </w:r>
      <w:r w:rsidR="00062B4C">
        <w:tab/>
      </w:r>
      <w:r w:rsidR="00062B4C">
        <w:tab/>
      </w:r>
      <w:r w:rsidR="00062B4C">
        <w:tab/>
      </w:r>
      <w:r w:rsidR="00062B4C">
        <w:tab/>
      </w:r>
      <w:r w:rsidR="00062B4C">
        <w:tab/>
      </w:r>
      <w:r w:rsidR="00062B4C">
        <w:tab/>
      </w:r>
      <w:r w:rsidR="00062B4C">
        <w:tab/>
      </w:r>
      <w:r w:rsidR="00062B4C">
        <w:tab/>
      </w:r>
      <w:r w:rsidR="00062B4C">
        <w:tab/>
      </w:r>
      <w:r w:rsidR="00062B4C">
        <w:tab/>
      </w:r>
      <w:r w:rsidR="00062B4C">
        <w:tab/>
      </w:r>
      <w:r w:rsidR="00062B4C">
        <w:tab/>
      </w:r>
      <w:r w:rsidR="00062B4C">
        <w:tab/>
      </w:r>
      <w:r w:rsidR="00062B4C">
        <w:tab/>
      </w:r>
      <w:r w:rsidR="00062B4C">
        <w:tab/>
      </w:r>
      <w:r w:rsidR="00062B4C">
        <w:tab/>
      </w:r>
      <w:r w:rsidR="00062B4C">
        <w:tab/>
      </w:r>
    </w:p>
    <w:p w14:paraId="4B8BE98C" w14:textId="77777777" w:rsidR="00037374" w:rsidRPr="00307589" w:rsidRDefault="00037374" w:rsidP="00037374">
      <w:pPr>
        <w:jc w:val="center"/>
        <w:rPr>
          <w:rFonts w:ascii="Arial" w:hAnsi="Arial" w:cs="Arial"/>
        </w:rPr>
      </w:pPr>
      <w:r>
        <w:rPr>
          <w:rFonts w:ascii="Arial" w:hAnsi="Arial" w:cs="Arial"/>
          <w:noProof/>
          <w:lang w:eastAsia="en-GB"/>
        </w:rPr>
        <w:drawing>
          <wp:inline distT="0" distB="0" distL="0" distR="0" wp14:anchorId="53B016BA" wp14:editId="2564C712">
            <wp:extent cx="5725795" cy="4408805"/>
            <wp:effectExtent l="0" t="0" r="8255" b="0"/>
            <wp:docPr id="2" name="Picture 2"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ckgroun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5795" cy="4408805"/>
                    </a:xfrm>
                    <a:prstGeom prst="rect">
                      <a:avLst/>
                    </a:prstGeom>
                    <a:noFill/>
                    <a:ln>
                      <a:noFill/>
                    </a:ln>
                  </pic:spPr>
                </pic:pic>
              </a:graphicData>
            </a:graphic>
          </wp:inline>
        </w:drawing>
      </w:r>
    </w:p>
    <w:p w14:paraId="518B750D" w14:textId="77777777" w:rsidR="00037374" w:rsidRPr="00307589" w:rsidRDefault="00037374" w:rsidP="00037374">
      <w:pPr>
        <w:jc w:val="both"/>
        <w:rPr>
          <w:rFonts w:ascii="Arial" w:hAnsi="Arial" w:cs="Arial"/>
        </w:rPr>
      </w:pPr>
    </w:p>
    <w:p w14:paraId="6E1661B7" w14:textId="77777777" w:rsidR="00037374" w:rsidRPr="00307589" w:rsidRDefault="00037374" w:rsidP="00037374">
      <w:pPr>
        <w:jc w:val="center"/>
        <w:rPr>
          <w:rFonts w:ascii="Arial" w:hAnsi="Arial" w:cs="Arial"/>
          <w:b/>
          <w:sz w:val="56"/>
          <w:szCs w:val="56"/>
        </w:rPr>
      </w:pPr>
      <w:r w:rsidRPr="00307589">
        <w:rPr>
          <w:rFonts w:ascii="Arial" w:hAnsi="Arial" w:cs="Arial"/>
          <w:b/>
          <w:sz w:val="56"/>
          <w:szCs w:val="56"/>
        </w:rPr>
        <w:t>Middlethorpe Primary Academy</w:t>
      </w:r>
    </w:p>
    <w:p w14:paraId="6BAF9C31" w14:textId="77777777" w:rsidR="00037374" w:rsidRDefault="00037374" w:rsidP="00037374">
      <w:pPr>
        <w:jc w:val="center"/>
        <w:rPr>
          <w:rFonts w:ascii="Arial" w:hAnsi="Arial" w:cs="Arial"/>
          <w:b/>
          <w:sz w:val="56"/>
          <w:szCs w:val="56"/>
        </w:rPr>
      </w:pPr>
    </w:p>
    <w:p w14:paraId="4B080799" w14:textId="1EF6F7B9" w:rsidR="00037374" w:rsidRPr="00307589" w:rsidRDefault="00AC0895" w:rsidP="00037374">
      <w:pPr>
        <w:jc w:val="center"/>
        <w:rPr>
          <w:rFonts w:ascii="Arial" w:hAnsi="Arial" w:cs="Arial"/>
          <w:b/>
          <w:sz w:val="56"/>
          <w:szCs w:val="56"/>
        </w:rPr>
      </w:pPr>
      <w:r>
        <w:rPr>
          <w:rFonts w:ascii="Arial" w:hAnsi="Arial" w:cs="Arial"/>
          <w:b/>
          <w:sz w:val="56"/>
          <w:szCs w:val="56"/>
        </w:rPr>
        <w:t>Accessibility</w:t>
      </w:r>
      <w:r w:rsidR="00037374" w:rsidRPr="00307589">
        <w:rPr>
          <w:rFonts w:ascii="Arial" w:hAnsi="Arial" w:cs="Arial"/>
          <w:b/>
          <w:sz w:val="56"/>
          <w:szCs w:val="56"/>
        </w:rPr>
        <w:t xml:space="preserve"> Policy</w:t>
      </w:r>
    </w:p>
    <w:p w14:paraId="0E1865E8" w14:textId="77777777" w:rsidR="00037374" w:rsidRPr="00307589" w:rsidRDefault="00037374" w:rsidP="00037374">
      <w:pPr>
        <w:jc w:val="both"/>
        <w:rPr>
          <w:rFonts w:ascii="Arial" w:hAnsi="Arial" w:cs="Arial"/>
        </w:rPr>
      </w:pPr>
    </w:p>
    <w:p w14:paraId="590A2948" w14:textId="77777777" w:rsidR="00037374" w:rsidRPr="00307589" w:rsidRDefault="00037374" w:rsidP="00037374">
      <w:pPr>
        <w:jc w:val="both"/>
        <w:rPr>
          <w:rFonts w:ascii="Arial" w:hAnsi="Arial" w:cs="Arial"/>
          <w:b/>
        </w:rPr>
      </w:pPr>
    </w:p>
    <w:p w14:paraId="75DE8B3D" w14:textId="77777777" w:rsidR="00037374" w:rsidRPr="00307589" w:rsidRDefault="00037374" w:rsidP="00037374">
      <w:pPr>
        <w:jc w:val="both"/>
        <w:rPr>
          <w:rFonts w:ascii="Arial" w:hAnsi="Arial" w:cs="Arial"/>
          <w:b/>
        </w:rPr>
      </w:pPr>
    </w:p>
    <w:p w14:paraId="7590AC6D" w14:textId="77777777" w:rsidR="00037374" w:rsidRPr="00307589" w:rsidRDefault="00037374" w:rsidP="00037374">
      <w:pPr>
        <w:jc w:val="both"/>
        <w:rPr>
          <w:rFonts w:ascii="Arial" w:hAnsi="Arial" w:cs="Arial"/>
          <w:b/>
        </w:rPr>
      </w:pPr>
    </w:p>
    <w:p w14:paraId="4A33C8CF" w14:textId="36B6D6E3" w:rsidR="00037374" w:rsidRPr="00CA5420" w:rsidRDefault="00037374" w:rsidP="00037374">
      <w:pPr>
        <w:jc w:val="both"/>
        <w:rPr>
          <w:rFonts w:ascii="Arial" w:hAnsi="Arial" w:cs="Arial"/>
        </w:rPr>
      </w:pPr>
      <w:r w:rsidRPr="00307589">
        <w:rPr>
          <w:rFonts w:ascii="Arial" w:hAnsi="Arial" w:cs="Arial"/>
          <w:b/>
        </w:rPr>
        <w:t>Implemented:</w:t>
      </w:r>
      <w:r>
        <w:rPr>
          <w:rFonts w:ascii="Arial" w:hAnsi="Arial" w:cs="Arial"/>
        </w:rPr>
        <w:t xml:space="preserve"> </w:t>
      </w:r>
      <w:r>
        <w:rPr>
          <w:rFonts w:ascii="Arial" w:hAnsi="Arial" w:cs="Arial"/>
        </w:rPr>
        <w:tab/>
      </w:r>
      <w:r w:rsidRPr="00CA5420">
        <w:rPr>
          <w:rFonts w:ascii="Arial" w:hAnsi="Arial" w:cs="Arial"/>
        </w:rPr>
        <w:t>September 202</w:t>
      </w:r>
      <w:r w:rsidR="00254AB0">
        <w:rPr>
          <w:rFonts w:ascii="Arial" w:hAnsi="Arial" w:cs="Arial"/>
        </w:rPr>
        <w:t>3</w:t>
      </w:r>
    </w:p>
    <w:p w14:paraId="3FAB86BD" w14:textId="0A4BFD46" w:rsidR="00037374" w:rsidRPr="00307589" w:rsidRDefault="00037374" w:rsidP="00037374">
      <w:pPr>
        <w:jc w:val="both"/>
        <w:rPr>
          <w:rFonts w:ascii="Arial" w:hAnsi="Arial" w:cs="Arial"/>
        </w:rPr>
      </w:pPr>
      <w:r w:rsidRPr="00CA5420">
        <w:rPr>
          <w:rFonts w:ascii="Arial" w:hAnsi="Arial" w:cs="Arial"/>
          <w:b/>
        </w:rPr>
        <w:t>Review:</w:t>
      </w:r>
      <w:r w:rsidRPr="00CA5420">
        <w:rPr>
          <w:rFonts w:ascii="Arial" w:hAnsi="Arial" w:cs="Arial"/>
        </w:rPr>
        <w:t xml:space="preserve"> </w:t>
      </w:r>
      <w:r w:rsidRPr="00CA5420">
        <w:rPr>
          <w:rFonts w:ascii="Arial" w:hAnsi="Arial" w:cs="Arial"/>
        </w:rPr>
        <w:tab/>
      </w:r>
      <w:r w:rsidRPr="00CA5420">
        <w:rPr>
          <w:rFonts w:ascii="Arial" w:hAnsi="Arial" w:cs="Arial"/>
        </w:rPr>
        <w:tab/>
      </w:r>
      <w:r>
        <w:rPr>
          <w:rFonts w:ascii="Arial" w:hAnsi="Arial" w:cs="Arial"/>
        </w:rPr>
        <w:t>September</w:t>
      </w:r>
      <w:r w:rsidRPr="00CA5420">
        <w:rPr>
          <w:rFonts w:ascii="Arial" w:hAnsi="Arial" w:cs="Arial"/>
        </w:rPr>
        <w:t xml:space="preserve"> 202</w:t>
      </w:r>
      <w:r w:rsidR="00254AB0">
        <w:rPr>
          <w:rFonts w:ascii="Arial" w:hAnsi="Arial" w:cs="Arial"/>
        </w:rPr>
        <w:t>4</w:t>
      </w:r>
    </w:p>
    <w:p w14:paraId="325CDCD3" w14:textId="77777777" w:rsidR="007C0435" w:rsidRDefault="007C0435" w:rsidP="00037374">
      <w:pPr>
        <w:rPr>
          <w:b/>
          <w:sz w:val="28"/>
          <w:szCs w:val="28"/>
          <w:u w:val="single"/>
        </w:rPr>
      </w:pPr>
    </w:p>
    <w:p w14:paraId="2F904E2A" w14:textId="77777777" w:rsidR="007C0435" w:rsidRDefault="007C0435" w:rsidP="008D7CE4">
      <w:pPr>
        <w:jc w:val="center"/>
        <w:rPr>
          <w:b/>
          <w:sz w:val="28"/>
          <w:szCs w:val="28"/>
          <w:u w:val="single"/>
        </w:rPr>
      </w:pPr>
    </w:p>
    <w:p w14:paraId="4E136DFC" w14:textId="77777777" w:rsidR="008D7CE4" w:rsidRDefault="00D35B9B" w:rsidP="008D7CE4">
      <w:pPr>
        <w:jc w:val="center"/>
        <w:rPr>
          <w:b/>
          <w:sz w:val="28"/>
          <w:szCs w:val="28"/>
          <w:u w:val="single"/>
        </w:rPr>
      </w:pPr>
      <w:r>
        <w:rPr>
          <w:b/>
          <w:sz w:val="28"/>
          <w:szCs w:val="28"/>
          <w:u w:val="single"/>
        </w:rPr>
        <w:lastRenderedPageBreak/>
        <w:t>Accessibility</w:t>
      </w:r>
      <w:r w:rsidR="008D7CE4">
        <w:rPr>
          <w:b/>
          <w:sz w:val="28"/>
          <w:szCs w:val="28"/>
          <w:u w:val="single"/>
        </w:rPr>
        <w:t xml:space="preserve"> Policy</w:t>
      </w:r>
    </w:p>
    <w:p w14:paraId="5A6F3662" w14:textId="77777777" w:rsidR="008D7CE4" w:rsidRDefault="00D35B9B" w:rsidP="00A62C59">
      <w:pPr>
        <w:spacing w:after="0"/>
        <w:jc w:val="both"/>
      </w:pPr>
      <w:r>
        <w:t>This policy outlines the way that Middlethorpe Primary Academy provides access to education for pupils with a disability. A Person has a disability if ‘he or she has a physical or mental impairment</w:t>
      </w:r>
      <w:r w:rsidR="0041061B">
        <w:t xml:space="preserve"> which has a substantial and long-term adverse effect on his or her ability to carry out normal day to day activities.’ (Disability Discrimination Act 1995)</w:t>
      </w:r>
    </w:p>
    <w:p w14:paraId="778645A2" w14:textId="77777777" w:rsidR="00A62C59" w:rsidRDefault="00A62C59" w:rsidP="00A62C59">
      <w:pPr>
        <w:spacing w:after="0"/>
        <w:jc w:val="both"/>
      </w:pPr>
    </w:p>
    <w:p w14:paraId="752A579A" w14:textId="77777777" w:rsidR="00A62C59" w:rsidRDefault="00A62C59" w:rsidP="00A62C59">
      <w:pPr>
        <w:spacing w:after="0"/>
        <w:jc w:val="both"/>
      </w:pPr>
      <w:r>
        <w:t xml:space="preserve">This policy has been set out in accordance with advice outlined in the DFE’s ‘Accessible Schools: Planning to increase access to schools for disabled </w:t>
      </w:r>
      <w:proofErr w:type="gramStart"/>
      <w:r>
        <w:t>pupils’</w:t>
      </w:r>
      <w:proofErr w:type="gramEnd"/>
      <w:r>
        <w:t>.</w:t>
      </w:r>
    </w:p>
    <w:p w14:paraId="746FA39B" w14:textId="77777777" w:rsidR="00A62C59" w:rsidRDefault="00A62C59" w:rsidP="00A62C59">
      <w:pPr>
        <w:spacing w:after="0"/>
        <w:jc w:val="both"/>
      </w:pPr>
    </w:p>
    <w:p w14:paraId="79E46A77" w14:textId="77777777" w:rsidR="00A62C59" w:rsidRDefault="00A62C59" w:rsidP="00A62C59">
      <w:pPr>
        <w:spacing w:after="0"/>
        <w:jc w:val="both"/>
      </w:pPr>
      <w:r>
        <w:t>Accessibility is addressed under the following six headings:</w:t>
      </w:r>
    </w:p>
    <w:p w14:paraId="4AD54C7E" w14:textId="77777777" w:rsidR="00A62C59" w:rsidRDefault="00A62C59" w:rsidP="00A62C59">
      <w:pPr>
        <w:spacing w:after="0"/>
        <w:jc w:val="both"/>
      </w:pPr>
    </w:p>
    <w:p w14:paraId="73E461F3" w14:textId="77777777" w:rsidR="00A62C59" w:rsidRDefault="00A62C59" w:rsidP="00A62C59">
      <w:pPr>
        <w:spacing w:after="0"/>
        <w:jc w:val="both"/>
      </w:pPr>
      <w:r>
        <w:t>Admissions</w:t>
      </w:r>
    </w:p>
    <w:p w14:paraId="1B8EA1DD" w14:textId="77777777" w:rsidR="00A62C59" w:rsidRDefault="00A62C59" w:rsidP="00A62C59">
      <w:pPr>
        <w:spacing w:after="0"/>
        <w:jc w:val="both"/>
      </w:pPr>
      <w:r>
        <w:t>Access to Buildings and Classrooms</w:t>
      </w:r>
    </w:p>
    <w:p w14:paraId="49E4550E" w14:textId="77777777" w:rsidR="00A62C59" w:rsidRDefault="00A62C59" w:rsidP="00A62C59">
      <w:pPr>
        <w:spacing w:after="0"/>
        <w:jc w:val="both"/>
      </w:pPr>
      <w:r>
        <w:t>Curriculum Access</w:t>
      </w:r>
    </w:p>
    <w:p w14:paraId="579FD5A6" w14:textId="77777777" w:rsidR="00A62C59" w:rsidRDefault="00A62C59" w:rsidP="00A62C59">
      <w:pPr>
        <w:spacing w:after="0"/>
        <w:jc w:val="both"/>
      </w:pPr>
      <w:r>
        <w:t>Informal Curriculum</w:t>
      </w:r>
    </w:p>
    <w:p w14:paraId="29D419CC" w14:textId="77777777" w:rsidR="00A62C59" w:rsidRDefault="00A62C59" w:rsidP="00A62C59">
      <w:pPr>
        <w:spacing w:after="0"/>
        <w:jc w:val="both"/>
      </w:pPr>
      <w:r>
        <w:t>Information for Pupils and Parents</w:t>
      </w:r>
    </w:p>
    <w:p w14:paraId="48EE6E71" w14:textId="77777777" w:rsidR="00A62C59" w:rsidRDefault="00A62C59" w:rsidP="00A62C59">
      <w:pPr>
        <w:spacing w:after="0"/>
        <w:jc w:val="both"/>
      </w:pPr>
      <w:r>
        <w:t>Development Targets</w:t>
      </w:r>
    </w:p>
    <w:p w14:paraId="7E0FBBE4" w14:textId="77777777" w:rsidR="00A62C59" w:rsidRPr="00D35B9B" w:rsidRDefault="00A62C59" w:rsidP="00A62C59">
      <w:pPr>
        <w:spacing w:after="0"/>
        <w:jc w:val="both"/>
      </w:pPr>
    </w:p>
    <w:p w14:paraId="3CA807AC" w14:textId="77777777" w:rsidR="008D7CE4" w:rsidRDefault="00A22FF8" w:rsidP="008D7CE4">
      <w:pPr>
        <w:jc w:val="both"/>
        <w:rPr>
          <w:b/>
          <w:u w:val="single"/>
        </w:rPr>
      </w:pPr>
      <w:r>
        <w:rPr>
          <w:b/>
          <w:u w:val="single"/>
        </w:rPr>
        <w:t>Admissions</w:t>
      </w:r>
    </w:p>
    <w:p w14:paraId="153B366A" w14:textId="77777777" w:rsidR="008D7CE4" w:rsidRDefault="00A62C59" w:rsidP="008D7CE4">
      <w:pPr>
        <w:jc w:val="both"/>
      </w:pPr>
      <w:r>
        <w:t xml:space="preserve">The Academy Improvement Committee and staff of Middlethorpe Primary Academy support the Special Educational Needs and Disability Act (2001). Therefore, the school is committed to the principles of inclusion, allowing access to education for all children, where this can reasonably be provided.  It is important that the </w:t>
      </w:r>
      <w:proofErr w:type="gramStart"/>
      <w:r>
        <w:t>Principal</w:t>
      </w:r>
      <w:proofErr w:type="gramEnd"/>
      <w:r>
        <w:t xml:space="preserve"> is informed of the Special Educational Needs and /or a Record of needs of any child as soon as possible so that the school can discuss appropriate arrangements.  This is not later than the beginning of the term preceding a child’s entry to school in the Foundation Stage.  Where transfers take place, the school is reliant on effective two-way communication with the child’s prior school.  All cases are considered sympathetically and on an individual basis.</w:t>
      </w:r>
    </w:p>
    <w:p w14:paraId="1BA34DB0" w14:textId="77777777" w:rsidR="00A62C59" w:rsidRDefault="00A62C59" w:rsidP="008D7CE4">
      <w:pPr>
        <w:jc w:val="both"/>
      </w:pPr>
      <w:r>
        <w:t>The admission of a child with Special Educational Needs will be conditional upon:</w:t>
      </w:r>
    </w:p>
    <w:p w14:paraId="62E80FDC" w14:textId="77777777" w:rsidR="00A62C59" w:rsidRPr="00A62C59" w:rsidRDefault="00A62C59" w:rsidP="00A62C59">
      <w:pPr>
        <w:pStyle w:val="ListParagraph"/>
        <w:numPr>
          <w:ilvl w:val="0"/>
          <w:numId w:val="15"/>
        </w:numPr>
        <w:jc w:val="both"/>
      </w:pPr>
      <w:r>
        <w:rPr>
          <w:rFonts w:asciiTheme="minorHAnsi" w:hAnsiTheme="minorHAnsi" w:cstheme="minorHAnsi"/>
          <w:sz w:val="22"/>
          <w:szCs w:val="22"/>
        </w:rPr>
        <w:t>The parent/carers full disclosure to the school of the child’s disability</w:t>
      </w:r>
    </w:p>
    <w:p w14:paraId="7BB54A3A" w14:textId="77777777" w:rsidR="00A62C59" w:rsidRPr="00A22FF8" w:rsidRDefault="00A62C59" w:rsidP="00A62C59">
      <w:pPr>
        <w:pStyle w:val="ListParagraph"/>
        <w:numPr>
          <w:ilvl w:val="0"/>
          <w:numId w:val="15"/>
        </w:numPr>
        <w:jc w:val="both"/>
      </w:pPr>
      <w:r>
        <w:rPr>
          <w:rFonts w:asciiTheme="minorHAnsi" w:hAnsiTheme="minorHAnsi" w:cstheme="minorHAnsi"/>
          <w:sz w:val="22"/>
          <w:szCs w:val="22"/>
        </w:rPr>
        <w:t>Appropriate planning by the school</w:t>
      </w:r>
      <w:r w:rsidR="00A22FF8">
        <w:rPr>
          <w:rFonts w:asciiTheme="minorHAnsi" w:hAnsiTheme="minorHAnsi" w:cstheme="minorHAnsi"/>
          <w:sz w:val="22"/>
          <w:szCs w:val="22"/>
        </w:rPr>
        <w:t xml:space="preserve">, including requests for additional funding, is dependent on the school having access to all relevant </w:t>
      </w:r>
      <w:proofErr w:type="gramStart"/>
      <w:r w:rsidR="00A22FF8">
        <w:rPr>
          <w:rFonts w:asciiTheme="minorHAnsi" w:hAnsiTheme="minorHAnsi" w:cstheme="minorHAnsi"/>
          <w:sz w:val="22"/>
          <w:szCs w:val="22"/>
        </w:rPr>
        <w:t>information</w:t>
      </w:r>
      <w:proofErr w:type="gramEnd"/>
    </w:p>
    <w:p w14:paraId="74ED9511" w14:textId="77777777" w:rsidR="00A22FF8" w:rsidRPr="00A22FF8" w:rsidRDefault="00A22FF8" w:rsidP="00A62C59">
      <w:pPr>
        <w:pStyle w:val="ListParagraph"/>
        <w:numPr>
          <w:ilvl w:val="0"/>
          <w:numId w:val="15"/>
        </w:numPr>
        <w:jc w:val="both"/>
      </w:pPr>
      <w:r>
        <w:rPr>
          <w:rFonts w:asciiTheme="minorHAnsi" w:hAnsiTheme="minorHAnsi" w:cstheme="minorHAnsi"/>
          <w:sz w:val="22"/>
          <w:szCs w:val="22"/>
        </w:rPr>
        <w:t>The following procedures set out in any school policies relating to Special Educational Needs</w:t>
      </w:r>
    </w:p>
    <w:p w14:paraId="597CB312" w14:textId="77777777" w:rsidR="00A22FF8" w:rsidRPr="00A22FF8" w:rsidRDefault="00A22FF8" w:rsidP="00A62C59">
      <w:pPr>
        <w:pStyle w:val="ListParagraph"/>
        <w:numPr>
          <w:ilvl w:val="0"/>
          <w:numId w:val="15"/>
        </w:numPr>
        <w:jc w:val="both"/>
      </w:pPr>
      <w:r>
        <w:rPr>
          <w:rFonts w:asciiTheme="minorHAnsi" w:hAnsiTheme="minorHAnsi" w:cstheme="minorHAnsi"/>
          <w:sz w:val="22"/>
          <w:szCs w:val="22"/>
        </w:rPr>
        <w:t>The availability of appropriate facilities within the school. These include both physical facilities and adequate curricular provision.</w:t>
      </w:r>
    </w:p>
    <w:p w14:paraId="1FEEAA29" w14:textId="77777777" w:rsidR="00A22FF8" w:rsidRDefault="00A22FF8" w:rsidP="00A22FF8">
      <w:pPr>
        <w:jc w:val="both"/>
      </w:pPr>
    </w:p>
    <w:p w14:paraId="22029A99" w14:textId="77777777" w:rsidR="00A22FF8" w:rsidRPr="00A22FF8" w:rsidRDefault="00A22FF8" w:rsidP="007C0435">
      <w:pPr>
        <w:jc w:val="both"/>
        <w:rPr>
          <w:b/>
          <w:u w:val="single"/>
        </w:rPr>
      </w:pPr>
      <w:r>
        <w:rPr>
          <w:b/>
          <w:u w:val="single"/>
        </w:rPr>
        <w:t>Access to Buildings and Classrooms</w:t>
      </w:r>
    </w:p>
    <w:p w14:paraId="58F19FCB" w14:textId="77777777" w:rsidR="008D7CE4" w:rsidRDefault="00A22FF8" w:rsidP="007C0435">
      <w:pPr>
        <w:jc w:val="both"/>
      </w:pPr>
      <w:r>
        <w:t xml:space="preserve">All doors into the school building and into each classroom are accessible to wheelchairs.  The school is all on one level which makes it accessible for all </w:t>
      </w:r>
      <w:proofErr w:type="gramStart"/>
      <w:r>
        <w:t>pupils</w:t>
      </w:r>
      <w:proofErr w:type="gramEnd"/>
    </w:p>
    <w:p w14:paraId="488C2223" w14:textId="77777777" w:rsidR="00A22FF8" w:rsidRDefault="00A22FF8" w:rsidP="008D7CE4">
      <w:pPr>
        <w:jc w:val="both"/>
        <w:rPr>
          <w:b/>
          <w:u w:val="single"/>
        </w:rPr>
      </w:pPr>
      <w:r>
        <w:rPr>
          <w:b/>
          <w:u w:val="single"/>
        </w:rPr>
        <w:t>Evacuation Procedures</w:t>
      </w:r>
    </w:p>
    <w:p w14:paraId="43066810" w14:textId="77777777" w:rsidR="00A22FF8" w:rsidRDefault="00A22FF8" w:rsidP="008D7CE4">
      <w:pPr>
        <w:jc w:val="both"/>
      </w:pPr>
      <w:r>
        <w:t xml:space="preserve">If required, the school’s evacuation procedures will be adapted to meet the specific needs of an individual.  Such procedures will be discussed with the pupil and parents as well as on a whole school level so that all staff are aware of any amendments.  They will be highlighted </w:t>
      </w:r>
      <w:r w:rsidR="00D0376A">
        <w:t>in the Individual Learning Plan for the pupil.</w:t>
      </w:r>
    </w:p>
    <w:p w14:paraId="67D3155C" w14:textId="77777777" w:rsidR="007C0435" w:rsidRDefault="007C0435" w:rsidP="008D7CE4">
      <w:pPr>
        <w:jc w:val="both"/>
      </w:pPr>
    </w:p>
    <w:p w14:paraId="27E76BAD" w14:textId="77777777" w:rsidR="00D0376A" w:rsidRDefault="00D0376A" w:rsidP="008D7CE4">
      <w:pPr>
        <w:jc w:val="both"/>
      </w:pPr>
      <w:r>
        <w:rPr>
          <w:b/>
          <w:u w:val="single"/>
        </w:rPr>
        <w:lastRenderedPageBreak/>
        <w:t>Curriculum Access:  Teaching, Learning and Assessment</w:t>
      </w:r>
    </w:p>
    <w:p w14:paraId="741A8BFC" w14:textId="77777777" w:rsidR="00D0376A" w:rsidRDefault="00D0376A" w:rsidP="008D7CE4">
      <w:pPr>
        <w:jc w:val="both"/>
      </w:pPr>
      <w:r>
        <w:t>It is the aim of the school that wherever possible, all children will have access to a broad, balanced curriculum that builds upon their experiences.</w:t>
      </w:r>
    </w:p>
    <w:p w14:paraId="39792EF8" w14:textId="77777777" w:rsidR="00D0376A" w:rsidRDefault="00D0376A" w:rsidP="008D7CE4">
      <w:pPr>
        <w:jc w:val="both"/>
      </w:pPr>
      <w:r>
        <w:t xml:space="preserve">Middlethorpe Primary Academy has successfully supported children with a range of disabilities, physical, </w:t>
      </w:r>
      <w:proofErr w:type="gramStart"/>
      <w:r>
        <w:t>behavioural</w:t>
      </w:r>
      <w:proofErr w:type="gramEnd"/>
      <w:r>
        <w:t xml:space="preserve"> and learning of var</w:t>
      </w:r>
      <w:r w:rsidR="00F04032">
        <w:t xml:space="preserve">ying degrees.  These children have been included in both curricular and extra-curricular activities.  Approaches are </w:t>
      </w:r>
      <w:proofErr w:type="gramStart"/>
      <w:r w:rsidR="00F04032">
        <w:t>adapted</w:t>
      </w:r>
      <w:proofErr w:type="gramEnd"/>
      <w:r w:rsidR="00F04032">
        <w:t xml:space="preserve"> when necessary, based on a full assessment of the needs of the individual child.</w:t>
      </w:r>
    </w:p>
    <w:p w14:paraId="790BB3A3" w14:textId="77777777" w:rsidR="00EE07D1" w:rsidRDefault="00F04032" w:rsidP="008D7CE4">
      <w:pPr>
        <w:jc w:val="both"/>
      </w:pPr>
      <w:r>
        <w:t>Access to the curriculum is a key consideration throughout the school on entry to the school, when crossing Key Stages or when a disability develops. These instances may be long term or temporary and the school plans support accordingly.</w:t>
      </w:r>
      <w:r w:rsidR="00723944">
        <w:t xml:space="preserve"> Each child in this situation will be involved in the construction of an </w:t>
      </w:r>
      <w:r w:rsidR="00EE07D1">
        <w:t>Individual</w:t>
      </w:r>
      <w:r w:rsidR="00723944">
        <w:t xml:space="preserve"> Learning Plan</w:t>
      </w:r>
      <w:r w:rsidR="00EE07D1">
        <w:t xml:space="preserve"> which is formally reviewed each term but reviewed informally as part of an ongoing process. This plan aims to ensure that each child with a disability works toward targets to develop skills to support their inclusion.</w:t>
      </w:r>
    </w:p>
    <w:p w14:paraId="50F7625C" w14:textId="77777777" w:rsidR="00EE07D1" w:rsidRDefault="00EE07D1" w:rsidP="008D7CE4">
      <w:pPr>
        <w:jc w:val="both"/>
      </w:pPr>
      <w:r>
        <w:t>Advice is sought from appropriate professionals beyond the school.  Support can be provided in a variety of ways through the school’s staged intervention strategy outlined in the policy for Special Educational Needs.</w:t>
      </w:r>
    </w:p>
    <w:p w14:paraId="3D853DDC" w14:textId="77777777" w:rsidR="00EE07D1" w:rsidRPr="005B3F72" w:rsidRDefault="005B3F72" w:rsidP="00EE07D1">
      <w:pPr>
        <w:pStyle w:val="ListParagraph"/>
        <w:numPr>
          <w:ilvl w:val="0"/>
          <w:numId w:val="16"/>
        </w:numPr>
        <w:jc w:val="both"/>
      </w:pPr>
      <w:r>
        <w:rPr>
          <w:rFonts w:asciiTheme="minorHAnsi" w:hAnsiTheme="minorHAnsi" w:cstheme="minorHAnsi"/>
          <w:sz w:val="22"/>
          <w:szCs w:val="22"/>
        </w:rPr>
        <w:t xml:space="preserve">TA </w:t>
      </w:r>
      <w:proofErr w:type="gramStart"/>
      <w:r>
        <w:rPr>
          <w:rFonts w:asciiTheme="minorHAnsi" w:hAnsiTheme="minorHAnsi" w:cstheme="minorHAnsi"/>
          <w:sz w:val="22"/>
          <w:szCs w:val="22"/>
        </w:rPr>
        <w:t>support</w:t>
      </w:r>
      <w:proofErr w:type="gramEnd"/>
    </w:p>
    <w:p w14:paraId="3BA303FA" w14:textId="77777777" w:rsidR="005B3F72" w:rsidRPr="005B3F72" w:rsidRDefault="005B3F72" w:rsidP="00EE07D1">
      <w:pPr>
        <w:pStyle w:val="ListParagraph"/>
        <w:numPr>
          <w:ilvl w:val="0"/>
          <w:numId w:val="16"/>
        </w:numPr>
        <w:jc w:val="both"/>
      </w:pPr>
      <w:r>
        <w:rPr>
          <w:rFonts w:asciiTheme="minorHAnsi" w:hAnsiTheme="minorHAnsi" w:cstheme="minorHAnsi"/>
          <w:sz w:val="22"/>
          <w:szCs w:val="22"/>
        </w:rPr>
        <w:t>Input from specialist teachers</w:t>
      </w:r>
    </w:p>
    <w:p w14:paraId="77DC6C9A" w14:textId="77777777" w:rsidR="005B3F72" w:rsidRPr="005B3F72" w:rsidRDefault="005B3F72" w:rsidP="00EE07D1">
      <w:pPr>
        <w:pStyle w:val="ListParagraph"/>
        <w:numPr>
          <w:ilvl w:val="0"/>
          <w:numId w:val="16"/>
        </w:numPr>
        <w:jc w:val="both"/>
      </w:pPr>
      <w:r>
        <w:rPr>
          <w:rFonts w:asciiTheme="minorHAnsi" w:hAnsiTheme="minorHAnsi" w:cstheme="minorHAnsi"/>
          <w:sz w:val="22"/>
          <w:szCs w:val="22"/>
        </w:rPr>
        <w:t>Technological enhancement</w:t>
      </w:r>
    </w:p>
    <w:p w14:paraId="5E3F4788" w14:textId="77777777" w:rsidR="005B3F72" w:rsidRPr="005B3F72" w:rsidRDefault="005B3F72" w:rsidP="00EE07D1">
      <w:pPr>
        <w:pStyle w:val="ListParagraph"/>
        <w:numPr>
          <w:ilvl w:val="0"/>
          <w:numId w:val="16"/>
        </w:numPr>
        <w:jc w:val="both"/>
      </w:pPr>
      <w:r>
        <w:rPr>
          <w:rFonts w:asciiTheme="minorHAnsi" w:hAnsiTheme="minorHAnsi" w:cstheme="minorHAnsi"/>
          <w:sz w:val="22"/>
          <w:szCs w:val="22"/>
        </w:rPr>
        <w:t>Adaption of teaching materials</w:t>
      </w:r>
    </w:p>
    <w:p w14:paraId="3CA80259" w14:textId="77777777" w:rsidR="005B3F72" w:rsidRPr="005B3F72" w:rsidRDefault="005B3F72" w:rsidP="00EE07D1">
      <w:pPr>
        <w:pStyle w:val="ListParagraph"/>
        <w:numPr>
          <w:ilvl w:val="0"/>
          <w:numId w:val="16"/>
        </w:numPr>
        <w:jc w:val="both"/>
      </w:pPr>
      <w:r>
        <w:rPr>
          <w:rFonts w:asciiTheme="minorHAnsi" w:hAnsiTheme="minorHAnsi" w:cstheme="minorHAnsi"/>
          <w:sz w:val="22"/>
          <w:szCs w:val="22"/>
        </w:rPr>
        <w:t xml:space="preserve">Specialist support </w:t>
      </w:r>
      <w:proofErr w:type="spellStart"/>
      <w:r>
        <w:rPr>
          <w:rFonts w:asciiTheme="minorHAnsi" w:hAnsiTheme="minorHAnsi" w:cstheme="minorHAnsi"/>
          <w:sz w:val="22"/>
          <w:szCs w:val="22"/>
        </w:rPr>
        <w:t>programmes</w:t>
      </w:r>
      <w:proofErr w:type="spellEnd"/>
    </w:p>
    <w:p w14:paraId="146EF749" w14:textId="77777777" w:rsidR="005B3F72" w:rsidRDefault="005B3F72" w:rsidP="005B3F72">
      <w:pPr>
        <w:jc w:val="both"/>
      </w:pPr>
    </w:p>
    <w:p w14:paraId="00117507" w14:textId="77777777" w:rsidR="005B3F72" w:rsidRDefault="005B3F72" w:rsidP="005B3F72">
      <w:pPr>
        <w:jc w:val="both"/>
      </w:pPr>
      <w:r>
        <w:t>The school now has a network of computers as well as sets of iPads.  This provides access to ICT for all pupils in a variety of locations.  Effective use of these facilities can support children with mobility difficulties and sight impairment.</w:t>
      </w:r>
    </w:p>
    <w:p w14:paraId="38C3484A" w14:textId="77777777" w:rsidR="005B3F72" w:rsidRDefault="005B3F72" w:rsidP="005B3F72">
      <w:pPr>
        <w:jc w:val="both"/>
      </w:pPr>
      <w:r>
        <w:t xml:space="preserve">In considering the school timetable the school </w:t>
      </w:r>
      <w:proofErr w:type="gramStart"/>
      <w:r>
        <w:t>gives sympathetic consideration to</w:t>
      </w:r>
      <w:proofErr w:type="gramEnd"/>
      <w:r>
        <w:t xml:space="preserve"> individual needs.  The organisation of the classroom is planned for flexibility, considering furniture, </w:t>
      </w:r>
      <w:proofErr w:type="gramStart"/>
      <w:r>
        <w:t>resources</w:t>
      </w:r>
      <w:proofErr w:type="gramEnd"/>
      <w:r>
        <w:t xml:space="preserve"> and seating arrangements in order to facilitate access and learning.</w:t>
      </w:r>
    </w:p>
    <w:p w14:paraId="36B901F2" w14:textId="77777777" w:rsidR="005B3F72" w:rsidRDefault="005B3F72" w:rsidP="005B3F72">
      <w:pPr>
        <w:jc w:val="both"/>
      </w:pPr>
      <w:r>
        <w:t>Pupils at Middlethorpe Primary Academy have always been able to participate fully in a wide range of activities offered beyond the classroom, aiming to include children with disabilities wherever possible.  These activities include:</w:t>
      </w:r>
    </w:p>
    <w:p w14:paraId="728C77D4" w14:textId="77777777" w:rsidR="005B3F72" w:rsidRDefault="007C0435" w:rsidP="005B3F72">
      <w:pPr>
        <w:pStyle w:val="ListParagraph"/>
        <w:numPr>
          <w:ilvl w:val="0"/>
          <w:numId w:val="17"/>
        </w:numPr>
        <w:jc w:val="both"/>
        <w:rPr>
          <w:rFonts w:asciiTheme="minorHAnsi" w:hAnsiTheme="minorHAnsi" w:cstheme="minorHAnsi"/>
          <w:sz w:val="22"/>
          <w:szCs w:val="22"/>
        </w:rPr>
      </w:pPr>
      <w:r w:rsidRPr="007C0435">
        <w:rPr>
          <w:rFonts w:asciiTheme="minorHAnsi" w:hAnsiTheme="minorHAnsi" w:cstheme="minorHAnsi"/>
          <w:sz w:val="22"/>
          <w:szCs w:val="22"/>
        </w:rPr>
        <w:t>Outdoor education</w:t>
      </w:r>
    </w:p>
    <w:p w14:paraId="11DDF4D5" w14:textId="77777777" w:rsidR="007C0435" w:rsidRDefault="007C0435" w:rsidP="005B3F72">
      <w:pPr>
        <w:pStyle w:val="ListParagraph"/>
        <w:numPr>
          <w:ilvl w:val="0"/>
          <w:numId w:val="17"/>
        </w:numPr>
        <w:jc w:val="both"/>
        <w:rPr>
          <w:rFonts w:asciiTheme="minorHAnsi" w:hAnsiTheme="minorHAnsi" w:cstheme="minorHAnsi"/>
          <w:sz w:val="22"/>
          <w:szCs w:val="22"/>
        </w:rPr>
      </w:pPr>
      <w:r>
        <w:rPr>
          <w:rFonts w:asciiTheme="minorHAnsi" w:hAnsiTheme="minorHAnsi" w:cstheme="minorHAnsi"/>
          <w:sz w:val="22"/>
          <w:szCs w:val="22"/>
        </w:rPr>
        <w:t>Sports</w:t>
      </w:r>
    </w:p>
    <w:p w14:paraId="0B0649C0" w14:textId="77777777" w:rsidR="007C0435" w:rsidRDefault="007C0435" w:rsidP="005B3F72">
      <w:pPr>
        <w:pStyle w:val="ListParagraph"/>
        <w:numPr>
          <w:ilvl w:val="0"/>
          <w:numId w:val="17"/>
        </w:numPr>
        <w:jc w:val="both"/>
        <w:rPr>
          <w:rFonts w:asciiTheme="minorHAnsi" w:hAnsiTheme="minorHAnsi" w:cstheme="minorHAnsi"/>
          <w:sz w:val="22"/>
          <w:szCs w:val="22"/>
        </w:rPr>
      </w:pPr>
      <w:r>
        <w:rPr>
          <w:rFonts w:asciiTheme="minorHAnsi" w:hAnsiTheme="minorHAnsi" w:cstheme="minorHAnsi"/>
          <w:sz w:val="22"/>
          <w:szCs w:val="22"/>
        </w:rPr>
        <w:t>Music</w:t>
      </w:r>
    </w:p>
    <w:p w14:paraId="0B481156" w14:textId="77777777" w:rsidR="007C0435" w:rsidRDefault="007C0435" w:rsidP="005B3F72">
      <w:pPr>
        <w:pStyle w:val="ListParagraph"/>
        <w:numPr>
          <w:ilvl w:val="0"/>
          <w:numId w:val="17"/>
        </w:numPr>
        <w:jc w:val="both"/>
        <w:rPr>
          <w:rFonts w:asciiTheme="minorHAnsi" w:hAnsiTheme="minorHAnsi" w:cstheme="minorHAnsi"/>
          <w:sz w:val="22"/>
          <w:szCs w:val="22"/>
        </w:rPr>
      </w:pPr>
      <w:r>
        <w:rPr>
          <w:rFonts w:asciiTheme="minorHAnsi" w:hAnsiTheme="minorHAnsi" w:cstheme="minorHAnsi"/>
          <w:sz w:val="22"/>
          <w:szCs w:val="22"/>
        </w:rPr>
        <w:t>Clubs and activities</w:t>
      </w:r>
    </w:p>
    <w:p w14:paraId="66CDC7C3" w14:textId="77777777" w:rsidR="007C0435" w:rsidRPr="007C0435" w:rsidRDefault="007C0435" w:rsidP="005B3F72">
      <w:pPr>
        <w:pStyle w:val="ListParagraph"/>
        <w:numPr>
          <w:ilvl w:val="0"/>
          <w:numId w:val="17"/>
        </w:numPr>
        <w:jc w:val="both"/>
        <w:rPr>
          <w:rFonts w:asciiTheme="minorHAnsi" w:hAnsiTheme="minorHAnsi" w:cstheme="minorHAnsi"/>
          <w:sz w:val="22"/>
          <w:szCs w:val="22"/>
        </w:rPr>
      </w:pPr>
      <w:r>
        <w:rPr>
          <w:rFonts w:asciiTheme="minorHAnsi" w:hAnsiTheme="minorHAnsi" w:cstheme="minorHAnsi"/>
          <w:sz w:val="22"/>
          <w:szCs w:val="22"/>
        </w:rPr>
        <w:t>Excursions and trips</w:t>
      </w:r>
    </w:p>
    <w:p w14:paraId="7F757487" w14:textId="77777777" w:rsidR="007C0435" w:rsidRDefault="007C0435" w:rsidP="007C0435">
      <w:pPr>
        <w:jc w:val="both"/>
      </w:pPr>
    </w:p>
    <w:p w14:paraId="58046670" w14:textId="77777777" w:rsidR="007C0435" w:rsidRDefault="007C0435" w:rsidP="007C0435">
      <w:pPr>
        <w:jc w:val="both"/>
      </w:pPr>
      <w:r>
        <w:t>The suitability of any event and the need for additional support is discussed fully with parents in advance.</w:t>
      </w:r>
    </w:p>
    <w:p w14:paraId="3BDAB938" w14:textId="77777777" w:rsidR="007C0435" w:rsidRDefault="007C0435" w:rsidP="007C0435">
      <w:pPr>
        <w:jc w:val="both"/>
      </w:pPr>
    </w:p>
    <w:p w14:paraId="51006DB6" w14:textId="77777777" w:rsidR="007C0435" w:rsidRDefault="007C0435" w:rsidP="007C0435">
      <w:pPr>
        <w:jc w:val="both"/>
      </w:pPr>
    </w:p>
    <w:p w14:paraId="187DCD31" w14:textId="77777777" w:rsidR="007C0435" w:rsidRDefault="007C0435" w:rsidP="007C0435">
      <w:pPr>
        <w:jc w:val="both"/>
      </w:pPr>
    </w:p>
    <w:p w14:paraId="2D357DC2" w14:textId="77777777" w:rsidR="007C0435" w:rsidRDefault="007C0435" w:rsidP="007C0435">
      <w:pPr>
        <w:jc w:val="both"/>
        <w:rPr>
          <w:b/>
          <w:u w:val="single"/>
        </w:rPr>
      </w:pPr>
      <w:r>
        <w:rPr>
          <w:b/>
          <w:u w:val="single"/>
        </w:rPr>
        <w:lastRenderedPageBreak/>
        <w:t>Information for Pupils and Parents</w:t>
      </w:r>
    </w:p>
    <w:p w14:paraId="782654B7" w14:textId="77777777" w:rsidR="007C0435" w:rsidRDefault="007C0435" w:rsidP="007C0435">
      <w:pPr>
        <w:jc w:val="both"/>
      </w:pPr>
      <w:r>
        <w:t>Parents are routinely involved in reviewing provision for their child.  The child will also be involved depending on their reliability, and their willingness to participate.  Other aspects such as maturity and sensitivity of the issue are considered when deciding on the child’s involvement.</w:t>
      </w:r>
    </w:p>
    <w:p w14:paraId="718CD721" w14:textId="77777777" w:rsidR="007C0435" w:rsidRDefault="007C0435" w:rsidP="007C0435">
      <w:pPr>
        <w:jc w:val="both"/>
      </w:pPr>
      <w:r>
        <w:t xml:space="preserve">Large print forms are readily available.  The service of a sign language interpreter can be </w:t>
      </w:r>
      <w:proofErr w:type="gramStart"/>
      <w:r>
        <w:t>access</w:t>
      </w:r>
      <w:proofErr w:type="gramEnd"/>
      <w:r>
        <w:t xml:space="preserve"> to facilitate parental interview.</w:t>
      </w:r>
    </w:p>
    <w:p w14:paraId="4326077F" w14:textId="77777777" w:rsidR="007C0435" w:rsidRDefault="00015AC5" w:rsidP="007C0435">
      <w:pPr>
        <w:jc w:val="both"/>
      </w:pPr>
      <w:r>
        <w:t>If the pupils or parents have difficulty accessing information normally provided in writing by the school, such as handouts, newsletters, homework etc, then the school will be happy to consider alternative forms of provision.</w:t>
      </w:r>
    </w:p>
    <w:p w14:paraId="24FA6C61" w14:textId="77777777" w:rsidR="00015AC5" w:rsidRDefault="00015AC5" w:rsidP="007C0435">
      <w:pPr>
        <w:jc w:val="both"/>
      </w:pPr>
    </w:p>
    <w:p w14:paraId="361C8587" w14:textId="54404132" w:rsidR="00015AC5" w:rsidRPr="00015AC5" w:rsidRDefault="008948F8" w:rsidP="007C0435">
      <w:pPr>
        <w:jc w:val="both"/>
        <w:rPr>
          <w:b/>
        </w:rPr>
      </w:pPr>
      <w:r>
        <w:rPr>
          <w:b/>
        </w:rPr>
        <w:t>Policy date: September 202</w:t>
      </w:r>
      <w:r w:rsidR="00254AB0">
        <w:rPr>
          <w:b/>
        </w:rPr>
        <w:t>3</w:t>
      </w:r>
    </w:p>
    <w:p w14:paraId="7F3B6009" w14:textId="0E9D1A42" w:rsidR="00015AC5" w:rsidRPr="00015AC5" w:rsidRDefault="00015AC5" w:rsidP="007C0435">
      <w:pPr>
        <w:jc w:val="both"/>
        <w:rPr>
          <w:b/>
        </w:rPr>
      </w:pPr>
      <w:r w:rsidRPr="00015AC5">
        <w:rPr>
          <w:b/>
        </w:rPr>
        <w:t>Review date: September 202</w:t>
      </w:r>
      <w:r w:rsidR="00254AB0">
        <w:rPr>
          <w:b/>
        </w:rPr>
        <w:t>4</w:t>
      </w:r>
    </w:p>
    <w:p w14:paraId="23E02ADD" w14:textId="77777777" w:rsidR="007C0435" w:rsidRDefault="007C0435" w:rsidP="007C0435">
      <w:pPr>
        <w:jc w:val="both"/>
      </w:pPr>
    </w:p>
    <w:p w14:paraId="69D921D8" w14:textId="77777777" w:rsidR="008948F8" w:rsidRDefault="008948F8">
      <w:r>
        <w:br w:type="page"/>
      </w:r>
    </w:p>
    <w:p w14:paraId="49F45933" w14:textId="77777777" w:rsidR="008948F8" w:rsidRDefault="008948F8" w:rsidP="008D7CE4">
      <w:pPr>
        <w:jc w:val="both"/>
        <w:sectPr w:rsidR="008948F8" w:rsidSect="007C0435">
          <w:pgSz w:w="11906" w:h="16838"/>
          <w:pgMar w:top="1134" w:right="1440" w:bottom="1134" w:left="1440" w:header="709" w:footer="709" w:gutter="0"/>
          <w:cols w:space="708"/>
          <w:docGrid w:linePitch="360"/>
        </w:sectPr>
      </w:pPr>
    </w:p>
    <w:p w14:paraId="3E0ECB6D" w14:textId="77777777" w:rsidR="008948F8" w:rsidRDefault="008948F8" w:rsidP="008948F8">
      <w:pPr>
        <w:pStyle w:val="Heading1"/>
        <w:ind w:left="0" w:right="478"/>
        <w:jc w:val="center"/>
      </w:pPr>
      <w:r>
        <w:lastRenderedPageBreak/>
        <w:t>Accessibility Plan</w:t>
      </w:r>
    </w:p>
    <w:p w14:paraId="589EDC87" w14:textId="74A8B6A9" w:rsidR="008948F8" w:rsidRDefault="008948F8" w:rsidP="008948F8">
      <w:pPr>
        <w:pStyle w:val="Heading1"/>
        <w:ind w:left="0" w:right="478"/>
        <w:jc w:val="center"/>
      </w:pPr>
      <w:r>
        <w:t>Middlethorpe Primary Academy</w:t>
      </w:r>
      <w:r>
        <w:tab/>
      </w:r>
      <w:r>
        <w:tab/>
      </w:r>
      <w:r>
        <w:tab/>
      </w:r>
      <w:r>
        <w:tab/>
      </w:r>
      <w:r>
        <w:tab/>
      </w:r>
      <w:r>
        <w:tab/>
      </w:r>
      <w:r>
        <w:tab/>
      </w:r>
      <w:r>
        <w:tab/>
      </w:r>
      <w:r>
        <w:tab/>
      </w:r>
      <w:r>
        <w:tab/>
      </w:r>
      <w:r>
        <w:tab/>
      </w:r>
      <w:r>
        <w:tab/>
        <w:t>202</w:t>
      </w:r>
      <w:r w:rsidR="00254AB0">
        <w:t>3</w:t>
      </w:r>
      <w:r>
        <w:t>-202</w:t>
      </w:r>
      <w:r w:rsidR="00254AB0">
        <w:t>4</w:t>
      </w:r>
    </w:p>
    <w:tbl>
      <w:tblPr>
        <w:tblStyle w:val="TableGrid"/>
        <w:tblW w:w="0" w:type="auto"/>
        <w:tblLook w:val="04A0" w:firstRow="1" w:lastRow="0" w:firstColumn="1" w:lastColumn="0" w:noHBand="0" w:noVBand="1"/>
      </w:tblPr>
      <w:tblGrid>
        <w:gridCol w:w="3173"/>
        <w:gridCol w:w="7084"/>
        <w:gridCol w:w="2369"/>
        <w:gridCol w:w="1934"/>
      </w:tblGrid>
      <w:tr w:rsidR="008948F8" w14:paraId="08407C0E" w14:textId="77777777" w:rsidTr="001A5413">
        <w:tc>
          <w:tcPr>
            <w:tcW w:w="3413" w:type="dxa"/>
          </w:tcPr>
          <w:p w14:paraId="617F0F44" w14:textId="77777777" w:rsidR="008948F8" w:rsidRDefault="008948F8" w:rsidP="001A5413">
            <w:pPr>
              <w:pStyle w:val="Heading1"/>
              <w:ind w:left="0" w:right="478"/>
            </w:pPr>
            <w:r>
              <w:t>Target</w:t>
            </w:r>
          </w:p>
        </w:tc>
        <w:tc>
          <w:tcPr>
            <w:tcW w:w="7894" w:type="dxa"/>
          </w:tcPr>
          <w:p w14:paraId="627996F1" w14:textId="77777777" w:rsidR="008948F8" w:rsidRDefault="008948F8" w:rsidP="001A5413">
            <w:pPr>
              <w:pStyle w:val="Heading1"/>
              <w:ind w:left="0" w:right="478"/>
            </w:pPr>
            <w:r>
              <w:t>Tasks</w:t>
            </w:r>
          </w:p>
        </w:tc>
        <w:tc>
          <w:tcPr>
            <w:tcW w:w="2375" w:type="dxa"/>
          </w:tcPr>
          <w:p w14:paraId="6DA08353" w14:textId="77777777" w:rsidR="008948F8" w:rsidRDefault="008948F8" w:rsidP="001A5413">
            <w:pPr>
              <w:pStyle w:val="Heading1"/>
              <w:ind w:left="0" w:right="478"/>
            </w:pPr>
            <w:r>
              <w:t>Responsibility</w:t>
            </w:r>
          </w:p>
        </w:tc>
        <w:tc>
          <w:tcPr>
            <w:tcW w:w="1934" w:type="dxa"/>
          </w:tcPr>
          <w:p w14:paraId="41DAF6F2" w14:textId="77777777" w:rsidR="008948F8" w:rsidRDefault="008948F8" w:rsidP="001A5413">
            <w:pPr>
              <w:pStyle w:val="Heading1"/>
              <w:ind w:left="0" w:right="478"/>
            </w:pPr>
            <w:r>
              <w:t>Monitoring</w:t>
            </w:r>
          </w:p>
        </w:tc>
      </w:tr>
      <w:tr w:rsidR="008948F8" w14:paraId="4B59E6ED" w14:textId="77777777" w:rsidTr="001A5413">
        <w:tc>
          <w:tcPr>
            <w:tcW w:w="3413" w:type="dxa"/>
          </w:tcPr>
          <w:p w14:paraId="2CE3EC45" w14:textId="77777777" w:rsidR="008948F8" w:rsidRDefault="008948F8" w:rsidP="001A5413">
            <w:pPr>
              <w:pStyle w:val="Heading1"/>
              <w:ind w:left="0" w:right="478"/>
              <w:rPr>
                <w:sz w:val="20"/>
                <w:szCs w:val="20"/>
              </w:rPr>
            </w:pPr>
            <w:r>
              <w:rPr>
                <w:sz w:val="20"/>
                <w:szCs w:val="20"/>
              </w:rPr>
              <w:t>Access to Curriculum</w:t>
            </w:r>
          </w:p>
          <w:p w14:paraId="3EEBDBF9" w14:textId="77777777" w:rsidR="008948F8" w:rsidRDefault="008948F8" w:rsidP="001A5413">
            <w:pPr>
              <w:pStyle w:val="Heading1"/>
              <w:ind w:left="0" w:right="478"/>
              <w:rPr>
                <w:sz w:val="20"/>
                <w:szCs w:val="20"/>
              </w:rPr>
            </w:pPr>
          </w:p>
          <w:p w14:paraId="7962AF2D" w14:textId="77777777" w:rsidR="008948F8" w:rsidRPr="00FB30C2" w:rsidRDefault="008948F8" w:rsidP="001A5413">
            <w:pPr>
              <w:pStyle w:val="Heading1"/>
              <w:ind w:left="0" w:right="478"/>
              <w:rPr>
                <w:b w:val="0"/>
                <w:sz w:val="20"/>
                <w:szCs w:val="20"/>
              </w:rPr>
            </w:pPr>
            <w:r>
              <w:rPr>
                <w:b w:val="0"/>
                <w:sz w:val="20"/>
                <w:szCs w:val="20"/>
              </w:rPr>
              <w:t>Ensure all ICT is appropriate for pupils with disabilities</w:t>
            </w:r>
          </w:p>
        </w:tc>
        <w:tc>
          <w:tcPr>
            <w:tcW w:w="7894" w:type="dxa"/>
          </w:tcPr>
          <w:p w14:paraId="59E75BBD" w14:textId="77777777" w:rsidR="008948F8" w:rsidRDefault="008948F8" w:rsidP="005B46A6">
            <w:pPr>
              <w:pStyle w:val="Heading1"/>
              <w:numPr>
                <w:ilvl w:val="0"/>
                <w:numId w:val="25"/>
              </w:numPr>
              <w:ind w:right="478"/>
              <w:rPr>
                <w:b w:val="0"/>
                <w:sz w:val="20"/>
                <w:szCs w:val="20"/>
              </w:rPr>
            </w:pPr>
            <w:r w:rsidRPr="00FB30C2">
              <w:rPr>
                <w:b w:val="0"/>
                <w:sz w:val="20"/>
                <w:szCs w:val="20"/>
              </w:rPr>
              <w:t xml:space="preserve">Ongoing review of accessibility of ICT </w:t>
            </w:r>
            <w:r>
              <w:rPr>
                <w:b w:val="0"/>
                <w:sz w:val="20"/>
                <w:szCs w:val="20"/>
              </w:rPr>
              <w:t xml:space="preserve">(including iPads and whiteboards) </w:t>
            </w:r>
          </w:p>
          <w:p w14:paraId="1BB74E62" w14:textId="77777777" w:rsidR="008948F8" w:rsidRDefault="008948F8" w:rsidP="005B46A6">
            <w:pPr>
              <w:pStyle w:val="Heading1"/>
              <w:numPr>
                <w:ilvl w:val="0"/>
                <w:numId w:val="25"/>
              </w:numPr>
              <w:ind w:right="478"/>
              <w:rPr>
                <w:b w:val="0"/>
                <w:sz w:val="20"/>
                <w:szCs w:val="20"/>
              </w:rPr>
            </w:pPr>
            <w:r>
              <w:rPr>
                <w:b w:val="0"/>
                <w:sz w:val="20"/>
                <w:szCs w:val="20"/>
              </w:rPr>
              <w:t xml:space="preserve">Involve pupils in review of </w:t>
            </w:r>
            <w:proofErr w:type="gramStart"/>
            <w:r>
              <w:rPr>
                <w:b w:val="0"/>
                <w:sz w:val="20"/>
                <w:szCs w:val="20"/>
              </w:rPr>
              <w:t>ICT</w:t>
            </w:r>
            <w:proofErr w:type="gramEnd"/>
          </w:p>
          <w:p w14:paraId="6246CE94" w14:textId="77777777" w:rsidR="008948F8" w:rsidRDefault="008948F8" w:rsidP="005B46A6">
            <w:pPr>
              <w:pStyle w:val="Heading1"/>
              <w:numPr>
                <w:ilvl w:val="0"/>
                <w:numId w:val="25"/>
              </w:numPr>
              <w:ind w:right="478"/>
              <w:rPr>
                <w:b w:val="0"/>
                <w:sz w:val="20"/>
                <w:szCs w:val="20"/>
              </w:rPr>
            </w:pPr>
            <w:proofErr w:type="spellStart"/>
            <w:r>
              <w:rPr>
                <w:b w:val="0"/>
                <w:sz w:val="20"/>
                <w:szCs w:val="20"/>
              </w:rPr>
              <w:t>Prioritise</w:t>
            </w:r>
            <w:proofErr w:type="spellEnd"/>
            <w:r>
              <w:rPr>
                <w:b w:val="0"/>
                <w:sz w:val="20"/>
                <w:szCs w:val="20"/>
              </w:rPr>
              <w:t xml:space="preserve"> new software to </w:t>
            </w:r>
            <w:proofErr w:type="gramStart"/>
            <w:r>
              <w:rPr>
                <w:b w:val="0"/>
                <w:sz w:val="20"/>
                <w:szCs w:val="20"/>
              </w:rPr>
              <w:t>purchase</w:t>
            </w:r>
            <w:proofErr w:type="gramEnd"/>
          </w:p>
          <w:p w14:paraId="517000D2" w14:textId="77777777" w:rsidR="008948F8" w:rsidRPr="00FB30C2" w:rsidRDefault="008948F8" w:rsidP="005B46A6">
            <w:pPr>
              <w:pStyle w:val="Heading1"/>
              <w:numPr>
                <w:ilvl w:val="0"/>
                <w:numId w:val="25"/>
              </w:numPr>
              <w:ind w:right="478"/>
              <w:rPr>
                <w:b w:val="0"/>
                <w:sz w:val="20"/>
                <w:szCs w:val="20"/>
              </w:rPr>
            </w:pPr>
            <w:r>
              <w:rPr>
                <w:b w:val="0"/>
                <w:sz w:val="20"/>
                <w:szCs w:val="20"/>
              </w:rPr>
              <w:t xml:space="preserve">Check glare on white boards/change background </w:t>
            </w:r>
            <w:proofErr w:type="spellStart"/>
            <w:r>
              <w:rPr>
                <w:b w:val="0"/>
                <w:sz w:val="20"/>
                <w:szCs w:val="20"/>
              </w:rPr>
              <w:t>colour</w:t>
            </w:r>
            <w:proofErr w:type="spellEnd"/>
            <w:r>
              <w:rPr>
                <w:b w:val="0"/>
                <w:sz w:val="20"/>
                <w:szCs w:val="20"/>
              </w:rPr>
              <w:t xml:space="preserve"> for eye sensitivity</w:t>
            </w:r>
          </w:p>
        </w:tc>
        <w:tc>
          <w:tcPr>
            <w:tcW w:w="2375" w:type="dxa"/>
          </w:tcPr>
          <w:p w14:paraId="50DC5832" w14:textId="77777777" w:rsidR="008948F8" w:rsidRPr="00FB30C2" w:rsidRDefault="008948F8" w:rsidP="001A5413">
            <w:pPr>
              <w:pStyle w:val="Heading1"/>
              <w:ind w:left="0" w:right="478"/>
              <w:rPr>
                <w:b w:val="0"/>
                <w:sz w:val="20"/>
                <w:szCs w:val="20"/>
              </w:rPr>
            </w:pPr>
            <w:r w:rsidRPr="00FB30C2">
              <w:rPr>
                <w:b w:val="0"/>
                <w:sz w:val="20"/>
                <w:szCs w:val="20"/>
              </w:rPr>
              <w:t>ICT lead</w:t>
            </w:r>
            <w:r>
              <w:rPr>
                <w:b w:val="0"/>
                <w:sz w:val="20"/>
                <w:szCs w:val="20"/>
              </w:rPr>
              <w:t>/</w:t>
            </w:r>
            <w:proofErr w:type="spellStart"/>
            <w:r>
              <w:rPr>
                <w:b w:val="0"/>
                <w:sz w:val="20"/>
                <w:szCs w:val="20"/>
              </w:rPr>
              <w:t>Sendco</w:t>
            </w:r>
            <w:proofErr w:type="spellEnd"/>
          </w:p>
        </w:tc>
        <w:tc>
          <w:tcPr>
            <w:tcW w:w="1934" w:type="dxa"/>
          </w:tcPr>
          <w:p w14:paraId="30306330" w14:textId="77777777" w:rsidR="008948F8" w:rsidRPr="00792237" w:rsidRDefault="008948F8" w:rsidP="001A5413">
            <w:pPr>
              <w:pStyle w:val="Heading1"/>
              <w:ind w:left="0" w:right="478"/>
              <w:rPr>
                <w:b w:val="0"/>
                <w:sz w:val="20"/>
                <w:szCs w:val="20"/>
              </w:rPr>
            </w:pPr>
            <w:r w:rsidRPr="00792237">
              <w:rPr>
                <w:b w:val="0"/>
                <w:sz w:val="20"/>
                <w:szCs w:val="20"/>
              </w:rPr>
              <w:t>SLT</w:t>
            </w:r>
          </w:p>
        </w:tc>
      </w:tr>
      <w:tr w:rsidR="008948F8" w14:paraId="6A53EC48" w14:textId="77777777" w:rsidTr="001A5413">
        <w:tc>
          <w:tcPr>
            <w:tcW w:w="3413" w:type="dxa"/>
          </w:tcPr>
          <w:p w14:paraId="52FCFEAB" w14:textId="77777777" w:rsidR="008948F8" w:rsidRDefault="008948F8" w:rsidP="001A5413">
            <w:pPr>
              <w:pStyle w:val="Heading1"/>
              <w:ind w:left="0" w:right="478"/>
              <w:rPr>
                <w:sz w:val="20"/>
                <w:szCs w:val="20"/>
              </w:rPr>
            </w:pPr>
            <w:r>
              <w:rPr>
                <w:sz w:val="20"/>
                <w:szCs w:val="20"/>
              </w:rPr>
              <w:t>Access to Curriculum</w:t>
            </w:r>
          </w:p>
          <w:p w14:paraId="4EC2C787" w14:textId="77777777" w:rsidR="008948F8" w:rsidRDefault="008948F8" w:rsidP="001A5413">
            <w:pPr>
              <w:pStyle w:val="Heading1"/>
              <w:ind w:left="0" w:right="478"/>
              <w:rPr>
                <w:b w:val="0"/>
                <w:sz w:val="20"/>
                <w:szCs w:val="20"/>
              </w:rPr>
            </w:pPr>
          </w:p>
          <w:p w14:paraId="216D64FB" w14:textId="77777777" w:rsidR="008948F8" w:rsidRPr="00792237" w:rsidRDefault="008948F8" w:rsidP="001A5413">
            <w:pPr>
              <w:pStyle w:val="Heading1"/>
              <w:ind w:left="0" w:right="478"/>
              <w:rPr>
                <w:b w:val="0"/>
                <w:sz w:val="20"/>
                <w:szCs w:val="20"/>
              </w:rPr>
            </w:pPr>
            <w:r w:rsidRPr="00792237">
              <w:rPr>
                <w:b w:val="0"/>
                <w:sz w:val="20"/>
                <w:szCs w:val="20"/>
              </w:rPr>
              <w:t>Ensure all learning environments</w:t>
            </w:r>
            <w:r>
              <w:rPr>
                <w:b w:val="0"/>
                <w:sz w:val="20"/>
                <w:szCs w:val="20"/>
              </w:rPr>
              <w:t xml:space="preserve"> are effective</w:t>
            </w:r>
          </w:p>
        </w:tc>
        <w:tc>
          <w:tcPr>
            <w:tcW w:w="7894" w:type="dxa"/>
          </w:tcPr>
          <w:p w14:paraId="7CC7A9FA" w14:textId="77777777" w:rsidR="008948F8" w:rsidRDefault="008948F8" w:rsidP="005B46A6">
            <w:pPr>
              <w:pStyle w:val="Heading1"/>
              <w:numPr>
                <w:ilvl w:val="0"/>
                <w:numId w:val="25"/>
              </w:numPr>
              <w:ind w:right="478"/>
              <w:rPr>
                <w:b w:val="0"/>
                <w:sz w:val="20"/>
                <w:szCs w:val="20"/>
              </w:rPr>
            </w:pPr>
            <w:r w:rsidRPr="00792237">
              <w:rPr>
                <w:b w:val="0"/>
                <w:sz w:val="20"/>
                <w:szCs w:val="20"/>
              </w:rPr>
              <w:t>Reinforce responsibilities of all teachers as outlined in the National Curriculum Inclusion Statement</w:t>
            </w:r>
          </w:p>
          <w:p w14:paraId="12D0CFE3" w14:textId="77777777" w:rsidR="008948F8" w:rsidRDefault="008948F8" w:rsidP="005B46A6">
            <w:pPr>
              <w:pStyle w:val="Heading1"/>
              <w:numPr>
                <w:ilvl w:val="0"/>
                <w:numId w:val="25"/>
              </w:numPr>
              <w:ind w:right="478"/>
              <w:rPr>
                <w:b w:val="0"/>
                <w:sz w:val="20"/>
                <w:szCs w:val="20"/>
              </w:rPr>
            </w:pPr>
            <w:r>
              <w:rPr>
                <w:b w:val="0"/>
                <w:sz w:val="20"/>
                <w:szCs w:val="20"/>
              </w:rPr>
              <w:t xml:space="preserve">Learning environment walkthroughs to continually check resources and classrooms are organized in accordance with pupils </w:t>
            </w:r>
            <w:proofErr w:type="gramStart"/>
            <w:r>
              <w:rPr>
                <w:b w:val="0"/>
                <w:sz w:val="20"/>
                <w:szCs w:val="20"/>
              </w:rPr>
              <w:t>needs</w:t>
            </w:r>
            <w:proofErr w:type="gramEnd"/>
          </w:p>
          <w:p w14:paraId="6FC3F8E0" w14:textId="77777777" w:rsidR="008948F8" w:rsidRDefault="008948F8" w:rsidP="005B46A6">
            <w:pPr>
              <w:pStyle w:val="Heading1"/>
              <w:numPr>
                <w:ilvl w:val="0"/>
                <w:numId w:val="25"/>
              </w:numPr>
              <w:ind w:right="478"/>
              <w:rPr>
                <w:b w:val="0"/>
                <w:sz w:val="20"/>
                <w:szCs w:val="20"/>
              </w:rPr>
            </w:pPr>
            <w:r>
              <w:rPr>
                <w:b w:val="0"/>
                <w:sz w:val="20"/>
                <w:szCs w:val="20"/>
              </w:rPr>
              <w:t xml:space="preserve">Ongoing staff training </w:t>
            </w:r>
            <w:proofErr w:type="spellStart"/>
            <w:r>
              <w:rPr>
                <w:b w:val="0"/>
                <w:sz w:val="20"/>
                <w:szCs w:val="20"/>
              </w:rPr>
              <w:t>programme</w:t>
            </w:r>
            <w:proofErr w:type="spellEnd"/>
            <w:r>
              <w:rPr>
                <w:b w:val="0"/>
                <w:sz w:val="20"/>
                <w:szCs w:val="20"/>
              </w:rPr>
              <w:t xml:space="preserve"> and disability awareness specific to the pupils in school</w:t>
            </w:r>
          </w:p>
          <w:p w14:paraId="4C2F992B" w14:textId="77777777" w:rsidR="008948F8" w:rsidRDefault="008948F8" w:rsidP="005B46A6">
            <w:pPr>
              <w:pStyle w:val="Heading1"/>
              <w:numPr>
                <w:ilvl w:val="0"/>
                <w:numId w:val="25"/>
              </w:numPr>
              <w:ind w:right="478"/>
              <w:rPr>
                <w:b w:val="0"/>
                <w:sz w:val="20"/>
                <w:szCs w:val="20"/>
              </w:rPr>
            </w:pPr>
            <w:r>
              <w:rPr>
                <w:b w:val="0"/>
                <w:sz w:val="20"/>
                <w:szCs w:val="20"/>
              </w:rPr>
              <w:t>Feedback from pupils via school council</w:t>
            </w:r>
          </w:p>
          <w:p w14:paraId="5913E0C2" w14:textId="77777777" w:rsidR="008948F8" w:rsidRPr="00792237" w:rsidRDefault="008948F8" w:rsidP="005B46A6">
            <w:pPr>
              <w:pStyle w:val="Heading1"/>
              <w:numPr>
                <w:ilvl w:val="0"/>
                <w:numId w:val="25"/>
              </w:numPr>
              <w:ind w:right="478"/>
              <w:rPr>
                <w:b w:val="0"/>
                <w:sz w:val="20"/>
                <w:szCs w:val="20"/>
              </w:rPr>
            </w:pPr>
            <w:r>
              <w:rPr>
                <w:b w:val="0"/>
                <w:sz w:val="20"/>
                <w:szCs w:val="20"/>
              </w:rPr>
              <w:t xml:space="preserve">Ongoing review of PE/Staying Healthy curriculum. </w:t>
            </w:r>
            <w:proofErr w:type="spellStart"/>
            <w:r>
              <w:rPr>
                <w:b w:val="0"/>
                <w:sz w:val="20"/>
                <w:szCs w:val="20"/>
              </w:rPr>
              <w:t>Liase</w:t>
            </w:r>
            <w:proofErr w:type="spellEnd"/>
            <w:r>
              <w:rPr>
                <w:b w:val="0"/>
                <w:sz w:val="20"/>
                <w:szCs w:val="20"/>
              </w:rPr>
              <w:t xml:space="preserve"> with PE provider </w:t>
            </w:r>
            <w:r w:rsidR="005B46A6">
              <w:rPr>
                <w:b w:val="0"/>
                <w:sz w:val="20"/>
                <w:szCs w:val="20"/>
              </w:rPr>
              <w:t>Caistor Yarborough Academy</w:t>
            </w:r>
            <w:r>
              <w:rPr>
                <w:b w:val="0"/>
                <w:sz w:val="20"/>
                <w:szCs w:val="20"/>
              </w:rPr>
              <w:t>.</w:t>
            </w:r>
          </w:p>
        </w:tc>
        <w:tc>
          <w:tcPr>
            <w:tcW w:w="2375" w:type="dxa"/>
          </w:tcPr>
          <w:p w14:paraId="6AA26005" w14:textId="77777777" w:rsidR="008948F8" w:rsidRPr="00BB7DE9" w:rsidRDefault="008948F8" w:rsidP="001A5413">
            <w:pPr>
              <w:pStyle w:val="Heading1"/>
              <w:ind w:left="0" w:right="478"/>
              <w:rPr>
                <w:b w:val="0"/>
                <w:sz w:val="20"/>
                <w:szCs w:val="20"/>
              </w:rPr>
            </w:pPr>
            <w:r w:rsidRPr="00BB7DE9">
              <w:rPr>
                <w:b w:val="0"/>
                <w:sz w:val="20"/>
                <w:szCs w:val="20"/>
              </w:rPr>
              <w:t>All staff</w:t>
            </w:r>
          </w:p>
          <w:p w14:paraId="724A8F15" w14:textId="77777777" w:rsidR="008948F8" w:rsidRPr="00BB7DE9" w:rsidRDefault="008948F8" w:rsidP="001A5413">
            <w:pPr>
              <w:pStyle w:val="Heading1"/>
              <w:ind w:left="0" w:right="478"/>
              <w:rPr>
                <w:b w:val="0"/>
                <w:sz w:val="20"/>
                <w:szCs w:val="20"/>
              </w:rPr>
            </w:pPr>
          </w:p>
          <w:p w14:paraId="31600EB8" w14:textId="77777777" w:rsidR="008948F8" w:rsidRPr="00BB7DE9" w:rsidRDefault="008948F8" w:rsidP="001A5413">
            <w:pPr>
              <w:pStyle w:val="Heading1"/>
              <w:ind w:left="0" w:right="478"/>
              <w:rPr>
                <w:b w:val="0"/>
                <w:sz w:val="20"/>
                <w:szCs w:val="20"/>
              </w:rPr>
            </w:pPr>
            <w:proofErr w:type="spellStart"/>
            <w:r w:rsidRPr="00BB7DE9">
              <w:rPr>
                <w:b w:val="0"/>
                <w:sz w:val="20"/>
                <w:szCs w:val="20"/>
              </w:rPr>
              <w:t>SENdco</w:t>
            </w:r>
            <w:proofErr w:type="spellEnd"/>
          </w:p>
          <w:p w14:paraId="4D216682" w14:textId="77777777" w:rsidR="008948F8" w:rsidRPr="00BB7DE9" w:rsidRDefault="008948F8" w:rsidP="001A5413">
            <w:pPr>
              <w:pStyle w:val="Heading1"/>
              <w:ind w:left="0" w:right="478"/>
              <w:rPr>
                <w:b w:val="0"/>
                <w:sz w:val="20"/>
                <w:szCs w:val="20"/>
              </w:rPr>
            </w:pPr>
          </w:p>
          <w:p w14:paraId="156675E0" w14:textId="77777777" w:rsidR="008948F8" w:rsidRPr="00BB7DE9" w:rsidRDefault="008948F8" w:rsidP="001A5413">
            <w:pPr>
              <w:pStyle w:val="Heading1"/>
              <w:ind w:left="0" w:right="478"/>
              <w:rPr>
                <w:b w:val="0"/>
                <w:sz w:val="20"/>
                <w:szCs w:val="20"/>
              </w:rPr>
            </w:pPr>
          </w:p>
          <w:p w14:paraId="16C4D464" w14:textId="77777777" w:rsidR="008948F8" w:rsidRPr="00BB7DE9" w:rsidRDefault="008948F8" w:rsidP="001A5413">
            <w:pPr>
              <w:pStyle w:val="Heading1"/>
              <w:ind w:left="0" w:right="478"/>
              <w:rPr>
                <w:b w:val="0"/>
                <w:sz w:val="20"/>
                <w:szCs w:val="20"/>
              </w:rPr>
            </w:pPr>
            <w:r w:rsidRPr="00BB7DE9">
              <w:rPr>
                <w:b w:val="0"/>
                <w:sz w:val="20"/>
                <w:szCs w:val="20"/>
              </w:rPr>
              <w:t>PE lead/Synergy</w:t>
            </w:r>
          </w:p>
          <w:p w14:paraId="1814B4C8" w14:textId="77777777" w:rsidR="008948F8" w:rsidRPr="00BB7DE9" w:rsidRDefault="008948F8" w:rsidP="001A5413">
            <w:pPr>
              <w:pStyle w:val="Heading1"/>
              <w:ind w:left="0" w:right="478"/>
              <w:rPr>
                <w:b w:val="0"/>
                <w:sz w:val="20"/>
                <w:szCs w:val="20"/>
              </w:rPr>
            </w:pPr>
            <w:r w:rsidRPr="00BB7DE9">
              <w:rPr>
                <w:b w:val="0"/>
                <w:sz w:val="20"/>
                <w:szCs w:val="20"/>
              </w:rPr>
              <w:t>PSHE lead</w:t>
            </w:r>
          </w:p>
          <w:p w14:paraId="6D6815D3" w14:textId="77777777" w:rsidR="008948F8" w:rsidRPr="00FB30C2" w:rsidRDefault="008948F8" w:rsidP="001A5413">
            <w:pPr>
              <w:pStyle w:val="Heading1"/>
              <w:ind w:left="0" w:right="478"/>
              <w:rPr>
                <w:sz w:val="20"/>
                <w:szCs w:val="20"/>
              </w:rPr>
            </w:pPr>
            <w:r w:rsidRPr="00BB7DE9">
              <w:rPr>
                <w:b w:val="0"/>
                <w:sz w:val="20"/>
                <w:szCs w:val="20"/>
              </w:rPr>
              <w:t>School council</w:t>
            </w:r>
          </w:p>
        </w:tc>
        <w:tc>
          <w:tcPr>
            <w:tcW w:w="1934" w:type="dxa"/>
          </w:tcPr>
          <w:p w14:paraId="4D1A3032" w14:textId="77777777" w:rsidR="008948F8" w:rsidRDefault="008948F8" w:rsidP="001A5413">
            <w:pPr>
              <w:pStyle w:val="Heading1"/>
              <w:ind w:left="0" w:right="478"/>
              <w:rPr>
                <w:b w:val="0"/>
                <w:sz w:val="20"/>
                <w:szCs w:val="20"/>
              </w:rPr>
            </w:pPr>
            <w:r>
              <w:rPr>
                <w:b w:val="0"/>
                <w:sz w:val="20"/>
                <w:szCs w:val="20"/>
              </w:rPr>
              <w:t>SLT via cycle of monitoring and evaluation</w:t>
            </w:r>
          </w:p>
          <w:p w14:paraId="00B7C16A" w14:textId="77777777" w:rsidR="008948F8" w:rsidRDefault="008948F8" w:rsidP="001A5413">
            <w:pPr>
              <w:pStyle w:val="Heading1"/>
              <w:ind w:left="0" w:right="478"/>
              <w:rPr>
                <w:b w:val="0"/>
                <w:sz w:val="20"/>
                <w:szCs w:val="20"/>
              </w:rPr>
            </w:pPr>
          </w:p>
          <w:p w14:paraId="2483AB6B" w14:textId="77777777" w:rsidR="008948F8" w:rsidRPr="00792237" w:rsidRDefault="008948F8" w:rsidP="001A5413">
            <w:pPr>
              <w:pStyle w:val="Heading1"/>
              <w:ind w:left="0" w:right="478"/>
              <w:rPr>
                <w:b w:val="0"/>
                <w:sz w:val="20"/>
                <w:szCs w:val="20"/>
              </w:rPr>
            </w:pPr>
            <w:r>
              <w:rPr>
                <w:b w:val="0"/>
                <w:sz w:val="20"/>
                <w:szCs w:val="20"/>
              </w:rPr>
              <w:t>Governors</w:t>
            </w:r>
          </w:p>
        </w:tc>
      </w:tr>
      <w:tr w:rsidR="008948F8" w14:paraId="075AB0B7" w14:textId="77777777" w:rsidTr="001A5413">
        <w:tc>
          <w:tcPr>
            <w:tcW w:w="3413" w:type="dxa"/>
          </w:tcPr>
          <w:p w14:paraId="309C6547" w14:textId="77777777" w:rsidR="008948F8" w:rsidRDefault="008948F8" w:rsidP="001A5413">
            <w:pPr>
              <w:pStyle w:val="Heading1"/>
              <w:ind w:left="0" w:right="478"/>
              <w:rPr>
                <w:sz w:val="20"/>
                <w:szCs w:val="20"/>
              </w:rPr>
            </w:pPr>
            <w:r>
              <w:rPr>
                <w:sz w:val="20"/>
                <w:szCs w:val="20"/>
              </w:rPr>
              <w:t>Access to Wider Curriculum</w:t>
            </w:r>
          </w:p>
          <w:p w14:paraId="7AE63226" w14:textId="77777777" w:rsidR="008948F8" w:rsidRDefault="008948F8" w:rsidP="001A5413">
            <w:pPr>
              <w:pStyle w:val="Heading1"/>
              <w:ind w:left="0" w:right="478"/>
              <w:rPr>
                <w:sz w:val="20"/>
                <w:szCs w:val="20"/>
              </w:rPr>
            </w:pPr>
          </w:p>
          <w:p w14:paraId="6C1EE871" w14:textId="77777777" w:rsidR="008948F8" w:rsidRPr="00BB7DE9" w:rsidRDefault="008948F8" w:rsidP="001A5413">
            <w:pPr>
              <w:pStyle w:val="Heading1"/>
              <w:ind w:left="0" w:right="478"/>
              <w:rPr>
                <w:b w:val="0"/>
                <w:sz w:val="20"/>
                <w:szCs w:val="20"/>
              </w:rPr>
            </w:pPr>
            <w:r>
              <w:rPr>
                <w:b w:val="0"/>
                <w:sz w:val="20"/>
                <w:szCs w:val="20"/>
              </w:rPr>
              <w:t xml:space="preserve">Ensure we offer a wide range of </w:t>
            </w:r>
            <w:proofErr w:type="spellStart"/>
            <w:r>
              <w:rPr>
                <w:b w:val="0"/>
                <w:sz w:val="20"/>
                <w:szCs w:val="20"/>
              </w:rPr>
              <w:t>extra curricular</w:t>
            </w:r>
            <w:proofErr w:type="spellEnd"/>
            <w:r>
              <w:rPr>
                <w:b w:val="0"/>
                <w:sz w:val="20"/>
                <w:szCs w:val="20"/>
              </w:rPr>
              <w:t xml:space="preserve"> </w:t>
            </w:r>
            <w:proofErr w:type="gramStart"/>
            <w:r>
              <w:rPr>
                <w:b w:val="0"/>
                <w:sz w:val="20"/>
                <w:szCs w:val="20"/>
              </w:rPr>
              <w:t>activities</w:t>
            </w:r>
            <w:proofErr w:type="gramEnd"/>
            <w:r>
              <w:rPr>
                <w:b w:val="0"/>
                <w:sz w:val="20"/>
                <w:szCs w:val="20"/>
              </w:rPr>
              <w:t xml:space="preserve"> and they are accessed.</w:t>
            </w:r>
          </w:p>
        </w:tc>
        <w:tc>
          <w:tcPr>
            <w:tcW w:w="7894" w:type="dxa"/>
          </w:tcPr>
          <w:p w14:paraId="78C83501" w14:textId="77777777" w:rsidR="008948F8" w:rsidRDefault="008948F8" w:rsidP="005B46A6">
            <w:pPr>
              <w:pStyle w:val="Heading1"/>
              <w:numPr>
                <w:ilvl w:val="0"/>
                <w:numId w:val="25"/>
              </w:numPr>
              <w:ind w:right="478"/>
              <w:rPr>
                <w:b w:val="0"/>
                <w:sz w:val="20"/>
                <w:szCs w:val="20"/>
              </w:rPr>
            </w:pPr>
            <w:r>
              <w:rPr>
                <w:b w:val="0"/>
                <w:sz w:val="20"/>
                <w:szCs w:val="20"/>
              </w:rPr>
              <w:t xml:space="preserve">Regular review and change our clubs </w:t>
            </w:r>
            <w:proofErr w:type="gramStart"/>
            <w:r>
              <w:rPr>
                <w:b w:val="0"/>
                <w:sz w:val="20"/>
                <w:szCs w:val="20"/>
              </w:rPr>
              <w:t>offer</w:t>
            </w:r>
            <w:proofErr w:type="gramEnd"/>
          </w:p>
          <w:p w14:paraId="33A64E3E" w14:textId="77777777" w:rsidR="008948F8" w:rsidRDefault="008948F8" w:rsidP="005B46A6">
            <w:pPr>
              <w:pStyle w:val="Heading1"/>
              <w:numPr>
                <w:ilvl w:val="0"/>
                <w:numId w:val="25"/>
              </w:numPr>
              <w:ind w:right="478"/>
              <w:rPr>
                <w:b w:val="0"/>
                <w:sz w:val="20"/>
                <w:szCs w:val="20"/>
              </w:rPr>
            </w:pPr>
            <w:r>
              <w:rPr>
                <w:b w:val="0"/>
                <w:sz w:val="20"/>
                <w:szCs w:val="20"/>
              </w:rPr>
              <w:t xml:space="preserve">Audit participation in clubs and identify </w:t>
            </w:r>
            <w:proofErr w:type="gramStart"/>
            <w:r>
              <w:rPr>
                <w:b w:val="0"/>
                <w:sz w:val="20"/>
                <w:szCs w:val="20"/>
              </w:rPr>
              <w:t>barriers</w:t>
            </w:r>
            <w:proofErr w:type="gramEnd"/>
          </w:p>
          <w:p w14:paraId="0E146323" w14:textId="77777777" w:rsidR="008948F8" w:rsidRDefault="008948F8" w:rsidP="005B46A6">
            <w:pPr>
              <w:pStyle w:val="Heading1"/>
              <w:numPr>
                <w:ilvl w:val="0"/>
                <w:numId w:val="25"/>
              </w:numPr>
              <w:ind w:right="478"/>
              <w:rPr>
                <w:b w:val="0"/>
                <w:sz w:val="20"/>
                <w:szCs w:val="20"/>
              </w:rPr>
            </w:pPr>
            <w:r>
              <w:rPr>
                <w:b w:val="0"/>
                <w:sz w:val="20"/>
                <w:szCs w:val="20"/>
              </w:rPr>
              <w:t>Ensure they are accessible for all (PUP funding)</w:t>
            </w:r>
          </w:p>
          <w:p w14:paraId="3F2BFB8C" w14:textId="77777777" w:rsidR="008948F8" w:rsidRDefault="008948F8" w:rsidP="005B46A6">
            <w:pPr>
              <w:pStyle w:val="Heading1"/>
              <w:numPr>
                <w:ilvl w:val="0"/>
                <w:numId w:val="25"/>
              </w:numPr>
              <w:ind w:right="478"/>
              <w:rPr>
                <w:b w:val="0"/>
                <w:sz w:val="20"/>
                <w:szCs w:val="20"/>
              </w:rPr>
            </w:pPr>
            <w:r>
              <w:rPr>
                <w:b w:val="0"/>
                <w:sz w:val="20"/>
                <w:szCs w:val="20"/>
              </w:rPr>
              <w:t xml:space="preserve">Investigate extra lunchtime activities as per pupil need (behavior plans) by </w:t>
            </w:r>
            <w:proofErr w:type="gramStart"/>
            <w:r>
              <w:rPr>
                <w:b w:val="0"/>
                <w:sz w:val="20"/>
                <w:szCs w:val="20"/>
              </w:rPr>
              <w:t>TAs</w:t>
            </w:r>
            <w:proofErr w:type="gramEnd"/>
          </w:p>
          <w:p w14:paraId="155E0ECA" w14:textId="77777777" w:rsidR="008948F8" w:rsidRPr="00444D7A" w:rsidRDefault="008948F8" w:rsidP="005B46A6">
            <w:pPr>
              <w:pStyle w:val="Heading1"/>
              <w:numPr>
                <w:ilvl w:val="0"/>
                <w:numId w:val="25"/>
              </w:numPr>
              <w:ind w:right="478"/>
              <w:rPr>
                <w:b w:val="0"/>
                <w:sz w:val="20"/>
                <w:szCs w:val="20"/>
              </w:rPr>
            </w:pPr>
            <w:r>
              <w:rPr>
                <w:b w:val="0"/>
                <w:sz w:val="20"/>
                <w:szCs w:val="20"/>
              </w:rPr>
              <w:t>On going checks and risk assessment done re trip venues</w:t>
            </w:r>
          </w:p>
        </w:tc>
        <w:tc>
          <w:tcPr>
            <w:tcW w:w="2375" w:type="dxa"/>
          </w:tcPr>
          <w:p w14:paraId="546A288F" w14:textId="77777777" w:rsidR="008948F8" w:rsidRPr="00444D7A" w:rsidRDefault="008948F8" w:rsidP="001A5413">
            <w:pPr>
              <w:pStyle w:val="Heading1"/>
              <w:ind w:left="0" w:right="478"/>
              <w:rPr>
                <w:b w:val="0"/>
                <w:sz w:val="20"/>
                <w:szCs w:val="20"/>
              </w:rPr>
            </w:pPr>
            <w:r w:rsidRPr="00444D7A">
              <w:rPr>
                <w:b w:val="0"/>
                <w:sz w:val="20"/>
                <w:szCs w:val="20"/>
              </w:rPr>
              <w:t>Office manager</w:t>
            </w:r>
          </w:p>
          <w:p w14:paraId="07A2D33D" w14:textId="77777777" w:rsidR="008948F8" w:rsidRPr="00444D7A" w:rsidRDefault="008948F8" w:rsidP="001A5413">
            <w:pPr>
              <w:pStyle w:val="Heading1"/>
              <w:ind w:left="0" w:right="478"/>
              <w:rPr>
                <w:b w:val="0"/>
                <w:sz w:val="20"/>
                <w:szCs w:val="20"/>
              </w:rPr>
            </w:pPr>
          </w:p>
          <w:p w14:paraId="0C8E841C" w14:textId="77777777" w:rsidR="008948F8" w:rsidRPr="00FB30C2" w:rsidRDefault="008948F8" w:rsidP="001A5413">
            <w:pPr>
              <w:pStyle w:val="Heading1"/>
              <w:ind w:left="0" w:right="478"/>
              <w:rPr>
                <w:sz w:val="20"/>
                <w:szCs w:val="20"/>
              </w:rPr>
            </w:pPr>
            <w:r w:rsidRPr="00444D7A">
              <w:rPr>
                <w:b w:val="0"/>
                <w:sz w:val="20"/>
                <w:szCs w:val="20"/>
              </w:rPr>
              <w:t>Principal</w:t>
            </w:r>
          </w:p>
        </w:tc>
        <w:tc>
          <w:tcPr>
            <w:tcW w:w="1934" w:type="dxa"/>
          </w:tcPr>
          <w:p w14:paraId="526EDB72" w14:textId="77777777" w:rsidR="008948F8" w:rsidRDefault="008948F8" w:rsidP="001A5413">
            <w:pPr>
              <w:pStyle w:val="Heading1"/>
              <w:ind w:left="0" w:right="478"/>
              <w:rPr>
                <w:b w:val="0"/>
                <w:sz w:val="20"/>
                <w:szCs w:val="20"/>
              </w:rPr>
            </w:pPr>
            <w:r>
              <w:rPr>
                <w:b w:val="0"/>
                <w:sz w:val="20"/>
                <w:szCs w:val="20"/>
              </w:rPr>
              <w:t>SLT</w:t>
            </w:r>
          </w:p>
          <w:p w14:paraId="01E583E0" w14:textId="77777777" w:rsidR="008948F8" w:rsidRDefault="008948F8" w:rsidP="001A5413">
            <w:pPr>
              <w:pStyle w:val="Heading1"/>
              <w:ind w:left="0" w:right="478"/>
              <w:rPr>
                <w:b w:val="0"/>
                <w:sz w:val="20"/>
                <w:szCs w:val="20"/>
              </w:rPr>
            </w:pPr>
          </w:p>
          <w:p w14:paraId="5D00EB96" w14:textId="77777777" w:rsidR="008948F8" w:rsidRPr="00792237" w:rsidRDefault="008948F8" w:rsidP="001A5413">
            <w:pPr>
              <w:pStyle w:val="Heading1"/>
              <w:ind w:left="0" w:right="478"/>
              <w:rPr>
                <w:b w:val="0"/>
                <w:sz w:val="20"/>
                <w:szCs w:val="20"/>
              </w:rPr>
            </w:pPr>
            <w:r>
              <w:rPr>
                <w:b w:val="0"/>
                <w:sz w:val="20"/>
                <w:szCs w:val="20"/>
              </w:rPr>
              <w:t>Governors</w:t>
            </w:r>
          </w:p>
        </w:tc>
      </w:tr>
      <w:tr w:rsidR="008948F8" w14:paraId="1847B3CB" w14:textId="77777777" w:rsidTr="001A5413">
        <w:tc>
          <w:tcPr>
            <w:tcW w:w="3413" w:type="dxa"/>
          </w:tcPr>
          <w:p w14:paraId="3D3A1115" w14:textId="77777777" w:rsidR="008948F8" w:rsidRDefault="008948F8" w:rsidP="001A5413">
            <w:pPr>
              <w:pStyle w:val="Heading1"/>
              <w:ind w:left="0" w:right="478"/>
              <w:rPr>
                <w:sz w:val="20"/>
                <w:szCs w:val="20"/>
              </w:rPr>
            </w:pPr>
            <w:r>
              <w:rPr>
                <w:sz w:val="20"/>
                <w:szCs w:val="20"/>
              </w:rPr>
              <w:t>Premises</w:t>
            </w:r>
          </w:p>
          <w:p w14:paraId="77AE19BC" w14:textId="77777777" w:rsidR="008948F8" w:rsidRDefault="008948F8" w:rsidP="001A5413">
            <w:pPr>
              <w:pStyle w:val="Heading1"/>
              <w:ind w:left="0" w:right="478"/>
              <w:rPr>
                <w:sz w:val="20"/>
                <w:szCs w:val="20"/>
              </w:rPr>
            </w:pPr>
          </w:p>
          <w:p w14:paraId="6D1E2998" w14:textId="77777777" w:rsidR="008948F8" w:rsidRPr="002C1CAF" w:rsidRDefault="008948F8" w:rsidP="001A5413">
            <w:pPr>
              <w:pStyle w:val="Heading1"/>
              <w:ind w:left="0" w:right="478"/>
              <w:rPr>
                <w:b w:val="0"/>
                <w:sz w:val="20"/>
                <w:szCs w:val="20"/>
              </w:rPr>
            </w:pPr>
            <w:r>
              <w:rPr>
                <w:b w:val="0"/>
                <w:sz w:val="20"/>
                <w:szCs w:val="20"/>
              </w:rPr>
              <w:t xml:space="preserve">Maintain site access to meet diverse needs of pupils, staff, </w:t>
            </w:r>
            <w:proofErr w:type="gramStart"/>
            <w:r>
              <w:rPr>
                <w:b w:val="0"/>
                <w:sz w:val="20"/>
                <w:szCs w:val="20"/>
              </w:rPr>
              <w:t>parents</w:t>
            </w:r>
            <w:proofErr w:type="gramEnd"/>
            <w:r>
              <w:rPr>
                <w:b w:val="0"/>
                <w:sz w:val="20"/>
                <w:szCs w:val="20"/>
              </w:rPr>
              <w:t xml:space="preserve"> and community</w:t>
            </w:r>
          </w:p>
        </w:tc>
        <w:tc>
          <w:tcPr>
            <w:tcW w:w="7894" w:type="dxa"/>
          </w:tcPr>
          <w:p w14:paraId="392EA66D" w14:textId="77777777" w:rsidR="008948F8" w:rsidRPr="003D43CD" w:rsidRDefault="008948F8" w:rsidP="005B46A6">
            <w:pPr>
              <w:pStyle w:val="Heading1"/>
              <w:numPr>
                <w:ilvl w:val="0"/>
                <w:numId w:val="25"/>
              </w:numPr>
              <w:ind w:right="478"/>
              <w:rPr>
                <w:sz w:val="20"/>
                <w:szCs w:val="20"/>
              </w:rPr>
            </w:pPr>
            <w:r>
              <w:rPr>
                <w:b w:val="0"/>
                <w:sz w:val="20"/>
                <w:szCs w:val="20"/>
              </w:rPr>
              <w:t xml:space="preserve">All classrooms made fully accessible for </w:t>
            </w:r>
            <w:proofErr w:type="gramStart"/>
            <w:r>
              <w:rPr>
                <w:b w:val="0"/>
                <w:sz w:val="20"/>
                <w:szCs w:val="20"/>
              </w:rPr>
              <w:t>wheel chair</w:t>
            </w:r>
            <w:proofErr w:type="gramEnd"/>
            <w:r>
              <w:rPr>
                <w:b w:val="0"/>
                <w:sz w:val="20"/>
                <w:szCs w:val="20"/>
              </w:rPr>
              <w:t xml:space="preserve"> users, level surfaces wide doors and ramp- completed 2017</w:t>
            </w:r>
          </w:p>
          <w:p w14:paraId="4DB38754" w14:textId="77777777" w:rsidR="008948F8" w:rsidRPr="003D43CD" w:rsidRDefault="008948F8" w:rsidP="005B46A6">
            <w:pPr>
              <w:pStyle w:val="Heading1"/>
              <w:numPr>
                <w:ilvl w:val="0"/>
                <w:numId w:val="25"/>
              </w:numPr>
              <w:ind w:right="478"/>
              <w:rPr>
                <w:sz w:val="20"/>
                <w:szCs w:val="20"/>
              </w:rPr>
            </w:pPr>
            <w:r>
              <w:rPr>
                <w:b w:val="0"/>
                <w:sz w:val="20"/>
                <w:szCs w:val="20"/>
              </w:rPr>
              <w:t xml:space="preserve">Easy opening doors allow all pupils to access all areas independently- </w:t>
            </w:r>
            <w:proofErr w:type="gramStart"/>
            <w:r>
              <w:rPr>
                <w:b w:val="0"/>
                <w:sz w:val="20"/>
                <w:szCs w:val="20"/>
              </w:rPr>
              <w:t>completed</w:t>
            </w:r>
            <w:proofErr w:type="gramEnd"/>
          </w:p>
          <w:p w14:paraId="7B5B7249" w14:textId="77777777" w:rsidR="008948F8" w:rsidRPr="003D43CD" w:rsidRDefault="008948F8" w:rsidP="005B46A6">
            <w:pPr>
              <w:pStyle w:val="Heading1"/>
              <w:numPr>
                <w:ilvl w:val="0"/>
                <w:numId w:val="25"/>
              </w:numPr>
              <w:ind w:right="478"/>
              <w:rPr>
                <w:sz w:val="20"/>
                <w:szCs w:val="20"/>
              </w:rPr>
            </w:pPr>
            <w:r>
              <w:rPr>
                <w:b w:val="0"/>
                <w:sz w:val="20"/>
                <w:szCs w:val="20"/>
              </w:rPr>
              <w:t>Regular health and safety site walks highlight any new issue as they arise</w:t>
            </w:r>
          </w:p>
        </w:tc>
        <w:tc>
          <w:tcPr>
            <w:tcW w:w="2375" w:type="dxa"/>
          </w:tcPr>
          <w:p w14:paraId="7E3C5360" w14:textId="77777777" w:rsidR="008948F8" w:rsidRPr="003D43CD" w:rsidRDefault="008948F8" w:rsidP="001A5413">
            <w:pPr>
              <w:pStyle w:val="Heading1"/>
              <w:ind w:left="0" w:right="478"/>
              <w:rPr>
                <w:b w:val="0"/>
                <w:sz w:val="20"/>
                <w:szCs w:val="20"/>
              </w:rPr>
            </w:pPr>
            <w:r w:rsidRPr="003D43CD">
              <w:rPr>
                <w:b w:val="0"/>
                <w:sz w:val="20"/>
                <w:szCs w:val="20"/>
              </w:rPr>
              <w:t>Office/site manager</w:t>
            </w:r>
          </w:p>
        </w:tc>
        <w:tc>
          <w:tcPr>
            <w:tcW w:w="1934" w:type="dxa"/>
          </w:tcPr>
          <w:p w14:paraId="6B5789A0" w14:textId="77777777" w:rsidR="008948F8" w:rsidRPr="00792237" w:rsidRDefault="008948F8" w:rsidP="001A5413">
            <w:pPr>
              <w:pStyle w:val="Heading1"/>
              <w:ind w:left="0" w:right="478"/>
              <w:rPr>
                <w:b w:val="0"/>
                <w:sz w:val="20"/>
                <w:szCs w:val="20"/>
              </w:rPr>
            </w:pPr>
            <w:r>
              <w:rPr>
                <w:b w:val="0"/>
                <w:sz w:val="20"/>
                <w:szCs w:val="20"/>
              </w:rPr>
              <w:t>Principal/SLT</w:t>
            </w:r>
          </w:p>
        </w:tc>
      </w:tr>
      <w:tr w:rsidR="008948F8" w14:paraId="6500C4E1" w14:textId="77777777" w:rsidTr="001A5413">
        <w:tc>
          <w:tcPr>
            <w:tcW w:w="3413" w:type="dxa"/>
          </w:tcPr>
          <w:p w14:paraId="11C91F2F" w14:textId="77777777" w:rsidR="008948F8" w:rsidRDefault="008948F8" w:rsidP="001A5413">
            <w:pPr>
              <w:pStyle w:val="Heading1"/>
              <w:ind w:left="0" w:right="478"/>
              <w:rPr>
                <w:sz w:val="20"/>
                <w:szCs w:val="20"/>
              </w:rPr>
            </w:pPr>
            <w:r>
              <w:rPr>
                <w:sz w:val="20"/>
                <w:szCs w:val="20"/>
              </w:rPr>
              <w:t>Attitudes</w:t>
            </w:r>
          </w:p>
          <w:p w14:paraId="6BBDF688" w14:textId="77777777" w:rsidR="008948F8" w:rsidRDefault="008948F8" w:rsidP="001A5413">
            <w:pPr>
              <w:pStyle w:val="Heading1"/>
              <w:ind w:left="0" w:right="478"/>
              <w:rPr>
                <w:sz w:val="20"/>
                <w:szCs w:val="20"/>
              </w:rPr>
            </w:pPr>
          </w:p>
          <w:p w14:paraId="71A7C2E7" w14:textId="77777777" w:rsidR="008948F8" w:rsidRPr="0008660B" w:rsidRDefault="008948F8" w:rsidP="001A5413">
            <w:pPr>
              <w:pStyle w:val="Heading1"/>
              <w:ind w:left="0" w:right="478"/>
              <w:rPr>
                <w:b w:val="0"/>
                <w:sz w:val="20"/>
                <w:szCs w:val="20"/>
              </w:rPr>
            </w:pPr>
            <w:r w:rsidRPr="0008660B">
              <w:rPr>
                <w:b w:val="0"/>
                <w:sz w:val="20"/>
                <w:szCs w:val="20"/>
              </w:rPr>
              <w:t>To maintain a positive attitude to disability</w:t>
            </w:r>
          </w:p>
          <w:p w14:paraId="4BED0FBA" w14:textId="77777777" w:rsidR="008948F8" w:rsidRPr="003D43CD" w:rsidRDefault="008948F8" w:rsidP="001A5413">
            <w:pPr>
              <w:pStyle w:val="Heading1"/>
              <w:ind w:left="0" w:right="478"/>
              <w:rPr>
                <w:b w:val="0"/>
                <w:sz w:val="20"/>
                <w:szCs w:val="20"/>
              </w:rPr>
            </w:pPr>
          </w:p>
        </w:tc>
        <w:tc>
          <w:tcPr>
            <w:tcW w:w="7894" w:type="dxa"/>
          </w:tcPr>
          <w:p w14:paraId="60813D7E" w14:textId="77777777" w:rsidR="008948F8" w:rsidRDefault="008948F8" w:rsidP="005B46A6">
            <w:pPr>
              <w:pStyle w:val="Heading1"/>
              <w:numPr>
                <w:ilvl w:val="0"/>
                <w:numId w:val="25"/>
              </w:numPr>
              <w:ind w:right="478"/>
              <w:rPr>
                <w:b w:val="0"/>
                <w:sz w:val="20"/>
                <w:szCs w:val="20"/>
              </w:rPr>
            </w:pPr>
            <w:r w:rsidRPr="0008660B">
              <w:rPr>
                <w:b w:val="0"/>
                <w:sz w:val="20"/>
                <w:szCs w:val="20"/>
              </w:rPr>
              <w:t xml:space="preserve">Maintain </w:t>
            </w:r>
            <w:r>
              <w:rPr>
                <w:b w:val="0"/>
                <w:sz w:val="20"/>
                <w:szCs w:val="20"/>
              </w:rPr>
              <w:t>our strong culture of inclusion</w:t>
            </w:r>
            <w:r w:rsidRPr="0008660B">
              <w:rPr>
                <w:b w:val="0"/>
                <w:sz w:val="20"/>
                <w:szCs w:val="20"/>
              </w:rPr>
              <w:t xml:space="preserve"> that ensures any pupils with a disability are not disadvantaged.</w:t>
            </w:r>
          </w:p>
          <w:p w14:paraId="5920EC54" w14:textId="77777777" w:rsidR="008948F8" w:rsidRDefault="008948F8" w:rsidP="005B46A6">
            <w:pPr>
              <w:pStyle w:val="Heading1"/>
              <w:numPr>
                <w:ilvl w:val="0"/>
                <w:numId w:val="25"/>
              </w:numPr>
              <w:ind w:right="478"/>
              <w:rPr>
                <w:b w:val="0"/>
                <w:sz w:val="20"/>
                <w:szCs w:val="20"/>
              </w:rPr>
            </w:pPr>
            <w:r>
              <w:rPr>
                <w:b w:val="0"/>
                <w:sz w:val="20"/>
                <w:szCs w:val="20"/>
              </w:rPr>
              <w:t>PSHE curriculum- Jigsaw</w:t>
            </w:r>
          </w:p>
          <w:p w14:paraId="5F173F63" w14:textId="77777777" w:rsidR="008948F8" w:rsidRPr="005B46A6" w:rsidRDefault="008948F8" w:rsidP="005B46A6">
            <w:pPr>
              <w:pStyle w:val="Heading1"/>
              <w:numPr>
                <w:ilvl w:val="0"/>
                <w:numId w:val="25"/>
              </w:numPr>
              <w:ind w:right="478"/>
              <w:rPr>
                <w:b w:val="0"/>
                <w:sz w:val="20"/>
                <w:szCs w:val="20"/>
              </w:rPr>
            </w:pPr>
            <w:r>
              <w:rPr>
                <w:b w:val="0"/>
                <w:sz w:val="20"/>
                <w:szCs w:val="20"/>
              </w:rPr>
              <w:t xml:space="preserve">Assembly </w:t>
            </w:r>
            <w:proofErr w:type="spellStart"/>
            <w:r>
              <w:rPr>
                <w:b w:val="0"/>
                <w:sz w:val="20"/>
                <w:szCs w:val="20"/>
              </w:rPr>
              <w:t>programme</w:t>
            </w:r>
            <w:proofErr w:type="spellEnd"/>
            <w:r>
              <w:rPr>
                <w:b w:val="0"/>
                <w:sz w:val="20"/>
                <w:szCs w:val="20"/>
              </w:rPr>
              <w:t xml:space="preserve"> designed to teach children to tolerate and accept all groups and individuals.</w:t>
            </w:r>
          </w:p>
        </w:tc>
        <w:tc>
          <w:tcPr>
            <w:tcW w:w="2375" w:type="dxa"/>
          </w:tcPr>
          <w:p w14:paraId="19E78FE2" w14:textId="77777777" w:rsidR="008948F8" w:rsidRPr="0008660B" w:rsidRDefault="008948F8" w:rsidP="001A5413">
            <w:pPr>
              <w:pStyle w:val="Heading1"/>
              <w:ind w:left="0" w:right="478"/>
              <w:rPr>
                <w:b w:val="0"/>
                <w:sz w:val="20"/>
                <w:szCs w:val="20"/>
              </w:rPr>
            </w:pPr>
            <w:r w:rsidRPr="0008660B">
              <w:rPr>
                <w:b w:val="0"/>
                <w:sz w:val="20"/>
                <w:szCs w:val="20"/>
              </w:rPr>
              <w:t>PSHE Lead</w:t>
            </w:r>
          </w:p>
        </w:tc>
        <w:tc>
          <w:tcPr>
            <w:tcW w:w="1934" w:type="dxa"/>
          </w:tcPr>
          <w:p w14:paraId="63879F8D" w14:textId="77777777" w:rsidR="008948F8" w:rsidRPr="00792237" w:rsidRDefault="008948F8" w:rsidP="001A5413">
            <w:pPr>
              <w:pStyle w:val="Heading1"/>
              <w:ind w:left="0" w:right="478"/>
              <w:rPr>
                <w:b w:val="0"/>
                <w:sz w:val="20"/>
                <w:szCs w:val="20"/>
              </w:rPr>
            </w:pPr>
            <w:r>
              <w:rPr>
                <w:b w:val="0"/>
                <w:sz w:val="20"/>
                <w:szCs w:val="20"/>
              </w:rPr>
              <w:t>SLT and Governors</w:t>
            </w:r>
          </w:p>
        </w:tc>
      </w:tr>
      <w:tr w:rsidR="008948F8" w14:paraId="3C5DBB51" w14:textId="77777777" w:rsidTr="001A5413">
        <w:tc>
          <w:tcPr>
            <w:tcW w:w="3413" w:type="dxa"/>
          </w:tcPr>
          <w:p w14:paraId="698DD1B7" w14:textId="77777777" w:rsidR="008948F8" w:rsidRDefault="008948F8" w:rsidP="001A5413">
            <w:pPr>
              <w:pStyle w:val="Heading1"/>
              <w:ind w:left="0" w:right="478"/>
              <w:rPr>
                <w:sz w:val="20"/>
                <w:szCs w:val="20"/>
              </w:rPr>
            </w:pPr>
            <w:r>
              <w:rPr>
                <w:sz w:val="20"/>
                <w:szCs w:val="20"/>
              </w:rPr>
              <w:t>Information sharing</w:t>
            </w:r>
          </w:p>
          <w:p w14:paraId="00B33B7E" w14:textId="77777777" w:rsidR="008948F8" w:rsidRDefault="008948F8" w:rsidP="001A5413">
            <w:pPr>
              <w:pStyle w:val="Heading1"/>
              <w:ind w:left="0" w:right="478"/>
              <w:rPr>
                <w:sz w:val="20"/>
                <w:szCs w:val="20"/>
              </w:rPr>
            </w:pPr>
          </w:p>
          <w:p w14:paraId="76FDF45D" w14:textId="77777777" w:rsidR="008948F8" w:rsidRPr="0008660B" w:rsidRDefault="008948F8" w:rsidP="001A5413">
            <w:pPr>
              <w:pStyle w:val="Heading1"/>
              <w:ind w:left="0" w:right="478"/>
              <w:rPr>
                <w:b w:val="0"/>
                <w:sz w:val="20"/>
                <w:szCs w:val="20"/>
              </w:rPr>
            </w:pPr>
            <w:r>
              <w:rPr>
                <w:b w:val="0"/>
                <w:sz w:val="20"/>
                <w:szCs w:val="20"/>
              </w:rPr>
              <w:t>Availability of documents in alternative formats</w:t>
            </w:r>
          </w:p>
        </w:tc>
        <w:tc>
          <w:tcPr>
            <w:tcW w:w="7894" w:type="dxa"/>
          </w:tcPr>
          <w:p w14:paraId="07947858" w14:textId="77777777" w:rsidR="008948F8" w:rsidRDefault="008948F8" w:rsidP="005B46A6">
            <w:pPr>
              <w:pStyle w:val="Heading1"/>
              <w:numPr>
                <w:ilvl w:val="0"/>
                <w:numId w:val="25"/>
              </w:numPr>
              <w:ind w:right="478"/>
              <w:rPr>
                <w:b w:val="0"/>
                <w:sz w:val="20"/>
                <w:szCs w:val="20"/>
              </w:rPr>
            </w:pPr>
            <w:r w:rsidRPr="0008660B">
              <w:rPr>
                <w:b w:val="0"/>
                <w:sz w:val="20"/>
                <w:szCs w:val="20"/>
              </w:rPr>
              <w:t>Large print</w:t>
            </w:r>
            <w:r>
              <w:rPr>
                <w:b w:val="0"/>
                <w:sz w:val="20"/>
                <w:szCs w:val="20"/>
              </w:rPr>
              <w:t xml:space="preserve"> or alternative language</w:t>
            </w:r>
            <w:r w:rsidRPr="0008660B">
              <w:rPr>
                <w:b w:val="0"/>
                <w:sz w:val="20"/>
                <w:szCs w:val="20"/>
              </w:rPr>
              <w:t xml:space="preserve"> documents as </w:t>
            </w:r>
            <w:proofErr w:type="gramStart"/>
            <w:r w:rsidRPr="0008660B">
              <w:rPr>
                <w:b w:val="0"/>
                <w:sz w:val="20"/>
                <w:szCs w:val="20"/>
              </w:rPr>
              <w:t>required</w:t>
            </w:r>
            <w:proofErr w:type="gramEnd"/>
          </w:p>
          <w:p w14:paraId="65D97DD7" w14:textId="77777777" w:rsidR="008948F8" w:rsidRPr="005B46A6" w:rsidRDefault="008948F8" w:rsidP="005B46A6">
            <w:pPr>
              <w:pStyle w:val="Heading1"/>
              <w:numPr>
                <w:ilvl w:val="0"/>
                <w:numId w:val="25"/>
              </w:numPr>
              <w:ind w:right="478"/>
              <w:rPr>
                <w:b w:val="0"/>
                <w:sz w:val="20"/>
                <w:szCs w:val="20"/>
              </w:rPr>
            </w:pPr>
            <w:r>
              <w:rPr>
                <w:b w:val="0"/>
                <w:sz w:val="20"/>
                <w:szCs w:val="20"/>
              </w:rPr>
              <w:t>Monitor need for alternative forms of documents</w:t>
            </w:r>
          </w:p>
        </w:tc>
        <w:tc>
          <w:tcPr>
            <w:tcW w:w="2375" w:type="dxa"/>
          </w:tcPr>
          <w:p w14:paraId="63BD91F2" w14:textId="77777777" w:rsidR="008948F8" w:rsidRPr="00F23D9B" w:rsidRDefault="008948F8" w:rsidP="001A5413">
            <w:pPr>
              <w:pStyle w:val="Heading1"/>
              <w:ind w:left="0" w:right="478"/>
              <w:rPr>
                <w:b w:val="0"/>
                <w:sz w:val="20"/>
                <w:szCs w:val="20"/>
              </w:rPr>
            </w:pPr>
            <w:r w:rsidRPr="00F23D9B">
              <w:rPr>
                <w:b w:val="0"/>
                <w:sz w:val="20"/>
                <w:szCs w:val="20"/>
              </w:rPr>
              <w:t>Office manager</w:t>
            </w:r>
          </w:p>
        </w:tc>
        <w:tc>
          <w:tcPr>
            <w:tcW w:w="1934" w:type="dxa"/>
          </w:tcPr>
          <w:p w14:paraId="7A94DFE1" w14:textId="77777777" w:rsidR="008948F8" w:rsidRPr="00792237" w:rsidRDefault="008948F8" w:rsidP="001A5413">
            <w:pPr>
              <w:pStyle w:val="Heading1"/>
              <w:ind w:left="0" w:right="478"/>
              <w:rPr>
                <w:b w:val="0"/>
                <w:sz w:val="20"/>
                <w:szCs w:val="20"/>
              </w:rPr>
            </w:pPr>
            <w:r>
              <w:rPr>
                <w:b w:val="0"/>
                <w:sz w:val="20"/>
                <w:szCs w:val="20"/>
              </w:rPr>
              <w:t>SLT and Governors</w:t>
            </w:r>
          </w:p>
        </w:tc>
      </w:tr>
    </w:tbl>
    <w:p w14:paraId="72E7E093" w14:textId="77777777" w:rsidR="008948F8" w:rsidRDefault="008948F8">
      <w:pPr>
        <w:sectPr w:rsidR="008948F8" w:rsidSect="00037374">
          <w:pgSz w:w="16838" w:h="11906" w:orient="landscape"/>
          <w:pgMar w:top="568" w:right="1134" w:bottom="851" w:left="1134" w:header="709" w:footer="709" w:gutter="0"/>
          <w:cols w:space="708"/>
          <w:docGrid w:linePitch="360"/>
        </w:sectPr>
      </w:pPr>
    </w:p>
    <w:p w14:paraId="449F528D" w14:textId="77777777" w:rsidR="00254AB0" w:rsidRDefault="00254AB0" w:rsidP="00037374"/>
    <w:sectPr w:rsidR="00F37367" w:rsidSect="007C0435">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792BC" w14:textId="77777777" w:rsidR="000F6DB1" w:rsidRDefault="000F6DB1" w:rsidP="00BA67AC">
      <w:pPr>
        <w:spacing w:after="0" w:line="240" w:lineRule="auto"/>
      </w:pPr>
      <w:r>
        <w:separator/>
      </w:r>
    </w:p>
  </w:endnote>
  <w:endnote w:type="continuationSeparator" w:id="0">
    <w:p w14:paraId="75EF9D22" w14:textId="77777777" w:rsidR="000F6DB1" w:rsidRDefault="000F6DB1" w:rsidP="00BA6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6F004" w14:textId="77777777" w:rsidR="000F6DB1" w:rsidRDefault="000F6DB1" w:rsidP="00BA67AC">
      <w:pPr>
        <w:spacing w:after="0" w:line="240" w:lineRule="auto"/>
      </w:pPr>
      <w:r>
        <w:separator/>
      </w:r>
    </w:p>
  </w:footnote>
  <w:footnote w:type="continuationSeparator" w:id="0">
    <w:p w14:paraId="43DA93BD" w14:textId="77777777" w:rsidR="000F6DB1" w:rsidRDefault="000F6DB1" w:rsidP="00BA67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31FFEE0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05pt;height:236.9pt" o:bullet="t">
        <v:imagedata r:id="rId1" o:title="Keelby Academy Clothing Logos - White (3)"/>
      </v:shape>
    </w:pict>
  </w:numPicBullet>
  <w:abstractNum w:abstractNumId="0" w15:restartNumberingAfterBreak="0">
    <w:nsid w:val="062269B8"/>
    <w:multiLevelType w:val="hybridMultilevel"/>
    <w:tmpl w:val="113A64DE"/>
    <w:lvl w:ilvl="0" w:tplc="1BF4B8C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02CC0"/>
    <w:multiLevelType w:val="hybridMultilevel"/>
    <w:tmpl w:val="103E55BC"/>
    <w:lvl w:ilvl="0" w:tplc="1BF4B8C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8E0E14"/>
    <w:multiLevelType w:val="hybridMultilevel"/>
    <w:tmpl w:val="755CD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671E9"/>
    <w:multiLevelType w:val="hybridMultilevel"/>
    <w:tmpl w:val="978C6D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3336CD"/>
    <w:multiLevelType w:val="hybridMultilevel"/>
    <w:tmpl w:val="223E27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6952F6"/>
    <w:multiLevelType w:val="hybridMultilevel"/>
    <w:tmpl w:val="E342E4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28E539A"/>
    <w:multiLevelType w:val="hybridMultilevel"/>
    <w:tmpl w:val="02003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E21C70"/>
    <w:multiLevelType w:val="hybridMultilevel"/>
    <w:tmpl w:val="5CF6A8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077E73"/>
    <w:multiLevelType w:val="hybridMultilevel"/>
    <w:tmpl w:val="AF5E5F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1B875E7"/>
    <w:multiLevelType w:val="hybridMultilevel"/>
    <w:tmpl w:val="C5F6F5B8"/>
    <w:lvl w:ilvl="0" w:tplc="1BF4B8C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CF5B00"/>
    <w:multiLevelType w:val="hybridMultilevel"/>
    <w:tmpl w:val="BCE8B59A"/>
    <w:lvl w:ilvl="0" w:tplc="1BF4B8C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505C89"/>
    <w:multiLevelType w:val="hybridMultilevel"/>
    <w:tmpl w:val="6B6A6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AC72A7"/>
    <w:multiLevelType w:val="hybridMultilevel"/>
    <w:tmpl w:val="CEDA16A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7D904D1"/>
    <w:multiLevelType w:val="hybridMultilevel"/>
    <w:tmpl w:val="FEB04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531B29"/>
    <w:multiLevelType w:val="hybridMultilevel"/>
    <w:tmpl w:val="39247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0F68E9"/>
    <w:multiLevelType w:val="hybridMultilevel"/>
    <w:tmpl w:val="20888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ED5B1D"/>
    <w:multiLevelType w:val="hybridMultilevel"/>
    <w:tmpl w:val="E3C0F6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9380A4A"/>
    <w:multiLevelType w:val="hybridMultilevel"/>
    <w:tmpl w:val="A3044834"/>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DF0456"/>
    <w:multiLevelType w:val="hybridMultilevel"/>
    <w:tmpl w:val="1278F2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6758EB"/>
    <w:multiLevelType w:val="hybridMultilevel"/>
    <w:tmpl w:val="0D283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3607A1"/>
    <w:multiLevelType w:val="hybridMultilevel"/>
    <w:tmpl w:val="FB207E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97669C5"/>
    <w:multiLevelType w:val="hybridMultilevel"/>
    <w:tmpl w:val="03E48998"/>
    <w:lvl w:ilvl="0" w:tplc="1BF4B8C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C95719"/>
    <w:multiLevelType w:val="hybridMultilevel"/>
    <w:tmpl w:val="44AAB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C745DF"/>
    <w:multiLevelType w:val="hybridMultilevel"/>
    <w:tmpl w:val="6CB03D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F109E1"/>
    <w:multiLevelType w:val="hybridMultilevel"/>
    <w:tmpl w:val="6C4E52CE"/>
    <w:lvl w:ilvl="0" w:tplc="1BF4B8C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3241356">
    <w:abstractNumId w:val="12"/>
  </w:num>
  <w:num w:numId="2" w16cid:durableId="2019772660">
    <w:abstractNumId w:val="17"/>
  </w:num>
  <w:num w:numId="3" w16cid:durableId="1093668597">
    <w:abstractNumId w:val="18"/>
  </w:num>
  <w:num w:numId="4" w16cid:durableId="1520392195">
    <w:abstractNumId w:val="7"/>
  </w:num>
  <w:num w:numId="5" w16cid:durableId="39062479">
    <w:abstractNumId w:val="3"/>
  </w:num>
  <w:num w:numId="6" w16cid:durableId="1442191044">
    <w:abstractNumId w:val="4"/>
  </w:num>
  <w:num w:numId="7" w16cid:durableId="452020236">
    <w:abstractNumId w:val="22"/>
  </w:num>
  <w:num w:numId="8" w16cid:durableId="31271748">
    <w:abstractNumId w:val="14"/>
  </w:num>
  <w:num w:numId="9" w16cid:durableId="441144787">
    <w:abstractNumId w:val="19"/>
  </w:num>
  <w:num w:numId="10" w16cid:durableId="1469588384">
    <w:abstractNumId w:val="8"/>
  </w:num>
  <w:num w:numId="11" w16cid:durableId="1287350926">
    <w:abstractNumId w:val="20"/>
  </w:num>
  <w:num w:numId="12" w16cid:durableId="141237193">
    <w:abstractNumId w:val="16"/>
  </w:num>
  <w:num w:numId="13" w16cid:durableId="1634166032">
    <w:abstractNumId w:val="11"/>
  </w:num>
  <w:num w:numId="14" w16cid:durableId="1174224294">
    <w:abstractNumId w:val="23"/>
  </w:num>
  <w:num w:numId="15" w16cid:durableId="1793017428">
    <w:abstractNumId w:val="15"/>
  </w:num>
  <w:num w:numId="16" w16cid:durableId="1583638526">
    <w:abstractNumId w:val="2"/>
  </w:num>
  <w:num w:numId="17" w16cid:durableId="1575385700">
    <w:abstractNumId w:val="6"/>
  </w:num>
  <w:num w:numId="18" w16cid:durableId="1751610109">
    <w:abstractNumId w:val="24"/>
  </w:num>
  <w:num w:numId="19" w16cid:durableId="2008165899">
    <w:abstractNumId w:val="0"/>
  </w:num>
  <w:num w:numId="20" w16cid:durableId="377752772">
    <w:abstractNumId w:val="21"/>
  </w:num>
  <w:num w:numId="21" w16cid:durableId="78604021">
    <w:abstractNumId w:val="10"/>
  </w:num>
  <w:num w:numId="22" w16cid:durableId="1877308551">
    <w:abstractNumId w:val="1"/>
  </w:num>
  <w:num w:numId="23" w16cid:durableId="1913466128">
    <w:abstractNumId w:val="9"/>
  </w:num>
  <w:num w:numId="24" w16cid:durableId="1855145845">
    <w:abstractNumId w:val="5"/>
  </w:num>
  <w:num w:numId="25" w16cid:durableId="11814291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138"/>
    <w:rsid w:val="00015AC5"/>
    <w:rsid w:val="00037374"/>
    <w:rsid w:val="00062B4C"/>
    <w:rsid w:val="000F6DB1"/>
    <w:rsid w:val="00254AB0"/>
    <w:rsid w:val="003C4138"/>
    <w:rsid w:val="0040285B"/>
    <w:rsid w:val="0041061B"/>
    <w:rsid w:val="00441FC1"/>
    <w:rsid w:val="00523008"/>
    <w:rsid w:val="005B3F72"/>
    <w:rsid w:val="005B46A6"/>
    <w:rsid w:val="00684484"/>
    <w:rsid w:val="00723944"/>
    <w:rsid w:val="0074112F"/>
    <w:rsid w:val="007C0435"/>
    <w:rsid w:val="00884248"/>
    <w:rsid w:val="008948F8"/>
    <w:rsid w:val="008A1EFD"/>
    <w:rsid w:val="008D7CE4"/>
    <w:rsid w:val="00A13938"/>
    <w:rsid w:val="00A22FF8"/>
    <w:rsid w:val="00A62C59"/>
    <w:rsid w:val="00A74C08"/>
    <w:rsid w:val="00AC0895"/>
    <w:rsid w:val="00AC60B4"/>
    <w:rsid w:val="00B1423C"/>
    <w:rsid w:val="00B1707F"/>
    <w:rsid w:val="00BA67AC"/>
    <w:rsid w:val="00CD5FFA"/>
    <w:rsid w:val="00D0376A"/>
    <w:rsid w:val="00D35B9B"/>
    <w:rsid w:val="00EC73F2"/>
    <w:rsid w:val="00EE07D1"/>
    <w:rsid w:val="00F04032"/>
    <w:rsid w:val="00F6559D"/>
    <w:rsid w:val="00FA1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DF4B87"/>
  <w15:chartTrackingRefBased/>
  <w15:docId w15:val="{D0064F2F-CA96-4C7E-B2DE-9F3CBFACF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8948F8"/>
    <w:pPr>
      <w:widowControl w:val="0"/>
      <w:spacing w:after="0" w:line="240" w:lineRule="auto"/>
      <w:ind w:left="100" w:right="232"/>
      <w:outlineLvl w:val="0"/>
    </w:pPr>
    <w:rPr>
      <w:rFonts w:ascii="Arial" w:eastAsia="Arial" w:hAnsi="Arial" w:cs="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6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67AC"/>
  </w:style>
  <w:style w:type="paragraph" w:styleId="Footer">
    <w:name w:val="footer"/>
    <w:basedOn w:val="Normal"/>
    <w:link w:val="FooterChar"/>
    <w:uiPriority w:val="99"/>
    <w:unhideWhenUsed/>
    <w:rsid w:val="00BA6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67AC"/>
  </w:style>
  <w:style w:type="table" w:styleId="TableGrid">
    <w:name w:val="Table Grid"/>
    <w:basedOn w:val="TableNormal"/>
    <w:uiPriority w:val="39"/>
    <w:rsid w:val="00AC6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7CE4"/>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1"/>
    <w:rsid w:val="008948F8"/>
    <w:rPr>
      <w:rFonts w:ascii="Arial" w:eastAsia="Arial" w:hAnsi="Arial" w:cs="Arial"/>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6CE2A7EDF09AA4D8123CD991C4270FB" ma:contentTypeVersion="12" ma:contentTypeDescription="Create a new document." ma:contentTypeScope="" ma:versionID="7baedeee739afa4bdfeebc572ccc61e0">
  <xsd:schema xmlns:xsd="http://www.w3.org/2001/XMLSchema" xmlns:xs="http://www.w3.org/2001/XMLSchema" xmlns:p="http://schemas.microsoft.com/office/2006/metadata/properties" xmlns:ns2="fbfaf87b-7bdd-4c4f-a8f3-ec676afede73" xmlns:ns3="597c8b6c-d28d-4116-9221-2285f0b83890" targetNamespace="http://schemas.microsoft.com/office/2006/metadata/properties" ma:root="true" ma:fieldsID="691513652fb84c53b4c2b6a290075078" ns2:_="" ns3:_="">
    <xsd:import namespace="fbfaf87b-7bdd-4c4f-a8f3-ec676afede73"/>
    <xsd:import namespace="597c8b6c-d28d-4116-9221-2285f0b83890"/>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af87b-7bdd-4c4f-a8f3-ec676afed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ee90a1c-6484-4b97-8607-00254b61cbd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7c8b6c-d28d-4116-9221-2285f0b8389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9d1ace9-3a31-4726-8f57-0b105f78182c}" ma:internalName="TaxCatchAll" ma:showField="CatchAllData" ma:web="597c8b6c-d28d-4116-9221-2285f0b838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bfaf87b-7bdd-4c4f-a8f3-ec676afede73">
      <Terms xmlns="http://schemas.microsoft.com/office/infopath/2007/PartnerControls"/>
    </lcf76f155ced4ddcb4097134ff3c332f>
    <TaxCatchAll xmlns="597c8b6c-d28d-4116-9221-2285f0b83890" xsi:nil="true"/>
  </documentManagement>
</p:properties>
</file>

<file path=customXml/itemProps1.xml><?xml version="1.0" encoding="utf-8"?>
<ds:datastoreItem xmlns:ds="http://schemas.openxmlformats.org/officeDocument/2006/customXml" ds:itemID="{91C36EE0-E559-4999-993F-E41E87401FAF}">
  <ds:schemaRefs>
    <ds:schemaRef ds:uri="http://schemas.openxmlformats.org/officeDocument/2006/bibliography"/>
  </ds:schemaRefs>
</ds:datastoreItem>
</file>

<file path=customXml/itemProps2.xml><?xml version="1.0" encoding="utf-8"?>
<ds:datastoreItem xmlns:ds="http://schemas.openxmlformats.org/officeDocument/2006/customXml" ds:itemID="{971D76DE-8742-4065-B28B-A01C69BE5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af87b-7bdd-4c4f-a8f3-ec676afede73"/>
    <ds:schemaRef ds:uri="597c8b6c-d28d-4116-9221-2285f0b83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F5FCF7-F623-4943-913E-23C0870C4A90}">
  <ds:schemaRefs>
    <ds:schemaRef ds:uri="http://schemas.microsoft.com/sharepoint/v3/contenttype/forms"/>
  </ds:schemaRefs>
</ds:datastoreItem>
</file>

<file path=customXml/itemProps4.xml><?xml version="1.0" encoding="utf-8"?>
<ds:datastoreItem xmlns:ds="http://schemas.openxmlformats.org/officeDocument/2006/customXml" ds:itemID="{A3FCF4DD-0909-4DB6-AD0D-8C46A9008716}">
  <ds:schemaRefs>
    <ds:schemaRef ds:uri="http://schemas.microsoft.com/office/infopath/2007/PartnerControls"/>
    <ds:schemaRef ds:uri="http://schemas.microsoft.com/office/2006/metadata/properties"/>
    <ds:schemaRef ds:uri="http://schemas.microsoft.com/office/2006/documentManagement/types"/>
    <ds:schemaRef ds:uri="http://purl.org/dc/terms/"/>
    <ds:schemaRef ds:uri="http://www.w3.org/XML/1998/namespace"/>
    <ds:schemaRef ds:uri="http://purl.org/dc/dcmitype/"/>
    <ds:schemaRef ds:uri="fbfaf87b-7bdd-4c4f-a8f3-ec676afede73"/>
    <ds:schemaRef ds:uri="597c8b6c-d28d-4116-9221-2285f0b83890"/>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1238</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Beveridge, Laura</dc:creator>
  <cp:keywords/>
  <dc:description/>
  <cp:lastModifiedBy>Natalie Message</cp:lastModifiedBy>
  <cp:revision>6</cp:revision>
  <cp:lastPrinted>2018-05-24T12:04:00Z</cp:lastPrinted>
  <dcterms:created xsi:type="dcterms:W3CDTF">2022-08-30T11:36:00Z</dcterms:created>
  <dcterms:modified xsi:type="dcterms:W3CDTF">2023-09-10T14:39:00Z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0x01010056CE2A7EDF09AA4D8123CD991C4270FB</vt:lpwstr>
  </property>
  <property fmtid="{D5CDD505-2E9C-101B-9397-08002B2CF9AE}" pid="3" name="Order">
    <vt:r8>399200</vt:r8>
  </property>
  <property fmtid="{D5CDD505-2E9C-101B-9397-08002B2CF9AE}" pid="4" name="MediaServiceImageTags">
    <vt:lpwstr/>
  </property>
</Properties>
</file>