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714" w:tblpY="1"/>
        <w:tblOverlap w:val="never"/>
        <w:tblW w:w="10447" w:type="dxa"/>
        <w:tblLook w:val="04A0" w:firstRow="1" w:lastRow="0" w:firstColumn="1" w:lastColumn="0" w:noHBand="0" w:noVBand="1"/>
      </w:tblPr>
      <w:tblGrid>
        <w:gridCol w:w="2689"/>
        <w:gridCol w:w="7758"/>
      </w:tblGrid>
      <w:tr w:rsidR="004E16E0" w:rsidTr="00F23D6B">
        <w:trPr>
          <w:trHeight w:val="437"/>
        </w:trPr>
        <w:tc>
          <w:tcPr>
            <w:tcW w:w="10447" w:type="dxa"/>
            <w:gridSpan w:val="2"/>
          </w:tcPr>
          <w:p w:rsidR="004E16E0" w:rsidRPr="00EF0C40" w:rsidRDefault="006F2A22" w:rsidP="00F23D6B">
            <w:pPr>
              <w:jc w:val="center"/>
              <w:rPr>
                <w:rFonts w:ascii="Comic Sans MS" w:hAnsi="Comic Sans MS" w:cs="Calibri"/>
                <w:sz w:val="44"/>
                <w:szCs w:val="96"/>
              </w:rPr>
            </w:pPr>
            <w:bookmarkStart w:id="0" w:name="_GoBack"/>
            <w:bookmarkEnd w:id="0"/>
            <w:r>
              <w:rPr>
                <w:rFonts w:ascii="Comic Sans MS" w:hAnsi="Comic Sans MS" w:cs="Calibri"/>
                <w:sz w:val="44"/>
                <w:szCs w:val="96"/>
              </w:rPr>
              <w:t>How do artists use line, colour and pattern</w:t>
            </w:r>
            <w:r w:rsidR="00AC19C3">
              <w:rPr>
                <w:rFonts w:ascii="Comic Sans MS" w:hAnsi="Comic Sans MS" w:cs="Calibri"/>
                <w:sz w:val="44"/>
                <w:szCs w:val="96"/>
              </w:rPr>
              <w:t>?</w:t>
            </w:r>
          </w:p>
        </w:tc>
      </w:tr>
      <w:tr w:rsidR="00044B12" w:rsidRPr="00044B12" w:rsidTr="00F23D6B">
        <w:trPr>
          <w:trHeight w:val="315"/>
        </w:trPr>
        <w:tc>
          <w:tcPr>
            <w:tcW w:w="10447" w:type="dxa"/>
            <w:gridSpan w:val="2"/>
          </w:tcPr>
          <w:p w:rsidR="00044B12" w:rsidRPr="00044B12" w:rsidRDefault="00044B12" w:rsidP="00F23D6B">
            <w:pPr>
              <w:rPr>
                <w:rFonts w:ascii="Comic Sans MS" w:hAnsi="Comic Sans MS" w:cs="Calibri"/>
                <w:sz w:val="32"/>
                <w:szCs w:val="96"/>
              </w:rPr>
            </w:pPr>
            <w:r w:rsidRPr="00044B12">
              <w:rPr>
                <w:rFonts w:ascii="Comic Sans MS" w:hAnsi="Comic Sans MS" w:cs="Calibri"/>
                <w:sz w:val="32"/>
                <w:szCs w:val="96"/>
              </w:rPr>
              <w:t>Key Questions:</w:t>
            </w:r>
          </w:p>
        </w:tc>
      </w:tr>
      <w:tr w:rsidR="00044B12" w:rsidRPr="005C3442" w:rsidTr="00F23D6B">
        <w:trPr>
          <w:trHeight w:val="392"/>
        </w:trPr>
        <w:tc>
          <w:tcPr>
            <w:tcW w:w="10447" w:type="dxa"/>
            <w:gridSpan w:val="2"/>
          </w:tcPr>
          <w:p w:rsidR="00044B12" w:rsidRPr="00044B12" w:rsidRDefault="00F23D6B" w:rsidP="00F23D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24"/>
                <w:szCs w:val="96"/>
              </w:rPr>
            </w:pPr>
            <w:r>
              <w:rPr>
                <w:rFonts w:ascii="Comic Sans MS" w:hAnsi="Comic Sans MS" w:cs="Calibri"/>
                <w:sz w:val="24"/>
                <w:szCs w:val="96"/>
              </w:rPr>
              <w:t>Can I</w:t>
            </w:r>
            <w:r w:rsidR="00044B12" w:rsidRPr="00044B12">
              <w:rPr>
                <w:rFonts w:ascii="Comic Sans MS" w:hAnsi="Comic Sans MS" w:cs="Calibri"/>
                <w:sz w:val="24"/>
                <w:szCs w:val="96"/>
              </w:rPr>
              <w:t xml:space="preserve"> </w:t>
            </w:r>
            <w:r w:rsidR="005B1B17">
              <w:rPr>
                <w:rFonts w:ascii="Comic Sans MS" w:hAnsi="Comic Sans MS" w:cs="Calibri"/>
                <w:sz w:val="24"/>
                <w:szCs w:val="96"/>
              </w:rPr>
              <w:t>use a range of materials creatively?</w:t>
            </w:r>
          </w:p>
          <w:p w:rsidR="00044B12" w:rsidRPr="005B1B17" w:rsidRDefault="00F23D6B" w:rsidP="005B1B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32"/>
                <w:szCs w:val="96"/>
              </w:rPr>
            </w:pPr>
            <w:r>
              <w:rPr>
                <w:rFonts w:ascii="Comic Sans MS" w:hAnsi="Comic Sans MS" w:cs="Calibri"/>
                <w:sz w:val="24"/>
                <w:szCs w:val="96"/>
              </w:rPr>
              <w:t>Can I</w:t>
            </w:r>
            <w:r w:rsidR="00044B12" w:rsidRPr="00044B12">
              <w:rPr>
                <w:rFonts w:ascii="Comic Sans MS" w:hAnsi="Comic Sans MS" w:cs="Calibri"/>
                <w:sz w:val="24"/>
                <w:szCs w:val="96"/>
              </w:rPr>
              <w:t xml:space="preserve"> </w:t>
            </w:r>
            <w:r w:rsidR="005B1B17">
              <w:rPr>
                <w:rFonts w:ascii="Comic Sans MS" w:hAnsi="Comic Sans MS" w:cs="Calibri"/>
                <w:sz w:val="24"/>
                <w:szCs w:val="96"/>
              </w:rPr>
              <w:t>use drawing or painting to develop and share my ideas?</w:t>
            </w:r>
          </w:p>
          <w:p w:rsidR="005B1B17" w:rsidRPr="005B1B17" w:rsidRDefault="005B1B17" w:rsidP="005B1B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32"/>
                <w:szCs w:val="96"/>
              </w:rPr>
            </w:pPr>
            <w:r>
              <w:rPr>
                <w:rFonts w:ascii="Comic Sans MS" w:hAnsi="Comic Sans MS" w:cs="Calibri"/>
                <w:sz w:val="24"/>
                <w:szCs w:val="96"/>
              </w:rPr>
              <w:t>Can I develop a range of art and design techniques in using colour, pattern, texture, line, shape, form and space?</w:t>
            </w:r>
          </w:p>
          <w:p w:rsidR="005B1B17" w:rsidRPr="00044B12" w:rsidRDefault="005B1B17" w:rsidP="005B1B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Calibri"/>
                <w:sz w:val="32"/>
                <w:szCs w:val="96"/>
              </w:rPr>
            </w:pPr>
            <w:r>
              <w:rPr>
                <w:rFonts w:ascii="Comic Sans MS" w:hAnsi="Comic Sans MS" w:cs="Calibri"/>
                <w:sz w:val="24"/>
                <w:szCs w:val="96"/>
              </w:rPr>
              <w:t>Can I explore and talk about a range of artists and their work, describing their similarities and differences?</w:t>
            </w:r>
          </w:p>
        </w:tc>
      </w:tr>
      <w:tr w:rsidR="005C3442" w:rsidRPr="005C3442" w:rsidTr="00231E4D">
        <w:trPr>
          <w:trHeight w:val="392"/>
        </w:trPr>
        <w:tc>
          <w:tcPr>
            <w:tcW w:w="2689" w:type="dxa"/>
          </w:tcPr>
          <w:p w:rsidR="005C3442" w:rsidRPr="005C3442" w:rsidRDefault="005C3442" w:rsidP="00F23D6B">
            <w:pPr>
              <w:jc w:val="center"/>
              <w:rPr>
                <w:rFonts w:ascii="Comic Sans MS" w:hAnsi="Comic Sans MS" w:cs="Calibri"/>
                <w:sz w:val="32"/>
                <w:szCs w:val="96"/>
              </w:rPr>
            </w:pPr>
            <w:r w:rsidRPr="005C3442">
              <w:rPr>
                <w:rFonts w:ascii="Comic Sans MS" w:hAnsi="Comic Sans MS" w:cs="Calibri"/>
                <w:sz w:val="32"/>
                <w:szCs w:val="96"/>
              </w:rPr>
              <w:t>Words</w:t>
            </w:r>
          </w:p>
        </w:tc>
        <w:tc>
          <w:tcPr>
            <w:tcW w:w="7758" w:type="dxa"/>
          </w:tcPr>
          <w:p w:rsidR="005C3442" w:rsidRPr="005C3442" w:rsidRDefault="005C3442" w:rsidP="00C11C00">
            <w:pPr>
              <w:jc w:val="center"/>
              <w:rPr>
                <w:rFonts w:ascii="Comic Sans MS" w:hAnsi="Comic Sans MS" w:cs="Calibri"/>
                <w:sz w:val="32"/>
                <w:szCs w:val="96"/>
              </w:rPr>
            </w:pPr>
            <w:r w:rsidRPr="005C3442">
              <w:rPr>
                <w:rFonts w:ascii="Comic Sans MS" w:hAnsi="Comic Sans MS" w:cs="Calibri"/>
                <w:sz w:val="32"/>
                <w:szCs w:val="96"/>
              </w:rPr>
              <w:t>Meaning</w:t>
            </w:r>
          </w:p>
        </w:tc>
      </w:tr>
      <w:tr w:rsidR="005C3442" w:rsidRPr="005C3442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5C3442" w:rsidRPr="00F23D6B" w:rsidRDefault="00525315" w:rsidP="00F23D6B">
            <w:pPr>
              <w:jc w:val="center"/>
              <w:rPr>
                <w:rFonts w:ascii="Comic Sans MS" w:hAnsi="Comic Sans MS" w:cs="Calibri"/>
                <w:sz w:val="28"/>
                <w:szCs w:val="96"/>
              </w:rPr>
            </w:pPr>
            <w:r>
              <w:rPr>
                <w:rFonts w:ascii="Comic Sans MS" w:hAnsi="Comic Sans MS" w:cs="Calibri"/>
                <w:sz w:val="28"/>
                <w:szCs w:val="96"/>
              </w:rPr>
              <w:t>primary colours</w:t>
            </w:r>
          </w:p>
        </w:tc>
        <w:tc>
          <w:tcPr>
            <w:tcW w:w="7758" w:type="dxa"/>
          </w:tcPr>
          <w:p w:rsidR="005C3442" w:rsidRPr="00FC299C" w:rsidRDefault="00231E4D" w:rsidP="00F23D6B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3 colours from which all other colours can be made by mixing</w:t>
            </w:r>
          </w:p>
          <w:p w:rsidR="00231E4D" w:rsidRPr="00FC299C" w:rsidRDefault="00231E4D" w:rsidP="00F23D6B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Red, Yellow and Blue</w:t>
            </w:r>
          </w:p>
        </w:tc>
      </w:tr>
      <w:tr w:rsidR="005C3442" w:rsidRPr="005C3442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5C3442" w:rsidRPr="00F23D6B" w:rsidRDefault="00525315" w:rsidP="00F23D6B">
            <w:pPr>
              <w:jc w:val="center"/>
              <w:rPr>
                <w:rFonts w:ascii="Comic Sans MS" w:hAnsi="Comic Sans MS" w:cs="Calibri"/>
                <w:sz w:val="28"/>
                <w:szCs w:val="96"/>
              </w:rPr>
            </w:pPr>
            <w:r>
              <w:rPr>
                <w:rFonts w:ascii="Comic Sans MS" w:hAnsi="Comic Sans MS" w:cs="Calibri"/>
                <w:sz w:val="28"/>
                <w:szCs w:val="96"/>
              </w:rPr>
              <w:t>secondary colours</w:t>
            </w:r>
          </w:p>
        </w:tc>
        <w:tc>
          <w:tcPr>
            <w:tcW w:w="7758" w:type="dxa"/>
          </w:tcPr>
          <w:p w:rsidR="005C3442" w:rsidRPr="00FC299C" w:rsidRDefault="00231E4D" w:rsidP="00231E4D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A colour made by the mixing of 2 primary colours</w:t>
            </w:r>
          </w:p>
        </w:tc>
      </w:tr>
      <w:tr w:rsidR="0037167F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37167F" w:rsidRPr="00F23D6B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tertiary colours</w:t>
            </w:r>
          </w:p>
        </w:tc>
        <w:tc>
          <w:tcPr>
            <w:tcW w:w="7758" w:type="dxa"/>
            <w:shd w:val="clear" w:color="auto" w:fill="auto"/>
          </w:tcPr>
          <w:p w:rsidR="0037167F" w:rsidRPr="00FC299C" w:rsidRDefault="00231E4D" w:rsidP="00231E4D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A colour made by  mixing the equal amount of a primary and a secondary colour</w:t>
            </w:r>
          </w:p>
        </w:tc>
      </w:tr>
      <w:tr w:rsidR="0037167F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37167F" w:rsidRPr="00F23D6B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neutral colours</w:t>
            </w:r>
          </w:p>
        </w:tc>
        <w:tc>
          <w:tcPr>
            <w:tcW w:w="7758" w:type="dxa"/>
            <w:shd w:val="clear" w:color="auto" w:fill="auto"/>
          </w:tcPr>
          <w:p w:rsidR="0037167F" w:rsidRPr="00FC299C" w:rsidRDefault="00525315" w:rsidP="00F23D6B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Pale grey, cream or beige</w:t>
            </w:r>
          </w:p>
        </w:tc>
      </w:tr>
      <w:tr w:rsidR="0037167F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37167F" w:rsidRPr="00F23D6B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shade</w:t>
            </w:r>
          </w:p>
        </w:tc>
        <w:tc>
          <w:tcPr>
            <w:tcW w:w="7758" w:type="dxa"/>
            <w:shd w:val="clear" w:color="auto" w:fill="auto"/>
          </w:tcPr>
          <w:p w:rsidR="0037167F" w:rsidRPr="00FC299C" w:rsidRDefault="00525315" w:rsidP="00F23D6B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Mixing a colour with black, increasing darkness</w:t>
            </w:r>
          </w:p>
        </w:tc>
      </w:tr>
      <w:tr w:rsidR="0037167F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37167F" w:rsidRPr="00F23D6B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tint</w:t>
            </w:r>
          </w:p>
        </w:tc>
        <w:tc>
          <w:tcPr>
            <w:tcW w:w="7758" w:type="dxa"/>
            <w:shd w:val="clear" w:color="auto" w:fill="auto"/>
          </w:tcPr>
          <w:p w:rsidR="0037167F" w:rsidRPr="00FC299C" w:rsidRDefault="00525315" w:rsidP="00F23D6B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Mixing a colour with white, reducing darkness</w:t>
            </w:r>
          </w:p>
        </w:tc>
      </w:tr>
      <w:tr w:rsidR="0037167F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37167F" w:rsidRPr="00F23D6B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complement</w:t>
            </w:r>
          </w:p>
        </w:tc>
        <w:tc>
          <w:tcPr>
            <w:tcW w:w="7758" w:type="dxa"/>
            <w:shd w:val="clear" w:color="auto" w:fill="auto"/>
          </w:tcPr>
          <w:p w:rsidR="0037167F" w:rsidRPr="00FC299C" w:rsidRDefault="00525315" w:rsidP="00F23D6B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Opposite colours on a colour wheel</w:t>
            </w:r>
          </w:p>
        </w:tc>
      </w:tr>
      <w:tr w:rsidR="00525315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525315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contrast</w:t>
            </w:r>
          </w:p>
        </w:tc>
        <w:tc>
          <w:tcPr>
            <w:tcW w:w="7758" w:type="dxa"/>
            <w:shd w:val="clear" w:color="auto" w:fill="auto"/>
          </w:tcPr>
          <w:p w:rsidR="00525315" w:rsidRPr="00FC299C" w:rsidRDefault="00525315" w:rsidP="00F23D6B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Arranging opposite elements for example light and dark or rough and smooth</w:t>
            </w:r>
          </w:p>
        </w:tc>
      </w:tr>
      <w:tr w:rsidR="0037167F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37167F" w:rsidRPr="00F23D6B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vertical</w:t>
            </w:r>
          </w:p>
        </w:tc>
        <w:tc>
          <w:tcPr>
            <w:tcW w:w="7758" w:type="dxa"/>
            <w:shd w:val="clear" w:color="auto" w:fill="auto"/>
          </w:tcPr>
          <w:p w:rsidR="0037167F" w:rsidRPr="00FC299C" w:rsidRDefault="00525315" w:rsidP="00525315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 xml:space="preserve">Up and down </w:t>
            </w:r>
          </w:p>
        </w:tc>
      </w:tr>
      <w:tr w:rsidR="0037167F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37167F" w:rsidRPr="00F23D6B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horizontal</w:t>
            </w:r>
          </w:p>
        </w:tc>
        <w:tc>
          <w:tcPr>
            <w:tcW w:w="7758" w:type="dxa"/>
            <w:shd w:val="clear" w:color="auto" w:fill="auto"/>
          </w:tcPr>
          <w:p w:rsidR="0037167F" w:rsidRPr="00FC299C" w:rsidRDefault="00525315" w:rsidP="00525315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 xml:space="preserve">Across from left to right or right to left </w:t>
            </w:r>
          </w:p>
        </w:tc>
      </w:tr>
      <w:tr w:rsidR="0037167F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37167F" w:rsidRPr="00F23D6B" w:rsidRDefault="00525315" w:rsidP="006F2A22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parallel</w:t>
            </w:r>
          </w:p>
        </w:tc>
        <w:tc>
          <w:tcPr>
            <w:tcW w:w="7758" w:type="dxa"/>
            <w:shd w:val="clear" w:color="auto" w:fill="auto"/>
          </w:tcPr>
          <w:p w:rsidR="0037167F" w:rsidRPr="00FC299C" w:rsidRDefault="00525315" w:rsidP="00525315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 xml:space="preserve">Lines which run side by side and have the same distance between them at all times </w:t>
            </w:r>
          </w:p>
        </w:tc>
      </w:tr>
      <w:tr w:rsidR="00525315" w:rsidTr="00525315">
        <w:trPr>
          <w:trHeight w:val="613"/>
        </w:trPr>
        <w:tc>
          <w:tcPr>
            <w:tcW w:w="2689" w:type="dxa"/>
            <w:shd w:val="clear" w:color="auto" w:fill="FFE599" w:themeFill="accent4" w:themeFillTint="66"/>
          </w:tcPr>
          <w:p w:rsidR="00525315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t>abstract</w:t>
            </w:r>
          </w:p>
        </w:tc>
        <w:tc>
          <w:tcPr>
            <w:tcW w:w="7758" w:type="dxa"/>
            <w:shd w:val="clear" w:color="auto" w:fill="auto"/>
          </w:tcPr>
          <w:p w:rsidR="00525315" w:rsidRPr="00FC299C" w:rsidRDefault="00525315" w:rsidP="00F23D6B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C299C">
              <w:rPr>
                <w:rFonts w:ascii="Comic Sans MS" w:hAnsi="Comic Sans MS" w:cs="Calibri"/>
                <w:sz w:val="24"/>
                <w:szCs w:val="24"/>
              </w:rPr>
              <w:t>Does not attempt to accurately represent something but instead uses shapes, colours and marks to achieve the effect.</w:t>
            </w:r>
          </w:p>
        </w:tc>
      </w:tr>
      <w:tr w:rsidR="00A13E74" w:rsidTr="00525315">
        <w:trPr>
          <w:trHeight w:val="614"/>
        </w:trPr>
        <w:tc>
          <w:tcPr>
            <w:tcW w:w="2689" w:type="dxa"/>
            <w:shd w:val="clear" w:color="auto" w:fill="FFE599" w:themeFill="accent4" w:themeFillTint="66"/>
          </w:tcPr>
          <w:p w:rsidR="00A13E74" w:rsidRPr="00F23D6B" w:rsidRDefault="00525315" w:rsidP="00F23D6B">
            <w:pPr>
              <w:jc w:val="center"/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</w:pPr>
            <w:r>
              <w:rPr>
                <w:rFonts w:ascii="Comic Sans MS" w:hAnsi="Comic Sans MS" w:cs="Calibri"/>
                <w:noProof/>
                <w:sz w:val="28"/>
                <w:szCs w:val="32"/>
                <w:lang w:eastAsia="en-GB"/>
              </w:rPr>
              <w:lastRenderedPageBreak/>
              <w:t>pioneer</w:t>
            </w:r>
          </w:p>
        </w:tc>
        <w:tc>
          <w:tcPr>
            <w:tcW w:w="7758" w:type="dxa"/>
            <w:shd w:val="clear" w:color="auto" w:fill="auto"/>
          </w:tcPr>
          <w:p w:rsidR="00A13E74" w:rsidRPr="00FC299C" w:rsidRDefault="00A303DE" w:rsidP="00F23D6B">
            <w:pPr>
              <w:rPr>
                <w:rFonts w:ascii="Comic Sans MS" w:hAnsi="Comic Sans MS" w:cs="Arial"/>
                <w:color w:val="111111"/>
                <w:sz w:val="24"/>
                <w:szCs w:val="24"/>
              </w:rPr>
            </w:pPr>
            <w:r w:rsidRPr="00FC299C">
              <w:rPr>
                <w:rFonts w:ascii="Comic Sans MS" w:hAnsi="Comic Sans MS" w:cs="Arial"/>
                <w:color w:val="111111"/>
                <w:sz w:val="24"/>
                <w:szCs w:val="24"/>
              </w:rPr>
              <w:t>A person who is among the first to explore</w:t>
            </w:r>
            <w:r w:rsidR="005B1B17" w:rsidRPr="00FC299C">
              <w:rPr>
                <w:rFonts w:ascii="Comic Sans MS" w:hAnsi="Comic Sans MS" w:cs="Arial"/>
                <w:color w:val="111111"/>
                <w:sz w:val="24"/>
                <w:szCs w:val="24"/>
              </w:rPr>
              <w:t>, develop, apply or use in a certain way.</w:t>
            </w:r>
          </w:p>
        </w:tc>
      </w:tr>
    </w:tbl>
    <w:p w:rsidR="004A5411" w:rsidRDefault="00FC299C" w:rsidP="00A618E2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9489152</wp:posOffset>
                </wp:positionV>
                <wp:extent cx="1745673" cy="374073"/>
                <wp:effectExtent l="0" t="0" r="2603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3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C00" w:rsidRPr="00C11C00" w:rsidRDefault="00C11C00" w:rsidP="00C11C0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1C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Primary Colours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47.2pt;width:137.45pt;height:29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" fillcolor="white [3201]" strokeweight=".5pt">
                <v:textbox>
                  <w:txbxContent>
                    <w:p w:rsidR="00C11C00" w:rsidRPr="00C11C00" w:rsidRDefault="00C11C00" w:rsidP="00C11C0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1C00">
                        <w:rPr>
                          <w:rFonts w:ascii="Comic Sans MS" w:hAnsi="Comic Sans MS"/>
                          <w:sz w:val="28"/>
                          <w:szCs w:val="28"/>
                        </w:rPr>
                        <w:t>Primary Colours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9B7CC" wp14:editId="714D0870">
                <wp:simplePos x="0" y="0"/>
                <wp:positionH relativeFrom="page">
                  <wp:align>center</wp:align>
                </wp:positionH>
                <wp:positionV relativeFrom="paragraph">
                  <wp:posOffset>9461443</wp:posOffset>
                </wp:positionV>
                <wp:extent cx="1745673" cy="540327"/>
                <wp:effectExtent l="0" t="0" r="2603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5403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C00" w:rsidRPr="00FC299C" w:rsidRDefault="00C11C00" w:rsidP="00C11C0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C299C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Primary and Secondary Colours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B7CC" id="Text Box 4" o:spid="_x0000_s1027" type="#_x0000_t202" style="position:absolute;margin-left:0;margin-top:745pt;width:137.45pt;height:42.55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" fillcolor="window" strokeweight=".5pt">
                <v:textbox>
                  <w:txbxContent>
                    <w:p w:rsidR="00C11C00" w:rsidRPr="00FC299C" w:rsidRDefault="00C11C00" w:rsidP="00C11C0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C299C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Primary </w:t>
                      </w:r>
                      <w:r w:rsidRPr="00FC299C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and Secondary </w:t>
                      </w:r>
                      <w:r w:rsidRPr="00FC299C">
                        <w:rPr>
                          <w:rFonts w:ascii="Comic Sans MS" w:hAnsi="Comic Sans MS"/>
                          <w:sz w:val="24"/>
                          <w:szCs w:val="28"/>
                        </w:rPr>
                        <w:t>Colours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7741170</wp:posOffset>
            </wp:positionV>
            <wp:extent cx="5638800" cy="2459990"/>
            <wp:effectExtent l="0" t="0" r="0" b="0"/>
            <wp:wrapTight wrapText="bothSides">
              <wp:wrapPolygon edited="0">
                <wp:start x="0" y="0"/>
                <wp:lineTo x="0" y="21410"/>
                <wp:lineTo x="21527" y="21410"/>
                <wp:lineTo x="21527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9B7CC" wp14:editId="714D0870">
                <wp:simplePos x="0" y="0"/>
                <wp:positionH relativeFrom="column">
                  <wp:posOffset>3962400</wp:posOffset>
                </wp:positionH>
                <wp:positionV relativeFrom="paragraph">
                  <wp:posOffset>9461962</wp:posOffset>
                </wp:positionV>
                <wp:extent cx="1745615" cy="609600"/>
                <wp:effectExtent l="0" t="0" r="260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C00" w:rsidRPr="00FC299C" w:rsidRDefault="00C11C00" w:rsidP="00C11C0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C299C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Primary, Secondary and Tertiary Colours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B7CC" id="Text Box 6" o:spid="_x0000_s1028" type="#_x0000_t202" style="position:absolute;margin-left:312pt;margin-top:745.05pt;width:137.4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" fillcolor="white [3201]" strokeweight=".5pt">
                <v:textbox>
                  <w:txbxContent>
                    <w:p w:rsidR="00C11C00" w:rsidRPr="00FC299C" w:rsidRDefault="00C11C00" w:rsidP="00C11C0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FC299C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Primary, Secondary and Tertiary </w:t>
                      </w:r>
                      <w:r w:rsidRPr="00FC299C">
                        <w:rPr>
                          <w:rFonts w:ascii="Comic Sans MS" w:hAnsi="Comic Sans MS"/>
                          <w:sz w:val="24"/>
                          <w:szCs w:val="28"/>
                        </w:rPr>
                        <w:t>Colours</w:t>
                      </w:r>
                    </w:p>
                  </w:txbxContent>
                </v:textbox>
              </v:shape>
            </w:pict>
          </mc:Fallback>
        </mc:AlternateContent>
      </w:r>
    </w:p>
    <w:p w:rsidR="002A318B" w:rsidRPr="00A13E74" w:rsidRDefault="002A318B" w:rsidP="00A618E2"/>
    <w:sectPr w:rsidR="002A318B" w:rsidRPr="00A13E74" w:rsidSect="00FC299C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DAF"/>
    <w:multiLevelType w:val="hybridMultilevel"/>
    <w:tmpl w:val="F8BE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2B"/>
    <w:rsid w:val="00020D54"/>
    <w:rsid w:val="00044B12"/>
    <w:rsid w:val="00063AB0"/>
    <w:rsid w:val="0017279C"/>
    <w:rsid w:val="0021525D"/>
    <w:rsid w:val="00231E4D"/>
    <w:rsid w:val="002A318B"/>
    <w:rsid w:val="002C297C"/>
    <w:rsid w:val="00314C9A"/>
    <w:rsid w:val="0037167F"/>
    <w:rsid w:val="003F4985"/>
    <w:rsid w:val="00483A37"/>
    <w:rsid w:val="004A5411"/>
    <w:rsid w:val="004B322B"/>
    <w:rsid w:val="004C75F3"/>
    <w:rsid w:val="004E16E0"/>
    <w:rsid w:val="00525315"/>
    <w:rsid w:val="005913C5"/>
    <w:rsid w:val="005B1399"/>
    <w:rsid w:val="005B1B17"/>
    <w:rsid w:val="005C3442"/>
    <w:rsid w:val="0062371D"/>
    <w:rsid w:val="006A36C8"/>
    <w:rsid w:val="006B3188"/>
    <w:rsid w:val="006E4CD8"/>
    <w:rsid w:val="006F2A22"/>
    <w:rsid w:val="006F41D4"/>
    <w:rsid w:val="006F7512"/>
    <w:rsid w:val="00733410"/>
    <w:rsid w:val="007554E6"/>
    <w:rsid w:val="00775D1B"/>
    <w:rsid w:val="008455A4"/>
    <w:rsid w:val="008650C2"/>
    <w:rsid w:val="008C2536"/>
    <w:rsid w:val="00913DA4"/>
    <w:rsid w:val="00A13E74"/>
    <w:rsid w:val="00A303DE"/>
    <w:rsid w:val="00A423CE"/>
    <w:rsid w:val="00A53A05"/>
    <w:rsid w:val="00A618E2"/>
    <w:rsid w:val="00AC19C3"/>
    <w:rsid w:val="00AE6BB2"/>
    <w:rsid w:val="00B0051F"/>
    <w:rsid w:val="00B73B79"/>
    <w:rsid w:val="00C11C00"/>
    <w:rsid w:val="00CE49D0"/>
    <w:rsid w:val="00DE08AA"/>
    <w:rsid w:val="00E5755A"/>
    <w:rsid w:val="00E86E3F"/>
    <w:rsid w:val="00EF0C40"/>
    <w:rsid w:val="00EF3884"/>
    <w:rsid w:val="00F23D6B"/>
    <w:rsid w:val="00F74C68"/>
    <w:rsid w:val="00FC299C"/>
    <w:rsid w:val="00FC316D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AB8B2-8A35-4FB5-8441-853F6E1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Michael</dc:creator>
  <cp:keywords/>
  <dc:description/>
  <cp:lastModifiedBy>Elliott, Michael</cp:lastModifiedBy>
  <cp:revision>2</cp:revision>
  <dcterms:created xsi:type="dcterms:W3CDTF">2019-12-16T12:28:00Z</dcterms:created>
  <dcterms:modified xsi:type="dcterms:W3CDTF">2019-12-16T12:28:00Z</dcterms:modified>
</cp:coreProperties>
</file>