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6980" w14:textId="77777777" w:rsidR="00A74C08" w:rsidRDefault="0074112F">
      <w:r>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4F02286A" wp14:editId="71D5272E">
            <wp:simplePos x="0" y="0"/>
            <wp:positionH relativeFrom="page">
              <wp:align>right</wp:align>
            </wp:positionH>
            <wp:positionV relativeFrom="paragraph">
              <wp:posOffset>-1066800</wp:posOffset>
            </wp:positionV>
            <wp:extent cx="3762375" cy="53202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5320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3938">
        <w:rPr>
          <w:noProof/>
          <w:lang w:eastAsia="en-GB"/>
        </w:rPr>
        <mc:AlternateContent>
          <mc:Choice Requires="wps">
            <w:drawing>
              <wp:anchor distT="0" distB="0" distL="114300" distR="114300" simplePos="0" relativeHeight="251665407" behindDoc="1" locked="0" layoutInCell="1" allowOverlap="1" wp14:anchorId="17A9FD56" wp14:editId="6F6889FB">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F118B" w14:textId="77777777" w:rsidR="00821372" w:rsidRDefault="00821372" w:rsidP="00AC60B4">
                            <w:pPr>
                              <w:jc w:val="center"/>
                            </w:pPr>
                          </w:p>
                          <w:p w14:paraId="5B00E7C6" w14:textId="77777777" w:rsidR="00821372" w:rsidRDefault="00821372" w:rsidP="00AC60B4">
                            <w:pPr>
                              <w:jc w:val="center"/>
                            </w:pPr>
                          </w:p>
                          <w:p w14:paraId="4CC86E72" w14:textId="77777777" w:rsidR="00821372" w:rsidRDefault="00821372" w:rsidP="00AC60B4">
                            <w:pPr>
                              <w:jc w:val="center"/>
                            </w:pPr>
                          </w:p>
                          <w:p w14:paraId="4041EB3F" w14:textId="77777777" w:rsidR="00821372" w:rsidRDefault="00821372" w:rsidP="00AC60B4">
                            <w:pPr>
                              <w:jc w:val="center"/>
                            </w:pPr>
                          </w:p>
                          <w:p w14:paraId="3BEAB5F1" w14:textId="77777777" w:rsidR="00821372" w:rsidRDefault="00821372" w:rsidP="00AC60B4">
                            <w:pPr>
                              <w:jc w:val="center"/>
                            </w:pPr>
                          </w:p>
                          <w:p w14:paraId="3652A12A" w14:textId="77777777" w:rsidR="00821372" w:rsidRDefault="00821372" w:rsidP="00AC60B4">
                            <w:pPr>
                              <w:jc w:val="center"/>
                            </w:pPr>
                          </w:p>
                          <w:p w14:paraId="1AFD8E18" w14:textId="77777777" w:rsidR="00821372" w:rsidRDefault="00821372" w:rsidP="00AC60B4">
                            <w:pPr>
                              <w:jc w:val="center"/>
                            </w:pPr>
                          </w:p>
                          <w:p w14:paraId="0C40ED4A" w14:textId="77777777" w:rsidR="00821372" w:rsidRDefault="00821372" w:rsidP="00AC60B4">
                            <w:pPr>
                              <w:jc w:val="center"/>
                            </w:pPr>
                          </w:p>
                          <w:p w14:paraId="31DBD6B2" w14:textId="77777777" w:rsidR="00821372" w:rsidRDefault="00821372" w:rsidP="00AC60B4">
                            <w:pPr>
                              <w:jc w:val="center"/>
                            </w:pPr>
                          </w:p>
                          <w:p w14:paraId="59C847F3" w14:textId="77777777" w:rsidR="00821372" w:rsidRDefault="00821372" w:rsidP="00AC60B4">
                            <w:pPr>
                              <w:jc w:val="center"/>
                            </w:pPr>
                          </w:p>
                          <w:p w14:paraId="737D1495" w14:textId="77777777" w:rsidR="00821372" w:rsidRDefault="00821372" w:rsidP="00AC60B4">
                            <w:pPr>
                              <w:jc w:val="center"/>
                            </w:pPr>
                          </w:p>
                          <w:p w14:paraId="208B9A22" w14:textId="77777777" w:rsidR="00821372" w:rsidRDefault="00821372" w:rsidP="00AC60B4">
                            <w:pPr>
                              <w:jc w:val="center"/>
                            </w:pPr>
                          </w:p>
                          <w:p w14:paraId="26A4C386" w14:textId="77777777" w:rsidR="00821372" w:rsidRDefault="00821372" w:rsidP="00AC60B4">
                            <w:pPr>
                              <w:jc w:val="center"/>
                            </w:pPr>
                          </w:p>
                          <w:p w14:paraId="19EDB5DD" w14:textId="77777777" w:rsidR="00821372" w:rsidRDefault="00821372" w:rsidP="00AC60B4">
                            <w:pPr>
                              <w:jc w:val="center"/>
                            </w:pPr>
                          </w:p>
                          <w:p w14:paraId="4F668C04" w14:textId="77777777" w:rsidR="00821372" w:rsidRDefault="00821372" w:rsidP="00AC60B4">
                            <w:pPr>
                              <w:jc w:val="center"/>
                            </w:pPr>
                          </w:p>
                          <w:p w14:paraId="2C166027" w14:textId="77777777" w:rsidR="00821372" w:rsidRDefault="00821372" w:rsidP="00AC60B4">
                            <w:pPr>
                              <w:jc w:val="center"/>
                            </w:pPr>
                          </w:p>
                          <w:p w14:paraId="717384D1" w14:textId="77777777" w:rsidR="00821372" w:rsidRDefault="00821372" w:rsidP="00AC60B4">
                            <w:pPr>
                              <w:jc w:val="center"/>
                            </w:pPr>
                          </w:p>
                          <w:p w14:paraId="77BB3F28" w14:textId="77777777" w:rsidR="00821372" w:rsidRDefault="00821372" w:rsidP="00AC60B4">
                            <w:pPr>
                              <w:jc w:val="center"/>
                            </w:pPr>
                          </w:p>
                          <w:p w14:paraId="6572DDD6" w14:textId="77777777" w:rsidR="00821372" w:rsidRDefault="00821372" w:rsidP="00AC60B4">
                            <w:pPr>
                              <w:jc w:val="center"/>
                            </w:pPr>
                          </w:p>
                          <w:p w14:paraId="02B541C6" w14:textId="77777777" w:rsidR="00821372" w:rsidRDefault="00821372" w:rsidP="00AC60B4">
                            <w:pPr>
                              <w:jc w:val="center"/>
                            </w:pPr>
                          </w:p>
                          <w:p w14:paraId="7EA8F309" w14:textId="77777777" w:rsidR="00821372" w:rsidRDefault="00821372" w:rsidP="00AC60B4">
                            <w:pPr>
                              <w:jc w:val="center"/>
                            </w:pPr>
                          </w:p>
                          <w:p w14:paraId="3280A39F"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C11E534"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2592B896"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8C00AE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A6F843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330A161"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6BABC6D3"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7F77C85"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2C70DB80"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0A18789"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FD93190"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5A4F5441"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06018F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71AB2714"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E07188F"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1460E2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779AA139"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227EF7D"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14:paraId="511B3D17"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p>
                          <w:p w14:paraId="1D037B6B"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9A27D1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sidRPr="00062B4C">
                              <w:rPr>
                                <w:rFonts w:ascii="Times New Roman" w:eastAsia="Times New Roman" w:hAnsi="Times New Roman" w:cs="Times New Roman"/>
                                <w:sz w:val="24"/>
                                <w:szCs w:val="24"/>
                              </w:rPr>
                              <w:t>‘ he</w:t>
                            </w:r>
                            <w:proofErr w:type="gramEnd"/>
                            <w:r w:rsidRPr="00062B4C">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59A6485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B3292D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sidRPr="00062B4C">
                              <w:rPr>
                                <w:rFonts w:ascii="Times New Roman" w:eastAsia="Times New Roman" w:hAnsi="Times New Roman" w:cs="Times New Roman"/>
                                <w:sz w:val="24"/>
                                <w:szCs w:val="24"/>
                              </w:rPr>
                              <w:t>pupils’</w:t>
                            </w:r>
                            <w:proofErr w:type="gramEnd"/>
                            <w:r w:rsidRPr="00062B4C">
                              <w:rPr>
                                <w:rFonts w:ascii="Times New Roman" w:eastAsia="Times New Roman" w:hAnsi="Times New Roman" w:cs="Times New Roman"/>
                                <w:sz w:val="24"/>
                                <w:szCs w:val="24"/>
                              </w:rPr>
                              <w:t>.</w:t>
                            </w:r>
                          </w:p>
                          <w:p w14:paraId="3E381C6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9A623D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14:paraId="45B8A33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75AB88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14:paraId="4E66897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14:paraId="4EB51D7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14:paraId="1538E3C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14:paraId="428833C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14:paraId="7E37EA6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14:paraId="422874B1"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5118D2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D601B3B"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14:paraId="5B01840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43288A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01B0A05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005171A"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14:paraId="0E54424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1804622"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410F6F1A"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14:paraId="08260FBE"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37369097"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14:paraId="4355BCE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B3CF82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D0800B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7119BC5"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14:paraId="39919C20"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21F3D03"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2374573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1427228"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14:paraId="2D22439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687061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55026AB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8C4C2B3"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F6E2D2A"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14:paraId="10C7597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ABFB5F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37B5BEF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26C06E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Middlethorpe Primary Academy has successfully supported children with a range of disabilities, physical, behavioural and learning of varying degrees. These children have been included in both curricular and </w:t>
                            </w:r>
                            <w:proofErr w:type="spellStart"/>
                            <w:r w:rsidRPr="00062B4C">
                              <w:rPr>
                                <w:rFonts w:ascii="Times New Roman" w:eastAsia="Times New Roman" w:hAnsi="Times New Roman" w:cs="Times New Roman"/>
                                <w:sz w:val="24"/>
                                <w:szCs w:val="24"/>
                              </w:rPr>
                              <w:t>extra curricular</w:t>
                            </w:r>
                            <w:proofErr w:type="spellEnd"/>
                            <w:r w:rsidRPr="00062B4C">
                              <w:rPr>
                                <w:rFonts w:ascii="Times New Roman" w:eastAsia="Times New Roman" w:hAnsi="Times New Roman" w:cs="Times New Roman"/>
                                <w:sz w:val="24"/>
                                <w:szCs w:val="24"/>
                              </w:rPr>
                              <w:t xml:space="preserve"> activities. Approaches are </w:t>
                            </w:r>
                            <w:proofErr w:type="gramStart"/>
                            <w:r w:rsidRPr="00062B4C">
                              <w:rPr>
                                <w:rFonts w:ascii="Times New Roman" w:eastAsia="Times New Roman" w:hAnsi="Times New Roman" w:cs="Times New Roman"/>
                                <w:sz w:val="24"/>
                                <w:szCs w:val="24"/>
                              </w:rPr>
                              <w:t>adapted</w:t>
                            </w:r>
                            <w:proofErr w:type="gramEnd"/>
                            <w:r w:rsidRPr="00062B4C">
                              <w:rPr>
                                <w:rFonts w:ascii="Times New Roman" w:eastAsia="Times New Roman" w:hAnsi="Times New Roman" w:cs="Times New Roman"/>
                                <w:sz w:val="24"/>
                                <w:szCs w:val="24"/>
                              </w:rPr>
                              <w:t xml:space="preserve"> when necessary, based on a full assessment of the needs of the individual child.</w:t>
                            </w:r>
                          </w:p>
                          <w:p w14:paraId="1552ECA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94E40E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3A1C9D2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6C5ED0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22243703"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25F2A8E"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14:paraId="77F079D3"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14:paraId="5F7E9799"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14:paraId="168AC3D8"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14:paraId="6487E13A"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14:paraId="4BD84AE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3BE8225"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The school now has a network of computers as well as sets of </w:t>
                            </w:r>
                            <w:proofErr w:type="spellStart"/>
                            <w:r w:rsidRPr="00062B4C">
                              <w:rPr>
                                <w:rFonts w:ascii="Times New Roman" w:eastAsia="Times New Roman" w:hAnsi="Times New Roman" w:cs="Times New Roman"/>
                                <w:sz w:val="24"/>
                                <w:szCs w:val="24"/>
                              </w:rPr>
                              <w:t>IPads</w:t>
                            </w:r>
                            <w:proofErr w:type="spellEnd"/>
                            <w:r w:rsidRPr="00062B4C">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7E939370"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E8C334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In considering the school timetable the school </w:t>
                            </w:r>
                            <w:proofErr w:type="gramStart"/>
                            <w:r w:rsidRPr="00062B4C">
                              <w:rPr>
                                <w:rFonts w:ascii="Times New Roman" w:eastAsia="Times New Roman" w:hAnsi="Times New Roman" w:cs="Times New Roman"/>
                                <w:sz w:val="24"/>
                                <w:szCs w:val="24"/>
                              </w:rPr>
                              <w:t>gives sympathetic consideration to</w:t>
                            </w:r>
                            <w:proofErr w:type="gramEnd"/>
                            <w:r w:rsidRPr="00062B4C">
                              <w:rPr>
                                <w:rFonts w:ascii="Times New Roman" w:eastAsia="Times New Roman" w:hAnsi="Times New Roman" w:cs="Times New Roman"/>
                                <w:sz w:val="24"/>
                                <w:szCs w:val="24"/>
                              </w:rPr>
                              <w:t xml:space="preserve"> individual needs. The organisation of the classroom is planned for flexibility, considering furniture, resources and seating arrangements in order to facilitate access and learning.</w:t>
                            </w:r>
                          </w:p>
                          <w:p w14:paraId="639769A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2BE180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11AD440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F186956"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14:paraId="268DCE14"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14:paraId="292793D5"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14:paraId="6E5F1F8D"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14:paraId="524A67DF"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14:paraId="0B7FB56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D5EC64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14:paraId="77EA2CF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DCB29D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611D722"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14:paraId="1576F0B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EFD939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3114E6E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9EAB88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0CB51A7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AC5D6E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32D2E75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001B2A5"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14:paraId="3C2F4D11"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14:paraId="7DAC58F1" w14:textId="77777777" w:rsidR="00821372" w:rsidRDefault="00821372" w:rsidP="00AC60B4">
                            <w:pPr>
                              <w:jc w:val="center"/>
                            </w:pPr>
                          </w:p>
                          <w:p w14:paraId="57DD1899" w14:textId="77777777" w:rsidR="00821372" w:rsidRDefault="00821372" w:rsidP="00AC60B4">
                            <w:pPr>
                              <w:jc w:val="center"/>
                            </w:pPr>
                          </w:p>
                          <w:p w14:paraId="580599F2" w14:textId="77777777" w:rsidR="00821372" w:rsidRDefault="00821372" w:rsidP="00AC60B4">
                            <w:pPr>
                              <w:jc w:val="center"/>
                            </w:pPr>
                          </w:p>
                          <w:p w14:paraId="69EFB61F" w14:textId="77777777" w:rsidR="00821372" w:rsidRDefault="00821372" w:rsidP="00AC60B4">
                            <w:pPr>
                              <w:jc w:val="center"/>
                            </w:pPr>
                          </w:p>
                          <w:p w14:paraId="2C2AC1F8" w14:textId="77777777" w:rsidR="00821372" w:rsidRDefault="00821372" w:rsidP="00AC60B4">
                            <w:pPr>
                              <w:jc w:val="center"/>
                            </w:pPr>
                          </w:p>
                          <w:p w14:paraId="7F60007C" w14:textId="77777777" w:rsidR="00821372" w:rsidRDefault="00821372" w:rsidP="00AC60B4">
                            <w:pPr>
                              <w:jc w:val="center"/>
                            </w:pPr>
                          </w:p>
                          <w:p w14:paraId="20FF9A7F" w14:textId="77777777" w:rsidR="00821372" w:rsidRDefault="00821372" w:rsidP="00AC60B4">
                            <w:pPr>
                              <w:jc w:val="center"/>
                            </w:pPr>
                          </w:p>
                          <w:p w14:paraId="08D6C0F3" w14:textId="77777777" w:rsidR="00821372" w:rsidRDefault="00821372" w:rsidP="00AC60B4">
                            <w:pPr>
                              <w:jc w:val="center"/>
                            </w:pPr>
                          </w:p>
                          <w:p w14:paraId="31B4D058" w14:textId="77777777" w:rsidR="00821372" w:rsidRDefault="00821372" w:rsidP="00AC60B4">
                            <w:pPr>
                              <w:jc w:val="center"/>
                            </w:pPr>
                          </w:p>
                          <w:p w14:paraId="00A97DF0" w14:textId="77777777" w:rsidR="00821372" w:rsidRDefault="00821372" w:rsidP="00AC60B4">
                            <w:pPr>
                              <w:jc w:val="center"/>
                            </w:pPr>
                          </w:p>
                          <w:p w14:paraId="01511BFC" w14:textId="77777777" w:rsidR="00821372" w:rsidRDefault="00821372" w:rsidP="00AC60B4">
                            <w:pPr>
                              <w:jc w:val="center"/>
                            </w:pPr>
                          </w:p>
                          <w:p w14:paraId="1FAB4414" w14:textId="77777777" w:rsidR="00821372" w:rsidRDefault="00821372" w:rsidP="00AC60B4">
                            <w:pPr>
                              <w:jc w:val="center"/>
                            </w:pPr>
                          </w:p>
                          <w:p w14:paraId="085F74B8" w14:textId="77777777" w:rsidR="00821372" w:rsidRDefault="00821372" w:rsidP="00AC60B4">
                            <w:pPr>
                              <w:jc w:val="center"/>
                            </w:pPr>
                          </w:p>
                          <w:p w14:paraId="510D5993"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8322A5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7901EBC"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EF7C9D2"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306479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62F6596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1FD1B36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ADCDD46"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16219243"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14:paraId="20F4C0ED"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p>
                          <w:p w14:paraId="6899FA7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62BAF0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sidRPr="00062B4C">
                              <w:rPr>
                                <w:rFonts w:ascii="Times New Roman" w:eastAsia="Times New Roman" w:hAnsi="Times New Roman" w:cs="Times New Roman"/>
                                <w:sz w:val="24"/>
                                <w:szCs w:val="24"/>
                              </w:rPr>
                              <w:t>‘ he</w:t>
                            </w:r>
                            <w:proofErr w:type="gramEnd"/>
                            <w:r w:rsidRPr="00062B4C">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04E6980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D63216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sidRPr="00062B4C">
                              <w:rPr>
                                <w:rFonts w:ascii="Times New Roman" w:eastAsia="Times New Roman" w:hAnsi="Times New Roman" w:cs="Times New Roman"/>
                                <w:sz w:val="24"/>
                                <w:szCs w:val="24"/>
                              </w:rPr>
                              <w:t>pupils’</w:t>
                            </w:r>
                            <w:proofErr w:type="gramEnd"/>
                            <w:r w:rsidRPr="00062B4C">
                              <w:rPr>
                                <w:rFonts w:ascii="Times New Roman" w:eastAsia="Times New Roman" w:hAnsi="Times New Roman" w:cs="Times New Roman"/>
                                <w:sz w:val="24"/>
                                <w:szCs w:val="24"/>
                              </w:rPr>
                              <w:t>.</w:t>
                            </w:r>
                          </w:p>
                          <w:p w14:paraId="7F04621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6344D7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14:paraId="7F8BEBB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5DE1156"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14:paraId="234BEBE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14:paraId="32A4F633"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14:paraId="7D85C5B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14:paraId="0FFFBAE1"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14:paraId="60B10DB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14:paraId="03675C34"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F48F801"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D5F1249"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14:paraId="634D3EC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56E445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1240949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291870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14:paraId="33F4E78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563591F"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5F5ED8BF"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14:paraId="54ADF319"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3053EC83"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14:paraId="1EA51CA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F4A16C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8599D4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0F3685C"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14:paraId="54F77AC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52DC03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3734DAD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1BC85E3"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14:paraId="3868FAC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E698FA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22B968C4"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DF4F24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8FF8E24"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14:paraId="7EFD010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B1E20D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5DDFDA0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FBD637D"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Middlethorpe Primary Academy has successfully supported children with a range of disabilities, physical, behavioural and learning of varying degrees. These children have been included in both curricular and </w:t>
                            </w:r>
                            <w:proofErr w:type="spellStart"/>
                            <w:r w:rsidRPr="00062B4C">
                              <w:rPr>
                                <w:rFonts w:ascii="Times New Roman" w:eastAsia="Times New Roman" w:hAnsi="Times New Roman" w:cs="Times New Roman"/>
                                <w:sz w:val="24"/>
                                <w:szCs w:val="24"/>
                              </w:rPr>
                              <w:t>extra curricular</w:t>
                            </w:r>
                            <w:proofErr w:type="spellEnd"/>
                            <w:r w:rsidRPr="00062B4C">
                              <w:rPr>
                                <w:rFonts w:ascii="Times New Roman" w:eastAsia="Times New Roman" w:hAnsi="Times New Roman" w:cs="Times New Roman"/>
                                <w:sz w:val="24"/>
                                <w:szCs w:val="24"/>
                              </w:rPr>
                              <w:t xml:space="preserve"> activities. Approaches are </w:t>
                            </w:r>
                            <w:proofErr w:type="gramStart"/>
                            <w:r w:rsidRPr="00062B4C">
                              <w:rPr>
                                <w:rFonts w:ascii="Times New Roman" w:eastAsia="Times New Roman" w:hAnsi="Times New Roman" w:cs="Times New Roman"/>
                                <w:sz w:val="24"/>
                                <w:szCs w:val="24"/>
                              </w:rPr>
                              <w:t>adapted</w:t>
                            </w:r>
                            <w:proofErr w:type="gramEnd"/>
                            <w:r w:rsidRPr="00062B4C">
                              <w:rPr>
                                <w:rFonts w:ascii="Times New Roman" w:eastAsia="Times New Roman" w:hAnsi="Times New Roman" w:cs="Times New Roman"/>
                                <w:sz w:val="24"/>
                                <w:szCs w:val="24"/>
                              </w:rPr>
                              <w:t xml:space="preserve"> when necessary, based on a full assessment of the needs of the individual child.</w:t>
                            </w:r>
                          </w:p>
                          <w:p w14:paraId="4F9E9DC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317E6BD"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16FB956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C9FB23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2583BB7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9BCCBBB"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14:paraId="6AE0A18B"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14:paraId="46A23ED1"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14:paraId="5950B25D"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14:paraId="07D77CD8"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14:paraId="70DD22E3"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E90560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The school now has a network of computers as well as sets of </w:t>
                            </w:r>
                            <w:proofErr w:type="spellStart"/>
                            <w:r w:rsidRPr="00062B4C">
                              <w:rPr>
                                <w:rFonts w:ascii="Times New Roman" w:eastAsia="Times New Roman" w:hAnsi="Times New Roman" w:cs="Times New Roman"/>
                                <w:sz w:val="24"/>
                                <w:szCs w:val="24"/>
                              </w:rPr>
                              <w:t>IPads</w:t>
                            </w:r>
                            <w:proofErr w:type="spellEnd"/>
                            <w:r w:rsidRPr="00062B4C">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324206AB"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A068EC9"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In considering the school timetable the school </w:t>
                            </w:r>
                            <w:proofErr w:type="gramStart"/>
                            <w:r w:rsidRPr="00062B4C">
                              <w:rPr>
                                <w:rFonts w:ascii="Times New Roman" w:eastAsia="Times New Roman" w:hAnsi="Times New Roman" w:cs="Times New Roman"/>
                                <w:sz w:val="24"/>
                                <w:szCs w:val="24"/>
                              </w:rPr>
                              <w:t>gives sympathetic consideration to</w:t>
                            </w:r>
                            <w:proofErr w:type="gramEnd"/>
                            <w:r w:rsidRPr="00062B4C">
                              <w:rPr>
                                <w:rFonts w:ascii="Times New Roman" w:eastAsia="Times New Roman" w:hAnsi="Times New Roman" w:cs="Times New Roman"/>
                                <w:sz w:val="24"/>
                                <w:szCs w:val="24"/>
                              </w:rPr>
                              <w:t xml:space="preserve"> individual needs. The organisation of the classroom is planned for flexibility, considering furniture, resources and seating arrangements in order to facilitate access and learning.</w:t>
                            </w:r>
                          </w:p>
                          <w:p w14:paraId="58A0857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12E0FC3"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7F1F6F4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3FCBC8C"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14:paraId="41DA4B42"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14:paraId="6E85FB51"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14:paraId="25073230"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14:paraId="201D144F"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14:paraId="16A0EF5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70BCCB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14:paraId="5AB9E4C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88A344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9056CE6"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14:paraId="402FA83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F553F1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0461370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0890F3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451A6F20"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22601E8"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2723EE9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8859B88"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14:paraId="28AC877A"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14:paraId="7DD60957" w14:textId="77777777" w:rsidR="00821372" w:rsidRDefault="00821372" w:rsidP="00AC60B4">
                            <w:pPr>
                              <w:jc w:val="center"/>
                            </w:pPr>
                          </w:p>
                          <w:p w14:paraId="17314D63" w14:textId="77777777" w:rsidR="00821372" w:rsidRDefault="00821372" w:rsidP="00AC60B4">
                            <w:pPr>
                              <w:jc w:val="center"/>
                            </w:pPr>
                          </w:p>
                          <w:p w14:paraId="59728F54" w14:textId="77777777" w:rsidR="00821372" w:rsidRDefault="00821372" w:rsidP="00AC60B4">
                            <w:pPr>
                              <w:jc w:val="center"/>
                            </w:pPr>
                          </w:p>
                          <w:p w14:paraId="1AF1647B" w14:textId="77777777" w:rsidR="00821372" w:rsidRDefault="00821372" w:rsidP="00AC60B4">
                            <w:pPr>
                              <w:jc w:val="center"/>
                            </w:pPr>
                          </w:p>
                          <w:p w14:paraId="39A889CB" w14:textId="77777777" w:rsidR="00821372" w:rsidRDefault="00821372" w:rsidP="00AC60B4">
                            <w:pPr>
                              <w:jc w:val="center"/>
                            </w:pPr>
                          </w:p>
                          <w:p w14:paraId="11BAF2B0" w14:textId="77777777" w:rsidR="00821372" w:rsidRDefault="00821372" w:rsidP="00AC60B4">
                            <w:pPr>
                              <w:jc w:val="center"/>
                            </w:pPr>
                          </w:p>
                          <w:p w14:paraId="4BFCF76B" w14:textId="77777777" w:rsidR="00821372" w:rsidRDefault="00821372" w:rsidP="00AC60B4">
                            <w:pPr>
                              <w:jc w:val="center"/>
                            </w:pPr>
                          </w:p>
                          <w:p w14:paraId="42ACA787" w14:textId="77777777" w:rsidR="00821372" w:rsidRDefault="00821372" w:rsidP="00AC60B4">
                            <w:pPr>
                              <w:jc w:val="center"/>
                            </w:pPr>
                          </w:p>
                          <w:p w14:paraId="74A3AFD8" w14:textId="77777777" w:rsidR="00821372" w:rsidRDefault="00821372" w:rsidP="00AC60B4">
                            <w:pPr>
                              <w:jc w:val="center"/>
                            </w:pPr>
                          </w:p>
                          <w:p w14:paraId="469DEE73" w14:textId="77777777" w:rsidR="00821372" w:rsidRDefault="00821372" w:rsidP="00AC60B4">
                            <w:pPr>
                              <w:jc w:val="center"/>
                            </w:pPr>
                          </w:p>
                          <w:p w14:paraId="33D18AB8" w14:textId="77777777" w:rsidR="00821372" w:rsidRDefault="00821372" w:rsidP="00AC60B4">
                            <w:pPr>
                              <w:jc w:val="center"/>
                            </w:pPr>
                          </w:p>
                          <w:p w14:paraId="08C37FA0" w14:textId="77777777" w:rsidR="00821372" w:rsidRDefault="00821372" w:rsidP="00AC60B4">
                            <w:pPr>
                              <w:jc w:val="center"/>
                            </w:pPr>
                          </w:p>
                          <w:p w14:paraId="4F03DB3D" w14:textId="77777777" w:rsidR="00821372" w:rsidRDefault="00821372" w:rsidP="00AC60B4">
                            <w:pPr>
                              <w:jc w:val="center"/>
                            </w:pPr>
                          </w:p>
                          <w:p w14:paraId="61FEA340" w14:textId="77777777" w:rsidR="00821372" w:rsidRDefault="00821372" w:rsidP="00AC60B4">
                            <w:pPr>
                              <w:jc w:val="center"/>
                            </w:pPr>
                          </w:p>
                          <w:p w14:paraId="00C9C444" w14:textId="77777777" w:rsidR="00821372" w:rsidRDefault="00821372" w:rsidP="00AC60B4">
                            <w:pPr>
                              <w:jc w:val="center"/>
                            </w:pPr>
                          </w:p>
                          <w:p w14:paraId="577B1B66" w14:textId="77777777" w:rsidR="00821372" w:rsidRDefault="00821372" w:rsidP="00AC60B4">
                            <w:pPr>
                              <w:jc w:val="center"/>
                            </w:pPr>
                          </w:p>
                          <w:p w14:paraId="28D708D3" w14:textId="77777777" w:rsidR="00821372" w:rsidRDefault="00821372" w:rsidP="00AC60B4">
                            <w:pPr>
                              <w:jc w:val="center"/>
                            </w:pPr>
                          </w:p>
                          <w:p w14:paraId="5C7A53C1" w14:textId="77777777" w:rsidR="00821372" w:rsidRDefault="00821372" w:rsidP="00AC60B4">
                            <w:pPr>
                              <w:jc w:val="center"/>
                            </w:pPr>
                          </w:p>
                          <w:p w14:paraId="5BEBE96E" w14:textId="77777777" w:rsidR="00821372" w:rsidRDefault="00821372" w:rsidP="00AC60B4">
                            <w:pPr>
                              <w:jc w:val="center"/>
                            </w:pPr>
                          </w:p>
                          <w:p w14:paraId="04670465" w14:textId="77777777" w:rsidR="00821372" w:rsidRDefault="00821372" w:rsidP="00AC60B4">
                            <w:pPr>
                              <w:jc w:val="center"/>
                            </w:pPr>
                          </w:p>
                          <w:p w14:paraId="7F204B96" w14:textId="77777777" w:rsidR="00821372" w:rsidRDefault="00821372" w:rsidP="00AC6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9FD56" id="Rectangle 1" o:spid="_x0000_s1026"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" fillcolor="#003468" strokecolor="#1f4d78 [1604]" strokeweight="1pt">
                <v:fill opacity="60138f"/>
                <v:textbox>
                  <w:txbxContent>
                    <w:p w14:paraId="576F118B" w14:textId="77777777" w:rsidR="00821372" w:rsidRDefault="00821372" w:rsidP="00AC60B4">
                      <w:pPr>
                        <w:jc w:val="center"/>
                      </w:pPr>
                    </w:p>
                    <w:p w14:paraId="5B00E7C6" w14:textId="77777777" w:rsidR="00821372" w:rsidRDefault="00821372" w:rsidP="00AC60B4">
                      <w:pPr>
                        <w:jc w:val="center"/>
                      </w:pPr>
                    </w:p>
                    <w:p w14:paraId="4CC86E72" w14:textId="77777777" w:rsidR="00821372" w:rsidRDefault="00821372" w:rsidP="00AC60B4">
                      <w:pPr>
                        <w:jc w:val="center"/>
                      </w:pPr>
                    </w:p>
                    <w:p w14:paraId="4041EB3F" w14:textId="77777777" w:rsidR="00821372" w:rsidRDefault="00821372" w:rsidP="00AC60B4">
                      <w:pPr>
                        <w:jc w:val="center"/>
                      </w:pPr>
                    </w:p>
                    <w:p w14:paraId="3BEAB5F1" w14:textId="77777777" w:rsidR="00821372" w:rsidRDefault="00821372" w:rsidP="00AC60B4">
                      <w:pPr>
                        <w:jc w:val="center"/>
                      </w:pPr>
                    </w:p>
                    <w:p w14:paraId="3652A12A" w14:textId="77777777" w:rsidR="00821372" w:rsidRDefault="00821372" w:rsidP="00AC60B4">
                      <w:pPr>
                        <w:jc w:val="center"/>
                      </w:pPr>
                    </w:p>
                    <w:p w14:paraId="1AFD8E18" w14:textId="77777777" w:rsidR="00821372" w:rsidRDefault="00821372" w:rsidP="00AC60B4">
                      <w:pPr>
                        <w:jc w:val="center"/>
                      </w:pPr>
                    </w:p>
                    <w:p w14:paraId="0C40ED4A" w14:textId="77777777" w:rsidR="00821372" w:rsidRDefault="00821372" w:rsidP="00AC60B4">
                      <w:pPr>
                        <w:jc w:val="center"/>
                      </w:pPr>
                    </w:p>
                    <w:p w14:paraId="31DBD6B2" w14:textId="77777777" w:rsidR="00821372" w:rsidRDefault="00821372" w:rsidP="00AC60B4">
                      <w:pPr>
                        <w:jc w:val="center"/>
                      </w:pPr>
                    </w:p>
                    <w:p w14:paraId="59C847F3" w14:textId="77777777" w:rsidR="00821372" w:rsidRDefault="00821372" w:rsidP="00AC60B4">
                      <w:pPr>
                        <w:jc w:val="center"/>
                      </w:pPr>
                    </w:p>
                    <w:p w14:paraId="737D1495" w14:textId="77777777" w:rsidR="00821372" w:rsidRDefault="00821372" w:rsidP="00AC60B4">
                      <w:pPr>
                        <w:jc w:val="center"/>
                      </w:pPr>
                    </w:p>
                    <w:p w14:paraId="208B9A22" w14:textId="77777777" w:rsidR="00821372" w:rsidRDefault="00821372" w:rsidP="00AC60B4">
                      <w:pPr>
                        <w:jc w:val="center"/>
                      </w:pPr>
                    </w:p>
                    <w:p w14:paraId="26A4C386" w14:textId="77777777" w:rsidR="00821372" w:rsidRDefault="00821372" w:rsidP="00AC60B4">
                      <w:pPr>
                        <w:jc w:val="center"/>
                      </w:pPr>
                    </w:p>
                    <w:p w14:paraId="19EDB5DD" w14:textId="77777777" w:rsidR="00821372" w:rsidRDefault="00821372" w:rsidP="00AC60B4">
                      <w:pPr>
                        <w:jc w:val="center"/>
                      </w:pPr>
                    </w:p>
                    <w:p w14:paraId="4F668C04" w14:textId="77777777" w:rsidR="00821372" w:rsidRDefault="00821372" w:rsidP="00AC60B4">
                      <w:pPr>
                        <w:jc w:val="center"/>
                      </w:pPr>
                    </w:p>
                    <w:p w14:paraId="2C166027" w14:textId="77777777" w:rsidR="00821372" w:rsidRDefault="00821372" w:rsidP="00AC60B4">
                      <w:pPr>
                        <w:jc w:val="center"/>
                      </w:pPr>
                    </w:p>
                    <w:p w14:paraId="717384D1" w14:textId="77777777" w:rsidR="00821372" w:rsidRDefault="00821372" w:rsidP="00AC60B4">
                      <w:pPr>
                        <w:jc w:val="center"/>
                      </w:pPr>
                    </w:p>
                    <w:p w14:paraId="77BB3F28" w14:textId="77777777" w:rsidR="00821372" w:rsidRDefault="00821372" w:rsidP="00AC60B4">
                      <w:pPr>
                        <w:jc w:val="center"/>
                      </w:pPr>
                    </w:p>
                    <w:p w14:paraId="6572DDD6" w14:textId="77777777" w:rsidR="00821372" w:rsidRDefault="00821372" w:rsidP="00AC60B4">
                      <w:pPr>
                        <w:jc w:val="center"/>
                      </w:pPr>
                    </w:p>
                    <w:p w14:paraId="02B541C6" w14:textId="77777777" w:rsidR="00821372" w:rsidRDefault="00821372" w:rsidP="00AC60B4">
                      <w:pPr>
                        <w:jc w:val="center"/>
                      </w:pPr>
                    </w:p>
                    <w:p w14:paraId="7EA8F309" w14:textId="77777777" w:rsidR="00821372" w:rsidRDefault="00821372" w:rsidP="00AC60B4">
                      <w:pPr>
                        <w:jc w:val="center"/>
                      </w:pPr>
                    </w:p>
                    <w:p w14:paraId="3280A39F"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C11E534"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2592B896"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8C00AE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A6F843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330A161"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6BABC6D3"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7F77C85"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2C70DB80"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0A18789"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FD93190"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5A4F5441"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06018F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71AB2714"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E07188F"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1460E2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779AA139"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227EF7D"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14:paraId="511B3D17"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p>
                    <w:p w14:paraId="1D037B6B"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9A27D1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sidRPr="00062B4C">
                        <w:rPr>
                          <w:rFonts w:ascii="Times New Roman" w:eastAsia="Times New Roman" w:hAnsi="Times New Roman" w:cs="Times New Roman"/>
                          <w:sz w:val="24"/>
                          <w:szCs w:val="24"/>
                        </w:rPr>
                        <w:t>‘ he</w:t>
                      </w:r>
                      <w:proofErr w:type="gramEnd"/>
                      <w:r w:rsidRPr="00062B4C">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59A6485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B3292D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sidRPr="00062B4C">
                        <w:rPr>
                          <w:rFonts w:ascii="Times New Roman" w:eastAsia="Times New Roman" w:hAnsi="Times New Roman" w:cs="Times New Roman"/>
                          <w:sz w:val="24"/>
                          <w:szCs w:val="24"/>
                        </w:rPr>
                        <w:t>pupils’</w:t>
                      </w:r>
                      <w:proofErr w:type="gramEnd"/>
                      <w:r w:rsidRPr="00062B4C">
                        <w:rPr>
                          <w:rFonts w:ascii="Times New Roman" w:eastAsia="Times New Roman" w:hAnsi="Times New Roman" w:cs="Times New Roman"/>
                          <w:sz w:val="24"/>
                          <w:szCs w:val="24"/>
                        </w:rPr>
                        <w:t>.</w:t>
                      </w:r>
                    </w:p>
                    <w:p w14:paraId="3E381C6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9A623D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14:paraId="45B8A33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75AB88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14:paraId="4E66897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14:paraId="4EB51D7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14:paraId="1538E3C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14:paraId="428833C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14:paraId="7E37EA6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14:paraId="422874B1"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5118D2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D601B3B"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14:paraId="5B01840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43288A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01B0A05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005171A"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14:paraId="0E54424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1804622"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410F6F1A"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14:paraId="08260FBE"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37369097"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14:paraId="4355BCE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B3CF82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D0800B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7119BC5"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14:paraId="39919C20"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21F3D03"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2374573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1427228"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14:paraId="2D22439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687061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55026AB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8C4C2B3"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F6E2D2A"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14:paraId="10C7597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ABFB5F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37B5BEF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26C06E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Middlethorpe Primary Academy has successfully supported children with a range of disabilities, physical, behavioural and learning of varying degrees. These children have been included in both curricular and </w:t>
                      </w:r>
                      <w:proofErr w:type="spellStart"/>
                      <w:r w:rsidRPr="00062B4C">
                        <w:rPr>
                          <w:rFonts w:ascii="Times New Roman" w:eastAsia="Times New Roman" w:hAnsi="Times New Roman" w:cs="Times New Roman"/>
                          <w:sz w:val="24"/>
                          <w:szCs w:val="24"/>
                        </w:rPr>
                        <w:t>extra curricular</w:t>
                      </w:r>
                      <w:proofErr w:type="spellEnd"/>
                      <w:r w:rsidRPr="00062B4C">
                        <w:rPr>
                          <w:rFonts w:ascii="Times New Roman" w:eastAsia="Times New Roman" w:hAnsi="Times New Roman" w:cs="Times New Roman"/>
                          <w:sz w:val="24"/>
                          <w:szCs w:val="24"/>
                        </w:rPr>
                        <w:t xml:space="preserve"> activities. Approaches are </w:t>
                      </w:r>
                      <w:proofErr w:type="gramStart"/>
                      <w:r w:rsidRPr="00062B4C">
                        <w:rPr>
                          <w:rFonts w:ascii="Times New Roman" w:eastAsia="Times New Roman" w:hAnsi="Times New Roman" w:cs="Times New Roman"/>
                          <w:sz w:val="24"/>
                          <w:szCs w:val="24"/>
                        </w:rPr>
                        <w:t>adapted</w:t>
                      </w:r>
                      <w:proofErr w:type="gramEnd"/>
                      <w:r w:rsidRPr="00062B4C">
                        <w:rPr>
                          <w:rFonts w:ascii="Times New Roman" w:eastAsia="Times New Roman" w:hAnsi="Times New Roman" w:cs="Times New Roman"/>
                          <w:sz w:val="24"/>
                          <w:szCs w:val="24"/>
                        </w:rPr>
                        <w:t xml:space="preserve"> when necessary, based on a full assessment of the needs of the individual child.</w:t>
                      </w:r>
                    </w:p>
                    <w:p w14:paraId="1552ECA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94E40E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3A1C9D2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6C5ED0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22243703"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25F2A8E"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14:paraId="77F079D3"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14:paraId="5F7E9799"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14:paraId="168AC3D8"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14:paraId="6487E13A"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14:paraId="4BD84AE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3BE8225"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The school now has a network of computers as well as sets of </w:t>
                      </w:r>
                      <w:proofErr w:type="spellStart"/>
                      <w:r w:rsidRPr="00062B4C">
                        <w:rPr>
                          <w:rFonts w:ascii="Times New Roman" w:eastAsia="Times New Roman" w:hAnsi="Times New Roman" w:cs="Times New Roman"/>
                          <w:sz w:val="24"/>
                          <w:szCs w:val="24"/>
                        </w:rPr>
                        <w:t>IPads</w:t>
                      </w:r>
                      <w:proofErr w:type="spellEnd"/>
                      <w:r w:rsidRPr="00062B4C">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7E939370"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E8C334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In considering the school timetable the school </w:t>
                      </w:r>
                      <w:proofErr w:type="gramStart"/>
                      <w:r w:rsidRPr="00062B4C">
                        <w:rPr>
                          <w:rFonts w:ascii="Times New Roman" w:eastAsia="Times New Roman" w:hAnsi="Times New Roman" w:cs="Times New Roman"/>
                          <w:sz w:val="24"/>
                          <w:szCs w:val="24"/>
                        </w:rPr>
                        <w:t>gives sympathetic consideration to</w:t>
                      </w:r>
                      <w:proofErr w:type="gramEnd"/>
                      <w:r w:rsidRPr="00062B4C">
                        <w:rPr>
                          <w:rFonts w:ascii="Times New Roman" w:eastAsia="Times New Roman" w:hAnsi="Times New Roman" w:cs="Times New Roman"/>
                          <w:sz w:val="24"/>
                          <w:szCs w:val="24"/>
                        </w:rPr>
                        <w:t xml:space="preserve"> individual needs. The organisation of the classroom is planned for flexibility, considering furniture, resources and seating arrangements in order to facilitate access and learning.</w:t>
                      </w:r>
                    </w:p>
                    <w:p w14:paraId="639769A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2BE180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11AD440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F186956"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14:paraId="268DCE14"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14:paraId="292793D5"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14:paraId="6E5F1F8D"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14:paraId="524A67DF"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14:paraId="0B7FB56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D5EC64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14:paraId="77EA2CF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DCB29D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611D722"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14:paraId="1576F0B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EFD939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3114E6E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9EAB88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0CB51A7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AC5D6E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32D2E75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001B2A5"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14:paraId="3C2F4D11"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14:paraId="7DAC58F1" w14:textId="77777777" w:rsidR="00821372" w:rsidRDefault="00821372" w:rsidP="00AC60B4">
                      <w:pPr>
                        <w:jc w:val="center"/>
                      </w:pPr>
                    </w:p>
                    <w:p w14:paraId="57DD1899" w14:textId="77777777" w:rsidR="00821372" w:rsidRDefault="00821372" w:rsidP="00AC60B4">
                      <w:pPr>
                        <w:jc w:val="center"/>
                      </w:pPr>
                    </w:p>
                    <w:p w14:paraId="580599F2" w14:textId="77777777" w:rsidR="00821372" w:rsidRDefault="00821372" w:rsidP="00AC60B4">
                      <w:pPr>
                        <w:jc w:val="center"/>
                      </w:pPr>
                    </w:p>
                    <w:p w14:paraId="69EFB61F" w14:textId="77777777" w:rsidR="00821372" w:rsidRDefault="00821372" w:rsidP="00AC60B4">
                      <w:pPr>
                        <w:jc w:val="center"/>
                      </w:pPr>
                    </w:p>
                    <w:p w14:paraId="2C2AC1F8" w14:textId="77777777" w:rsidR="00821372" w:rsidRDefault="00821372" w:rsidP="00AC60B4">
                      <w:pPr>
                        <w:jc w:val="center"/>
                      </w:pPr>
                    </w:p>
                    <w:p w14:paraId="7F60007C" w14:textId="77777777" w:rsidR="00821372" w:rsidRDefault="00821372" w:rsidP="00AC60B4">
                      <w:pPr>
                        <w:jc w:val="center"/>
                      </w:pPr>
                    </w:p>
                    <w:p w14:paraId="20FF9A7F" w14:textId="77777777" w:rsidR="00821372" w:rsidRDefault="00821372" w:rsidP="00AC60B4">
                      <w:pPr>
                        <w:jc w:val="center"/>
                      </w:pPr>
                    </w:p>
                    <w:p w14:paraId="08D6C0F3" w14:textId="77777777" w:rsidR="00821372" w:rsidRDefault="00821372" w:rsidP="00AC60B4">
                      <w:pPr>
                        <w:jc w:val="center"/>
                      </w:pPr>
                    </w:p>
                    <w:p w14:paraId="31B4D058" w14:textId="77777777" w:rsidR="00821372" w:rsidRDefault="00821372" w:rsidP="00AC60B4">
                      <w:pPr>
                        <w:jc w:val="center"/>
                      </w:pPr>
                    </w:p>
                    <w:p w14:paraId="00A97DF0" w14:textId="77777777" w:rsidR="00821372" w:rsidRDefault="00821372" w:rsidP="00AC60B4">
                      <w:pPr>
                        <w:jc w:val="center"/>
                      </w:pPr>
                    </w:p>
                    <w:p w14:paraId="01511BFC" w14:textId="77777777" w:rsidR="00821372" w:rsidRDefault="00821372" w:rsidP="00AC60B4">
                      <w:pPr>
                        <w:jc w:val="center"/>
                      </w:pPr>
                    </w:p>
                    <w:p w14:paraId="1FAB4414" w14:textId="77777777" w:rsidR="00821372" w:rsidRDefault="00821372" w:rsidP="00AC60B4">
                      <w:pPr>
                        <w:jc w:val="center"/>
                      </w:pPr>
                    </w:p>
                    <w:p w14:paraId="085F74B8" w14:textId="77777777" w:rsidR="00821372" w:rsidRDefault="00821372" w:rsidP="00AC60B4">
                      <w:pPr>
                        <w:jc w:val="center"/>
                      </w:pPr>
                    </w:p>
                    <w:p w14:paraId="510D5993"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8322A5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07901EBC"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3EF7C9D2"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306479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62F6596E"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1FD1B36B"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4ADCDD46" w14:textId="77777777" w:rsidR="00821372" w:rsidRDefault="00821372" w:rsidP="00062B4C">
                      <w:pPr>
                        <w:spacing w:after="0" w:line="240" w:lineRule="auto"/>
                        <w:jc w:val="center"/>
                        <w:rPr>
                          <w:rFonts w:ascii="Times New Roman" w:eastAsia="Times New Roman" w:hAnsi="Times New Roman" w:cs="Times New Roman"/>
                          <w:b/>
                          <w:sz w:val="40"/>
                          <w:szCs w:val="40"/>
                          <w:u w:val="single"/>
                        </w:rPr>
                      </w:pPr>
                    </w:p>
                    <w:p w14:paraId="16219243"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14:paraId="20F4C0ED" w14:textId="77777777" w:rsidR="00821372" w:rsidRPr="00062B4C" w:rsidRDefault="00821372" w:rsidP="00062B4C">
                      <w:pPr>
                        <w:spacing w:after="0" w:line="240" w:lineRule="auto"/>
                        <w:jc w:val="center"/>
                        <w:rPr>
                          <w:rFonts w:ascii="Times New Roman" w:eastAsia="Times New Roman" w:hAnsi="Times New Roman" w:cs="Times New Roman"/>
                          <w:b/>
                          <w:sz w:val="40"/>
                          <w:szCs w:val="40"/>
                          <w:u w:val="single"/>
                        </w:rPr>
                      </w:pPr>
                    </w:p>
                    <w:p w14:paraId="6899FA7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62BAF0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sidRPr="00062B4C">
                        <w:rPr>
                          <w:rFonts w:ascii="Times New Roman" w:eastAsia="Times New Roman" w:hAnsi="Times New Roman" w:cs="Times New Roman"/>
                          <w:sz w:val="24"/>
                          <w:szCs w:val="24"/>
                        </w:rPr>
                        <w:t>‘ he</w:t>
                      </w:r>
                      <w:proofErr w:type="gramEnd"/>
                      <w:r w:rsidRPr="00062B4C">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04E6980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D63216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sidRPr="00062B4C">
                        <w:rPr>
                          <w:rFonts w:ascii="Times New Roman" w:eastAsia="Times New Roman" w:hAnsi="Times New Roman" w:cs="Times New Roman"/>
                          <w:sz w:val="24"/>
                          <w:szCs w:val="24"/>
                        </w:rPr>
                        <w:t>pupils’</w:t>
                      </w:r>
                      <w:proofErr w:type="gramEnd"/>
                      <w:r w:rsidRPr="00062B4C">
                        <w:rPr>
                          <w:rFonts w:ascii="Times New Roman" w:eastAsia="Times New Roman" w:hAnsi="Times New Roman" w:cs="Times New Roman"/>
                          <w:sz w:val="24"/>
                          <w:szCs w:val="24"/>
                        </w:rPr>
                        <w:t>.</w:t>
                      </w:r>
                    </w:p>
                    <w:p w14:paraId="7F04621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6344D7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14:paraId="7F8BEBB2"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5DE1156"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14:paraId="234BEBE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14:paraId="32A4F633"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14:paraId="7D85C5B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14:paraId="0FFFBAE1"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14:paraId="60B10DB2"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14:paraId="03675C34"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F48F801"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D5F1249"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14:paraId="634D3EC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56E4457"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1240949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291870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14:paraId="33F4E78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563591F"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5F5ED8BF"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14:paraId="54ADF319"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3053EC83" w14:textId="77777777" w:rsidR="00821372" w:rsidRPr="00062B4C" w:rsidRDefault="00821372"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14:paraId="1EA51CA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F4A16CD"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8599D47"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0F3685C"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14:paraId="54F77AC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52DC03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3734DAD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01BC85E3"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14:paraId="3868FAC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E698FA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22B968C4"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DF4F24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8FF8E24"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14:paraId="7EFD010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B1E20DF"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5DDFDA0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FBD637D"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Middlethorpe Primary Academy has successfully supported children with a range of disabilities, physical, behavioural and learning of varying degrees. These children have been included in both curricular and </w:t>
                      </w:r>
                      <w:proofErr w:type="spellStart"/>
                      <w:r w:rsidRPr="00062B4C">
                        <w:rPr>
                          <w:rFonts w:ascii="Times New Roman" w:eastAsia="Times New Roman" w:hAnsi="Times New Roman" w:cs="Times New Roman"/>
                          <w:sz w:val="24"/>
                          <w:szCs w:val="24"/>
                        </w:rPr>
                        <w:t>extra curricular</w:t>
                      </w:r>
                      <w:proofErr w:type="spellEnd"/>
                      <w:r w:rsidRPr="00062B4C">
                        <w:rPr>
                          <w:rFonts w:ascii="Times New Roman" w:eastAsia="Times New Roman" w:hAnsi="Times New Roman" w:cs="Times New Roman"/>
                          <w:sz w:val="24"/>
                          <w:szCs w:val="24"/>
                        </w:rPr>
                        <w:t xml:space="preserve"> activities. Approaches are </w:t>
                      </w:r>
                      <w:proofErr w:type="gramStart"/>
                      <w:r w:rsidRPr="00062B4C">
                        <w:rPr>
                          <w:rFonts w:ascii="Times New Roman" w:eastAsia="Times New Roman" w:hAnsi="Times New Roman" w:cs="Times New Roman"/>
                          <w:sz w:val="24"/>
                          <w:szCs w:val="24"/>
                        </w:rPr>
                        <w:t>adapted</w:t>
                      </w:r>
                      <w:proofErr w:type="gramEnd"/>
                      <w:r w:rsidRPr="00062B4C">
                        <w:rPr>
                          <w:rFonts w:ascii="Times New Roman" w:eastAsia="Times New Roman" w:hAnsi="Times New Roman" w:cs="Times New Roman"/>
                          <w:sz w:val="24"/>
                          <w:szCs w:val="24"/>
                        </w:rPr>
                        <w:t xml:space="preserve"> when necessary, based on a full assessment of the needs of the individual child.</w:t>
                      </w:r>
                    </w:p>
                    <w:p w14:paraId="4F9E9DC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1317E6BD"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16FB956A"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C9FB23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2583BB7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49BCCBBB"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14:paraId="6AE0A18B"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14:paraId="46A23ED1"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14:paraId="5950B25D"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14:paraId="07D77CD8"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14:paraId="70DD22E3"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6E90560C"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The school now has a network of computers as well as sets of </w:t>
                      </w:r>
                      <w:proofErr w:type="spellStart"/>
                      <w:r w:rsidRPr="00062B4C">
                        <w:rPr>
                          <w:rFonts w:ascii="Times New Roman" w:eastAsia="Times New Roman" w:hAnsi="Times New Roman" w:cs="Times New Roman"/>
                          <w:sz w:val="24"/>
                          <w:szCs w:val="24"/>
                        </w:rPr>
                        <w:t>IPads</w:t>
                      </w:r>
                      <w:proofErr w:type="spellEnd"/>
                      <w:r w:rsidRPr="00062B4C">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324206AB"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A068EC9"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In considering the school timetable the school </w:t>
                      </w:r>
                      <w:proofErr w:type="gramStart"/>
                      <w:r w:rsidRPr="00062B4C">
                        <w:rPr>
                          <w:rFonts w:ascii="Times New Roman" w:eastAsia="Times New Roman" w:hAnsi="Times New Roman" w:cs="Times New Roman"/>
                          <w:sz w:val="24"/>
                          <w:szCs w:val="24"/>
                        </w:rPr>
                        <w:t>gives sympathetic consideration to</w:t>
                      </w:r>
                      <w:proofErr w:type="gramEnd"/>
                      <w:r w:rsidRPr="00062B4C">
                        <w:rPr>
                          <w:rFonts w:ascii="Times New Roman" w:eastAsia="Times New Roman" w:hAnsi="Times New Roman" w:cs="Times New Roman"/>
                          <w:sz w:val="24"/>
                          <w:szCs w:val="24"/>
                        </w:rPr>
                        <w:t xml:space="preserve"> individual needs. The organisation of the classroom is planned for flexibility, considering furniture, resources and seating arrangements in order to facilitate access and learning.</w:t>
                      </w:r>
                    </w:p>
                    <w:p w14:paraId="58A0857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12E0FC3"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7F1F6F46"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3FCBC8C"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14:paraId="41DA4B42"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14:paraId="6E85FB51"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14:paraId="25073230"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14:paraId="201D144F" w14:textId="77777777" w:rsidR="00821372" w:rsidRPr="00062B4C" w:rsidRDefault="00821372"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14:paraId="16A0EF5F"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370BCCBB"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14:paraId="5AB9E4C5"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88A344E"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59056CE6" w14:textId="77777777" w:rsidR="00821372" w:rsidRPr="00062B4C" w:rsidRDefault="00821372"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14:paraId="402FA838"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7F553F10"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04613709"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0890F3E"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451A6F20"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22601E8" w14:textId="77777777" w:rsidR="00821372" w:rsidRPr="00062B4C" w:rsidRDefault="00821372"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2723EE9C" w14:textId="77777777" w:rsidR="00821372" w:rsidRPr="00062B4C" w:rsidRDefault="00821372" w:rsidP="00062B4C">
                      <w:pPr>
                        <w:spacing w:after="0" w:line="240" w:lineRule="auto"/>
                        <w:rPr>
                          <w:rFonts w:ascii="Times New Roman" w:eastAsia="Times New Roman" w:hAnsi="Times New Roman" w:cs="Times New Roman"/>
                          <w:sz w:val="24"/>
                          <w:szCs w:val="24"/>
                        </w:rPr>
                      </w:pPr>
                    </w:p>
                    <w:p w14:paraId="28859B88"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14:paraId="28AC877A" w14:textId="77777777" w:rsidR="00821372" w:rsidRPr="00062B4C" w:rsidRDefault="00821372"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14:paraId="7DD60957" w14:textId="77777777" w:rsidR="00821372" w:rsidRDefault="00821372" w:rsidP="00AC60B4">
                      <w:pPr>
                        <w:jc w:val="center"/>
                      </w:pPr>
                    </w:p>
                    <w:p w14:paraId="17314D63" w14:textId="77777777" w:rsidR="00821372" w:rsidRDefault="00821372" w:rsidP="00AC60B4">
                      <w:pPr>
                        <w:jc w:val="center"/>
                      </w:pPr>
                    </w:p>
                    <w:p w14:paraId="59728F54" w14:textId="77777777" w:rsidR="00821372" w:rsidRDefault="00821372" w:rsidP="00AC60B4">
                      <w:pPr>
                        <w:jc w:val="center"/>
                      </w:pPr>
                    </w:p>
                    <w:p w14:paraId="1AF1647B" w14:textId="77777777" w:rsidR="00821372" w:rsidRDefault="00821372" w:rsidP="00AC60B4">
                      <w:pPr>
                        <w:jc w:val="center"/>
                      </w:pPr>
                    </w:p>
                    <w:p w14:paraId="39A889CB" w14:textId="77777777" w:rsidR="00821372" w:rsidRDefault="00821372" w:rsidP="00AC60B4">
                      <w:pPr>
                        <w:jc w:val="center"/>
                      </w:pPr>
                    </w:p>
                    <w:p w14:paraId="11BAF2B0" w14:textId="77777777" w:rsidR="00821372" w:rsidRDefault="00821372" w:rsidP="00AC60B4">
                      <w:pPr>
                        <w:jc w:val="center"/>
                      </w:pPr>
                    </w:p>
                    <w:p w14:paraId="4BFCF76B" w14:textId="77777777" w:rsidR="00821372" w:rsidRDefault="00821372" w:rsidP="00AC60B4">
                      <w:pPr>
                        <w:jc w:val="center"/>
                      </w:pPr>
                    </w:p>
                    <w:p w14:paraId="42ACA787" w14:textId="77777777" w:rsidR="00821372" w:rsidRDefault="00821372" w:rsidP="00AC60B4">
                      <w:pPr>
                        <w:jc w:val="center"/>
                      </w:pPr>
                    </w:p>
                    <w:p w14:paraId="74A3AFD8" w14:textId="77777777" w:rsidR="00821372" w:rsidRDefault="00821372" w:rsidP="00AC60B4">
                      <w:pPr>
                        <w:jc w:val="center"/>
                      </w:pPr>
                    </w:p>
                    <w:p w14:paraId="469DEE73" w14:textId="77777777" w:rsidR="00821372" w:rsidRDefault="00821372" w:rsidP="00AC60B4">
                      <w:pPr>
                        <w:jc w:val="center"/>
                      </w:pPr>
                    </w:p>
                    <w:p w14:paraId="33D18AB8" w14:textId="77777777" w:rsidR="00821372" w:rsidRDefault="00821372" w:rsidP="00AC60B4">
                      <w:pPr>
                        <w:jc w:val="center"/>
                      </w:pPr>
                    </w:p>
                    <w:p w14:paraId="08C37FA0" w14:textId="77777777" w:rsidR="00821372" w:rsidRDefault="00821372" w:rsidP="00AC60B4">
                      <w:pPr>
                        <w:jc w:val="center"/>
                      </w:pPr>
                    </w:p>
                    <w:p w14:paraId="4F03DB3D" w14:textId="77777777" w:rsidR="00821372" w:rsidRDefault="00821372" w:rsidP="00AC60B4">
                      <w:pPr>
                        <w:jc w:val="center"/>
                      </w:pPr>
                    </w:p>
                    <w:p w14:paraId="61FEA340" w14:textId="77777777" w:rsidR="00821372" w:rsidRDefault="00821372" w:rsidP="00AC60B4">
                      <w:pPr>
                        <w:jc w:val="center"/>
                      </w:pPr>
                    </w:p>
                    <w:p w14:paraId="00C9C444" w14:textId="77777777" w:rsidR="00821372" w:rsidRDefault="00821372" w:rsidP="00AC60B4">
                      <w:pPr>
                        <w:jc w:val="center"/>
                      </w:pPr>
                    </w:p>
                    <w:p w14:paraId="577B1B66" w14:textId="77777777" w:rsidR="00821372" w:rsidRDefault="00821372" w:rsidP="00AC60B4">
                      <w:pPr>
                        <w:jc w:val="center"/>
                      </w:pPr>
                    </w:p>
                    <w:p w14:paraId="28D708D3" w14:textId="77777777" w:rsidR="00821372" w:rsidRDefault="00821372" w:rsidP="00AC60B4">
                      <w:pPr>
                        <w:jc w:val="center"/>
                      </w:pPr>
                    </w:p>
                    <w:p w14:paraId="5C7A53C1" w14:textId="77777777" w:rsidR="00821372" w:rsidRDefault="00821372" w:rsidP="00AC60B4">
                      <w:pPr>
                        <w:jc w:val="center"/>
                      </w:pPr>
                    </w:p>
                    <w:p w14:paraId="5BEBE96E" w14:textId="77777777" w:rsidR="00821372" w:rsidRDefault="00821372" w:rsidP="00AC60B4">
                      <w:pPr>
                        <w:jc w:val="center"/>
                      </w:pPr>
                    </w:p>
                    <w:p w14:paraId="04670465" w14:textId="77777777" w:rsidR="00821372" w:rsidRDefault="00821372" w:rsidP="00AC60B4">
                      <w:pPr>
                        <w:jc w:val="center"/>
                      </w:pPr>
                    </w:p>
                    <w:p w14:paraId="7F204B96" w14:textId="77777777" w:rsidR="00821372" w:rsidRDefault="00821372" w:rsidP="00AC60B4">
                      <w:pPr>
                        <w:jc w:val="center"/>
                      </w:pPr>
                    </w:p>
                  </w:txbxContent>
                </v:textbox>
              </v:rect>
            </w:pict>
          </mc:Fallback>
        </mc:AlternateContent>
      </w:r>
      <w:r w:rsidR="0040285B">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FFEE04" wp14:editId="5CFEFA27">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p>
    <w:p w14:paraId="1500C2D7" w14:textId="77777777" w:rsidR="008D7CE4" w:rsidRDefault="008D7CE4" w:rsidP="008D7CE4"/>
    <w:p w14:paraId="593F63A2" w14:textId="77777777" w:rsidR="008D7CE4" w:rsidRDefault="008D7CE4" w:rsidP="008D7CE4"/>
    <w:p w14:paraId="6FDE1A29" w14:textId="77777777" w:rsidR="008D7CE4" w:rsidRDefault="008D7CE4" w:rsidP="008D7CE4"/>
    <w:p w14:paraId="369E8EB5" w14:textId="77777777" w:rsidR="008D7CE4" w:rsidRDefault="008D7CE4" w:rsidP="008D7CE4"/>
    <w:p w14:paraId="7BD57A4F" w14:textId="77777777" w:rsidR="008D7CE4" w:rsidRDefault="008D7CE4" w:rsidP="008D7CE4"/>
    <w:p w14:paraId="47C2309E" w14:textId="77777777" w:rsidR="008D7CE4" w:rsidRDefault="008D7CE4" w:rsidP="008D7CE4"/>
    <w:p w14:paraId="7FD00A6A" w14:textId="77777777" w:rsidR="008D7CE4" w:rsidRDefault="008D7CE4" w:rsidP="008D7CE4"/>
    <w:p w14:paraId="6B2C8FB9" w14:textId="77777777" w:rsidR="008D7CE4" w:rsidRDefault="008D7CE4" w:rsidP="008D7CE4"/>
    <w:p w14:paraId="279298EE" w14:textId="77777777" w:rsidR="008D7CE4" w:rsidRDefault="008D7CE4" w:rsidP="008D7CE4"/>
    <w:p w14:paraId="3E01AB84" w14:textId="77777777" w:rsidR="008D7CE4" w:rsidRDefault="008D7CE4" w:rsidP="008D7CE4"/>
    <w:p w14:paraId="611DC49D" w14:textId="77777777" w:rsidR="008D7CE4" w:rsidRDefault="008D7CE4" w:rsidP="008D7CE4"/>
    <w:p w14:paraId="4E0C96D2" w14:textId="77777777" w:rsidR="008D7CE4" w:rsidRDefault="008D7CE4" w:rsidP="008D7CE4"/>
    <w:p w14:paraId="5402E3AF" w14:textId="77777777" w:rsidR="008D7CE4" w:rsidRDefault="008D7CE4" w:rsidP="008D7CE4"/>
    <w:p w14:paraId="0DE591E9" w14:textId="77777777" w:rsidR="008D7CE4" w:rsidRDefault="008D7CE4" w:rsidP="008D7CE4"/>
    <w:p w14:paraId="3B1B493F" w14:textId="77777777" w:rsidR="008D7CE4" w:rsidRDefault="008D7CE4" w:rsidP="008D7CE4"/>
    <w:p w14:paraId="20D5D92B" w14:textId="77777777" w:rsidR="008D7CE4" w:rsidRDefault="008D7CE4" w:rsidP="008D7CE4"/>
    <w:p w14:paraId="46F913F2" w14:textId="77777777" w:rsidR="008D7CE4" w:rsidRDefault="008D7CE4" w:rsidP="008D7CE4"/>
    <w:p w14:paraId="5C7F1623" w14:textId="77777777" w:rsidR="008D7CE4" w:rsidRDefault="00F55560" w:rsidP="008D7CE4">
      <w:r>
        <w:rPr>
          <w:noProof/>
          <w:lang w:eastAsia="en-GB"/>
        </w:rPr>
        <mc:AlternateContent>
          <mc:Choice Requires="wps">
            <w:drawing>
              <wp:anchor distT="45720" distB="45720" distL="114300" distR="114300" simplePos="0" relativeHeight="251667456" behindDoc="0" locked="0" layoutInCell="1" allowOverlap="1" wp14:anchorId="188255CD" wp14:editId="5B225770">
                <wp:simplePos x="0" y="0"/>
                <wp:positionH relativeFrom="margin">
                  <wp:posOffset>-101600</wp:posOffset>
                </wp:positionH>
                <wp:positionV relativeFrom="paragraph">
                  <wp:posOffset>287020</wp:posOffset>
                </wp:positionV>
                <wp:extent cx="6086475"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33675"/>
                        </a:xfrm>
                        <a:prstGeom prst="rect">
                          <a:avLst/>
                        </a:prstGeom>
                        <a:noFill/>
                        <a:ln w="9525">
                          <a:noFill/>
                          <a:miter lim="800000"/>
                          <a:headEnd/>
                          <a:tailEnd/>
                        </a:ln>
                      </wps:spPr>
                      <wps:txbx>
                        <w:txbxContent>
                          <w:p w14:paraId="549ACA69" w14:textId="77777777" w:rsidR="00821372" w:rsidRDefault="00821372" w:rsidP="00C0312D">
                            <w:pPr>
                              <w:rPr>
                                <w:b/>
                                <w:color w:val="1F4E79" w:themeColor="accent1" w:themeShade="80"/>
                                <w:sz w:val="72"/>
                                <w:szCs w:val="96"/>
                              </w:rPr>
                            </w:pPr>
                            <w:r>
                              <w:rPr>
                                <w:b/>
                                <w:color w:val="FFFFFF" w:themeColor="background1"/>
                                <w:sz w:val="72"/>
                                <w:szCs w:val="96"/>
                              </w:rPr>
                              <w:t xml:space="preserve">Critical Incident </w:t>
                            </w:r>
                            <w:r w:rsidRPr="00B1707F">
                              <w:rPr>
                                <w:b/>
                                <w:color w:val="1F4E79" w:themeColor="accent1" w:themeShade="80"/>
                                <w:sz w:val="72"/>
                                <w:szCs w:val="96"/>
                              </w:rPr>
                              <w:t>Policy</w:t>
                            </w:r>
                          </w:p>
                          <w:p w14:paraId="515404DF" w14:textId="11B057D9" w:rsidR="00821372" w:rsidRDefault="00821372" w:rsidP="00C0312D">
                            <w:pPr>
                              <w:rPr>
                                <w:b/>
                                <w:color w:val="1F4E79" w:themeColor="accent1" w:themeShade="80"/>
                                <w:sz w:val="72"/>
                                <w:szCs w:val="96"/>
                              </w:rPr>
                            </w:pPr>
                            <w:r>
                              <w:rPr>
                                <w:b/>
                                <w:color w:val="FFFFFF" w:themeColor="background1"/>
                                <w:sz w:val="72"/>
                                <w:szCs w:val="96"/>
                              </w:rPr>
                              <w:t>20</w:t>
                            </w:r>
                            <w:r w:rsidR="00330393">
                              <w:rPr>
                                <w:b/>
                                <w:color w:val="FFFFFF" w:themeColor="background1"/>
                                <w:sz w:val="72"/>
                                <w:szCs w:val="96"/>
                              </w:rPr>
                              <w:t>22-2024</w:t>
                            </w:r>
                          </w:p>
                          <w:p w14:paraId="1F4BB9FA" w14:textId="77777777" w:rsidR="00821372" w:rsidRDefault="00821372" w:rsidP="00B1707F">
                            <w:pPr>
                              <w:rPr>
                                <w:b/>
                                <w:color w:val="FFFFFF" w:themeColor="background1"/>
                                <w:sz w:val="72"/>
                                <w:szCs w:val="96"/>
                              </w:rPr>
                            </w:pPr>
                          </w:p>
                          <w:p w14:paraId="372A72EE" w14:textId="77777777" w:rsidR="00821372" w:rsidRDefault="00821372" w:rsidP="00B1707F">
                            <w:pPr>
                              <w:rPr>
                                <w:b/>
                                <w:color w:val="FFFFFF" w:themeColor="background1"/>
                                <w:sz w:val="72"/>
                                <w:szCs w:val="96"/>
                              </w:rPr>
                            </w:pPr>
                          </w:p>
                          <w:p w14:paraId="7287D665" w14:textId="77777777" w:rsidR="00821372" w:rsidRDefault="00821372" w:rsidP="00B1707F">
                            <w:pPr>
                              <w:rPr>
                                <w:b/>
                                <w:color w:val="FFFFFF" w:themeColor="background1"/>
                                <w:sz w:val="72"/>
                                <w:szCs w:val="96"/>
                              </w:rPr>
                            </w:pPr>
                          </w:p>
                          <w:p w14:paraId="6038DAE6" w14:textId="77777777" w:rsidR="00821372" w:rsidRDefault="00821372" w:rsidP="00B1707F">
                            <w:pPr>
                              <w:rPr>
                                <w:b/>
                                <w:color w:val="FFFFFF" w:themeColor="background1"/>
                                <w:sz w:val="72"/>
                                <w:szCs w:val="96"/>
                              </w:rPr>
                            </w:pPr>
                          </w:p>
                          <w:p w14:paraId="00328D4A" w14:textId="77777777" w:rsidR="00821372" w:rsidRDefault="00821372" w:rsidP="00B1707F">
                            <w:pPr>
                              <w:rPr>
                                <w:b/>
                                <w:color w:val="FFFFFF" w:themeColor="background1"/>
                                <w:sz w:val="72"/>
                                <w:szCs w:val="96"/>
                              </w:rPr>
                            </w:pPr>
                          </w:p>
                          <w:p w14:paraId="2E62FA4B" w14:textId="77777777" w:rsidR="00821372" w:rsidRDefault="00821372" w:rsidP="00B1707F">
                            <w:pPr>
                              <w:rPr>
                                <w:b/>
                                <w:color w:val="FFFFFF" w:themeColor="background1"/>
                                <w:sz w:val="72"/>
                                <w:szCs w:val="96"/>
                              </w:rPr>
                            </w:pPr>
                          </w:p>
                          <w:p w14:paraId="2628E1BF" w14:textId="77777777" w:rsidR="00821372" w:rsidRDefault="00821372" w:rsidP="00B1707F">
                            <w:pPr>
                              <w:rPr>
                                <w:b/>
                                <w:color w:val="FFFFFF" w:themeColor="background1"/>
                                <w:sz w:val="72"/>
                                <w:szCs w:val="96"/>
                              </w:rPr>
                            </w:pPr>
                          </w:p>
                          <w:p w14:paraId="09691DBA" w14:textId="77777777" w:rsidR="00821372" w:rsidRDefault="00821372" w:rsidP="00B1707F">
                            <w:pPr>
                              <w:rPr>
                                <w:b/>
                                <w:color w:val="FFFFFF" w:themeColor="background1"/>
                                <w:sz w:val="72"/>
                                <w:szCs w:val="96"/>
                              </w:rPr>
                            </w:pPr>
                          </w:p>
                          <w:p w14:paraId="20A62B09" w14:textId="77777777" w:rsidR="00821372" w:rsidRDefault="00821372" w:rsidP="00B1707F">
                            <w:pPr>
                              <w:rPr>
                                <w:b/>
                                <w:color w:val="FFFFFF" w:themeColor="background1"/>
                                <w:sz w:val="72"/>
                                <w:szCs w:val="96"/>
                              </w:rPr>
                            </w:pPr>
                          </w:p>
                          <w:p w14:paraId="21CDB02B" w14:textId="77777777" w:rsidR="00821372" w:rsidRDefault="00821372" w:rsidP="00B1707F">
                            <w:pPr>
                              <w:rPr>
                                <w:b/>
                                <w:color w:val="FFFFFF" w:themeColor="background1"/>
                                <w:sz w:val="72"/>
                                <w:szCs w:val="96"/>
                              </w:rPr>
                            </w:pPr>
                          </w:p>
                          <w:p w14:paraId="6AEC286D" w14:textId="77777777" w:rsidR="00821372" w:rsidRPr="0074112F" w:rsidRDefault="00821372" w:rsidP="00B1707F">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255CD" id="_x0000_t202" coordsize="21600,21600" o:spt="202" path="m,l,21600r21600,l21600,xe">
                <v:stroke joinstyle="miter"/>
                <v:path gradientshapeok="t" o:connecttype="rect"/>
              </v:shapetype>
              <v:shape id="Text Box 2" o:spid="_x0000_s1027" type="#_x0000_t202" style="position:absolute;margin-left:-8pt;margin-top:22.6pt;width:479.25pt;height:21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" filled="f" stroked="f">
                <v:textbox>
                  <w:txbxContent>
                    <w:p w14:paraId="549ACA69" w14:textId="77777777" w:rsidR="00821372" w:rsidRDefault="00821372" w:rsidP="00C0312D">
                      <w:pPr>
                        <w:rPr>
                          <w:b/>
                          <w:color w:val="1F4E79" w:themeColor="accent1" w:themeShade="80"/>
                          <w:sz w:val="72"/>
                          <w:szCs w:val="96"/>
                        </w:rPr>
                      </w:pPr>
                      <w:r>
                        <w:rPr>
                          <w:b/>
                          <w:color w:val="FFFFFF" w:themeColor="background1"/>
                          <w:sz w:val="72"/>
                          <w:szCs w:val="96"/>
                        </w:rPr>
                        <w:t xml:space="preserve">Critical Incident </w:t>
                      </w:r>
                      <w:r w:rsidRPr="00B1707F">
                        <w:rPr>
                          <w:b/>
                          <w:color w:val="1F4E79" w:themeColor="accent1" w:themeShade="80"/>
                          <w:sz w:val="72"/>
                          <w:szCs w:val="96"/>
                        </w:rPr>
                        <w:t>Policy</w:t>
                      </w:r>
                    </w:p>
                    <w:p w14:paraId="515404DF" w14:textId="11B057D9" w:rsidR="00821372" w:rsidRDefault="00821372" w:rsidP="00C0312D">
                      <w:pPr>
                        <w:rPr>
                          <w:b/>
                          <w:color w:val="1F4E79" w:themeColor="accent1" w:themeShade="80"/>
                          <w:sz w:val="72"/>
                          <w:szCs w:val="96"/>
                        </w:rPr>
                      </w:pPr>
                      <w:r>
                        <w:rPr>
                          <w:b/>
                          <w:color w:val="FFFFFF" w:themeColor="background1"/>
                          <w:sz w:val="72"/>
                          <w:szCs w:val="96"/>
                        </w:rPr>
                        <w:t>20</w:t>
                      </w:r>
                      <w:r w:rsidR="00330393">
                        <w:rPr>
                          <w:b/>
                          <w:color w:val="FFFFFF" w:themeColor="background1"/>
                          <w:sz w:val="72"/>
                          <w:szCs w:val="96"/>
                        </w:rPr>
                        <w:t>22-2024</w:t>
                      </w:r>
                    </w:p>
                    <w:p w14:paraId="1F4BB9FA" w14:textId="77777777" w:rsidR="00821372" w:rsidRDefault="00821372" w:rsidP="00B1707F">
                      <w:pPr>
                        <w:rPr>
                          <w:b/>
                          <w:color w:val="FFFFFF" w:themeColor="background1"/>
                          <w:sz w:val="72"/>
                          <w:szCs w:val="96"/>
                        </w:rPr>
                      </w:pPr>
                    </w:p>
                    <w:p w14:paraId="372A72EE" w14:textId="77777777" w:rsidR="00821372" w:rsidRDefault="00821372" w:rsidP="00B1707F">
                      <w:pPr>
                        <w:rPr>
                          <w:b/>
                          <w:color w:val="FFFFFF" w:themeColor="background1"/>
                          <w:sz w:val="72"/>
                          <w:szCs w:val="96"/>
                        </w:rPr>
                      </w:pPr>
                    </w:p>
                    <w:p w14:paraId="7287D665" w14:textId="77777777" w:rsidR="00821372" w:rsidRDefault="00821372" w:rsidP="00B1707F">
                      <w:pPr>
                        <w:rPr>
                          <w:b/>
                          <w:color w:val="FFFFFF" w:themeColor="background1"/>
                          <w:sz w:val="72"/>
                          <w:szCs w:val="96"/>
                        </w:rPr>
                      </w:pPr>
                    </w:p>
                    <w:p w14:paraId="6038DAE6" w14:textId="77777777" w:rsidR="00821372" w:rsidRDefault="00821372" w:rsidP="00B1707F">
                      <w:pPr>
                        <w:rPr>
                          <w:b/>
                          <w:color w:val="FFFFFF" w:themeColor="background1"/>
                          <w:sz w:val="72"/>
                          <w:szCs w:val="96"/>
                        </w:rPr>
                      </w:pPr>
                    </w:p>
                    <w:p w14:paraId="00328D4A" w14:textId="77777777" w:rsidR="00821372" w:rsidRDefault="00821372" w:rsidP="00B1707F">
                      <w:pPr>
                        <w:rPr>
                          <w:b/>
                          <w:color w:val="FFFFFF" w:themeColor="background1"/>
                          <w:sz w:val="72"/>
                          <w:szCs w:val="96"/>
                        </w:rPr>
                      </w:pPr>
                    </w:p>
                    <w:p w14:paraId="2E62FA4B" w14:textId="77777777" w:rsidR="00821372" w:rsidRDefault="00821372" w:rsidP="00B1707F">
                      <w:pPr>
                        <w:rPr>
                          <w:b/>
                          <w:color w:val="FFFFFF" w:themeColor="background1"/>
                          <w:sz w:val="72"/>
                          <w:szCs w:val="96"/>
                        </w:rPr>
                      </w:pPr>
                    </w:p>
                    <w:p w14:paraId="2628E1BF" w14:textId="77777777" w:rsidR="00821372" w:rsidRDefault="00821372" w:rsidP="00B1707F">
                      <w:pPr>
                        <w:rPr>
                          <w:b/>
                          <w:color w:val="FFFFFF" w:themeColor="background1"/>
                          <w:sz w:val="72"/>
                          <w:szCs w:val="96"/>
                        </w:rPr>
                      </w:pPr>
                    </w:p>
                    <w:p w14:paraId="09691DBA" w14:textId="77777777" w:rsidR="00821372" w:rsidRDefault="00821372" w:rsidP="00B1707F">
                      <w:pPr>
                        <w:rPr>
                          <w:b/>
                          <w:color w:val="FFFFFF" w:themeColor="background1"/>
                          <w:sz w:val="72"/>
                          <w:szCs w:val="96"/>
                        </w:rPr>
                      </w:pPr>
                    </w:p>
                    <w:p w14:paraId="20A62B09" w14:textId="77777777" w:rsidR="00821372" w:rsidRDefault="00821372" w:rsidP="00B1707F">
                      <w:pPr>
                        <w:rPr>
                          <w:b/>
                          <w:color w:val="FFFFFF" w:themeColor="background1"/>
                          <w:sz w:val="72"/>
                          <w:szCs w:val="96"/>
                        </w:rPr>
                      </w:pPr>
                    </w:p>
                    <w:p w14:paraId="21CDB02B" w14:textId="77777777" w:rsidR="00821372" w:rsidRDefault="00821372" w:rsidP="00B1707F">
                      <w:pPr>
                        <w:rPr>
                          <w:b/>
                          <w:color w:val="FFFFFF" w:themeColor="background1"/>
                          <w:sz w:val="72"/>
                          <w:szCs w:val="96"/>
                        </w:rPr>
                      </w:pPr>
                    </w:p>
                    <w:p w14:paraId="6AEC286D" w14:textId="77777777" w:rsidR="00821372" w:rsidRPr="0074112F" w:rsidRDefault="00821372" w:rsidP="00B1707F">
                      <w:pPr>
                        <w:rPr>
                          <w:b/>
                          <w:color w:val="FFFFFF" w:themeColor="background1"/>
                          <w:sz w:val="72"/>
                          <w:szCs w:val="96"/>
                        </w:rPr>
                      </w:pPr>
                    </w:p>
                  </w:txbxContent>
                </v:textbox>
                <w10:wrap type="square" anchorx="margin"/>
              </v:shape>
            </w:pict>
          </mc:Fallback>
        </mc:AlternateContent>
      </w:r>
    </w:p>
    <w:p w14:paraId="00D7D064" w14:textId="77777777" w:rsidR="008D7CE4" w:rsidRPr="008D7CE4" w:rsidRDefault="008D7CE4" w:rsidP="008D7CE4"/>
    <w:p w14:paraId="72624A4B" w14:textId="77777777" w:rsidR="005F790D" w:rsidRDefault="005F790D" w:rsidP="005F790D">
      <w:pPr>
        <w:jc w:val="center"/>
        <w:rPr>
          <w:b/>
          <w:u w:val="single"/>
        </w:rPr>
      </w:pPr>
    </w:p>
    <w:p w14:paraId="3FC90167" w14:textId="77777777" w:rsidR="005F790D" w:rsidRDefault="005F790D" w:rsidP="005F790D">
      <w:pPr>
        <w:jc w:val="center"/>
        <w:rPr>
          <w:b/>
          <w:u w:val="single"/>
        </w:rPr>
      </w:pPr>
    </w:p>
    <w:p w14:paraId="1D47AFDA" w14:textId="77777777" w:rsidR="005F790D" w:rsidRDefault="005F790D" w:rsidP="005F790D">
      <w:pPr>
        <w:jc w:val="center"/>
        <w:rPr>
          <w:b/>
          <w:u w:val="single"/>
        </w:rPr>
      </w:pPr>
    </w:p>
    <w:p w14:paraId="6231F318" w14:textId="77777777" w:rsidR="00F55560" w:rsidRDefault="00F55560" w:rsidP="005F790D">
      <w:pPr>
        <w:jc w:val="center"/>
        <w:rPr>
          <w:b/>
          <w:u w:val="single"/>
        </w:rPr>
      </w:pPr>
    </w:p>
    <w:p w14:paraId="3147C2B3" w14:textId="77777777" w:rsidR="00F55560" w:rsidRDefault="00F55560" w:rsidP="005F790D">
      <w:pPr>
        <w:jc w:val="center"/>
        <w:rPr>
          <w:b/>
          <w:u w:val="single"/>
        </w:rPr>
      </w:pPr>
    </w:p>
    <w:p w14:paraId="290524D8" w14:textId="77777777" w:rsidR="00F55560" w:rsidRDefault="00F55560" w:rsidP="005F790D">
      <w:pPr>
        <w:jc w:val="center"/>
        <w:rPr>
          <w:b/>
          <w:u w:val="single"/>
        </w:rPr>
      </w:pPr>
    </w:p>
    <w:p w14:paraId="456347D0" w14:textId="77777777" w:rsidR="00F55560" w:rsidRDefault="00F55560" w:rsidP="005F790D">
      <w:pPr>
        <w:jc w:val="center"/>
        <w:rPr>
          <w:b/>
          <w:u w:val="single"/>
        </w:rPr>
      </w:pPr>
    </w:p>
    <w:p w14:paraId="0CC6CC22" w14:textId="77777777" w:rsidR="00F55560" w:rsidRDefault="00F55560" w:rsidP="005F790D">
      <w:pPr>
        <w:jc w:val="center"/>
        <w:rPr>
          <w:b/>
          <w:u w:val="single"/>
        </w:rPr>
      </w:pPr>
    </w:p>
    <w:p w14:paraId="4191F876" w14:textId="77777777" w:rsidR="00F55560" w:rsidRDefault="00F55560" w:rsidP="005F790D">
      <w:pPr>
        <w:jc w:val="center"/>
        <w:rPr>
          <w:b/>
          <w:u w:val="single"/>
        </w:rPr>
      </w:pPr>
    </w:p>
    <w:p w14:paraId="17F5A4FB" w14:textId="77777777" w:rsidR="00F55560" w:rsidRDefault="00F55560" w:rsidP="005F790D">
      <w:pPr>
        <w:jc w:val="center"/>
        <w:rPr>
          <w:b/>
          <w:u w:val="single"/>
        </w:rPr>
      </w:pPr>
    </w:p>
    <w:p w14:paraId="45C6EA0E" w14:textId="77777777" w:rsidR="00F55560" w:rsidRDefault="00F55560" w:rsidP="005F790D">
      <w:pPr>
        <w:jc w:val="center"/>
        <w:rPr>
          <w:b/>
          <w:u w:val="single"/>
        </w:rPr>
      </w:pPr>
    </w:p>
    <w:p w14:paraId="7B0DEFC0" w14:textId="77777777" w:rsidR="00F55560" w:rsidRDefault="00F55560" w:rsidP="005F790D">
      <w:pPr>
        <w:jc w:val="center"/>
        <w:rPr>
          <w:b/>
          <w:u w:val="single"/>
        </w:rPr>
      </w:pPr>
    </w:p>
    <w:p w14:paraId="60B3A2B1" w14:textId="77777777" w:rsidR="00F55560" w:rsidRDefault="00F55560" w:rsidP="005F790D">
      <w:pPr>
        <w:jc w:val="center"/>
        <w:rPr>
          <w:b/>
          <w:u w:val="single"/>
        </w:rPr>
      </w:pPr>
    </w:p>
    <w:p w14:paraId="66754993" w14:textId="77777777" w:rsidR="005F790D" w:rsidRDefault="005F790D" w:rsidP="005F790D">
      <w:pPr>
        <w:jc w:val="center"/>
        <w:rPr>
          <w:b/>
          <w:u w:val="single"/>
        </w:rPr>
      </w:pPr>
      <w:r w:rsidRPr="008A2431">
        <w:rPr>
          <w:b/>
          <w:u w:val="single"/>
        </w:rPr>
        <w:lastRenderedPageBreak/>
        <w:t xml:space="preserve">Critical Incident Policy </w:t>
      </w:r>
    </w:p>
    <w:p w14:paraId="3C946E1C" w14:textId="77777777" w:rsidR="005F790D" w:rsidRPr="008A2431" w:rsidRDefault="005F790D" w:rsidP="005F790D">
      <w:pPr>
        <w:jc w:val="center"/>
        <w:rPr>
          <w:b/>
          <w:u w:val="single"/>
        </w:rPr>
      </w:pPr>
    </w:p>
    <w:p w14:paraId="2550FC9E" w14:textId="77777777" w:rsidR="005F790D" w:rsidRDefault="005F790D" w:rsidP="005F790D">
      <w:pPr>
        <w:spacing w:after="0"/>
        <w:jc w:val="both"/>
      </w:pPr>
      <w:r>
        <w:t xml:space="preserve">This policy is an important </w:t>
      </w:r>
      <w:proofErr w:type="gramStart"/>
      <w:r>
        <w:t>document</w:t>
      </w:r>
      <w:proofErr w:type="gramEnd"/>
      <w:r>
        <w:t xml:space="preserve"> and all staff should be aware of and be familiar with its content. Naturally, no academy wishes to be involved in a critical incident of any kind especially one that involves injury to adults or children. However, </w:t>
      </w:r>
      <w:proofErr w:type="gramStart"/>
      <w:r>
        <w:t>in the event that</w:t>
      </w:r>
      <w:proofErr w:type="gramEnd"/>
      <w:r>
        <w:t xml:space="preserve"> such a situation arises in the academy, on a trip or that damage to the building occurs - staff need to be aware of the contingency plan for Middlethorpe Primary Academy.</w:t>
      </w:r>
    </w:p>
    <w:p w14:paraId="2EF80813" w14:textId="77777777" w:rsidR="005F790D" w:rsidRDefault="005F790D" w:rsidP="005F790D"/>
    <w:p w14:paraId="7C5A9019" w14:textId="77777777" w:rsidR="005F790D" w:rsidRPr="00B40387" w:rsidRDefault="005F790D" w:rsidP="005F790D">
      <w:pPr>
        <w:spacing w:after="0"/>
        <w:jc w:val="both"/>
        <w:rPr>
          <w:b/>
          <w:u w:val="single"/>
        </w:rPr>
      </w:pPr>
      <w:r w:rsidRPr="00B40387">
        <w:rPr>
          <w:b/>
          <w:u w:val="single"/>
        </w:rPr>
        <w:t>What is a Critical Incident?</w:t>
      </w:r>
    </w:p>
    <w:p w14:paraId="39570F0F" w14:textId="77777777" w:rsidR="005F790D" w:rsidRDefault="005F790D" w:rsidP="005F790D">
      <w:pPr>
        <w:pStyle w:val="ListParagraph"/>
        <w:jc w:val="both"/>
        <w:rPr>
          <w:b/>
        </w:rPr>
      </w:pPr>
    </w:p>
    <w:p w14:paraId="5BE99594" w14:textId="77777777" w:rsidR="005F790D" w:rsidRDefault="005F790D" w:rsidP="005F790D">
      <w:pPr>
        <w:spacing w:after="0"/>
        <w:jc w:val="both"/>
        <w:rPr>
          <w:b/>
        </w:rPr>
      </w:pPr>
      <w:r>
        <w:rPr>
          <w:b/>
        </w:rPr>
        <w:t xml:space="preserve">A major incident may be defined as: </w:t>
      </w:r>
    </w:p>
    <w:p w14:paraId="2B1C3485" w14:textId="77777777" w:rsidR="005F790D" w:rsidRDefault="005F790D" w:rsidP="005F790D">
      <w:pPr>
        <w:spacing w:after="0"/>
        <w:jc w:val="both"/>
      </w:pPr>
      <w:r>
        <w:t>• An accident leading to a fatality</w:t>
      </w:r>
    </w:p>
    <w:p w14:paraId="74179F6A" w14:textId="77777777" w:rsidR="005F790D" w:rsidRDefault="005F790D" w:rsidP="005F790D">
      <w:pPr>
        <w:spacing w:after="0"/>
        <w:jc w:val="both"/>
      </w:pPr>
      <w:r>
        <w:t>• Severe injury or severe stress</w:t>
      </w:r>
    </w:p>
    <w:p w14:paraId="494BA230" w14:textId="77777777" w:rsidR="005F790D" w:rsidRDefault="005F790D" w:rsidP="005F790D">
      <w:pPr>
        <w:spacing w:after="0"/>
        <w:jc w:val="both"/>
      </w:pPr>
      <w:r>
        <w:t>• Circumstances in which a person or persons might be at serious risk of illness</w:t>
      </w:r>
    </w:p>
    <w:p w14:paraId="7599EEDD" w14:textId="77777777" w:rsidR="005F790D" w:rsidRDefault="005F790D" w:rsidP="005F790D">
      <w:pPr>
        <w:spacing w:after="0"/>
        <w:jc w:val="both"/>
      </w:pPr>
      <w:r>
        <w:t xml:space="preserve">• Circumstances in which any part, or whole of the school is unable to function as normal due to external influences and </w:t>
      </w:r>
    </w:p>
    <w:p w14:paraId="2D6D95EA" w14:textId="77777777" w:rsidR="005F790D" w:rsidRDefault="005F790D" w:rsidP="005F790D">
      <w:pPr>
        <w:spacing w:after="0"/>
        <w:jc w:val="both"/>
      </w:pPr>
      <w:r>
        <w:t>• Any situation in which the national press or media might be involved</w:t>
      </w:r>
    </w:p>
    <w:p w14:paraId="601CEEC6" w14:textId="77777777" w:rsidR="005F790D" w:rsidRDefault="005F790D" w:rsidP="005F790D">
      <w:pPr>
        <w:spacing w:after="0"/>
        <w:jc w:val="both"/>
      </w:pPr>
    </w:p>
    <w:p w14:paraId="510107AE" w14:textId="77777777" w:rsidR="005F790D" w:rsidRDefault="005F790D" w:rsidP="005F790D">
      <w:pPr>
        <w:spacing w:after="0"/>
        <w:jc w:val="both"/>
        <w:rPr>
          <w:b/>
        </w:rPr>
      </w:pPr>
      <w:r>
        <w:rPr>
          <w:b/>
        </w:rPr>
        <w:t xml:space="preserve">As such, major incidents include: </w:t>
      </w:r>
    </w:p>
    <w:p w14:paraId="2F9091AD" w14:textId="77777777" w:rsidR="005F790D" w:rsidRDefault="005F790D" w:rsidP="005F790D">
      <w:pPr>
        <w:spacing w:after="0"/>
        <w:jc w:val="both"/>
      </w:pPr>
      <w:r>
        <w:t>• Death of a pupil or member of staff</w:t>
      </w:r>
    </w:p>
    <w:p w14:paraId="5831702A" w14:textId="77777777" w:rsidR="005F790D" w:rsidRDefault="005F790D" w:rsidP="005F790D">
      <w:pPr>
        <w:spacing w:after="0"/>
        <w:jc w:val="both"/>
      </w:pPr>
      <w:r>
        <w:t>• Death or serious injury on a school trip</w:t>
      </w:r>
    </w:p>
    <w:p w14:paraId="7BA8DEAF" w14:textId="77777777" w:rsidR="005F790D" w:rsidRDefault="005F790D" w:rsidP="005F790D">
      <w:pPr>
        <w:spacing w:after="0"/>
        <w:jc w:val="both"/>
      </w:pPr>
      <w:r>
        <w:t>• Epidemic in school or community</w:t>
      </w:r>
    </w:p>
    <w:p w14:paraId="1873E134" w14:textId="77777777" w:rsidR="005F790D" w:rsidRDefault="005F790D" w:rsidP="005F790D">
      <w:pPr>
        <w:spacing w:after="0"/>
        <w:jc w:val="both"/>
      </w:pPr>
      <w:r>
        <w:t>• Fire</w:t>
      </w:r>
    </w:p>
    <w:p w14:paraId="309344A9" w14:textId="77777777" w:rsidR="005F790D" w:rsidRDefault="005F790D" w:rsidP="005F790D">
      <w:pPr>
        <w:spacing w:after="0"/>
        <w:jc w:val="both"/>
      </w:pPr>
      <w:r>
        <w:t xml:space="preserve">• Bomb threat </w:t>
      </w:r>
    </w:p>
    <w:p w14:paraId="1CBDC6C9" w14:textId="77777777" w:rsidR="005F790D" w:rsidRDefault="005F790D" w:rsidP="005F790D">
      <w:pPr>
        <w:spacing w:after="0"/>
        <w:jc w:val="both"/>
      </w:pPr>
      <w:r>
        <w:t>• A disaster in the community (including need for community shelter in school)</w:t>
      </w:r>
    </w:p>
    <w:p w14:paraId="377FDA1F" w14:textId="77777777" w:rsidR="005F790D" w:rsidRDefault="005F790D" w:rsidP="005F790D">
      <w:pPr>
        <w:spacing w:after="0"/>
        <w:jc w:val="both"/>
      </w:pPr>
      <w:r>
        <w:t>• A civil disturbance or terrorist requiring ‘lockdown’</w:t>
      </w:r>
    </w:p>
    <w:p w14:paraId="3EDFAD94" w14:textId="77777777" w:rsidR="005F790D" w:rsidRDefault="005F790D" w:rsidP="005F790D">
      <w:pPr>
        <w:spacing w:after="0"/>
        <w:jc w:val="both"/>
      </w:pPr>
      <w:r>
        <w:t>• Violent incident in school</w:t>
      </w:r>
    </w:p>
    <w:p w14:paraId="2612EA33" w14:textId="77777777" w:rsidR="005F790D" w:rsidRDefault="005F790D" w:rsidP="005F790D">
      <w:pPr>
        <w:spacing w:after="0"/>
        <w:jc w:val="both"/>
      </w:pPr>
      <w:r>
        <w:t>• A hostage taking</w:t>
      </w:r>
    </w:p>
    <w:p w14:paraId="3EAF5B6D" w14:textId="77777777" w:rsidR="005F790D" w:rsidRDefault="005F790D" w:rsidP="005F790D">
      <w:pPr>
        <w:spacing w:after="0"/>
        <w:jc w:val="both"/>
      </w:pPr>
    </w:p>
    <w:p w14:paraId="68534793" w14:textId="77777777" w:rsidR="005F790D" w:rsidRDefault="005F790D" w:rsidP="005F790D">
      <w:pPr>
        <w:spacing w:after="0"/>
        <w:jc w:val="both"/>
      </w:pPr>
      <w:r>
        <w:t xml:space="preserve">In the event of such an incident the priorities of those adults in charge of the school or trip at the time must be able to: </w:t>
      </w:r>
    </w:p>
    <w:p w14:paraId="5DEDD095" w14:textId="77777777" w:rsidR="005F790D" w:rsidRDefault="005F790D" w:rsidP="005F790D">
      <w:pPr>
        <w:spacing w:after="0"/>
        <w:jc w:val="both"/>
      </w:pPr>
      <w:r>
        <w:t>• Save life</w:t>
      </w:r>
    </w:p>
    <w:p w14:paraId="0767B97A" w14:textId="77777777" w:rsidR="005F790D" w:rsidRDefault="005F790D" w:rsidP="005F790D">
      <w:pPr>
        <w:spacing w:after="0"/>
        <w:jc w:val="both"/>
      </w:pPr>
      <w:r>
        <w:t>• Minimise personal injury</w:t>
      </w:r>
    </w:p>
    <w:p w14:paraId="31432C87" w14:textId="77777777" w:rsidR="005F790D" w:rsidRDefault="005F790D" w:rsidP="005F790D">
      <w:pPr>
        <w:spacing w:after="0"/>
        <w:jc w:val="both"/>
      </w:pPr>
      <w:r>
        <w:t>• Safeguard the interests of pupils, students and staff</w:t>
      </w:r>
    </w:p>
    <w:p w14:paraId="790FFB26" w14:textId="77777777" w:rsidR="005F790D" w:rsidRDefault="005F790D" w:rsidP="005F790D">
      <w:pPr>
        <w:spacing w:after="0"/>
        <w:jc w:val="both"/>
      </w:pPr>
      <w:r>
        <w:t>• Minimise loss and to return to normal working quickly</w:t>
      </w:r>
    </w:p>
    <w:p w14:paraId="7522E546" w14:textId="77777777" w:rsidR="005F790D" w:rsidRDefault="005F790D" w:rsidP="005F790D">
      <w:pPr>
        <w:spacing w:after="0"/>
        <w:jc w:val="both"/>
      </w:pPr>
    </w:p>
    <w:p w14:paraId="56C2B407" w14:textId="77777777" w:rsidR="005F790D" w:rsidRDefault="005F790D" w:rsidP="005F790D">
      <w:pPr>
        <w:spacing w:after="0"/>
        <w:jc w:val="both"/>
      </w:pPr>
    </w:p>
    <w:p w14:paraId="0681454A" w14:textId="77777777" w:rsidR="005F790D" w:rsidRDefault="005F790D" w:rsidP="005F790D">
      <w:pPr>
        <w:spacing w:after="0"/>
        <w:jc w:val="both"/>
        <w:rPr>
          <w:b/>
          <w:u w:val="single"/>
        </w:rPr>
      </w:pPr>
      <w:r w:rsidRPr="00B40387">
        <w:rPr>
          <w:b/>
          <w:u w:val="single"/>
        </w:rPr>
        <w:t>Critical Response Planning Team</w:t>
      </w:r>
    </w:p>
    <w:p w14:paraId="284BEC12" w14:textId="77777777" w:rsidR="005F790D" w:rsidRDefault="005F790D" w:rsidP="005F790D">
      <w:pPr>
        <w:spacing w:after="0"/>
        <w:jc w:val="both"/>
        <w:rPr>
          <w:b/>
          <w:u w:val="single"/>
        </w:rPr>
      </w:pPr>
    </w:p>
    <w:p w14:paraId="03AC2D42" w14:textId="77777777" w:rsidR="005F790D" w:rsidRDefault="005F790D" w:rsidP="005F790D">
      <w:pPr>
        <w:spacing w:after="0"/>
        <w:jc w:val="both"/>
      </w:pPr>
      <w:r>
        <w:t xml:space="preserve">In the event of an </w:t>
      </w:r>
      <w:proofErr w:type="gramStart"/>
      <w:r>
        <w:t>incident</w:t>
      </w:r>
      <w:proofErr w:type="gramEnd"/>
      <w:r>
        <w:t xml:space="preserve"> it will be necessary to name a planning team to guide operations and carry out specific tasks. At Middlethorpe Primary Academy, in the immediate aftermath of an incident, this team would consist of all/any of the following:</w:t>
      </w:r>
    </w:p>
    <w:p w14:paraId="7F50F1B9" w14:textId="77777777" w:rsidR="005F790D" w:rsidRDefault="005F790D" w:rsidP="005F790D">
      <w:pPr>
        <w:spacing w:after="0"/>
        <w:jc w:val="both"/>
      </w:pPr>
      <w:r>
        <w:t xml:space="preserve">1. </w:t>
      </w:r>
      <w:r w:rsidR="00821372">
        <w:t xml:space="preserve">Executive </w:t>
      </w:r>
      <w:r>
        <w:t>Principal</w:t>
      </w:r>
    </w:p>
    <w:p w14:paraId="5F56419D" w14:textId="77777777" w:rsidR="005F790D" w:rsidRDefault="005F790D" w:rsidP="005F790D">
      <w:pPr>
        <w:spacing w:after="0"/>
        <w:jc w:val="both"/>
      </w:pPr>
      <w:r>
        <w:t xml:space="preserve">2. </w:t>
      </w:r>
      <w:r w:rsidR="00821372">
        <w:t>Head of School</w:t>
      </w:r>
    </w:p>
    <w:p w14:paraId="0B20042C" w14:textId="77777777" w:rsidR="005F790D" w:rsidRDefault="005F790D" w:rsidP="005F790D">
      <w:pPr>
        <w:spacing w:after="0"/>
        <w:jc w:val="both"/>
      </w:pPr>
      <w:r>
        <w:t xml:space="preserve">4. School Business Manager </w:t>
      </w:r>
    </w:p>
    <w:p w14:paraId="664CC12E" w14:textId="77777777" w:rsidR="005F790D" w:rsidRDefault="005F790D" w:rsidP="005F790D">
      <w:pPr>
        <w:spacing w:after="0"/>
        <w:jc w:val="both"/>
      </w:pPr>
      <w:r>
        <w:t xml:space="preserve">5. </w:t>
      </w:r>
      <w:proofErr w:type="gramStart"/>
      <w:r>
        <w:t>Safe guarding</w:t>
      </w:r>
      <w:proofErr w:type="gramEnd"/>
      <w:r>
        <w:t xml:space="preserve"> lead</w:t>
      </w:r>
    </w:p>
    <w:p w14:paraId="299C0091" w14:textId="77777777" w:rsidR="005F790D" w:rsidRDefault="005F790D" w:rsidP="005F790D">
      <w:pPr>
        <w:spacing w:after="0"/>
        <w:jc w:val="both"/>
      </w:pPr>
      <w:r>
        <w:t xml:space="preserve">7. ELT Representative </w:t>
      </w:r>
    </w:p>
    <w:p w14:paraId="60CE8201" w14:textId="77777777" w:rsidR="005F790D" w:rsidRDefault="005F790D" w:rsidP="005F790D">
      <w:pPr>
        <w:spacing w:after="0"/>
        <w:jc w:val="both"/>
      </w:pPr>
      <w:r>
        <w:t>8. LA Representative</w:t>
      </w:r>
    </w:p>
    <w:p w14:paraId="6D5E5D91" w14:textId="77777777" w:rsidR="005F790D" w:rsidRDefault="005F790D" w:rsidP="005F790D">
      <w:pPr>
        <w:spacing w:after="0"/>
        <w:jc w:val="both"/>
      </w:pPr>
      <w:r>
        <w:t>9. Emergency (LA) Planning Officer</w:t>
      </w:r>
    </w:p>
    <w:p w14:paraId="58387185" w14:textId="77777777" w:rsidR="005F790D" w:rsidRDefault="005F790D" w:rsidP="005F790D">
      <w:pPr>
        <w:spacing w:after="0"/>
        <w:jc w:val="both"/>
      </w:pPr>
      <w:r>
        <w:t>10. Member of the police/fire service if appropriate</w:t>
      </w:r>
    </w:p>
    <w:p w14:paraId="0867E040" w14:textId="77777777" w:rsidR="005F790D" w:rsidRDefault="005F790D" w:rsidP="005F790D">
      <w:pPr>
        <w:spacing w:after="0"/>
        <w:jc w:val="both"/>
      </w:pPr>
    </w:p>
    <w:p w14:paraId="14129E11" w14:textId="77777777" w:rsidR="005F790D" w:rsidRDefault="005F790D" w:rsidP="005F790D">
      <w:pPr>
        <w:spacing w:after="0"/>
        <w:jc w:val="both"/>
      </w:pPr>
      <w:r>
        <w:t xml:space="preserve">This team should meet as soon as is safe to do so following the incident. </w:t>
      </w:r>
    </w:p>
    <w:p w14:paraId="2946A91A" w14:textId="77777777" w:rsidR="005F790D" w:rsidRDefault="005F790D" w:rsidP="005F790D">
      <w:pPr>
        <w:spacing w:after="0"/>
        <w:jc w:val="both"/>
      </w:pPr>
      <w:r>
        <w:lastRenderedPageBreak/>
        <w:t>No adult should speak to the press/media under any circumstances without the express permission of the adult in charge of the school at the time e.g. The</w:t>
      </w:r>
      <w:r w:rsidR="00821372">
        <w:t xml:space="preserve"> Executive</w:t>
      </w:r>
      <w:r>
        <w:t xml:space="preserve"> Principal/</w:t>
      </w:r>
      <w:r w:rsidR="00821372">
        <w:t>Head of School</w:t>
      </w:r>
      <w:r>
        <w:t>.</w:t>
      </w:r>
    </w:p>
    <w:p w14:paraId="16D20365" w14:textId="77777777" w:rsidR="005F790D" w:rsidRDefault="005F790D" w:rsidP="005F790D">
      <w:pPr>
        <w:spacing w:after="0"/>
        <w:jc w:val="both"/>
      </w:pPr>
    </w:p>
    <w:p w14:paraId="11D8EEF8" w14:textId="77777777" w:rsidR="005F790D" w:rsidRDefault="005F790D" w:rsidP="005F790D">
      <w:pPr>
        <w:spacing w:after="0"/>
        <w:jc w:val="both"/>
      </w:pPr>
      <w:r>
        <w:t>A clear and concise record of actions taken along with times MUST be kept by those involved (</w:t>
      </w:r>
      <w:r>
        <w:rPr>
          <w:b/>
          <w:i/>
        </w:rPr>
        <w:t xml:space="preserve">Appendix 1- Log Sheet). </w:t>
      </w:r>
    </w:p>
    <w:p w14:paraId="4A545930" w14:textId="77777777" w:rsidR="005F790D" w:rsidRDefault="005F790D" w:rsidP="005F790D">
      <w:pPr>
        <w:spacing w:after="0"/>
        <w:jc w:val="both"/>
      </w:pPr>
    </w:p>
    <w:p w14:paraId="20EE7004" w14:textId="77777777" w:rsidR="005F790D" w:rsidRDefault="005F790D" w:rsidP="005F790D">
      <w:pPr>
        <w:spacing w:after="0"/>
        <w:jc w:val="both"/>
      </w:pPr>
      <w:r>
        <w:t>Although mobile phones can be a good method of communication, in some situations they are NOT secure and should NOT be used to relay information about casualties.</w:t>
      </w:r>
    </w:p>
    <w:p w14:paraId="764BFA4E" w14:textId="77777777" w:rsidR="005F790D" w:rsidRDefault="005F790D" w:rsidP="005F790D">
      <w:pPr>
        <w:spacing w:after="0"/>
        <w:jc w:val="both"/>
      </w:pPr>
    </w:p>
    <w:p w14:paraId="5BCE6CA8" w14:textId="77777777" w:rsidR="005F790D" w:rsidRDefault="005F790D" w:rsidP="005F790D">
      <w:pPr>
        <w:spacing w:after="0"/>
        <w:jc w:val="both"/>
      </w:pPr>
      <w:r>
        <w:t>A telephone cascade system will be put in place to alert parents if necessary.</w:t>
      </w:r>
    </w:p>
    <w:p w14:paraId="192B5FA5" w14:textId="77777777" w:rsidR="005F790D" w:rsidRDefault="005F790D" w:rsidP="005F790D">
      <w:pPr>
        <w:spacing w:after="0"/>
        <w:jc w:val="both"/>
      </w:pPr>
    </w:p>
    <w:p w14:paraId="30010506" w14:textId="77777777" w:rsidR="005F790D" w:rsidRDefault="005F790D" w:rsidP="005F790D">
      <w:pPr>
        <w:spacing w:after="0"/>
        <w:jc w:val="both"/>
      </w:pPr>
      <w:r>
        <w:t>Media requests for information should be directed to the Enquire Learning Trust. One person only should be nominated to talk to the media – preferably an ELT representative.</w:t>
      </w:r>
    </w:p>
    <w:p w14:paraId="322A86FB" w14:textId="77777777" w:rsidR="005F790D" w:rsidRPr="00B40387" w:rsidRDefault="005F790D" w:rsidP="005F790D">
      <w:pPr>
        <w:spacing w:after="0"/>
        <w:jc w:val="both"/>
      </w:pPr>
    </w:p>
    <w:p w14:paraId="24890FD2" w14:textId="77777777" w:rsidR="005F790D" w:rsidRPr="00C75B14" w:rsidRDefault="005F790D" w:rsidP="005F790D">
      <w:pPr>
        <w:spacing w:after="0"/>
        <w:jc w:val="both"/>
        <w:rPr>
          <w:b/>
          <w:u w:val="single"/>
        </w:rPr>
      </w:pPr>
      <w:r>
        <w:rPr>
          <w:b/>
          <w:u w:val="single"/>
        </w:rPr>
        <w:t>Important Contacts</w:t>
      </w:r>
    </w:p>
    <w:p w14:paraId="3930AD74" w14:textId="77777777" w:rsidR="005F790D" w:rsidRDefault="005F790D" w:rsidP="005F790D">
      <w:pPr>
        <w:spacing w:after="0"/>
        <w:jc w:val="both"/>
      </w:pPr>
    </w:p>
    <w:p w14:paraId="1B7AFD88" w14:textId="77777777" w:rsidR="005F790D" w:rsidRPr="00821372" w:rsidRDefault="005F790D" w:rsidP="00821372">
      <w:pPr>
        <w:pStyle w:val="ListParagraph"/>
        <w:numPr>
          <w:ilvl w:val="0"/>
          <w:numId w:val="16"/>
        </w:numPr>
        <w:suppressAutoHyphens/>
        <w:autoSpaceDN w:val="0"/>
        <w:contextualSpacing w:val="0"/>
        <w:jc w:val="both"/>
        <w:textAlignment w:val="baseline"/>
        <w:rPr>
          <w:rFonts w:asciiTheme="minorHAnsi" w:hAnsiTheme="minorHAnsi" w:cstheme="minorHAnsi"/>
          <w:sz w:val="22"/>
          <w:szCs w:val="22"/>
        </w:rPr>
      </w:pPr>
      <w:r w:rsidRPr="00821372">
        <w:rPr>
          <w:rFonts w:asciiTheme="minorHAnsi" w:hAnsiTheme="minorHAnsi" w:cstheme="minorHAnsi"/>
          <w:sz w:val="22"/>
          <w:szCs w:val="22"/>
        </w:rPr>
        <w:t>Academy: 01472698185</w:t>
      </w:r>
    </w:p>
    <w:p w14:paraId="585CFB55" w14:textId="77777777" w:rsidR="005F790D" w:rsidRPr="005F790D" w:rsidRDefault="005F790D" w:rsidP="005F790D">
      <w:pPr>
        <w:pStyle w:val="ListParagraph"/>
        <w:numPr>
          <w:ilvl w:val="0"/>
          <w:numId w:val="16"/>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sz w:val="22"/>
          <w:szCs w:val="22"/>
        </w:rPr>
        <w:t>Enquire Learning Trust: 01924792960</w:t>
      </w:r>
    </w:p>
    <w:p w14:paraId="0222DD2D" w14:textId="77777777" w:rsidR="005F790D" w:rsidRPr="005F790D" w:rsidRDefault="005F790D" w:rsidP="005F790D">
      <w:pPr>
        <w:pStyle w:val="ListParagraph"/>
        <w:numPr>
          <w:ilvl w:val="0"/>
          <w:numId w:val="16"/>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sz w:val="22"/>
          <w:szCs w:val="22"/>
        </w:rPr>
        <w:t>Clee Academy: 01472 582310</w:t>
      </w:r>
    </w:p>
    <w:p w14:paraId="0E8BAD0A"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Anglian Water, 08457 919155, @AnglianWater</w:t>
      </w:r>
    </w:p>
    <w:p w14:paraId="1F7A1A20"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BBC Radio Humberside, Tune in to 95.9FM or 1485AM, @RadioHumberside</w:t>
      </w:r>
    </w:p>
    <w:p w14:paraId="2A48FEAA"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 xml:space="preserve">East Midlands Travel Line (North and </w:t>
      </w:r>
      <w:proofErr w:type="gramStart"/>
      <w:r w:rsidRPr="005F790D">
        <w:rPr>
          <w:rFonts w:asciiTheme="minorHAnsi" w:hAnsiTheme="minorHAnsi" w:cstheme="minorHAnsi"/>
          <w:sz w:val="22"/>
          <w:szCs w:val="22"/>
        </w:rPr>
        <w:t>North East</w:t>
      </w:r>
      <w:proofErr w:type="gramEnd"/>
      <w:r w:rsidRPr="005F790D">
        <w:rPr>
          <w:rFonts w:asciiTheme="minorHAnsi" w:hAnsiTheme="minorHAnsi" w:cstheme="minorHAnsi"/>
          <w:sz w:val="22"/>
          <w:szCs w:val="22"/>
        </w:rPr>
        <w:t xml:space="preserve"> Lincolnshire), @TravelineEM</w:t>
      </w:r>
    </w:p>
    <w:p w14:paraId="4D5E8CB5"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Environment Agency, 0845 988 1188 (</w:t>
      </w:r>
      <w:proofErr w:type="spellStart"/>
      <w:r w:rsidRPr="005F790D">
        <w:rPr>
          <w:rFonts w:asciiTheme="minorHAnsi" w:hAnsiTheme="minorHAnsi" w:cstheme="minorHAnsi"/>
          <w:sz w:val="22"/>
          <w:szCs w:val="22"/>
        </w:rPr>
        <w:t>Floodline</w:t>
      </w:r>
      <w:proofErr w:type="spellEnd"/>
      <w:r w:rsidRPr="005F790D">
        <w:rPr>
          <w:rFonts w:asciiTheme="minorHAnsi" w:hAnsiTheme="minorHAnsi" w:cstheme="minorHAnsi"/>
          <w:sz w:val="22"/>
          <w:szCs w:val="22"/>
        </w:rPr>
        <w:t>), @EnvAgency</w:t>
      </w:r>
    </w:p>
    <w:p w14:paraId="3F48EA80"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Fire &amp; Rescue (</w:t>
      </w:r>
      <w:proofErr w:type="spellStart"/>
      <w:proofErr w:type="gramStart"/>
      <w:r w:rsidRPr="005F790D">
        <w:rPr>
          <w:rFonts w:asciiTheme="minorHAnsi" w:hAnsiTheme="minorHAnsi" w:cstheme="minorHAnsi"/>
          <w:sz w:val="22"/>
          <w:szCs w:val="22"/>
        </w:rPr>
        <w:t>Non Emergency</w:t>
      </w:r>
      <w:proofErr w:type="spellEnd"/>
      <w:proofErr w:type="gramEnd"/>
      <w:r w:rsidRPr="005F790D">
        <w:rPr>
          <w:rFonts w:asciiTheme="minorHAnsi" w:hAnsiTheme="minorHAnsi" w:cstheme="minorHAnsi"/>
          <w:sz w:val="22"/>
          <w:szCs w:val="22"/>
        </w:rPr>
        <w:t>), (01482) 565333, @humbersidefire</w:t>
      </w:r>
    </w:p>
    <w:p w14:paraId="6B58F5CE"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Gas (24 Hour emergency service and gas escape), 0800 111 999, @nationalgriduk</w:t>
      </w:r>
    </w:p>
    <w:p w14:paraId="4EDAE0B6"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Highways England, @HighwaysEngland</w:t>
      </w:r>
    </w:p>
    <w:p w14:paraId="3DEB9024"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Maritime &amp; Coastguard Agency, (01262) 672317, @coastguardNE</w:t>
      </w:r>
    </w:p>
    <w:p w14:paraId="11058FBF"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 xml:space="preserve">Met Office, 0370 900 0100, @metoffice    </w:t>
      </w:r>
    </w:p>
    <w:p w14:paraId="1D683D9F"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National Rail Enquiries, 08457 48 49 50, @nationalrailenq</w:t>
      </w:r>
    </w:p>
    <w:p w14:paraId="4310CF2F"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NHS Choices (</w:t>
      </w:r>
      <w:proofErr w:type="gramStart"/>
      <w:r w:rsidRPr="005F790D">
        <w:rPr>
          <w:rFonts w:asciiTheme="minorHAnsi" w:hAnsiTheme="minorHAnsi" w:cstheme="minorHAnsi"/>
          <w:sz w:val="22"/>
          <w:szCs w:val="22"/>
        </w:rPr>
        <w:t>24 hour</w:t>
      </w:r>
      <w:proofErr w:type="gramEnd"/>
      <w:r w:rsidRPr="005F790D">
        <w:rPr>
          <w:rFonts w:asciiTheme="minorHAnsi" w:hAnsiTheme="minorHAnsi" w:cstheme="minorHAnsi"/>
          <w:sz w:val="22"/>
          <w:szCs w:val="22"/>
        </w:rPr>
        <w:t xml:space="preserve"> confidential health advice and information), 111, @NHSChoices</w:t>
      </w:r>
    </w:p>
    <w:p w14:paraId="76E9106B"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Northern Power Grid (</w:t>
      </w:r>
      <w:proofErr w:type="gramStart"/>
      <w:r w:rsidRPr="005F790D">
        <w:rPr>
          <w:rFonts w:asciiTheme="minorHAnsi" w:hAnsiTheme="minorHAnsi" w:cstheme="minorHAnsi"/>
          <w:sz w:val="22"/>
          <w:szCs w:val="22"/>
        </w:rPr>
        <w:t>24 hour</w:t>
      </w:r>
      <w:proofErr w:type="gramEnd"/>
      <w:r w:rsidRPr="005F790D">
        <w:rPr>
          <w:rFonts w:asciiTheme="minorHAnsi" w:hAnsiTheme="minorHAnsi" w:cstheme="minorHAnsi"/>
          <w:sz w:val="22"/>
          <w:szCs w:val="22"/>
        </w:rPr>
        <w:t xml:space="preserve"> emergency service), 0800 375675, @Northpowergrid</w:t>
      </w:r>
    </w:p>
    <w:p w14:paraId="6627CA9C" w14:textId="77777777" w:rsidR="005F790D" w:rsidRPr="005F790D" w:rsidRDefault="005F790D" w:rsidP="005F790D">
      <w:pPr>
        <w:pStyle w:val="ListParagraph"/>
        <w:numPr>
          <w:ilvl w:val="0"/>
          <w:numId w:val="16"/>
        </w:numPr>
        <w:autoSpaceDN w:val="0"/>
        <w:spacing w:line="249" w:lineRule="auto"/>
        <w:contextualSpacing w:val="0"/>
        <w:jc w:val="both"/>
        <w:rPr>
          <w:rFonts w:asciiTheme="minorHAnsi" w:hAnsiTheme="minorHAnsi" w:cstheme="minorHAnsi"/>
          <w:sz w:val="22"/>
          <w:szCs w:val="22"/>
        </w:rPr>
      </w:pPr>
      <w:r w:rsidRPr="005F790D">
        <w:rPr>
          <w:rFonts w:asciiTheme="minorHAnsi" w:hAnsiTheme="minorHAnsi" w:cstheme="minorHAnsi"/>
          <w:sz w:val="22"/>
          <w:szCs w:val="22"/>
        </w:rPr>
        <w:t>Police (</w:t>
      </w:r>
      <w:proofErr w:type="spellStart"/>
      <w:proofErr w:type="gramStart"/>
      <w:r w:rsidRPr="005F790D">
        <w:rPr>
          <w:rFonts w:asciiTheme="minorHAnsi" w:hAnsiTheme="minorHAnsi" w:cstheme="minorHAnsi"/>
          <w:sz w:val="22"/>
          <w:szCs w:val="22"/>
        </w:rPr>
        <w:t>Non Emergency</w:t>
      </w:r>
      <w:proofErr w:type="spellEnd"/>
      <w:proofErr w:type="gramEnd"/>
      <w:r w:rsidRPr="005F790D">
        <w:rPr>
          <w:rFonts w:asciiTheme="minorHAnsi" w:hAnsiTheme="minorHAnsi" w:cstheme="minorHAnsi"/>
          <w:sz w:val="22"/>
          <w:szCs w:val="22"/>
        </w:rPr>
        <w:t>), 101, @Humberbeat</w:t>
      </w:r>
    </w:p>
    <w:p w14:paraId="1F94B8B0" w14:textId="77777777" w:rsidR="005F790D" w:rsidRPr="005F790D" w:rsidRDefault="005F790D" w:rsidP="005F790D">
      <w:pPr>
        <w:rPr>
          <w:rFonts w:cstheme="minorHAnsi"/>
        </w:rPr>
      </w:pPr>
    </w:p>
    <w:p w14:paraId="277DEEA3" w14:textId="77777777" w:rsidR="005F790D" w:rsidRPr="005F790D" w:rsidRDefault="005F790D" w:rsidP="005F790D">
      <w:pPr>
        <w:rPr>
          <w:rFonts w:cstheme="minorHAnsi"/>
        </w:rPr>
      </w:pPr>
    </w:p>
    <w:p w14:paraId="2538AD9F" w14:textId="77777777" w:rsidR="005F790D" w:rsidRPr="005F790D" w:rsidRDefault="005F790D" w:rsidP="005F790D">
      <w:pPr>
        <w:pStyle w:val="ListParagraph"/>
        <w:numPr>
          <w:ilvl w:val="0"/>
          <w:numId w:val="15"/>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What to do in the event of a critical incident </w:t>
      </w:r>
    </w:p>
    <w:p w14:paraId="0A696E67" w14:textId="77777777" w:rsidR="005F790D" w:rsidRPr="005F790D" w:rsidRDefault="005F790D" w:rsidP="005F790D">
      <w:pPr>
        <w:spacing w:after="0"/>
        <w:jc w:val="both"/>
        <w:rPr>
          <w:rFonts w:cstheme="minorHAnsi"/>
        </w:rPr>
      </w:pPr>
    </w:p>
    <w:tbl>
      <w:tblPr>
        <w:tblW w:w="10456" w:type="dxa"/>
        <w:tblCellMar>
          <w:left w:w="10" w:type="dxa"/>
          <w:right w:w="10" w:type="dxa"/>
        </w:tblCellMar>
        <w:tblLook w:val="0000" w:firstRow="0" w:lastRow="0" w:firstColumn="0" w:lastColumn="0" w:noHBand="0" w:noVBand="0"/>
      </w:tblPr>
      <w:tblGrid>
        <w:gridCol w:w="1413"/>
        <w:gridCol w:w="6946"/>
        <w:gridCol w:w="2097"/>
      </w:tblGrid>
      <w:tr w:rsidR="005F790D" w:rsidRPr="005F790D" w14:paraId="48F36C3D"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09BD1D65" w14:textId="77777777" w:rsidR="005F790D" w:rsidRPr="005F790D" w:rsidRDefault="005F790D" w:rsidP="005F790D">
            <w:pPr>
              <w:spacing w:after="0"/>
              <w:jc w:val="both"/>
              <w:rPr>
                <w:rFonts w:cstheme="minorHAnsi"/>
                <w:b/>
                <w:color w:val="FFFFFF"/>
              </w:rPr>
            </w:pPr>
            <w:r w:rsidRPr="005F790D">
              <w:rPr>
                <w:rFonts w:cstheme="minorHAnsi"/>
                <w:b/>
                <w:color w:val="FFFFFF"/>
              </w:rPr>
              <w:t xml:space="preserve">Incident </w:t>
            </w:r>
          </w:p>
        </w:tc>
        <w:tc>
          <w:tcPr>
            <w:tcW w:w="6946"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371D531B" w14:textId="77777777" w:rsidR="005F790D" w:rsidRPr="005F790D" w:rsidRDefault="005F790D" w:rsidP="005F790D">
            <w:pPr>
              <w:spacing w:after="0"/>
              <w:jc w:val="both"/>
              <w:rPr>
                <w:rFonts w:cstheme="minorHAnsi"/>
                <w:b/>
                <w:color w:val="FFFFFF"/>
              </w:rPr>
            </w:pPr>
            <w:r w:rsidRPr="005F790D">
              <w:rPr>
                <w:rFonts w:cstheme="minorHAnsi"/>
                <w:b/>
                <w:color w:val="FFFFFF"/>
              </w:rPr>
              <w:t xml:space="preserve">Actions to be taken </w:t>
            </w:r>
          </w:p>
        </w:tc>
        <w:tc>
          <w:tcPr>
            <w:tcW w:w="209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7B09FB1C" w14:textId="77777777" w:rsidR="005F790D" w:rsidRPr="005F790D" w:rsidRDefault="005F790D" w:rsidP="005F790D">
            <w:pPr>
              <w:spacing w:after="0"/>
              <w:jc w:val="both"/>
              <w:rPr>
                <w:rFonts w:cstheme="minorHAnsi"/>
                <w:b/>
                <w:color w:val="FFFFFF"/>
              </w:rPr>
            </w:pPr>
            <w:r w:rsidRPr="005F790D">
              <w:rPr>
                <w:rFonts w:cstheme="minorHAnsi"/>
                <w:b/>
                <w:color w:val="FFFFFF"/>
              </w:rPr>
              <w:t>Staff roles</w:t>
            </w:r>
          </w:p>
        </w:tc>
      </w:tr>
      <w:tr w:rsidR="005F790D" w:rsidRPr="005F790D" w14:paraId="48ECD7FE"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C3ECC" w14:textId="77777777" w:rsidR="005F790D" w:rsidRPr="005F790D" w:rsidRDefault="005F790D" w:rsidP="005F790D">
            <w:pPr>
              <w:spacing w:after="0"/>
              <w:jc w:val="both"/>
              <w:rPr>
                <w:rFonts w:cstheme="minorHAnsi"/>
                <w:b/>
              </w:rPr>
            </w:pPr>
            <w:r w:rsidRPr="005F790D">
              <w:rPr>
                <w:rFonts w:cstheme="minorHAnsi"/>
                <w:b/>
              </w:rPr>
              <w:t xml:space="preserve">Serious injury to staff and/ or pupils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DB65"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b/>
                <w:sz w:val="22"/>
                <w:szCs w:val="22"/>
              </w:rPr>
              <w:t xml:space="preserve">Inform – </w:t>
            </w:r>
            <w:r w:rsidRPr="005F790D">
              <w:rPr>
                <w:rFonts w:asciiTheme="minorHAnsi" w:hAnsiTheme="minorHAnsi" w:cstheme="minorHAnsi"/>
                <w:sz w:val="22"/>
                <w:szCs w:val="22"/>
              </w:rPr>
              <w:t>send red triangle/ another person to get immediate help, call for an ambulance and contact parents/ next of kin</w:t>
            </w:r>
            <w:r w:rsidRPr="005F790D">
              <w:rPr>
                <w:rFonts w:asciiTheme="minorHAnsi" w:hAnsiTheme="minorHAnsi" w:cstheme="minorHAnsi"/>
                <w:b/>
                <w:sz w:val="22"/>
                <w:szCs w:val="22"/>
              </w:rPr>
              <w:t xml:space="preserve">  </w:t>
            </w:r>
          </w:p>
          <w:p w14:paraId="075A8FE1"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b/>
                <w:sz w:val="22"/>
                <w:szCs w:val="22"/>
              </w:rPr>
              <w:t xml:space="preserve">Save </w:t>
            </w:r>
            <w:r w:rsidRPr="005F790D">
              <w:rPr>
                <w:rFonts w:asciiTheme="minorHAnsi" w:hAnsiTheme="minorHAnsi" w:cstheme="minorHAnsi"/>
                <w:sz w:val="22"/>
                <w:szCs w:val="22"/>
              </w:rPr>
              <w:t>– administer first aid, establish a contact point with the emergency services, travel with casualties to hospital and complete accident forms</w:t>
            </w:r>
          </w:p>
          <w:p w14:paraId="384E6A94"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b/>
                <w:sz w:val="22"/>
                <w:szCs w:val="22"/>
              </w:rPr>
              <w:t xml:space="preserve">Care - </w:t>
            </w:r>
            <w:r w:rsidRPr="005F790D">
              <w:rPr>
                <w:rFonts w:asciiTheme="minorHAnsi" w:hAnsiTheme="minorHAnsi" w:cstheme="minorHAnsi"/>
                <w:sz w:val="22"/>
                <w:szCs w:val="22"/>
              </w:rPr>
              <w:t>keep a record of witnesses, keep others informed of situation, arrange for non-casualties to move to a different location if necessary and care for relatives arriving at school</w:t>
            </w:r>
          </w:p>
          <w:p w14:paraId="335B8051"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b/>
                <w:sz w:val="22"/>
                <w:szCs w:val="22"/>
              </w:rPr>
              <w:t xml:space="preserve">Assist – </w:t>
            </w:r>
            <w:r w:rsidRPr="005F790D">
              <w:rPr>
                <w:rFonts w:asciiTheme="minorHAnsi" w:hAnsiTheme="minorHAnsi" w:cstheme="minorHAnsi"/>
                <w:sz w:val="22"/>
                <w:szCs w:val="22"/>
              </w:rPr>
              <w:t>assist carer and first aider when necessary</w:t>
            </w:r>
            <w:r w:rsidRPr="005F790D">
              <w:rPr>
                <w:rFonts w:asciiTheme="minorHAnsi" w:hAnsiTheme="minorHAnsi" w:cstheme="minorHAnsi"/>
                <w:b/>
                <w:sz w:val="22"/>
                <w:szCs w:val="22"/>
              </w:rPr>
              <w:t xml:space="preserve"> </w:t>
            </w:r>
          </w:p>
          <w:p w14:paraId="58566104" w14:textId="77777777" w:rsidR="005F790D" w:rsidRPr="005F790D" w:rsidRDefault="005F790D" w:rsidP="005F790D">
            <w:pPr>
              <w:spacing w:after="0"/>
              <w:jc w:val="both"/>
              <w:rPr>
                <w:rFonts w:cstheme="minorHAnsi"/>
                <w:b/>
              </w:rPr>
            </w:pPr>
            <w:r w:rsidRPr="005F790D">
              <w:rPr>
                <w:rFonts w:cstheme="minorHAnsi"/>
                <w:b/>
              </w:rPr>
              <w:t xml:space="preserve">Following the event </w:t>
            </w:r>
          </w:p>
          <w:p w14:paraId="04D4BC22"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sz w:val="22"/>
                <w:szCs w:val="22"/>
              </w:rPr>
              <w:t>Record the incident in Fist Aid Log</w:t>
            </w:r>
          </w:p>
          <w:p w14:paraId="70422A7B"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RIDDOR if required </w:t>
            </w:r>
          </w:p>
          <w:p w14:paraId="3564B17C"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Evaluate response to the critical incident following the event </w:t>
            </w:r>
          </w:p>
          <w:p w14:paraId="72F9C52D"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sz w:val="22"/>
                <w:szCs w:val="22"/>
              </w:rPr>
            </w:pPr>
            <w:r w:rsidRPr="005F790D">
              <w:rPr>
                <w:rFonts w:asciiTheme="minorHAnsi" w:hAnsiTheme="minorHAnsi" w:cstheme="minorHAnsi"/>
                <w:sz w:val="22"/>
                <w:szCs w:val="22"/>
              </w:rPr>
              <w:t>Offer counselling should any staff, children or parents require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E3519" w14:textId="77777777" w:rsidR="005F790D" w:rsidRPr="005F790D" w:rsidRDefault="00821372" w:rsidP="005F790D">
            <w:pPr>
              <w:pStyle w:val="ListParagraph"/>
              <w:numPr>
                <w:ilvl w:val="0"/>
                <w:numId w:val="18"/>
              </w:numPr>
              <w:suppressAutoHyphens/>
              <w:autoSpaceDN w:val="0"/>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Executive Principal, Head of School</w:t>
            </w:r>
            <w:r w:rsidR="005F790D" w:rsidRPr="005F790D">
              <w:rPr>
                <w:rFonts w:asciiTheme="minorHAnsi" w:hAnsiTheme="minorHAnsi" w:cstheme="minorHAnsi"/>
                <w:sz w:val="22"/>
                <w:szCs w:val="22"/>
              </w:rPr>
              <w:t xml:space="preserve"> or senior staff member informed immediately </w:t>
            </w:r>
          </w:p>
          <w:p w14:paraId="0317F3B3" w14:textId="77777777" w:rsidR="005F790D" w:rsidRPr="005F790D" w:rsidRDefault="005F790D" w:rsidP="005F790D">
            <w:pPr>
              <w:pStyle w:val="ListParagraph"/>
              <w:numPr>
                <w:ilvl w:val="0"/>
                <w:numId w:val="18"/>
              </w:numPr>
              <w:suppressAutoHyphens/>
              <w:autoSpaceDN w:val="0"/>
              <w:contextualSpacing w:val="0"/>
              <w:jc w:val="both"/>
              <w:textAlignment w:val="baseline"/>
              <w:rPr>
                <w:rFonts w:asciiTheme="minorHAnsi" w:hAnsiTheme="minorHAnsi" w:cstheme="minorHAnsi"/>
                <w:sz w:val="22"/>
                <w:szCs w:val="22"/>
              </w:rPr>
            </w:pPr>
            <w:proofErr w:type="gramStart"/>
            <w:r w:rsidRPr="005F790D">
              <w:rPr>
                <w:rFonts w:asciiTheme="minorHAnsi" w:hAnsiTheme="minorHAnsi" w:cstheme="minorHAnsi"/>
                <w:sz w:val="22"/>
                <w:szCs w:val="22"/>
              </w:rPr>
              <w:t>Four person</w:t>
            </w:r>
            <w:proofErr w:type="gramEnd"/>
            <w:r w:rsidRPr="005F790D">
              <w:rPr>
                <w:rFonts w:asciiTheme="minorHAnsi" w:hAnsiTheme="minorHAnsi" w:cstheme="minorHAnsi"/>
                <w:sz w:val="22"/>
                <w:szCs w:val="22"/>
              </w:rPr>
              <w:t xml:space="preserve"> team – inform, save, care and assist to be established immediately</w:t>
            </w:r>
            <w:r w:rsidRPr="005F790D">
              <w:rPr>
                <w:rFonts w:asciiTheme="minorHAnsi" w:hAnsiTheme="minorHAnsi" w:cstheme="minorHAnsi"/>
                <w:b/>
                <w:sz w:val="22"/>
                <w:szCs w:val="22"/>
              </w:rPr>
              <w:t xml:space="preserve"> </w:t>
            </w:r>
          </w:p>
        </w:tc>
      </w:tr>
      <w:tr w:rsidR="005F790D" w14:paraId="34EF1DCC"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0D6F" w14:textId="77777777" w:rsidR="005F790D" w:rsidRPr="005F790D" w:rsidRDefault="005F790D" w:rsidP="005F790D">
            <w:pPr>
              <w:spacing w:after="0"/>
              <w:jc w:val="both"/>
              <w:rPr>
                <w:rFonts w:cstheme="minorHAnsi"/>
                <w:b/>
              </w:rPr>
            </w:pPr>
            <w:r w:rsidRPr="005F790D">
              <w:rPr>
                <w:rFonts w:cstheme="minorHAnsi"/>
                <w:b/>
              </w:rPr>
              <w:t>Death of a pupil or member of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23DC"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Critical response planning team meet as soon as possible following incident </w:t>
            </w:r>
          </w:p>
          <w:p w14:paraId="01DB5BCF"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Plan made to ensure emotional well- being of staff, pupils and parents. Plan for informing staff and children. Plan for media involvement. </w:t>
            </w:r>
          </w:p>
          <w:p w14:paraId="575DC01B"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proofErr w:type="spellStart"/>
            <w:r w:rsidRPr="005F790D">
              <w:rPr>
                <w:rFonts w:asciiTheme="minorHAnsi" w:hAnsiTheme="minorHAnsi" w:cstheme="minorHAnsi"/>
                <w:b/>
                <w:sz w:val="22"/>
                <w:szCs w:val="22"/>
              </w:rPr>
              <w:lastRenderedPageBreak/>
              <w:t>Organise</w:t>
            </w:r>
            <w:proofErr w:type="spellEnd"/>
            <w:r w:rsidRPr="005F790D">
              <w:rPr>
                <w:rFonts w:asciiTheme="minorHAnsi" w:hAnsiTheme="minorHAnsi" w:cstheme="minorHAnsi"/>
                <w:b/>
                <w:sz w:val="22"/>
                <w:szCs w:val="22"/>
              </w:rPr>
              <w:t xml:space="preserve">/ plan for any counselling following the event </w:t>
            </w:r>
          </w:p>
          <w:p w14:paraId="429FB695"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5CC1" w14:textId="77777777" w:rsidR="005F790D" w:rsidRPr="005F790D" w:rsidRDefault="00821372" w:rsidP="005F790D">
            <w:pPr>
              <w:pStyle w:val="ListParagraph"/>
              <w:suppressAutoHyphens/>
              <w:autoSpaceDN w:val="0"/>
              <w:ind w:left="360" w:hanging="360"/>
              <w:textAlignment w:val="baseline"/>
              <w:rPr>
                <w:rFonts w:asciiTheme="minorHAnsi" w:hAnsiTheme="minorHAnsi" w:cstheme="minorHAnsi"/>
                <w:sz w:val="22"/>
                <w:szCs w:val="22"/>
              </w:rPr>
            </w:pPr>
            <w:r>
              <w:rPr>
                <w:rFonts w:asciiTheme="minorHAnsi" w:hAnsiTheme="minorHAnsi" w:cstheme="minorHAnsi"/>
                <w:sz w:val="22"/>
                <w:szCs w:val="22"/>
              </w:rPr>
              <w:lastRenderedPageBreak/>
              <w:t>Executive Principal, Head of School</w:t>
            </w:r>
            <w:r w:rsidR="005F790D" w:rsidRPr="005F790D">
              <w:rPr>
                <w:rFonts w:asciiTheme="minorHAnsi" w:hAnsiTheme="minorHAnsi" w:cstheme="minorHAnsi"/>
                <w:sz w:val="22"/>
                <w:szCs w:val="22"/>
              </w:rPr>
              <w:t>/ Critical incident team</w:t>
            </w:r>
          </w:p>
        </w:tc>
      </w:tr>
      <w:tr w:rsidR="005F790D" w14:paraId="0EFD816C"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F21A" w14:textId="77777777" w:rsidR="005F790D" w:rsidRPr="005F790D" w:rsidRDefault="005F790D" w:rsidP="005F790D">
            <w:pPr>
              <w:spacing w:after="0"/>
              <w:jc w:val="both"/>
              <w:rPr>
                <w:rFonts w:cstheme="minorHAnsi"/>
                <w:b/>
              </w:rPr>
            </w:pPr>
            <w:r w:rsidRPr="005F790D">
              <w:rPr>
                <w:rFonts w:cstheme="minorHAnsi"/>
                <w:b/>
              </w:rPr>
              <w:t>Death or serious injury on a school trip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A4DE"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Inform – Get help! Once help has arrived, contact emergency services and the academy. Staff at the academy will contact parents/ next of kin  </w:t>
            </w:r>
          </w:p>
          <w:p w14:paraId="62CB8ED2"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Save – administer first aid, establish a contact point with the emergency services, travel with casualties to hospital and complete accident forms</w:t>
            </w:r>
          </w:p>
          <w:p w14:paraId="3632F4A4"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Care - keep a record of witnesses, keep others informed of situation, arrange for non-casualties to move to a different location if necessary and care for relatives arriving at school</w:t>
            </w:r>
          </w:p>
          <w:p w14:paraId="5BE01610"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Assist – assist carer and first aider when necessary </w:t>
            </w:r>
          </w:p>
          <w:p w14:paraId="3EBB3F86"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Following the event </w:t>
            </w:r>
          </w:p>
          <w:p w14:paraId="3080DE1C"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Record the incident in Fist Aid Log</w:t>
            </w:r>
          </w:p>
          <w:p w14:paraId="5AD59743"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RIDDOR if required </w:t>
            </w:r>
          </w:p>
          <w:p w14:paraId="4F18BCEE"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Evaluate response to the critical incident following the event </w:t>
            </w:r>
          </w:p>
          <w:p w14:paraId="0314DD44" w14:textId="77777777" w:rsidR="005F790D" w:rsidRPr="005F790D" w:rsidRDefault="005F790D" w:rsidP="005F790D">
            <w:pPr>
              <w:pStyle w:val="ListParagraph"/>
              <w:numPr>
                <w:ilvl w:val="0"/>
                <w:numId w:val="17"/>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Offer counselling should any staff, children or parents require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3545"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Trip leader – to be recorded on evolve risk assessment </w:t>
            </w:r>
          </w:p>
        </w:tc>
      </w:tr>
      <w:tr w:rsidR="005F790D" w14:paraId="32705FF0"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BF30" w14:textId="77777777" w:rsidR="005F790D" w:rsidRPr="005F790D" w:rsidRDefault="005F790D" w:rsidP="005F790D">
            <w:pPr>
              <w:spacing w:after="0"/>
              <w:jc w:val="both"/>
              <w:rPr>
                <w:rFonts w:cstheme="minorHAnsi"/>
                <w:b/>
              </w:rPr>
            </w:pPr>
            <w:r w:rsidRPr="005F790D">
              <w:rPr>
                <w:rFonts w:cstheme="minorHAnsi"/>
                <w:b/>
              </w:rPr>
              <w:t>Epidemic in school or community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5BB1" w14:textId="77777777" w:rsidR="005F790D" w:rsidRPr="005F790D" w:rsidRDefault="005F790D" w:rsidP="005F790D">
            <w:pPr>
              <w:pStyle w:val="ListParagraph"/>
              <w:numPr>
                <w:ilvl w:val="0"/>
                <w:numId w:val="20"/>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If the epidemic is a reportable illness inform school nurse</w:t>
            </w:r>
          </w:p>
          <w:p w14:paraId="4D7B8B8A" w14:textId="77777777" w:rsidR="005F790D" w:rsidRPr="005F790D" w:rsidRDefault="005F790D" w:rsidP="005F790D">
            <w:pPr>
              <w:pStyle w:val="ListParagraph"/>
              <w:numPr>
                <w:ilvl w:val="0"/>
                <w:numId w:val="20"/>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Take advice from health/ school nurse on how to manage the epidemic</w:t>
            </w:r>
          </w:p>
          <w:p w14:paraId="17A4F8BD" w14:textId="77777777" w:rsidR="005F790D" w:rsidRPr="005F790D" w:rsidRDefault="005F790D" w:rsidP="005F790D">
            <w:pPr>
              <w:pStyle w:val="ListParagraph"/>
              <w:numPr>
                <w:ilvl w:val="0"/>
                <w:numId w:val="20"/>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If the academy needs to be closed, the decision should be made by the </w:t>
            </w:r>
            <w:proofErr w:type="gramStart"/>
            <w:r w:rsidRPr="005F790D">
              <w:rPr>
                <w:rFonts w:asciiTheme="minorHAnsi" w:hAnsiTheme="minorHAnsi" w:cstheme="minorHAnsi"/>
                <w:b/>
                <w:sz w:val="22"/>
                <w:szCs w:val="22"/>
              </w:rPr>
              <w:t>Principal</w:t>
            </w:r>
            <w:proofErr w:type="gramEnd"/>
            <w:r w:rsidRPr="005F790D">
              <w:rPr>
                <w:rFonts w:asciiTheme="minorHAnsi" w:hAnsiTheme="minorHAnsi" w:cstheme="minorHAnsi"/>
                <w:b/>
                <w:sz w:val="22"/>
                <w:szCs w:val="22"/>
              </w:rPr>
              <w:t xml:space="preserve"> in consultation with members of the critical incident team. This should be done by telephone where possible to ensure that the epidemic is managed</w:t>
            </w:r>
          </w:p>
          <w:p w14:paraId="2EE728B4" w14:textId="77777777" w:rsidR="005F790D" w:rsidRPr="005F790D" w:rsidRDefault="005F790D" w:rsidP="005F790D">
            <w:pPr>
              <w:pStyle w:val="ListParagraph"/>
              <w:suppressAutoHyphens/>
              <w:autoSpaceDN w:val="0"/>
              <w:ind w:left="360" w:hanging="360"/>
              <w:contextualSpacing w:val="0"/>
              <w:jc w:val="both"/>
              <w:textAlignment w:val="baseline"/>
              <w:rPr>
                <w:rFonts w:asciiTheme="minorHAnsi" w:hAnsiTheme="minorHAnsi" w:cstheme="minorHAnsi"/>
                <w:b/>
                <w:sz w:val="22"/>
                <w:szCs w:val="22"/>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4426" w14:textId="77777777" w:rsidR="005F790D" w:rsidRPr="005F790D" w:rsidRDefault="00821372" w:rsidP="005F790D">
            <w:pPr>
              <w:pStyle w:val="ListParagraph"/>
              <w:suppressAutoHyphens/>
              <w:autoSpaceDN w:val="0"/>
              <w:ind w:left="360" w:hanging="360"/>
              <w:textAlignment w:val="baseline"/>
              <w:rPr>
                <w:rFonts w:asciiTheme="minorHAnsi" w:hAnsiTheme="minorHAnsi" w:cstheme="minorHAnsi"/>
                <w:sz w:val="22"/>
                <w:szCs w:val="22"/>
              </w:rPr>
            </w:pPr>
            <w:r>
              <w:rPr>
                <w:rFonts w:asciiTheme="minorHAnsi" w:hAnsiTheme="minorHAnsi" w:cstheme="minorHAnsi"/>
                <w:sz w:val="22"/>
                <w:szCs w:val="22"/>
              </w:rPr>
              <w:t>Executive Principal, Head of School</w:t>
            </w:r>
            <w:r w:rsidRPr="005F790D">
              <w:rPr>
                <w:rFonts w:asciiTheme="minorHAnsi" w:hAnsiTheme="minorHAnsi" w:cstheme="minorHAnsi"/>
                <w:sz w:val="22"/>
                <w:szCs w:val="22"/>
              </w:rPr>
              <w:t>/ Critical incident team</w:t>
            </w:r>
          </w:p>
        </w:tc>
      </w:tr>
      <w:tr w:rsidR="005F790D" w14:paraId="21F457BF"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5707" w14:textId="77777777" w:rsidR="005F790D" w:rsidRPr="005F790D" w:rsidRDefault="005F790D" w:rsidP="005F790D">
            <w:pPr>
              <w:spacing w:after="0"/>
              <w:jc w:val="both"/>
              <w:rPr>
                <w:rFonts w:cstheme="minorHAnsi"/>
                <w:b/>
              </w:rPr>
            </w:pPr>
            <w:r w:rsidRPr="005F790D">
              <w:rPr>
                <w:rFonts w:cstheme="minorHAnsi"/>
                <w:b/>
              </w:rPr>
              <w:t>Fire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5D0B" w14:textId="77777777" w:rsidR="005F790D" w:rsidRPr="005F790D" w:rsidRDefault="005F790D" w:rsidP="005F790D">
            <w:pPr>
              <w:pStyle w:val="ListParagraph"/>
              <w:numPr>
                <w:ilvl w:val="0"/>
                <w:numId w:val="21"/>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In the event of a fire, sound the alarm</w:t>
            </w:r>
          </w:p>
          <w:p w14:paraId="1F1E3D00" w14:textId="77777777" w:rsidR="005F790D" w:rsidRPr="005F790D" w:rsidRDefault="005F790D" w:rsidP="005F790D">
            <w:pPr>
              <w:pStyle w:val="ListParagraph"/>
              <w:numPr>
                <w:ilvl w:val="0"/>
                <w:numId w:val="21"/>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Follow Fire Evacuation Policy   </w:t>
            </w:r>
          </w:p>
          <w:p w14:paraId="6616DFD8" w14:textId="77777777" w:rsidR="005F790D" w:rsidRPr="005F790D" w:rsidRDefault="005F790D" w:rsidP="005F790D">
            <w:pPr>
              <w:pStyle w:val="ListParagraph"/>
              <w:suppressAutoHyphens/>
              <w:autoSpaceDN w:val="0"/>
              <w:ind w:left="360" w:hanging="360"/>
              <w:contextualSpacing w:val="0"/>
              <w:jc w:val="both"/>
              <w:textAlignment w:val="baseline"/>
              <w:rPr>
                <w:rFonts w:asciiTheme="minorHAnsi" w:hAnsiTheme="minorHAnsi" w:cstheme="minorHAnsi"/>
                <w:b/>
                <w:sz w:val="22"/>
                <w:szCs w:val="22"/>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602D" w14:textId="77777777" w:rsidR="005F790D" w:rsidRPr="005F790D" w:rsidRDefault="00821372" w:rsidP="005F790D">
            <w:pPr>
              <w:pStyle w:val="ListParagraph"/>
              <w:suppressAutoHyphens/>
              <w:autoSpaceDN w:val="0"/>
              <w:ind w:left="360" w:hanging="360"/>
              <w:textAlignment w:val="baseline"/>
              <w:rPr>
                <w:rFonts w:asciiTheme="minorHAnsi" w:hAnsiTheme="minorHAnsi" w:cstheme="minorHAnsi"/>
                <w:sz w:val="22"/>
                <w:szCs w:val="22"/>
              </w:rPr>
            </w:pPr>
            <w:r>
              <w:rPr>
                <w:rFonts w:asciiTheme="minorHAnsi" w:hAnsiTheme="minorHAnsi" w:cstheme="minorHAnsi"/>
                <w:sz w:val="22"/>
                <w:szCs w:val="22"/>
              </w:rPr>
              <w:t>Executive Principal, Head of School</w:t>
            </w:r>
            <w:r w:rsidRPr="005F790D">
              <w:rPr>
                <w:rFonts w:asciiTheme="minorHAnsi" w:hAnsiTheme="minorHAnsi" w:cstheme="minorHAnsi"/>
                <w:sz w:val="22"/>
                <w:szCs w:val="22"/>
              </w:rPr>
              <w:t xml:space="preserve"> </w:t>
            </w:r>
            <w:r w:rsidR="005F790D" w:rsidRPr="005F790D">
              <w:rPr>
                <w:rFonts w:asciiTheme="minorHAnsi" w:hAnsiTheme="minorHAnsi" w:cstheme="minorHAnsi"/>
                <w:sz w:val="22"/>
                <w:szCs w:val="22"/>
              </w:rPr>
              <w:t xml:space="preserve">and fire wardens </w:t>
            </w:r>
          </w:p>
        </w:tc>
      </w:tr>
      <w:tr w:rsidR="005F790D" w14:paraId="4124AA43"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F31C" w14:textId="77777777" w:rsidR="005F790D" w:rsidRPr="005F790D" w:rsidRDefault="005F790D" w:rsidP="005F790D">
            <w:pPr>
              <w:spacing w:after="0"/>
              <w:jc w:val="both"/>
              <w:rPr>
                <w:rFonts w:cstheme="minorHAnsi"/>
                <w:b/>
              </w:rPr>
            </w:pPr>
            <w:r w:rsidRPr="005F790D">
              <w:rPr>
                <w:rFonts w:cstheme="minorHAnsi"/>
                <w:b/>
              </w:rPr>
              <w:t xml:space="preserve">Bomb threat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93FE8" w14:textId="77777777" w:rsidR="005F790D" w:rsidRPr="005F790D" w:rsidRDefault="005F790D" w:rsidP="005F790D">
            <w:pPr>
              <w:pStyle w:val="ListParagraph"/>
              <w:numPr>
                <w:ilvl w:val="0"/>
                <w:numId w:val="22"/>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In the event of a bomb threat, record all information given </w:t>
            </w:r>
          </w:p>
          <w:p w14:paraId="39556CBE" w14:textId="77777777" w:rsidR="005F790D" w:rsidRPr="005F790D" w:rsidRDefault="005F790D" w:rsidP="005F790D">
            <w:pPr>
              <w:pStyle w:val="ListParagraph"/>
              <w:numPr>
                <w:ilvl w:val="0"/>
                <w:numId w:val="22"/>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Contact emergency services</w:t>
            </w:r>
          </w:p>
          <w:p w14:paraId="1D39771D" w14:textId="77777777" w:rsidR="005F790D" w:rsidRPr="005F790D" w:rsidRDefault="005F790D" w:rsidP="005F790D">
            <w:pPr>
              <w:pStyle w:val="ListParagraph"/>
              <w:numPr>
                <w:ilvl w:val="0"/>
                <w:numId w:val="22"/>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As many members of the critical incident team as possible to convene and </w:t>
            </w:r>
            <w:proofErr w:type="gramStart"/>
            <w:r w:rsidRPr="005F790D">
              <w:rPr>
                <w:rFonts w:asciiTheme="minorHAnsi" w:hAnsiTheme="minorHAnsi" w:cstheme="minorHAnsi"/>
                <w:b/>
                <w:sz w:val="22"/>
                <w:szCs w:val="22"/>
              </w:rPr>
              <w:t>make a plan</w:t>
            </w:r>
            <w:proofErr w:type="gramEnd"/>
            <w:r w:rsidRPr="005F790D">
              <w:rPr>
                <w:rFonts w:asciiTheme="minorHAnsi" w:hAnsiTheme="minorHAnsi" w:cstheme="minorHAnsi"/>
                <w:b/>
                <w:sz w:val="22"/>
                <w:szCs w:val="22"/>
              </w:rPr>
              <w:t xml:space="preserve">  </w:t>
            </w:r>
          </w:p>
          <w:p w14:paraId="409B4EF4" w14:textId="77777777" w:rsidR="005F790D" w:rsidRPr="005F790D" w:rsidRDefault="005F790D" w:rsidP="005F790D">
            <w:pPr>
              <w:pStyle w:val="ListParagraph"/>
              <w:numPr>
                <w:ilvl w:val="0"/>
                <w:numId w:val="22"/>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Evacuate if emergency services advise to do so. In the event of evacuation for bomb scare, all staff and children must go to Clee Academy to be registered.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C20E" w14:textId="77777777" w:rsidR="005F790D" w:rsidRPr="005F790D" w:rsidRDefault="00821372" w:rsidP="005F790D">
            <w:pPr>
              <w:pStyle w:val="ListParagraph"/>
              <w:suppressAutoHyphens/>
              <w:autoSpaceDN w:val="0"/>
              <w:ind w:left="360" w:hanging="360"/>
              <w:textAlignment w:val="baseline"/>
              <w:rPr>
                <w:rFonts w:asciiTheme="minorHAnsi" w:hAnsiTheme="minorHAnsi" w:cstheme="minorHAnsi"/>
                <w:sz w:val="22"/>
                <w:szCs w:val="22"/>
              </w:rPr>
            </w:pPr>
            <w:r>
              <w:rPr>
                <w:rFonts w:asciiTheme="minorHAnsi" w:hAnsiTheme="minorHAnsi" w:cstheme="minorHAnsi"/>
                <w:sz w:val="22"/>
                <w:szCs w:val="22"/>
              </w:rPr>
              <w:t>Executive Principal, Head of School</w:t>
            </w:r>
            <w:r w:rsidRPr="005F790D">
              <w:rPr>
                <w:rFonts w:asciiTheme="minorHAnsi" w:hAnsiTheme="minorHAnsi" w:cstheme="minorHAnsi"/>
                <w:sz w:val="22"/>
                <w:szCs w:val="22"/>
              </w:rPr>
              <w:t xml:space="preserve"> </w:t>
            </w:r>
            <w:r w:rsidR="005F790D" w:rsidRPr="005F790D">
              <w:rPr>
                <w:rFonts w:asciiTheme="minorHAnsi" w:hAnsiTheme="minorHAnsi" w:cstheme="minorHAnsi"/>
                <w:sz w:val="22"/>
                <w:szCs w:val="22"/>
              </w:rPr>
              <w:t>/ class teachers and Critical incident team</w:t>
            </w:r>
          </w:p>
          <w:p w14:paraId="66915DA3"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p>
          <w:p w14:paraId="71C22C26"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See appendix 2 – Bomb threat checklist </w:t>
            </w:r>
          </w:p>
        </w:tc>
      </w:tr>
      <w:tr w:rsidR="005F790D" w14:paraId="1E8AAEB7"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9AF1" w14:textId="77777777" w:rsidR="005F790D" w:rsidRPr="005F790D" w:rsidRDefault="005F790D" w:rsidP="005F790D">
            <w:pPr>
              <w:spacing w:after="0"/>
              <w:jc w:val="both"/>
              <w:rPr>
                <w:rFonts w:cstheme="minorHAnsi"/>
                <w:b/>
              </w:rPr>
            </w:pPr>
            <w:r w:rsidRPr="005F790D">
              <w:rPr>
                <w:rFonts w:cstheme="minorHAnsi"/>
                <w:b/>
              </w:rPr>
              <w:t>A disaster in the community (including need for community shelter in school)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D7C8"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Critical response planning team meet as soon as possible following incident </w:t>
            </w:r>
          </w:p>
          <w:p w14:paraId="10DAF165"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Plan made to ensure emotional well- being of staff, pupils and parents.</w:t>
            </w:r>
          </w:p>
          <w:p w14:paraId="3A6B6C16"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Plan for informing staff and children. Plan for media involvement. </w:t>
            </w:r>
          </w:p>
          <w:p w14:paraId="461E4AE7"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Should school become refuge point, ensure safety of all children. Parents of children to go to designated classrooms of youngest child. Any community members without children at school to take refuge in the hall. </w:t>
            </w:r>
          </w:p>
          <w:p w14:paraId="132C61A1" w14:textId="77777777" w:rsidR="005F790D" w:rsidRPr="005F790D" w:rsidRDefault="005F790D" w:rsidP="005F790D">
            <w:pPr>
              <w:pStyle w:val="ListParagraph"/>
              <w:numPr>
                <w:ilvl w:val="0"/>
                <w:numId w:val="19"/>
              </w:numPr>
              <w:suppressAutoHyphens/>
              <w:autoSpaceDN w:val="0"/>
              <w:contextualSpacing w:val="0"/>
              <w:jc w:val="both"/>
              <w:textAlignment w:val="baseline"/>
              <w:rPr>
                <w:rFonts w:asciiTheme="minorHAnsi" w:hAnsiTheme="minorHAnsi" w:cstheme="minorHAnsi"/>
                <w:b/>
                <w:sz w:val="22"/>
                <w:szCs w:val="22"/>
              </w:rPr>
            </w:pPr>
            <w:proofErr w:type="spellStart"/>
            <w:r w:rsidRPr="005F790D">
              <w:rPr>
                <w:rFonts w:asciiTheme="minorHAnsi" w:hAnsiTheme="minorHAnsi" w:cstheme="minorHAnsi"/>
                <w:b/>
                <w:sz w:val="22"/>
                <w:szCs w:val="22"/>
              </w:rPr>
              <w:t>Organise</w:t>
            </w:r>
            <w:proofErr w:type="spellEnd"/>
            <w:r w:rsidRPr="005F790D">
              <w:rPr>
                <w:rFonts w:asciiTheme="minorHAnsi" w:hAnsiTheme="minorHAnsi" w:cstheme="minorHAnsi"/>
                <w:b/>
                <w:sz w:val="22"/>
                <w:szCs w:val="22"/>
              </w:rPr>
              <w:t xml:space="preserve">/ plan for any counselling following the event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0B92" w14:textId="77777777" w:rsidR="005F790D" w:rsidRPr="005F790D" w:rsidRDefault="00821372" w:rsidP="005F790D">
            <w:pPr>
              <w:pStyle w:val="ListParagraph"/>
              <w:suppressAutoHyphens/>
              <w:autoSpaceDN w:val="0"/>
              <w:ind w:left="360" w:hanging="360"/>
              <w:textAlignment w:val="baseline"/>
              <w:rPr>
                <w:rFonts w:asciiTheme="minorHAnsi" w:hAnsiTheme="minorHAnsi" w:cstheme="minorHAnsi"/>
                <w:sz w:val="22"/>
                <w:szCs w:val="22"/>
              </w:rPr>
            </w:pPr>
            <w:r>
              <w:rPr>
                <w:rFonts w:asciiTheme="minorHAnsi" w:hAnsiTheme="minorHAnsi" w:cstheme="minorHAnsi"/>
                <w:sz w:val="22"/>
                <w:szCs w:val="22"/>
              </w:rPr>
              <w:t>Executive Principal, Head of School</w:t>
            </w:r>
            <w:r w:rsidRPr="005F790D">
              <w:rPr>
                <w:rFonts w:asciiTheme="minorHAnsi" w:hAnsiTheme="minorHAnsi" w:cstheme="minorHAnsi"/>
                <w:sz w:val="22"/>
                <w:szCs w:val="22"/>
              </w:rPr>
              <w:t xml:space="preserve"> </w:t>
            </w:r>
            <w:r w:rsidR="005F790D" w:rsidRPr="005F790D">
              <w:rPr>
                <w:rFonts w:asciiTheme="minorHAnsi" w:hAnsiTheme="minorHAnsi" w:cstheme="minorHAnsi"/>
                <w:sz w:val="22"/>
                <w:szCs w:val="22"/>
              </w:rPr>
              <w:t>/ Critical incident team</w:t>
            </w:r>
          </w:p>
        </w:tc>
      </w:tr>
      <w:tr w:rsidR="005F790D" w14:paraId="3D9F93C2" w14:textId="77777777" w:rsidTr="005F790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71AE" w14:textId="77777777" w:rsidR="005F790D" w:rsidRPr="005F790D" w:rsidRDefault="005F790D" w:rsidP="005F790D">
            <w:pPr>
              <w:spacing w:after="0"/>
              <w:jc w:val="both"/>
              <w:rPr>
                <w:rFonts w:cstheme="minorHAnsi"/>
                <w:b/>
              </w:rPr>
            </w:pPr>
            <w:r w:rsidRPr="005F790D">
              <w:rPr>
                <w:rFonts w:cstheme="minorHAnsi"/>
                <w:b/>
              </w:rPr>
              <w:t>A civil disturbance or terrorist requiring ‘lockdown’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EF9D4"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 This will ensure that pupils, staff and visitors are safe in situations where there is a hazard in the school grounds or outside the school in the near vicinity.</w:t>
            </w:r>
          </w:p>
          <w:p w14:paraId="2522F6C9"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A lockdown is implemented when there are serious security risks for the premises due to, for example, </w:t>
            </w:r>
          </w:p>
          <w:p w14:paraId="49623C69"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A reported incident/civil disturbance in the local community (with the potential to pose a risk to staff and pupils in the school</w:t>
            </w:r>
            <w:proofErr w:type="gramStart"/>
            <w:r w:rsidRPr="005F790D">
              <w:rPr>
                <w:rFonts w:asciiTheme="minorHAnsi" w:hAnsiTheme="minorHAnsi" w:cstheme="minorHAnsi"/>
                <w:b/>
                <w:sz w:val="22"/>
                <w:szCs w:val="22"/>
              </w:rPr>
              <w:t>);</w:t>
            </w:r>
            <w:proofErr w:type="gramEnd"/>
          </w:p>
          <w:p w14:paraId="58B4553F"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An intruder on the school site (with the potential to pose a risk to staff and pupils</w:t>
            </w:r>
            <w:proofErr w:type="gramStart"/>
            <w:r w:rsidRPr="005F790D">
              <w:rPr>
                <w:rFonts w:asciiTheme="minorHAnsi" w:hAnsiTheme="minorHAnsi" w:cstheme="minorHAnsi"/>
                <w:b/>
                <w:sz w:val="22"/>
                <w:szCs w:val="22"/>
              </w:rPr>
              <w:t>);</w:t>
            </w:r>
            <w:proofErr w:type="gramEnd"/>
          </w:p>
          <w:p w14:paraId="19372835"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A warning being received regarding a risk locally, of air pollution (smoke plume, gas cloud </w:t>
            </w:r>
            <w:proofErr w:type="spellStart"/>
            <w:r w:rsidRPr="005F790D">
              <w:rPr>
                <w:rFonts w:asciiTheme="minorHAnsi" w:hAnsiTheme="minorHAnsi" w:cstheme="minorHAnsi"/>
                <w:b/>
                <w:sz w:val="22"/>
                <w:szCs w:val="22"/>
              </w:rPr>
              <w:t>etc</w:t>
            </w:r>
            <w:proofErr w:type="spellEnd"/>
            <w:proofErr w:type="gramStart"/>
            <w:r w:rsidRPr="005F790D">
              <w:rPr>
                <w:rFonts w:asciiTheme="minorHAnsi" w:hAnsiTheme="minorHAnsi" w:cstheme="minorHAnsi"/>
                <w:b/>
                <w:sz w:val="22"/>
                <w:szCs w:val="22"/>
              </w:rPr>
              <w:t>);</w:t>
            </w:r>
            <w:proofErr w:type="gramEnd"/>
          </w:p>
          <w:p w14:paraId="740E3651"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lastRenderedPageBreak/>
              <w:t xml:space="preserve">A major fire in the vicinity of the </w:t>
            </w:r>
            <w:proofErr w:type="gramStart"/>
            <w:r w:rsidRPr="005F790D">
              <w:rPr>
                <w:rFonts w:asciiTheme="minorHAnsi" w:hAnsiTheme="minorHAnsi" w:cstheme="minorHAnsi"/>
                <w:b/>
                <w:sz w:val="22"/>
                <w:szCs w:val="22"/>
              </w:rPr>
              <w:t>school;</w:t>
            </w:r>
            <w:proofErr w:type="gramEnd"/>
          </w:p>
          <w:p w14:paraId="6046C30D"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The </w:t>
            </w:r>
            <w:proofErr w:type="gramStart"/>
            <w:r w:rsidRPr="005F790D">
              <w:rPr>
                <w:rFonts w:asciiTheme="minorHAnsi" w:hAnsiTheme="minorHAnsi" w:cstheme="minorHAnsi"/>
                <w:b/>
                <w:sz w:val="22"/>
                <w:szCs w:val="22"/>
              </w:rPr>
              <w:t>close proximity</w:t>
            </w:r>
            <w:proofErr w:type="gramEnd"/>
            <w:r w:rsidRPr="005F790D">
              <w:rPr>
                <w:rFonts w:asciiTheme="minorHAnsi" w:hAnsiTheme="minorHAnsi" w:cstheme="minorHAnsi"/>
                <w:b/>
                <w:sz w:val="22"/>
                <w:szCs w:val="22"/>
              </w:rPr>
              <w:t xml:space="preserve"> of a dangerous dog roaming loose.</w:t>
            </w:r>
          </w:p>
          <w:p w14:paraId="15B5ACDB"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p>
          <w:p w14:paraId="75B50CF2"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Notification and procedures for Lockdown </w:t>
            </w:r>
          </w:p>
          <w:p w14:paraId="3DBE9361"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Staff will be notified that lock down procedures are to take place immediately on hearing the air horn blown continuously.</w:t>
            </w:r>
          </w:p>
          <w:p w14:paraId="5328C6A1"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p>
          <w:p w14:paraId="5E58F8E3"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Procedures:</w:t>
            </w:r>
          </w:p>
          <w:p w14:paraId="1650F39C"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Follow the CLOSE procedure:</w:t>
            </w:r>
          </w:p>
          <w:p w14:paraId="3A9E64AA"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Close all windows and doors</w:t>
            </w:r>
          </w:p>
          <w:p w14:paraId="6988A20D"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Lock up</w:t>
            </w:r>
          </w:p>
          <w:p w14:paraId="39BDB3D3"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 Out of sight and </w:t>
            </w:r>
            <w:proofErr w:type="spellStart"/>
            <w:r w:rsidRPr="005F790D">
              <w:rPr>
                <w:rFonts w:asciiTheme="minorHAnsi" w:hAnsiTheme="minorHAnsi" w:cstheme="minorHAnsi"/>
                <w:b/>
                <w:sz w:val="22"/>
                <w:szCs w:val="22"/>
              </w:rPr>
              <w:t>minimise</w:t>
            </w:r>
            <w:proofErr w:type="spellEnd"/>
            <w:r w:rsidRPr="005F790D">
              <w:rPr>
                <w:rFonts w:asciiTheme="minorHAnsi" w:hAnsiTheme="minorHAnsi" w:cstheme="minorHAnsi"/>
                <w:b/>
                <w:sz w:val="22"/>
                <w:szCs w:val="22"/>
              </w:rPr>
              <w:t xml:space="preserve"> movement</w:t>
            </w:r>
          </w:p>
          <w:p w14:paraId="3DA87D18"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Stay silent and avoid drawing attention</w:t>
            </w:r>
          </w:p>
          <w:p w14:paraId="03D3DA96"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Endure. Be aware you may be in lock down for some time</w:t>
            </w:r>
          </w:p>
          <w:p w14:paraId="7175704D"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See lockdown checklist (Appendix 3) </w:t>
            </w:r>
          </w:p>
          <w:p w14:paraId="41622293"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p>
          <w:p w14:paraId="6CD52AC1" w14:textId="77777777" w:rsidR="005F790D" w:rsidRPr="005F790D" w:rsidRDefault="005F790D" w:rsidP="005F790D">
            <w:pPr>
              <w:pStyle w:val="ListParagraph"/>
              <w:numPr>
                <w:ilvl w:val="3"/>
                <w:numId w:val="15"/>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The above signal will activate a process of children being ushered into the school building as quickly as possible and the locking of the school’s classrooms offices, connecting doors and all outside doors/ shutters where it is possible to remain safe. </w:t>
            </w:r>
          </w:p>
          <w:p w14:paraId="48D627A6" w14:textId="77777777" w:rsidR="005F790D" w:rsidRPr="005F790D" w:rsidRDefault="005F790D" w:rsidP="005F790D">
            <w:pPr>
              <w:pStyle w:val="ListParagraph"/>
              <w:numPr>
                <w:ilvl w:val="3"/>
                <w:numId w:val="15"/>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At the given signal, the children remain in the room they are </w:t>
            </w:r>
            <w:proofErr w:type="gramStart"/>
            <w:r w:rsidRPr="005F790D">
              <w:rPr>
                <w:rFonts w:asciiTheme="minorHAnsi" w:hAnsiTheme="minorHAnsi" w:cstheme="minorHAnsi"/>
                <w:b/>
                <w:sz w:val="22"/>
                <w:szCs w:val="22"/>
              </w:rPr>
              <w:t>in</w:t>
            </w:r>
            <w:proofErr w:type="gramEnd"/>
            <w:r w:rsidRPr="005F790D">
              <w:rPr>
                <w:rFonts w:asciiTheme="minorHAnsi" w:hAnsiTheme="minorHAnsi" w:cstheme="minorHAnsi"/>
                <w:b/>
                <w:sz w:val="22"/>
                <w:szCs w:val="22"/>
              </w:rPr>
              <w:t xml:space="preserve"> and the staff will ensure the windows and doors are closed/locked and screened where possible and children are positioned away from possible sightlines from external windows/doors. Lights, Smart boards and computer monitors to be turned off. Mobile phones are put on silent mode.</w:t>
            </w:r>
          </w:p>
          <w:p w14:paraId="5ABBD6C2" w14:textId="77777777" w:rsidR="005F790D" w:rsidRPr="005F790D" w:rsidRDefault="005F790D" w:rsidP="005F790D">
            <w:pPr>
              <w:pStyle w:val="ListParagraph"/>
              <w:numPr>
                <w:ilvl w:val="3"/>
                <w:numId w:val="15"/>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Children or staff not in class for any reason will proceed to the nearest occupied classroom and remain with that class and class teacher </w:t>
            </w:r>
            <w:proofErr w:type="gramStart"/>
            <w:r w:rsidRPr="005F790D">
              <w:rPr>
                <w:rFonts w:asciiTheme="minorHAnsi" w:hAnsiTheme="minorHAnsi" w:cstheme="minorHAnsi"/>
                <w:b/>
                <w:sz w:val="22"/>
                <w:szCs w:val="22"/>
              </w:rPr>
              <w:t>e.g.</w:t>
            </w:r>
            <w:proofErr w:type="gramEnd"/>
            <w:r w:rsidRPr="005F790D">
              <w:rPr>
                <w:rFonts w:asciiTheme="minorHAnsi" w:hAnsiTheme="minorHAnsi" w:cstheme="minorHAnsi"/>
                <w:b/>
                <w:sz w:val="22"/>
                <w:szCs w:val="22"/>
              </w:rPr>
              <w:t xml:space="preserve"> children using toilets when lockdown procedure is engaged.</w:t>
            </w:r>
          </w:p>
          <w:p w14:paraId="732AA6F1" w14:textId="77777777" w:rsidR="005F790D" w:rsidRPr="005F790D" w:rsidRDefault="005F790D" w:rsidP="005F790D">
            <w:pPr>
              <w:pStyle w:val="ListParagraph"/>
              <w:numPr>
                <w:ilvl w:val="3"/>
                <w:numId w:val="15"/>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If practicable staff should notify the front pastoral/ reception by phone that they have entered lock down and identify those children not accounted for.</w:t>
            </w:r>
          </w:p>
          <w:p w14:paraId="46535CEB" w14:textId="77777777" w:rsidR="005F790D" w:rsidRPr="005F790D" w:rsidRDefault="005F790D" w:rsidP="005F790D">
            <w:pPr>
              <w:pStyle w:val="ListParagraph"/>
              <w:suppressAutoHyphens/>
              <w:autoSpaceDN w:val="0"/>
              <w:ind w:left="360" w:hanging="360"/>
              <w:contextualSpacing w:val="0"/>
              <w:jc w:val="both"/>
              <w:textAlignment w:val="baseline"/>
              <w:rPr>
                <w:rFonts w:asciiTheme="minorHAnsi" w:hAnsiTheme="minorHAnsi" w:cstheme="minorHAnsi"/>
                <w:b/>
                <w:sz w:val="22"/>
                <w:szCs w:val="22"/>
              </w:rPr>
            </w:pPr>
          </w:p>
          <w:p w14:paraId="07207678"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NO ONE SHOULD MOVE ABOUT THE SCHOOL</w:t>
            </w:r>
          </w:p>
          <w:p w14:paraId="036D9DEF" w14:textId="77777777" w:rsidR="005F790D" w:rsidRPr="005F790D" w:rsidRDefault="005F790D" w:rsidP="005F790D">
            <w:pPr>
              <w:pStyle w:val="ListParagraph"/>
              <w:numPr>
                <w:ilvl w:val="3"/>
                <w:numId w:val="24"/>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Staff to support children in keeping calm and quiet.</w:t>
            </w:r>
          </w:p>
          <w:p w14:paraId="1F50801D" w14:textId="77777777" w:rsidR="005F790D" w:rsidRPr="005F790D" w:rsidRDefault="005F790D" w:rsidP="005F790D">
            <w:pPr>
              <w:pStyle w:val="ListParagraph"/>
              <w:numPr>
                <w:ilvl w:val="3"/>
                <w:numId w:val="24"/>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Staff to remain in lock down positions until informed by key staff </w:t>
            </w:r>
            <w:proofErr w:type="gramStart"/>
            <w:r w:rsidRPr="005F790D">
              <w:rPr>
                <w:rFonts w:asciiTheme="minorHAnsi" w:hAnsiTheme="minorHAnsi" w:cstheme="minorHAnsi"/>
                <w:b/>
                <w:sz w:val="22"/>
                <w:szCs w:val="22"/>
              </w:rPr>
              <w:t>e.g.</w:t>
            </w:r>
            <w:proofErr w:type="gramEnd"/>
            <w:r w:rsidRPr="005F790D">
              <w:rPr>
                <w:rFonts w:asciiTheme="minorHAnsi" w:hAnsiTheme="minorHAnsi" w:cstheme="minorHAnsi"/>
                <w:b/>
                <w:sz w:val="22"/>
                <w:szCs w:val="22"/>
              </w:rPr>
              <w:t xml:space="preserve"> Senior Management Team, Chair of Governors or Office Staff in person that there is an all clear.</w:t>
            </w:r>
          </w:p>
          <w:p w14:paraId="6E4FAB67" w14:textId="77777777" w:rsidR="005F790D" w:rsidRPr="005F790D" w:rsidRDefault="005F790D" w:rsidP="005F790D">
            <w:pPr>
              <w:pStyle w:val="ListParagraph"/>
              <w:numPr>
                <w:ilvl w:val="3"/>
                <w:numId w:val="24"/>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As soon as possible after the lock down teachers return to their classrooms and conduct a register and notify the reception immediately of any pupils not accounted for.</w:t>
            </w:r>
          </w:p>
          <w:p w14:paraId="016F8A94"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p>
          <w:p w14:paraId="2F24027E"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Communication with parents</w:t>
            </w:r>
          </w:p>
          <w:p w14:paraId="1380747E"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If </w:t>
            </w:r>
            <w:proofErr w:type="gramStart"/>
            <w:r w:rsidRPr="005F790D">
              <w:rPr>
                <w:rFonts w:asciiTheme="minorHAnsi" w:hAnsiTheme="minorHAnsi" w:cstheme="minorHAnsi"/>
                <w:b/>
                <w:sz w:val="22"/>
                <w:szCs w:val="22"/>
              </w:rPr>
              <w:t>necessary</w:t>
            </w:r>
            <w:proofErr w:type="gramEnd"/>
            <w:r w:rsidRPr="005F790D">
              <w:rPr>
                <w:rFonts w:asciiTheme="minorHAnsi" w:hAnsiTheme="minorHAnsi" w:cstheme="minorHAnsi"/>
                <w:b/>
                <w:sz w:val="22"/>
                <w:szCs w:val="22"/>
              </w:rPr>
              <w:t xml:space="preserve"> parents will be notified as soon as it is practical to do so via the school’s established communication network – text</w:t>
            </w:r>
          </w:p>
          <w:p w14:paraId="4201C726"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Parents will be told:</w:t>
            </w:r>
          </w:p>
          <w:p w14:paraId="5941D5EE" w14:textId="77777777" w:rsidR="005F790D" w:rsidRPr="005F790D" w:rsidRDefault="005F790D" w:rsidP="005F790D">
            <w:pPr>
              <w:pStyle w:val="ListParagraph"/>
              <w:suppressAutoHyphens/>
              <w:autoSpaceDN w:val="0"/>
              <w:ind w:left="360" w:hanging="360"/>
              <w:contextualSpacing w:val="0"/>
              <w:jc w:val="both"/>
              <w:textAlignment w:val="baseline"/>
              <w:rPr>
                <w:rFonts w:asciiTheme="minorHAnsi" w:hAnsiTheme="minorHAnsi" w:cstheme="minorHAnsi"/>
                <w:b/>
                <w:sz w:val="22"/>
                <w:szCs w:val="22"/>
              </w:rPr>
            </w:pPr>
            <w:proofErr w:type="gramStart"/>
            <w:r w:rsidRPr="005F790D">
              <w:rPr>
                <w:rFonts w:asciiTheme="minorHAnsi" w:hAnsiTheme="minorHAnsi" w:cstheme="minorHAnsi"/>
                <w:b/>
                <w:sz w:val="22"/>
                <w:szCs w:val="22"/>
              </w:rPr>
              <w:t>‘..</w:t>
            </w:r>
            <w:proofErr w:type="gramEnd"/>
            <w:r w:rsidRPr="005F790D">
              <w:rPr>
                <w:rFonts w:asciiTheme="minorHAnsi" w:hAnsiTheme="minorHAnsi" w:cstheme="minorHAnsi"/>
                <w:b/>
                <w:sz w:val="22"/>
                <w:szCs w:val="22"/>
              </w:rPr>
              <w:t>the school is in a full lockdown situation. During this period the switchboard and entrances will be un-manned, external doors locked and nobody allowed in or out…’</w:t>
            </w:r>
          </w:p>
          <w:p w14:paraId="4DB8FACE"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Depending on the type and severity of the incident, parents may be asked NOT to collect their children from school as it may put them and their child at risk.</w:t>
            </w:r>
          </w:p>
          <w:p w14:paraId="4C7A8787"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Pupils will not be released to parents during a lock down.</w:t>
            </w:r>
          </w:p>
          <w:p w14:paraId="13AE25F4"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Parents will be asked not to call school as this may tie up emergency lines.</w:t>
            </w:r>
          </w:p>
          <w:p w14:paraId="1AF2C84D"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lastRenderedPageBreak/>
              <w:t>If the end of the day is extended due to the lock down, parents will be notified and will receive information about the time and place pupils can be picked up from office staff or emergency services.</w:t>
            </w:r>
          </w:p>
          <w:p w14:paraId="6EFAF076" w14:textId="77777777" w:rsidR="005F790D" w:rsidRPr="005F790D" w:rsidRDefault="005F790D" w:rsidP="005F790D">
            <w:pPr>
              <w:pStyle w:val="ListParagraph"/>
              <w:numPr>
                <w:ilvl w:val="0"/>
                <w:numId w:val="23"/>
              </w:numPr>
              <w:suppressAutoHyphens/>
              <w:autoSpaceDN w:val="0"/>
              <w:contextualSpacing w:val="0"/>
              <w:jc w:val="both"/>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A letter to parents will be sent home on the nearest possible day following any serious incident to inform parents of context of lockdown and to encourage parents to reinforce with their children the importance of following procedures in these very rare circumstances. </w:t>
            </w:r>
          </w:p>
          <w:p w14:paraId="2BE7CB71"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p>
          <w:p w14:paraId="7674692B"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Lock down drills</w:t>
            </w:r>
          </w:p>
          <w:p w14:paraId="6AF37C85"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b/>
                <w:sz w:val="22"/>
                <w:szCs w:val="22"/>
              </w:rPr>
            </w:pPr>
            <w:r w:rsidRPr="005F790D">
              <w:rPr>
                <w:rFonts w:asciiTheme="minorHAnsi" w:hAnsiTheme="minorHAnsi" w:cstheme="minorHAnsi"/>
                <w:b/>
                <w:sz w:val="22"/>
                <w:szCs w:val="22"/>
              </w:rPr>
              <w:t xml:space="preserve">Lock down practices will take place at least once a year to ensure everyone knows exactly what to do in such a situation. Monitoring of practices will take place and staff debriefed for positive reinforcement or to identify required improvements.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CFBB8"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lastRenderedPageBreak/>
              <w:t>Staff Roles:</w:t>
            </w:r>
          </w:p>
          <w:p w14:paraId="19518FFF"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1. School administrator to ensure that </w:t>
            </w:r>
            <w:r w:rsidR="00821372">
              <w:rPr>
                <w:rFonts w:asciiTheme="minorHAnsi" w:hAnsiTheme="minorHAnsi" w:cstheme="minorHAnsi"/>
                <w:sz w:val="22"/>
                <w:szCs w:val="22"/>
              </w:rPr>
              <w:t>their</w:t>
            </w:r>
            <w:r w:rsidRPr="005F790D">
              <w:rPr>
                <w:rFonts w:asciiTheme="minorHAnsi" w:hAnsiTheme="minorHAnsi" w:cstheme="minorHAnsi"/>
                <w:sz w:val="22"/>
                <w:szCs w:val="22"/>
              </w:rPr>
              <w:t xml:space="preserve"> office is </w:t>
            </w:r>
            <w:proofErr w:type="gramStart"/>
            <w:r w:rsidRPr="005F790D">
              <w:rPr>
                <w:rFonts w:asciiTheme="minorHAnsi" w:hAnsiTheme="minorHAnsi" w:cstheme="minorHAnsi"/>
                <w:sz w:val="22"/>
                <w:szCs w:val="22"/>
              </w:rPr>
              <w:t>locked</w:t>
            </w:r>
            <w:proofErr w:type="gramEnd"/>
            <w:r w:rsidRPr="005F790D">
              <w:rPr>
                <w:rFonts w:asciiTheme="minorHAnsi" w:hAnsiTheme="minorHAnsi" w:cstheme="minorHAnsi"/>
                <w:sz w:val="22"/>
                <w:szCs w:val="22"/>
              </w:rPr>
              <w:t xml:space="preserve"> and police called if necessary.</w:t>
            </w:r>
          </w:p>
          <w:p w14:paraId="690DEE6B"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p>
          <w:p w14:paraId="56807555"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2. </w:t>
            </w:r>
            <w:r w:rsidR="00821372">
              <w:rPr>
                <w:rFonts w:asciiTheme="minorHAnsi" w:hAnsiTheme="minorHAnsi" w:cstheme="minorHAnsi"/>
                <w:sz w:val="22"/>
                <w:szCs w:val="22"/>
              </w:rPr>
              <w:t>Executive Principal, Head of School</w:t>
            </w:r>
            <w:r w:rsidR="00821372" w:rsidRPr="005F790D">
              <w:rPr>
                <w:rFonts w:asciiTheme="minorHAnsi" w:hAnsiTheme="minorHAnsi" w:cstheme="minorHAnsi"/>
                <w:sz w:val="22"/>
                <w:szCs w:val="22"/>
              </w:rPr>
              <w:t xml:space="preserve"> </w:t>
            </w:r>
            <w:r w:rsidRPr="005F790D">
              <w:rPr>
                <w:rFonts w:asciiTheme="minorHAnsi" w:hAnsiTheme="minorHAnsi" w:cstheme="minorHAnsi"/>
                <w:sz w:val="22"/>
                <w:szCs w:val="22"/>
              </w:rPr>
              <w:t xml:space="preserve">or site supervisors lock </w:t>
            </w:r>
            <w:r w:rsidRPr="005F790D">
              <w:rPr>
                <w:rFonts w:asciiTheme="minorHAnsi" w:hAnsiTheme="minorHAnsi" w:cstheme="minorHAnsi"/>
                <w:sz w:val="22"/>
                <w:szCs w:val="22"/>
              </w:rPr>
              <w:lastRenderedPageBreak/>
              <w:t>the school’s front doors and entrances.</w:t>
            </w:r>
          </w:p>
          <w:p w14:paraId="19221E64"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p>
          <w:p w14:paraId="4CF49401"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t>3. Individual teachers/ TAs lock/close classroom door(s) and windows. Nearest adult to check exit doors.</w:t>
            </w:r>
          </w:p>
          <w:p w14:paraId="5DDED49C"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r w:rsidRPr="005F790D">
              <w:rPr>
                <w:rFonts w:asciiTheme="minorHAnsi" w:hAnsiTheme="minorHAnsi" w:cstheme="minorHAnsi"/>
                <w:sz w:val="22"/>
                <w:szCs w:val="22"/>
              </w:rPr>
              <w:t xml:space="preserve">See Appendix 3 – Lockdown Checklist </w:t>
            </w:r>
          </w:p>
          <w:p w14:paraId="488F543D" w14:textId="77777777" w:rsidR="005F790D" w:rsidRPr="005F790D" w:rsidRDefault="005F790D" w:rsidP="005F790D">
            <w:pPr>
              <w:pStyle w:val="ListParagraph"/>
              <w:suppressAutoHyphens/>
              <w:autoSpaceDN w:val="0"/>
              <w:ind w:left="360" w:hanging="360"/>
              <w:textAlignment w:val="baseline"/>
              <w:rPr>
                <w:rFonts w:asciiTheme="minorHAnsi" w:hAnsiTheme="minorHAnsi" w:cstheme="minorHAnsi"/>
                <w:sz w:val="22"/>
                <w:szCs w:val="22"/>
              </w:rPr>
            </w:pPr>
          </w:p>
        </w:tc>
      </w:tr>
    </w:tbl>
    <w:p w14:paraId="2DF44D06" w14:textId="77777777" w:rsidR="008D7CE4" w:rsidRDefault="008D7CE4" w:rsidP="008D7CE4">
      <w:pPr>
        <w:jc w:val="both"/>
        <w:rPr>
          <w:rFonts w:cstheme="minorHAnsi"/>
          <w:b/>
          <w:u w:val="single"/>
        </w:rPr>
      </w:pPr>
    </w:p>
    <w:p w14:paraId="103BA6F7" w14:textId="77777777" w:rsidR="005F790D" w:rsidRDefault="005F790D" w:rsidP="008D7CE4">
      <w:pPr>
        <w:jc w:val="both"/>
        <w:rPr>
          <w:rFonts w:cstheme="minorHAnsi"/>
          <w:b/>
          <w:u w:val="single"/>
        </w:rPr>
      </w:pPr>
    </w:p>
    <w:p w14:paraId="5B8105A8" w14:textId="77777777" w:rsidR="005F790D" w:rsidRPr="00F4797A" w:rsidRDefault="005F790D" w:rsidP="005F790D">
      <w:pPr>
        <w:jc w:val="both"/>
        <w:rPr>
          <w:b/>
          <w:u w:val="single"/>
        </w:rPr>
      </w:pPr>
      <w:r w:rsidRPr="00F4797A">
        <w:rPr>
          <w:b/>
          <w:u w:val="single"/>
        </w:rPr>
        <w:t xml:space="preserve">Post incident care and support </w:t>
      </w:r>
    </w:p>
    <w:p w14:paraId="7FC2D325" w14:textId="77777777" w:rsidR="005F790D" w:rsidRPr="00D81665" w:rsidRDefault="005F790D" w:rsidP="005F790D">
      <w:pPr>
        <w:pStyle w:val="ListParagraph"/>
        <w:numPr>
          <w:ilvl w:val="0"/>
          <w:numId w:val="25"/>
        </w:numPr>
        <w:suppressAutoHyphens/>
        <w:autoSpaceDN w:val="0"/>
        <w:spacing w:after="16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Post-incident care is aimed at helping individuals to understand their feelings following an emergency and to identify sources of future support. The overall aim of the support is to help people in a way that will reduce the possibility of them developing post-traumatic stress disorder. </w:t>
      </w:r>
    </w:p>
    <w:p w14:paraId="702B3FD4" w14:textId="77777777" w:rsidR="005F790D" w:rsidRPr="00D81665" w:rsidRDefault="005F790D" w:rsidP="005F790D">
      <w:pPr>
        <w:pStyle w:val="ListParagraph"/>
        <w:numPr>
          <w:ilvl w:val="0"/>
          <w:numId w:val="25"/>
        </w:numPr>
        <w:suppressAutoHyphens/>
        <w:autoSpaceDN w:val="0"/>
        <w:spacing w:after="16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It is worth giving some thought to how the topics of loss, bereavement, risks/safety and change are covered in the curriculum.  Schools where these topics are discussed openly, and treated as normal life events, are likely to find it easier to cope when a difficult or tragic incident occurs. </w:t>
      </w:r>
    </w:p>
    <w:p w14:paraId="463C9EED" w14:textId="77777777" w:rsidR="005F790D" w:rsidRPr="00D81665" w:rsidRDefault="005F790D" w:rsidP="005F790D">
      <w:pPr>
        <w:pStyle w:val="ListParagraph"/>
        <w:numPr>
          <w:ilvl w:val="0"/>
          <w:numId w:val="25"/>
        </w:numPr>
        <w:suppressAutoHyphens/>
        <w:autoSpaceDN w:val="0"/>
        <w:spacing w:after="16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Remember to consult with parents following an incident.  It is important to communicate with parents of pupils who have been </w:t>
      </w:r>
      <w:proofErr w:type="gramStart"/>
      <w:r w:rsidRPr="00D81665">
        <w:rPr>
          <w:rFonts w:asciiTheme="minorHAnsi" w:hAnsiTheme="minorHAnsi" w:cstheme="minorHAnsi"/>
          <w:sz w:val="22"/>
          <w:szCs w:val="22"/>
        </w:rPr>
        <w:t>involved, and</w:t>
      </w:r>
      <w:proofErr w:type="gramEnd"/>
      <w:r w:rsidRPr="00D81665">
        <w:rPr>
          <w:rFonts w:asciiTheme="minorHAnsi" w:hAnsiTheme="minorHAnsi" w:cstheme="minorHAnsi"/>
          <w:sz w:val="22"/>
          <w:szCs w:val="22"/>
        </w:rPr>
        <w:t xml:space="preserve"> ensure that their needs and wishes are taken into account.</w:t>
      </w:r>
    </w:p>
    <w:p w14:paraId="1EA9CE21" w14:textId="77777777" w:rsidR="005F790D" w:rsidRPr="00D81665" w:rsidRDefault="005F790D" w:rsidP="005F790D">
      <w:pPr>
        <w:pStyle w:val="ListParagraph"/>
        <w:numPr>
          <w:ilvl w:val="0"/>
          <w:numId w:val="25"/>
        </w:numPr>
        <w:suppressAutoHyphens/>
        <w:autoSpaceDN w:val="0"/>
        <w:spacing w:after="16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The Education Psychology Services will provide appropriate care and support to those affected by a major incident i</w:t>
      </w:r>
      <w:r w:rsidR="00821372">
        <w:rPr>
          <w:rFonts w:asciiTheme="minorHAnsi" w:hAnsiTheme="minorHAnsi" w:cstheme="minorHAnsi"/>
          <w:sz w:val="22"/>
          <w:szCs w:val="22"/>
        </w:rPr>
        <w:t>n the school community.  Depende</w:t>
      </w:r>
      <w:r w:rsidRPr="00D81665">
        <w:rPr>
          <w:rFonts w:asciiTheme="minorHAnsi" w:hAnsiTheme="minorHAnsi" w:cstheme="minorHAnsi"/>
          <w:sz w:val="22"/>
          <w:szCs w:val="22"/>
        </w:rPr>
        <w:t>nt on the scale and nature of the incident the Crisis Support Team could be deployed to support the work of the Education Psychology Services.</w:t>
      </w:r>
    </w:p>
    <w:p w14:paraId="73558E45" w14:textId="77777777" w:rsidR="005F790D" w:rsidRDefault="005F790D" w:rsidP="005F790D">
      <w:pPr>
        <w:spacing w:after="0"/>
        <w:jc w:val="both"/>
        <w:rPr>
          <w:b/>
        </w:rPr>
      </w:pPr>
    </w:p>
    <w:p w14:paraId="343FD571" w14:textId="77777777" w:rsidR="005F790D" w:rsidRPr="00F4797A" w:rsidRDefault="005F790D" w:rsidP="005F790D">
      <w:pPr>
        <w:spacing w:after="0"/>
        <w:jc w:val="both"/>
        <w:rPr>
          <w:b/>
          <w:u w:val="single"/>
        </w:rPr>
      </w:pPr>
      <w:r w:rsidRPr="00F4797A">
        <w:rPr>
          <w:b/>
          <w:u w:val="single"/>
        </w:rPr>
        <w:t>Evaluation and review</w:t>
      </w:r>
    </w:p>
    <w:p w14:paraId="0FEC2AF1" w14:textId="77777777" w:rsidR="005F790D" w:rsidRDefault="005F790D" w:rsidP="005F790D">
      <w:pPr>
        <w:spacing w:after="0"/>
        <w:jc w:val="both"/>
      </w:pPr>
      <w:r>
        <w:t>Following any critical incident, there should be an evaluation of the implementation of the policy. This policy and the procedures will be reviewed annually as a part of the School’s Health and Safety cycle.</w:t>
      </w:r>
    </w:p>
    <w:p w14:paraId="72381FB0" w14:textId="77777777" w:rsidR="005F790D" w:rsidRPr="005F790D" w:rsidRDefault="005F790D" w:rsidP="008D7CE4">
      <w:pPr>
        <w:jc w:val="both"/>
        <w:rPr>
          <w:rFonts w:cstheme="minorHAnsi"/>
          <w:b/>
          <w:u w:val="single"/>
        </w:rPr>
      </w:pPr>
    </w:p>
    <w:p w14:paraId="6E248F5B" w14:textId="77777777" w:rsidR="008D7CE4" w:rsidRDefault="008D7CE4" w:rsidP="008D7CE4">
      <w:pPr>
        <w:jc w:val="both"/>
        <w:rPr>
          <w:b/>
          <w:sz w:val="28"/>
          <w:szCs w:val="28"/>
          <w:u w:val="single"/>
        </w:rPr>
      </w:pPr>
    </w:p>
    <w:p w14:paraId="0B9C8FF8" w14:textId="77777777" w:rsidR="008D7CE4" w:rsidRDefault="008D7CE4" w:rsidP="008D7CE4">
      <w:pPr>
        <w:jc w:val="both"/>
        <w:rPr>
          <w:b/>
          <w:sz w:val="28"/>
          <w:szCs w:val="28"/>
          <w:u w:val="single"/>
        </w:rPr>
      </w:pPr>
    </w:p>
    <w:p w14:paraId="104BE4F4" w14:textId="77777777" w:rsidR="00884248" w:rsidRDefault="00884248" w:rsidP="008D7CE4">
      <w:pPr>
        <w:jc w:val="both"/>
        <w:rPr>
          <w:b/>
          <w:sz w:val="28"/>
          <w:szCs w:val="28"/>
          <w:u w:val="single"/>
        </w:rPr>
      </w:pPr>
    </w:p>
    <w:p w14:paraId="4A9B1F89" w14:textId="77777777" w:rsidR="00884248" w:rsidRDefault="00884248" w:rsidP="008D7CE4">
      <w:pPr>
        <w:jc w:val="both"/>
        <w:rPr>
          <w:b/>
          <w:sz w:val="28"/>
          <w:szCs w:val="28"/>
          <w:u w:val="single"/>
        </w:rPr>
      </w:pPr>
    </w:p>
    <w:p w14:paraId="3C159BC5" w14:textId="77777777" w:rsidR="00884248" w:rsidRDefault="00884248" w:rsidP="008D7CE4">
      <w:pPr>
        <w:jc w:val="both"/>
        <w:rPr>
          <w:b/>
          <w:sz w:val="28"/>
          <w:szCs w:val="28"/>
          <w:u w:val="single"/>
        </w:rPr>
      </w:pPr>
    </w:p>
    <w:p w14:paraId="2405959B" w14:textId="77777777" w:rsidR="00884248" w:rsidRDefault="00884248" w:rsidP="008D7CE4">
      <w:pPr>
        <w:jc w:val="both"/>
        <w:rPr>
          <w:b/>
          <w:sz w:val="28"/>
          <w:szCs w:val="28"/>
          <w:u w:val="single"/>
        </w:rPr>
      </w:pPr>
    </w:p>
    <w:p w14:paraId="05492844" w14:textId="77777777" w:rsidR="008D7CE4" w:rsidRDefault="008D7CE4" w:rsidP="008D7CE4">
      <w:pPr>
        <w:jc w:val="both"/>
        <w:rPr>
          <w:b/>
          <w:sz w:val="28"/>
          <w:szCs w:val="28"/>
          <w:u w:val="single"/>
        </w:rPr>
      </w:pPr>
    </w:p>
    <w:p w14:paraId="629A5AB8" w14:textId="77777777" w:rsidR="008D7CE4" w:rsidRDefault="008D7CE4" w:rsidP="008D7CE4">
      <w:pPr>
        <w:jc w:val="center"/>
        <w:rPr>
          <w:b/>
          <w:sz w:val="28"/>
          <w:szCs w:val="28"/>
          <w:u w:val="single"/>
        </w:rPr>
      </w:pPr>
    </w:p>
    <w:p w14:paraId="56973084" w14:textId="77777777" w:rsidR="008D7CE4" w:rsidRDefault="008D7CE4" w:rsidP="008D7CE4">
      <w:pPr>
        <w:jc w:val="both"/>
      </w:pPr>
    </w:p>
    <w:p w14:paraId="012D1278" w14:textId="77777777" w:rsidR="00013079" w:rsidRPr="00F67492" w:rsidRDefault="00013079" w:rsidP="008D7CE4">
      <w:pPr>
        <w:jc w:val="both"/>
      </w:pPr>
    </w:p>
    <w:p w14:paraId="392A4941" w14:textId="77777777" w:rsidR="005F790D" w:rsidRDefault="005F790D" w:rsidP="005F790D">
      <w:pPr>
        <w:spacing w:after="0"/>
        <w:rPr>
          <w:rFonts w:eastAsia="Times New Roman" w:cs="Calibri"/>
          <w:b/>
          <w:lang w:eastAsia="en-GB"/>
        </w:rPr>
      </w:pPr>
      <w:r>
        <w:rPr>
          <w:rFonts w:eastAsia="Times New Roman" w:cs="Calibri"/>
          <w:b/>
          <w:lang w:eastAsia="en-GB"/>
        </w:rPr>
        <w:lastRenderedPageBreak/>
        <w:t>Appendix 1: Log Sheet</w:t>
      </w:r>
    </w:p>
    <w:tbl>
      <w:tblPr>
        <w:tblW w:w="10627" w:type="dxa"/>
        <w:tblCellMar>
          <w:left w:w="10" w:type="dxa"/>
          <w:right w:w="10" w:type="dxa"/>
        </w:tblCellMar>
        <w:tblLook w:val="0000" w:firstRow="0" w:lastRow="0" w:firstColumn="0" w:lastColumn="0" w:noHBand="0" w:noVBand="0"/>
      </w:tblPr>
      <w:tblGrid>
        <w:gridCol w:w="2538"/>
        <w:gridCol w:w="8089"/>
      </w:tblGrid>
      <w:tr w:rsidR="005F790D" w14:paraId="1C87E0F7" w14:textId="77777777" w:rsidTr="005F790D">
        <w:tc>
          <w:tcPr>
            <w:tcW w:w="25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491D48"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Incident: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09DA" w14:textId="77777777" w:rsidR="005F790D" w:rsidRDefault="005F790D" w:rsidP="005F790D">
            <w:pPr>
              <w:spacing w:after="0"/>
              <w:jc w:val="both"/>
              <w:rPr>
                <w:rFonts w:eastAsia="Times New Roman" w:cs="Calibri"/>
                <w:sz w:val="24"/>
                <w:szCs w:val="24"/>
                <w:lang w:eastAsia="en-GB"/>
              </w:rPr>
            </w:pPr>
          </w:p>
        </w:tc>
      </w:tr>
      <w:tr w:rsidR="005F790D" w14:paraId="5D4E13D2" w14:textId="77777777" w:rsidTr="005F790D">
        <w:tc>
          <w:tcPr>
            <w:tcW w:w="25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3CE255F"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Location of incident: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657C" w14:textId="77777777" w:rsidR="005F790D" w:rsidRDefault="005F790D" w:rsidP="005F790D">
            <w:pPr>
              <w:spacing w:after="0"/>
              <w:jc w:val="both"/>
              <w:rPr>
                <w:rFonts w:eastAsia="Times New Roman" w:cs="Calibri"/>
                <w:sz w:val="24"/>
                <w:szCs w:val="24"/>
                <w:lang w:eastAsia="en-GB"/>
              </w:rPr>
            </w:pPr>
          </w:p>
        </w:tc>
      </w:tr>
    </w:tbl>
    <w:p w14:paraId="175B4DF6" w14:textId="77777777" w:rsidR="005F790D" w:rsidRDefault="005F790D" w:rsidP="005F790D">
      <w:pPr>
        <w:spacing w:after="0"/>
        <w:rPr>
          <w:rFonts w:eastAsia="Times New Roman" w:cs="Calibri"/>
          <w:sz w:val="24"/>
          <w:szCs w:val="24"/>
          <w:lang w:eastAsia="en-GB"/>
        </w:rPr>
      </w:pPr>
    </w:p>
    <w:tbl>
      <w:tblPr>
        <w:tblW w:w="10679" w:type="dxa"/>
        <w:tblCellMar>
          <w:left w:w="10" w:type="dxa"/>
          <w:right w:w="10" w:type="dxa"/>
        </w:tblCellMar>
        <w:tblLook w:val="0000" w:firstRow="0" w:lastRow="0" w:firstColumn="0" w:lastColumn="0" w:noHBand="0" w:noVBand="0"/>
      </w:tblPr>
      <w:tblGrid>
        <w:gridCol w:w="1780"/>
        <w:gridCol w:w="1345"/>
        <w:gridCol w:w="6313"/>
        <w:gridCol w:w="1241"/>
      </w:tblGrid>
      <w:tr w:rsidR="005F790D" w14:paraId="4F3EBC8C" w14:textId="77777777" w:rsidTr="005F790D">
        <w:trPr>
          <w:trHeight w:val="515"/>
        </w:trPr>
        <w:tc>
          <w:tcPr>
            <w:tcW w:w="1780" w:type="dxa"/>
            <w:tcBorders>
              <w:top w:val="single" w:sz="4" w:space="0" w:color="000000"/>
              <w:left w:val="single" w:sz="4" w:space="0" w:color="000000"/>
              <w:bottom w:val="single" w:sz="4" w:space="0" w:color="000000"/>
              <w:right w:val="single" w:sz="4" w:space="0" w:color="FFFFFF"/>
            </w:tcBorders>
            <w:shd w:val="clear" w:color="auto" w:fill="BFBFBF"/>
            <w:tcMar>
              <w:top w:w="0" w:type="dxa"/>
              <w:left w:w="108" w:type="dxa"/>
              <w:bottom w:w="0" w:type="dxa"/>
              <w:right w:w="108" w:type="dxa"/>
            </w:tcMar>
          </w:tcPr>
          <w:p w14:paraId="24CA94B6"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Date</w:t>
            </w:r>
          </w:p>
        </w:tc>
        <w:tc>
          <w:tcPr>
            <w:tcW w:w="1345" w:type="dxa"/>
            <w:tcBorders>
              <w:top w:val="single" w:sz="4" w:space="0" w:color="000000"/>
              <w:left w:val="single" w:sz="4" w:space="0" w:color="FFFFFF"/>
              <w:bottom w:val="single" w:sz="4" w:space="0" w:color="000000"/>
              <w:right w:val="single" w:sz="4" w:space="0" w:color="FFFFFF"/>
            </w:tcBorders>
            <w:shd w:val="clear" w:color="auto" w:fill="BFBFBF"/>
            <w:tcMar>
              <w:top w:w="0" w:type="dxa"/>
              <w:left w:w="108" w:type="dxa"/>
              <w:bottom w:w="0" w:type="dxa"/>
              <w:right w:w="108" w:type="dxa"/>
            </w:tcMar>
          </w:tcPr>
          <w:p w14:paraId="0AB7C264"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Time</w:t>
            </w:r>
          </w:p>
        </w:tc>
        <w:tc>
          <w:tcPr>
            <w:tcW w:w="6313" w:type="dxa"/>
            <w:tcBorders>
              <w:top w:val="single" w:sz="4" w:space="0" w:color="000000"/>
              <w:left w:val="single" w:sz="4" w:space="0" w:color="FFFFFF"/>
              <w:bottom w:val="single" w:sz="4" w:space="0" w:color="000000"/>
              <w:right w:val="single" w:sz="4" w:space="0" w:color="FFFFFF"/>
            </w:tcBorders>
            <w:shd w:val="clear" w:color="auto" w:fill="BFBFBF"/>
            <w:tcMar>
              <w:top w:w="0" w:type="dxa"/>
              <w:left w:w="108" w:type="dxa"/>
              <w:bottom w:w="0" w:type="dxa"/>
              <w:right w:w="108" w:type="dxa"/>
            </w:tcMar>
          </w:tcPr>
          <w:p w14:paraId="46A9399D"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Event/Action Taken</w:t>
            </w:r>
          </w:p>
        </w:tc>
        <w:tc>
          <w:tcPr>
            <w:tcW w:w="1241" w:type="dxa"/>
            <w:tcBorders>
              <w:top w:val="single" w:sz="4" w:space="0" w:color="000000"/>
              <w:left w:val="single" w:sz="4" w:space="0" w:color="FFFFFF"/>
              <w:bottom w:val="single" w:sz="4" w:space="0" w:color="000000"/>
              <w:right w:val="single" w:sz="4" w:space="0" w:color="000000"/>
            </w:tcBorders>
            <w:shd w:val="clear" w:color="auto" w:fill="BFBFBF"/>
            <w:tcMar>
              <w:top w:w="0" w:type="dxa"/>
              <w:left w:w="108" w:type="dxa"/>
              <w:bottom w:w="0" w:type="dxa"/>
              <w:right w:w="108" w:type="dxa"/>
            </w:tcMar>
          </w:tcPr>
          <w:p w14:paraId="65141A38"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Initials</w:t>
            </w:r>
          </w:p>
        </w:tc>
      </w:tr>
      <w:tr w:rsidR="005F790D" w14:paraId="1CA2B415"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1769"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D4BC"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15F9"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DDF4" w14:textId="77777777" w:rsidR="005F790D" w:rsidRDefault="005F790D" w:rsidP="005F790D">
            <w:pPr>
              <w:spacing w:before="120" w:after="120"/>
              <w:jc w:val="both"/>
              <w:rPr>
                <w:rFonts w:eastAsia="Times New Roman" w:cs="Calibri"/>
                <w:sz w:val="24"/>
                <w:szCs w:val="24"/>
                <w:lang w:eastAsia="en-GB"/>
              </w:rPr>
            </w:pPr>
          </w:p>
        </w:tc>
      </w:tr>
      <w:tr w:rsidR="005F790D" w14:paraId="57968920"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4653"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9693"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56A0"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0E11" w14:textId="77777777" w:rsidR="005F790D" w:rsidRDefault="005F790D" w:rsidP="005F790D">
            <w:pPr>
              <w:spacing w:before="120" w:after="120"/>
              <w:jc w:val="both"/>
              <w:rPr>
                <w:rFonts w:eastAsia="Times New Roman" w:cs="Calibri"/>
                <w:sz w:val="24"/>
                <w:szCs w:val="24"/>
                <w:lang w:eastAsia="en-GB"/>
              </w:rPr>
            </w:pPr>
          </w:p>
        </w:tc>
      </w:tr>
      <w:tr w:rsidR="005F790D" w14:paraId="435F7156"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807E"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942E2"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9B2A"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638A" w14:textId="77777777" w:rsidR="005F790D" w:rsidRDefault="005F790D" w:rsidP="005F790D">
            <w:pPr>
              <w:spacing w:before="120" w:after="120"/>
              <w:jc w:val="both"/>
              <w:rPr>
                <w:rFonts w:eastAsia="Times New Roman" w:cs="Calibri"/>
                <w:sz w:val="24"/>
                <w:szCs w:val="24"/>
                <w:lang w:eastAsia="en-GB"/>
              </w:rPr>
            </w:pPr>
          </w:p>
        </w:tc>
      </w:tr>
      <w:tr w:rsidR="005F790D" w14:paraId="6B938C4A"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BBFAB"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CB46"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398F"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09FB" w14:textId="77777777" w:rsidR="005F790D" w:rsidRDefault="005F790D" w:rsidP="005F790D">
            <w:pPr>
              <w:spacing w:before="120" w:after="120"/>
              <w:jc w:val="both"/>
              <w:rPr>
                <w:rFonts w:eastAsia="Times New Roman" w:cs="Calibri"/>
                <w:sz w:val="24"/>
                <w:szCs w:val="24"/>
                <w:lang w:eastAsia="en-GB"/>
              </w:rPr>
            </w:pPr>
          </w:p>
        </w:tc>
      </w:tr>
      <w:tr w:rsidR="005F790D" w14:paraId="2221435D"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9F63C"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1F4E"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E66C"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5BD6F" w14:textId="77777777" w:rsidR="005F790D" w:rsidRDefault="005F790D" w:rsidP="005F790D">
            <w:pPr>
              <w:spacing w:before="120" w:after="120"/>
              <w:jc w:val="both"/>
              <w:rPr>
                <w:rFonts w:eastAsia="Times New Roman" w:cs="Calibri"/>
                <w:sz w:val="24"/>
                <w:szCs w:val="24"/>
                <w:lang w:eastAsia="en-GB"/>
              </w:rPr>
            </w:pPr>
          </w:p>
        </w:tc>
      </w:tr>
      <w:tr w:rsidR="005F790D" w14:paraId="32DD882F"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F9CF"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6ECA"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0723"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95B1" w14:textId="77777777" w:rsidR="005F790D" w:rsidRDefault="005F790D" w:rsidP="005F790D">
            <w:pPr>
              <w:spacing w:before="120" w:after="120"/>
              <w:jc w:val="both"/>
              <w:rPr>
                <w:rFonts w:eastAsia="Times New Roman" w:cs="Calibri"/>
                <w:sz w:val="24"/>
                <w:szCs w:val="24"/>
                <w:lang w:eastAsia="en-GB"/>
              </w:rPr>
            </w:pPr>
          </w:p>
        </w:tc>
      </w:tr>
      <w:tr w:rsidR="005F790D" w14:paraId="25E85BE9" w14:textId="77777777" w:rsidTr="005F790D">
        <w:trPr>
          <w:trHeight w:val="53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47AA"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47BB"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BE42"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9DFA" w14:textId="77777777" w:rsidR="005F790D" w:rsidRDefault="005F790D" w:rsidP="005F790D">
            <w:pPr>
              <w:spacing w:before="120" w:after="120"/>
              <w:jc w:val="both"/>
              <w:rPr>
                <w:rFonts w:eastAsia="Times New Roman" w:cs="Calibri"/>
                <w:sz w:val="24"/>
                <w:szCs w:val="24"/>
                <w:lang w:eastAsia="en-GB"/>
              </w:rPr>
            </w:pPr>
          </w:p>
        </w:tc>
      </w:tr>
      <w:tr w:rsidR="005F790D" w14:paraId="6D28E9A7"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B62F"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2049"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69FC"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BDBE" w14:textId="77777777" w:rsidR="005F790D" w:rsidRDefault="005F790D" w:rsidP="005F790D">
            <w:pPr>
              <w:spacing w:before="120" w:after="120"/>
              <w:jc w:val="both"/>
              <w:rPr>
                <w:rFonts w:eastAsia="Times New Roman" w:cs="Calibri"/>
                <w:sz w:val="24"/>
                <w:szCs w:val="24"/>
                <w:lang w:eastAsia="en-GB"/>
              </w:rPr>
            </w:pPr>
          </w:p>
        </w:tc>
      </w:tr>
      <w:tr w:rsidR="005F790D" w14:paraId="1CB43A8B"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9E62"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F309"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8D84"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9D45A" w14:textId="77777777" w:rsidR="005F790D" w:rsidRDefault="005F790D" w:rsidP="005F790D">
            <w:pPr>
              <w:spacing w:before="120" w:after="120"/>
              <w:jc w:val="both"/>
              <w:rPr>
                <w:rFonts w:eastAsia="Times New Roman" w:cs="Calibri"/>
                <w:sz w:val="24"/>
                <w:szCs w:val="24"/>
                <w:lang w:eastAsia="en-GB"/>
              </w:rPr>
            </w:pPr>
          </w:p>
        </w:tc>
      </w:tr>
      <w:tr w:rsidR="005F790D" w14:paraId="66E0F709"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A2AA"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B3F21"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B9FE"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196B" w14:textId="77777777" w:rsidR="005F790D" w:rsidRDefault="005F790D" w:rsidP="005F790D">
            <w:pPr>
              <w:spacing w:before="120" w:after="120"/>
              <w:jc w:val="both"/>
              <w:rPr>
                <w:rFonts w:eastAsia="Times New Roman" w:cs="Calibri"/>
                <w:sz w:val="24"/>
                <w:szCs w:val="24"/>
                <w:lang w:eastAsia="en-GB"/>
              </w:rPr>
            </w:pPr>
          </w:p>
        </w:tc>
      </w:tr>
      <w:tr w:rsidR="005F790D" w14:paraId="59A69656"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F3F4"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AFC2"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7055"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31F6" w14:textId="77777777" w:rsidR="005F790D" w:rsidRDefault="005F790D" w:rsidP="005F790D">
            <w:pPr>
              <w:spacing w:before="120" w:after="120"/>
              <w:jc w:val="both"/>
              <w:rPr>
                <w:rFonts w:eastAsia="Times New Roman" w:cs="Calibri"/>
                <w:sz w:val="24"/>
                <w:szCs w:val="24"/>
                <w:lang w:eastAsia="en-GB"/>
              </w:rPr>
            </w:pPr>
          </w:p>
        </w:tc>
      </w:tr>
      <w:tr w:rsidR="005F790D" w14:paraId="674C856D"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57A0"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89508"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09B5"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844" w14:textId="77777777" w:rsidR="005F790D" w:rsidRDefault="005F790D" w:rsidP="005F790D">
            <w:pPr>
              <w:spacing w:before="120" w:after="120"/>
              <w:jc w:val="both"/>
              <w:rPr>
                <w:rFonts w:eastAsia="Times New Roman" w:cs="Calibri"/>
                <w:sz w:val="24"/>
                <w:szCs w:val="24"/>
                <w:lang w:eastAsia="en-GB"/>
              </w:rPr>
            </w:pPr>
          </w:p>
        </w:tc>
      </w:tr>
      <w:tr w:rsidR="005F790D" w14:paraId="7EFCCAD7"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A6CC"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D826"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DCFB"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6558" w14:textId="77777777" w:rsidR="005F790D" w:rsidRDefault="005F790D" w:rsidP="005F790D">
            <w:pPr>
              <w:spacing w:before="120" w:after="120"/>
              <w:jc w:val="both"/>
              <w:rPr>
                <w:rFonts w:eastAsia="Times New Roman" w:cs="Calibri"/>
                <w:sz w:val="24"/>
                <w:szCs w:val="24"/>
                <w:lang w:eastAsia="en-GB"/>
              </w:rPr>
            </w:pPr>
          </w:p>
        </w:tc>
      </w:tr>
      <w:tr w:rsidR="005F790D" w14:paraId="13B2D89F"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8D32"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9101"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A509"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23A9" w14:textId="77777777" w:rsidR="005F790D" w:rsidRDefault="005F790D" w:rsidP="005F790D">
            <w:pPr>
              <w:spacing w:before="120" w:after="120"/>
              <w:jc w:val="both"/>
              <w:rPr>
                <w:rFonts w:eastAsia="Times New Roman" w:cs="Calibri"/>
                <w:sz w:val="24"/>
                <w:szCs w:val="24"/>
                <w:lang w:eastAsia="en-GB"/>
              </w:rPr>
            </w:pPr>
          </w:p>
        </w:tc>
      </w:tr>
      <w:tr w:rsidR="005F790D" w14:paraId="0072CE0F"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1783"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EEEF"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0157"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617C" w14:textId="77777777" w:rsidR="005F790D" w:rsidRDefault="005F790D" w:rsidP="005F790D">
            <w:pPr>
              <w:spacing w:before="120" w:after="120"/>
              <w:jc w:val="both"/>
              <w:rPr>
                <w:rFonts w:eastAsia="Times New Roman" w:cs="Calibri"/>
                <w:sz w:val="24"/>
                <w:szCs w:val="24"/>
                <w:lang w:eastAsia="en-GB"/>
              </w:rPr>
            </w:pPr>
          </w:p>
        </w:tc>
      </w:tr>
      <w:tr w:rsidR="005F790D" w14:paraId="59ECD7E0"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7BA3D"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971E"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240DA"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EB4DA" w14:textId="77777777" w:rsidR="005F790D" w:rsidRDefault="005F790D" w:rsidP="005F790D">
            <w:pPr>
              <w:spacing w:before="120" w:after="120"/>
              <w:jc w:val="both"/>
              <w:rPr>
                <w:rFonts w:eastAsia="Times New Roman" w:cs="Calibri"/>
                <w:sz w:val="24"/>
                <w:szCs w:val="24"/>
                <w:lang w:eastAsia="en-GB"/>
              </w:rPr>
            </w:pPr>
          </w:p>
        </w:tc>
      </w:tr>
      <w:tr w:rsidR="005F790D" w14:paraId="027674C4"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8D8E"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70FB"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41258"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868B" w14:textId="77777777" w:rsidR="005F790D" w:rsidRDefault="005F790D" w:rsidP="005F790D">
            <w:pPr>
              <w:spacing w:before="120" w:after="120"/>
              <w:jc w:val="both"/>
              <w:rPr>
                <w:rFonts w:eastAsia="Times New Roman" w:cs="Calibri"/>
                <w:sz w:val="24"/>
                <w:szCs w:val="24"/>
                <w:lang w:eastAsia="en-GB"/>
              </w:rPr>
            </w:pPr>
          </w:p>
        </w:tc>
      </w:tr>
      <w:tr w:rsidR="005F790D" w14:paraId="207D9FED"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36D5"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42A1"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DC47"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55B3" w14:textId="77777777" w:rsidR="005F790D" w:rsidRDefault="005F790D" w:rsidP="005F790D">
            <w:pPr>
              <w:spacing w:before="120" w:after="120"/>
              <w:jc w:val="both"/>
              <w:rPr>
                <w:rFonts w:eastAsia="Times New Roman" w:cs="Calibri"/>
                <w:sz w:val="24"/>
                <w:szCs w:val="24"/>
                <w:lang w:eastAsia="en-GB"/>
              </w:rPr>
            </w:pPr>
          </w:p>
        </w:tc>
      </w:tr>
      <w:tr w:rsidR="005F790D" w14:paraId="18F04FFC"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D1028"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185D5"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F1CF"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432DE" w14:textId="77777777" w:rsidR="005F790D" w:rsidRDefault="005F790D" w:rsidP="005F790D">
            <w:pPr>
              <w:spacing w:before="120" w:after="120"/>
              <w:jc w:val="both"/>
              <w:rPr>
                <w:rFonts w:eastAsia="Times New Roman" w:cs="Calibri"/>
                <w:sz w:val="24"/>
                <w:szCs w:val="24"/>
                <w:lang w:eastAsia="en-GB"/>
              </w:rPr>
            </w:pPr>
          </w:p>
        </w:tc>
      </w:tr>
      <w:tr w:rsidR="005F790D" w14:paraId="2B948638"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3689"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E0440"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0D54"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0F94" w14:textId="77777777" w:rsidR="005F790D" w:rsidRDefault="005F790D" w:rsidP="005F790D">
            <w:pPr>
              <w:spacing w:before="120" w:after="120"/>
              <w:jc w:val="both"/>
              <w:rPr>
                <w:rFonts w:eastAsia="Times New Roman" w:cs="Calibri"/>
                <w:sz w:val="24"/>
                <w:szCs w:val="24"/>
                <w:lang w:eastAsia="en-GB"/>
              </w:rPr>
            </w:pPr>
          </w:p>
        </w:tc>
      </w:tr>
      <w:tr w:rsidR="005F790D" w14:paraId="4622ACDF"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E9EE"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45CA0"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480F"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2A83" w14:textId="77777777" w:rsidR="005F790D" w:rsidRDefault="005F790D" w:rsidP="005F790D">
            <w:pPr>
              <w:spacing w:before="120" w:after="120"/>
              <w:jc w:val="both"/>
              <w:rPr>
                <w:rFonts w:eastAsia="Times New Roman" w:cs="Calibri"/>
                <w:sz w:val="24"/>
                <w:szCs w:val="24"/>
                <w:lang w:eastAsia="en-GB"/>
              </w:rPr>
            </w:pPr>
          </w:p>
        </w:tc>
      </w:tr>
      <w:tr w:rsidR="005F790D" w14:paraId="3835A4C3" w14:textId="77777777" w:rsidTr="005F790D">
        <w:trPr>
          <w:trHeight w:val="51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EBEB7" w14:textId="77777777" w:rsidR="005F790D" w:rsidRDefault="005F790D" w:rsidP="005F790D">
            <w:pPr>
              <w:spacing w:before="120" w:after="120"/>
              <w:jc w:val="both"/>
              <w:rPr>
                <w:rFonts w:eastAsia="Times New Roman" w:cs="Calibri"/>
                <w:sz w:val="24"/>
                <w:szCs w:val="24"/>
                <w:lang w:eastAsia="en-GB"/>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5097" w14:textId="77777777" w:rsidR="005F790D" w:rsidRDefault="005F790D" w:rsidP="005F790D">
            <w:pPr>
              <w:spacing w:before="120" w:after="120"/>
              <w:jc w:val="both"/>
              <w:rPr>
                <w:rFonts w:eastAsia="Times New Roman" w:cs="Calibri"/>
                <w:sz w:val="24"/>
                <w:szCs w:val="24"/>
                <w:lang w:eastAsia="en-GB"/>
              </w:rPr>
            </w:pP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B9016" w14:textId="77777777" w:rsidR="005F790D" w:rsidRDefault="005F790D" w:rsidP="005F790D">
            <w:pPr>
              <w:spacing w:before="120" w:after="120"/>
              <w:jc w:val="both"/>
              <w:rPr>
                <w:rFonts w:eastAsia="Times New Roman" w:cs="Calibri"/>
                <w:sz w:val="24"/>
                <w:szCs w:val="24"/>
                <w:lang w:eastAsia="en-GB"/>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9706" w14:textId="77777777" w:rsidR="005F790D" w:rsidRDefault="005F790D" w:rsidP="005F790D">
            <w:pPr>
              <w:spacing w:before="120" w:after="120"/>
              <w:jc w:val="both"/>
              <w:rPr>
                <w:rFonts w:eastAsia="Times New Roman" w:cs="Calibri"/>
                <w:sz w:val="24"/>
                <w:szCs w:val="24"/>
                <w:lang w:eastAsia="en-GB"/>
              </w:rPr>
            </w:pPr>
          </w:p>
        </w:tc>
      </w:tr>
    </w:tbl>
    <w:p w14:paraId="7CFE8FAC" w14:textId="77777777" w:rsidR="005F790D" w:rsidRDefault="005F790D" w:rsidP="005F790D">
      <w:pPr>
        <w:spacing w:after="0"/>
        <w:jc w:val="both"/>
        <w:rPr>
          <w:rFonts w:cs="Calibri"/>
          <w:b/>
        </w:rPr>
      </w:pPr>
    </w:p>
    <w:p w14:paraId="4CDABA96" w14:textId="77777777" w:rsidR="005F790D" w:rsidRDefault="005F790D" w:rsidP="005F790D">
      <w:pPr>
        <w:spacing w:after="0"/>
        <w:jc w:val="both"/>
        <w:rPr>
          <w:rFonts w:cs="Calibri"/>
          <w:b/>
        </w:rPr>
      </w:pPr>
    </w:p>
    <w:p w14:paraId="7E34E521" w14:textId="77777777" w:rsidR="005F790D" w:rsidRDefault="005F790D" w:rsidP="005F790D">
      <w:pPr>
        <w:spacing w:after="0"/>
        <w:jc w:val="both"/>
        <w:rPr>
          <w:b/>
        </w:rPr>
      </w:pPr>
    </w:p>
    <w:p w14:paraId="4E471E9F" w14:textId="77777777" w:rsidR="005F790D" w:rsidRDefault="005F790D" w:rsidP="005F790D">
      <w:pPr>
        <w:spacing w:after="0"/>
        <w:jc w:val="both"/>
        <w:rPr>
          <w:b/>
        </w:rPr>
      </w:pPr>
      <w:r>
        <w:rPr>
          <w:b/>
        </w:rPr>
        <w:t xml:space="preserve">Appendix 2: Bomb threat checklist </w:t>
      </w:r>
    </w:p>
    <w:tbl>
      <w:tblPr>
        <w:tblW w:w="10692" w:type="dxa"/>
        <w:tblCellMar>
          <w:left w:w="10" w:type="dxa"/>
          <w:right w:w="10" w:type="dxa"/>
        </w:tblCellMar>
        <w:tblLook w:val="0000" w:firstRow="0" w:lastRow="0" w:firstColumn="0" w:lastColumn="0" w:noHBand="0" w:noVBand="0"/>
      </w:tblPr>
      <w:tblGrid>
        <w:gridCol w:w="5098"/>
        <w:gridCol w:w="5594"/>
      </w:tblGrid>
      <w:tr w:rsidR="005F790D" w14:paraId="30760F9A" w14:textId="77777777" w:rsidTr="005F790D">
        <w:trPr>
          <w:trHeight w:val="772"/>
        </w:trPr>
        <w:tc>
          <w:tcPr>
            <w:tcW w:w="5098" w:type="dxa"/>
            <w:tcBorders>
              <w:top w:val="single" w:sz="4" w:space="0" w:color="000000"/>
              <w:left w:val="single" w:sz="4" w:space="0" w:color="000000"/>
              <w:bottom w:val="single" w:sz="4" w:space="0" w:color="000000"/>
              <w:right w:val="single" w:sz="4" w:space="0" w:color="FFFFFF"/>
            </w:tcBorders>
            <w:shd w:val="clear" w:color="auto" w:fill="BFBFBF"/>
            <w:tcMar>
              <w:top w:w="0" w:type="dxa"/>
              <w:left w:w="108" w:type="dxa"/>
              <w:bottom w:w="0" w:type="dxa"/>
              <w:right w:w="108" w:type="dxa"/>
            </w:tcMar>
          </w:tcPr>
          <w:p w14:paraId="196E8884"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Action to be taken</w:t>
            </w:r>
            <w:r>
              <w:rPr>
                <w:rFonts w:eastAsia="Times New Roman" w:cs="Calibri"/>
                <w:b/>
                <w:lang w:eastAsia="en-GB"/>
              </w:rPr>
              <w:tab/>
            </w:r>
          </w:p>
        </w:tc>
        <w:tc>
          <w:tcPr>
            <w:tcW w:w="5594" w:type="dxa"/>
            <w:tcBorders>
              <w:top w:val="single" w:sz="4" w:space="0" w:color="000000"/>
              <w:left w:val="single" w:sz="4" w:space="0" w:color="FFFFFF"/>
              <w:bottom w:val="single" w:sz="4" w:space="0" w:color="000000"/>
              <w:right w:val="single" w:sz="4" w:space="0" w:color="000000"/>
            </w:tcBorders>
            <w:shd w:val="clear" w:color="auto" w:fill="BFBFBF"/>
            <w:tcMar>
              <w:top w:w="0" w:type="dxa"/>
              <w:left w:w="108" w:type="dxa"/>
              <w:bottom w:w="0" w:type="dxa"/>
              <w:right w:w="108" w:type="dxa"/>
            </w:tcMar>
          </w:tcPr>
          <w:p w14:paraId="4077DFC2" w14:textId="77777777" w:rsidR="005F790D" w:rsidRDefault="005F790D" w:rsidP="005F790D">
            <w:pPr>
              <w:spacing w:before="120" w:after="120"/>
              <w:jc w:val="both"/>
            </w:pPr>
            <w:r>
              <w:rPr>
                <w:rFonts w:ascii="Wingdings" w:eastAsia="Wingdings" w:hAnsi="Wingdings" w:cs="Wingdings"/>
                <w:b/>
                <w:lang w:eastAsia="en-GB"/>
              </w:rPr>
              <w:t></w:t>
            </w:r>
            <w:r>
              <w:rPr>
                <w:rFonts w:eastAsia="Times New Roman" w:cs="Calibri"/>
                <w:b/>
                <w:lang w:eastAsia="en-GB"/>
              </w:rPr>
              <w:t xml:space="preserve"> when complete</w:t>
            </w:r>
          </w:p>
          <w:p w14:paraId="51CFEAF8" w14:textId="77777777" w:rsidR="005F790D" w:rsidRDefault="005F790D" w:rsidP="005F790D">
            <w:pPr>
              <w:spacing w:before="120" w:after="120"/>
              <w:jc w:val="both"/>
              <w:rPr>
                <w:rFonts w:eastAsia="Times New Roman" w:cs="Calibri"/>
                <w:b/>
                <w:lang w:eastAsia="en-GB"/>
              </w:rPr>
            </w:pPr>
            <w:r>
              <w:rPr>
                <w:rFonts w:eastAsia="Times New Roman" w:cs="Calibri"/>
                <w:b/>
                <w:lang w:eastAsia="en-GB"/>
              </w:rPr>
              <w:t xml:space="preserve">Notes </w:t>
            </w:r>
          </w:p>
        </w:tc>
      </w:tr>
      <w:tr w:rsidR="005F790D" w14:paraId="3E8F7B6D" w14:textId="77777777" w:rsidTr="005F790D">
        <w:trPr>
          <w:trHeight w:val="5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142D0" w14:textId="77777777" w:rsidR="005F790D" w:rsidRDefault="005F790D" w:rsidP="005F790D">
            <w:pPr>
              <w:spacing w:before="120" w:after="120"/>
              <w:jc w:val="both"/>
              <w:rPr>
                <w:rFonts w:eastAsia="Times New Roman" w:cs="Calibri"/>
                <w:lang w:eastAsia="en-GB"/>
              </w:rPr>
            </w:pPr>
            <w:r>
              <w:rPr>
                <w:rFonts w:eastAsia="Times New Roman" w:cs="Calibri"/>
                <w:lang w:eastAsia="en-GB"/>
              </w:rPr>
              <w:t>Stay calm</w:t>
            </w:r>
            <w:r>
              <w:rPr>
                <w:rFonts w:eastAsia="Times New Roman" w:cs="Calibri"/>
                <w:lang w:eastAsia="en-GB"/>
              </w:rPr>
              <w:tab/>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D046C" w14:textId="77777777" w:rsidR="005F790D" w:rsidRDefault="005F790D" w:rsidP="005F790D">
            <w:pPr>
              <w:spacing w:before="120" w:after="120"/>
              <w:jc w:val="both"/>
              <w:rPr>
                <w:rFonts w:eastAsia="Times New Roman" w:cs="Calibri"/>
                <w:lang w:eastAsia="en-GB"/>
              </w:rPr>
            </w:pPr>
          </w:p>
        </w:tc>
      </w:tr>
      <w:tr w:rsidR="005F790D" w14:paraId="5ACBA082" w14:textId="77777777" w:rsidTr="005F790D">
        <w:trPr>
          <w:trHeight w:val="366"/>
        </w:trPr>
        <w:tc>
          <w:tcPr>
            <w:tcW w:w="50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7ED66C" w14:textId="77777777" w:rsidR="005F790D" w:rsidRDefault="005F790D" w:rsidP="005F790D">
            <w:pPr>
              <w:spacing w:before="120" w:after="120"/>
              <w:jc w:val="both"/>
              <w:rPr>
                <w:rFonts w:eastAsia="Times New Roman" w:cs="Calibri"/>
                <w:lang w:eastAsia="en-GB"/>
              </w:rPr>
            </w:pPr>
            <w:r>
              <w:rPr>
                <w:rFonts w:eastAsia="Times New Roman" w:cs="Calibri"/>
                <w:lang w:eastAsia="en-GB"/>
              </w:rPr>
              <w:t xml:space="preserve">For threats made by telephone  </w:t>
            </w:r>
          </w:p>
        </w:tc>
        <w:tc>
          <w:tcPr>
            <w:tcW w:w="55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9F4AE33" w14:textId="77777777" w:rsidR="005F790D" w:rsidRDefault="005F790D" w:rsidP="005F790D">
            <w:pPr>
              <w:spacing w:before="120" w:after="120"/>
              <w:jc w:val="both"/>
              <w:rPr>
                <w:rFonts w:eastAsia="Times New Roman" w:cs="Calibri"/>
                <w:lang w:eastAsia="en-GB"/>
              </w:rPr>
            </w:pPr>
          </w:p>
        </w:tc>
      </w:tr>
      <w:tr w:rsidR="005F790D" w14:paraId="3314FA7F" w14:textId="77777777" w:rsidTr="005F790D">
        <w:trPr>
          <w:trHeight w:val="2348"/>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8E17" w14:textId="77777777" w:rsidR="005F790D" w:rsidRDefault="005F790D" w:rsidP="005F790D">
            <w:pPr>
              <w:spacing w:before="120" w:after="120"/>
              <w:jc w:val="both"/>
              <w:rPr>
                <w:rFonts w:eastAsia="Times New Roman" w:cs="Calibri"/>
                <w:lang w:eastAsia="en-GB"/>
              </w:rPr>
            </w:pPr>
            <w:r>
              <w:rPr>
                <w:rFonts w:eastAsia="Times New Roman" w:cs="Calibri"/>
                <w:lang w:eastAsia="en-GB"/>
              </w:rPr>
              <w:t>Make a note of:</w:t>
            </w:r>
          </w:p>
          <w:p w14:paraId="452CF3A7" w14:textId="77777777" w:rsidR="005F790D" w:rsidRDefault="005F790D" w:rsidP="005F790D">
            <w:pPr>
              <w:numPr>
                <w:ilvl w:val="0"/>
                <w:numId w:val="26"/>
              </w:numPr>
              <w:autoSpaceDN w:val="0"/>
              <w:spacing w:before="120" w:after="120" w:line="240" w:lineRule="auto"/>
              <w:jc w:val="both"/>
              <w:rPr>
                <w:rFonts w:eastAsia="Times New Roman" w:cs="Calibri"/>
                <w:lang w:eastAsia="en-GB"/>
              </w:rPr>
            </w:pPr>
            <w:r>
              <w:rPr>
                <w:rFonts w:eastAsia="Times New Roman" w:cs="Calibri"/>
                <w:lang w:eastAsia="en-GB"/>
              </w:rPr>
              <w:t>the exact time of the call</w:t>
            </w:r>
          </w:p>
          <w:p w14:paraId="688C2BB3" w14:textId="77777777" w:rsidR="005F790D" w:rsidRDefault="005F790D" w:rsidP="005F790D">
            <w:pPr>
              <w:numPr>
                <w:ilvl w:val="0"/>
                <w:numId w:val="26"/>
              </w:numPr>
              <w:autoSpaceDN w:val="0"/>
              <w:spacing w:before="120" w:after="120" w:line="240" w:lineRule="auto"/>
              <w:jc w:val="both"/>
              <w:rPr>
                <w:rFonts w:eastAsia="Times New Roman" w:cs="Calibri"/>
                <w:lang w:eastAsia="en-GB"/>
              </w:rPr>
            </w:pPr>
            <w:r>
              <w:rPr>
                <w:rFonts w:eastAsia="Times New Roman" w:cs="Calibri"/>
                <w:lang w:eastAsia="en-GB"/>
              </w:rPr>
              <w:t>the caller’s sex and approximate age</w:t>
            </w:r>
          </w:p>
          <w:p w14:paraId="647570A7" w14:textId="77777777" w:rsidR="005F790D" w:rsidRDefault="005F790D" w:rsidP="005F790D">
            <w:pPr>
              <w:numPr>
                <w:ilvl w:val="0"/>
                <w:numId w:val="26"/>
              </w:numPr>
              <w:autoSpaceDN w:val="0"/>
              <w:spacing w:before="120" w:after="120" w:line="240" w:lineRule="auto"/>
              <w:jc w:val="both"/>
              <w:rPr>
                <w:rFonts w:eastAsia="Times New Roman" w:cs="Calibri"/>
                <w:lang w:eastAsia="en-GB"/>
              </w:rPr>
            </w:pPr>
            <w:r>
              <w:rPr>
                <w:rFonts w:eastAsia="Times New Roman" w:cs="Calibri"/>
                <w:lang w:eastAsia="en-GB"/>
              </w:rPr>
              <w:t xml:space="preserve">any accent the person has, or any distinguishing feature about their voice </w:t>
            </w:r>
            <w:proofErr w:type="spellStart"/>
            <w:proofErr w:type="gramStart"/>
            <w:r>
              <w:rPr>
                <w:rFonts w:eastAsia="Times New Roman" w:cs="Calibri"/>
                <w:lang w:eastAsia="en-GB"/>
              </w:rPr>
              <w:t>eg</w:t>
            </w:r>
            <w:proofErr w:type="spellEnd"/>
            <w:proofErr w:type="gramEnd"/>
            <w:r>
              <w:rPr>
                <w:rFonts w:eastAsia="Times New Roman" w:cs="Calibri"/>
                <w:lang w:eastAsia="en-GB"/>
              </w:rPr>
              <w:t xml:space="preserve"> speech impediment, state of drunkenness etc</w:t>
            </w:r>
          </w:p>
          <w:p w14:paraId="086FB5D3" w14:textId="77777777" w:rsidR="005F790D" w:rsidRDefault="005F790D" w:rsidP="005F790D">
            <w:pPr>
              <w:numPr>
                <w:ilvl w:val="0"/>
                <w:numId w:val="26"/>
              </w:numPr>
              <w:autoSpaceDN w:val="0"/>
              <w:spacing w:before="120" w:after="120" w:line="240" w:lineRule="auto"/>
              <w:jc w:val="both"/>
              <w:rPr>
                <w:rFonts w:eastAsia="Times New Roman" w:cs="Calibri"/>
                <w:lang w:eastAsia="en-GB"/>
              </w:rPr>
            </w:pPr>
            <w:r>
              <w:rPr>
                <w:rFonts w:eastAsia="Times New Roman" w:cs="Calibri"/>
                <w:lang w:eastAsia="en-GB"/>
              </w:rPr>
              <w:t>any distinguishable background noise</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1C7F" w14:textId="77777777" w:rsidR="005F790D" w:rsidRDefault="005F790D" w:rsidP="005F790D">
            <w:pPr>
              <w:spacing w:before="120" w:after="120"/>
              <w:jc w:val="both"/>
              <w:rPr>
                <w:rFonts w:eastAsia="Times New Roman" w:cs="Calibri"/>
                <w:lang w:eastAsia="en-GB"/>
              </w:rPr>
            </w:pPr>
          </w:p>
        </w:tc>
      </w:tr>
      <w:tr w:rsidR="005F790D" w14:paraId="73B4EC23" w14:textId="77777777" w:rsidTr="005F790D">
        <w:trPr>
          <w:trHeight w:val="3136"/>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AA31E" w14:textId="77777777" w:rsidR="005F790D" w:rsidRDefault="005F790D" w:rsidP="005F790D">
            <w:pPr>
              <w:spacing w:before="120" w:after="120"/>
              <w:jc w:val="both"/>
              <w:rPr>
                <w:rFonts w:eastAsia="Times New Roman" w:cs="Calibri"/>
                <w:lang w:eastAsia="en-GB"/>
              </w:rPr>
            </w:pPr>
            <w:r>
              <w:rPr>
                <w:rFonts w:eastAsia="Times New Roman" w:cs="Calibri"/>
                <w:lang w:eastAsia="en-GB"/>
              </w:rPr>
              <w:t xml:space="preserve">When they have finished the message, try to ask as many of the following questions as you can, being cautious to avoid provoking the caller: </w:t>
            </w:r>
            <w:r>
              <w:rPr>
                <w:rFonts w:eastAsia="Times New Roman" w:cs="Calibri"/>
                <w:lang w:eastAsia="en-GB"/>
              </w:rPr>
              <w:tab/>
            </w:r>
          </w:p>
          <w:p w14:paraId="4CB08C97" w14:textId="77777777" w:rsidR="005F790D" w:rsidRDefault="005F790D" w:rsidP="005F790D">
            <w:pPr>
              <w:numPr>
                <w:ilvl w:val="0"/>
                <w:numId w:val="27"/>
              </w:numPr>
              <w:autoSpaceDN w:val="0"/>
              <w:spacing w:before="120" w:after="120" w:line="240" w:lineRule="auto"/>
              <w:jc w:val="both"/>
              <w:rPr>
                <w:rFonts w:eastAsia="Times New Roman" w:cs="Calibri"/>
                <w:lang w:eastAsia="en-GB"/>
              </w:rPr>
            </w:pPr>
            <w:r>
              <w:rPr>
                <w:rFonts w:eastAsia="Times New Roman" w:cs="Calibri"/>
                <w:lang w:eastAsia="en-GB"/>
              </w:rPr>
              <w:t>Where is the bomb?</w:t>
            </w:r>
          </w:p>
          <w:p w14:paraId="2C0E5CC4" w14:textId="77777777" w:rsidR="005F790D" w:rsidRDefault="005F790D" w:rsidP="005F790D">
            <w:pPr>
              <w:numPr>
                <w:ilvl w:val="0"/>
                <w:numId w:val="27"/>
              </w:numPr>
              <w:autoSpaceDN w:val="0"/>
              <w:spacing w:before="120" w:after="120" w:line="240" w:lineRule="auto"/>
              <w:jc w:val="both"/>
              <w:rPr>
                <w:rFonts w:eastAsia="Times New Roman" w:cs="Calibri"/>
                <w:lang w:eastAsia="en-GB"/>
              </w:rPr>
            </w:pPr>
            <w:r>
              <w:rPr>
                <w:rFonts w:eastAsia="Times New Roman" w:cs="Calibri"/>
                <w:lang w:eastAsia="en-GB"/>
              </w:rPr>
              <w:t>What time is it due to go off?</w:t>
            </w:r>
          </w:p>
          <w:p w14:paraId="3E0991DC" w14:textId="77777777" w:rsidR="005F790D" w:rsidRDefault="005F790D" w:rsidP="005F790D">
            <w:pPr>
              <w:numPr>
                <w:ilvl w:val="0"/>
                <w:numId w:val="27"/>
              </w:numPr>
              <w:autoSpaceDN w:val="0"/>
              <w:spacing w:before="120" w:after="120" w:line="240" w:lineRule="auto"/>
              <w:jc w:val="both"/>
              <w:rPr>
                <w:rFonts w:eastAsia="Times New Roman" w:cs="Calibri"/>
                <w:lang w:eastAsia="en-GB"/>
              </w:rPr>
            </w:pPr>
            <w:r>
              <w:rPr>
                <w:rFonts w:eastAsia="Times New Roman" w:cs="Calibri"/>
                <w:lang w:eastAsia="en-GB"/>
              </w:rPr>
              <w:t>What kind of bomb is it?</w:t>
            </w:r>
          </w:p>
          <w:p w14:paraId="102D89C7" w14:textId="77777777" w:rsidR="005F790D" w:rsidRDefault="005F790D" w:rsidP="005F790D">
            <w:pPr>
              <w:numPr>
                <w:ilvl w:val="0"/>
                <w:numId w:val="27"/>
              </w:numPr>
              <w:autoSpaceDN w:val="0"/>
              <w:spacing w:before="120" w:after="120" w:line="240" w:lineRule="auto"/>
              <w:jc w:val="both"/>
              <w:rPr>
                <w:rFonts w:eastAsia="Times New Roman" w:cs="Calibri"/>
                <w:lang w:eastAsia="en-GB"/>
              </w:rPr>
            </w:pPr>
            <w:r>
              <w:rPr>
                <w:rFonts w:eastAsia="Times New Roman" w:cs="Calibri"/>
                <w:lang w:eastAsia="en-GB"/>
              </w:rPr>
              <w:t>What does it look like?</w:t>
            </w:r>
          </w:p>
          <w:p w14:paraId="3E0B5D80" w14:textId="77777777" w:rsidR="005F790D" w:rsidRDefault="005F790D" w:rsidP="005F790D">
            <w:pPr>
              <w:numPr>
                <w:ilvl w:val="0"/>
                <w:numId w:val="27"/>
              </w:numPr>
              <w:autoSpaceDN w:val="0"/>
              <w:spacing w:before="120" w:after="120" w:line="240" w:lineRule="auto"/>
              <w:jc w:val="both"/>
              <w:rPr>
                <w:rFonts w:eastAsia="Times New Roman" w:cs="Calibri"/>
                <w:lang w:eastAsia="en-GB"/>
              </w:rPr>
            </w:pPr>
            <w:r>
              <w:rPr>
                <w:rFonts w:eastAsia="Times New Roman" w:cs="Calibri"/>
                <w:lang w:eastAsia="en-GB"/>
              </w:rPr>
              <w:t>What will cause it to explode?</w:t>
            </w:r>
          </w:p>
          <w:p w14:paraId="550ED8E8" w14:textId="77777777" w:rsidR="005F790D" w:rsidRDefault="005F790D" w:rsidP="005F790D">
            <w:pPr>
              <w:numPr>
                <w:ilvl w:val="0"/>
                <w:numId w:val="27"/>
              </w:numPr>
              <w:autoSpaceDN w:val="0"/>
              <w:spacing w:before="120" w:after="120" w:line="240" w:lineRule="auto"/>
              <w:jc w:val="both"/>
              <w:rPr>
                <w:rFonts w:eastAsia="Times New Roman" w:cs="Calibri"/>
                <w:lang w:eastAsia="en-GB"/>
              </w:rPr>
            </w:pPr>
            <w:r>
              <w:rPr>
                <w:rFonts w:eastAsia="Times New Roman" w:cs="Calibri"/>
                <w:lang w:eastAsia="en-GB"/>
              </w:rPr>
              <w:t>Why are you doing this?</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1B37" w14:textId="77777777" w:rsidR="005F790D" w:rsidRDefault="005F790D" w:rsidP="005F790D">
            <w:pPr>
              <w:spacing w:before="120" w:after="120"/>
              <w:jc w:val="both"/>
              <w:rPr>
                <w:rFonts w:eastAsia="Times New Roman" w:cs="Calibri"/>
                <w:lang w:eastAsia="en-GB"/>
              </w:rPr>
            </w:pPr>
          </w:p>
        </w:tc>
      </w:tr>
      <w:tr w:rsidR="005F790D" w14:paraId="6E4CEC0B" w14:textId="77777777" w:rsidTr="005F790D">
        <w:trPr>
          <w:trHeight w:val="78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EEC6" w14:textId="77777777" w:rsidR="005F790D" w:rsidRDefault="005F790D" w:rsidP="005F790D">
            <w:pPr>
              <w:spacing w:before="120" w:after="120"/>
              <w:jc w:val="both"/>
              <w:rPr>
                <w:rFonts w:eastAsia="Times New Roman" w:cs="Calibri"/>
                <w:lang w:eastAsia="en-GB"/>
              </w:rPr>
            </w:pPr>
            <w:r>
              <w:rPr>
                <w:rFonts w:eastAsia="Times New Roman" w:cs="Calibri"/>
                <w:lang w:eastAsia="en-GB"/>
              </w:rPr>
              <w:t>Dial 1471 - you may get the details of where the phone call was made from, especially in the case of a hoax caller</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3012" w14:textId="77777777" w:rsidR="005F790D" w:rsidRDefault="005F790D" w:rsidP="005F790D">
            <w:pPr>
              <w:spacing w:before="120" w:after="120"/>
              <w:jc w:val="both"/>
              <w:rPr>
                <w:rFonts w:eastAsia="Times New Roman" w:cs="Calibri"/>
                <w:lang w:eastAsia="en-GB"/>
              </w:rPr>
            </w:pPr>
            <w:r>
              <w:rPr>
                <w:rFonts w:eastAsia="Times New Roman" w:cs="Calibri"/>
                <w:lang w:eastAsia="en-GB"/>
              </w:rPr>
              <w:tab/>
            </w:r>
          </w:p>
        </w:tc>
      </w:tr>
      <w:tr w:rsidR="005F790D" w14:paraId="63D0A54A" w14:textId="77777777" w:rsidTr="005F790D">
        <w:trPr>
          <w:trHeight w:val="787"/>
        </w:trPr>
        <w:tc>
          <w:tcPr>
            <w:tcW w:w="50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08431B" w14:textId="77777777" w:rsidR="005F790D" w:rsidRDefault="005F790D" w:rsidP="005F790D">
            <w:pPr>
              <w:spacing w:before="120" w:after="120"/>
              <w:jc w:val="both"/>
              <w:rPr>
                <w:rFonts w:eastAsia="Times New Roman" w:cs="Calibri"/>
                <w:lang w:eastAsia="en-GB"/>
              </w:rPr>
            </w:pPr>
            <w:r>
              <w:rPr>
                <w:rFonts w:eastAsia="Times New Roman" w:cs="Calibri"/>
                <w:lang w:eastAsia="en-GB"/>
              </w:rPr>
              <w:t>For threats made by email or text</w:t>
            </w:r>
          </w:p>
        </w:tc>
        <w:tc>
          <w:tcPr>
            <w:tcW w:w="55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0325DF" w14:textId="77777777" w:rsidR="005F790D" w:rsidRDefault="005F790D" w:rsidP="005F790D">
            <w:pPr>
              <w:spacing w:before="120" w:after="120"/>
              <w:jc w:val="both"/>
              <w:rPr>
                <w:rFonts w:eastAsia="Times New Roman" w:cs="Calibri"/>
                <w:lang w:eastAsia="en-GB"/>
              </w:rPr>
            </w:pPr>
          </w:p>
        </w:tc>
      </w:tr>
      <w:tr w:rsidR="005F790D" w14:paraId="7F04A57F" w14:textId="77777777" w:rsidTr="005F790D">
        <w:trPr>
          <w:trHeight w:val="78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FA72" w14:textId="77777777" w:rsidR="005F790D" w:rsidRDefault="005F790D" w:rsidP="005F790D">
            <w:pPr>
              <w:pStyle w:val="NoSpacing"/>
              <w:numPr>
                <w:ilvl w:val="0"/>
                <w:numId w:val="28"/>
              </w:numPr>
            </w:pPr>
            <w:r>
              <w:t>Do not reply to, forward or delete the message</w:t>
            </w:r>
          </w:p>
          <w:p w14:paraId="07D1DD35" w14:textId="77777777" w:rsidR="005F790D" w:rsidRDefault="005F790D" w:rsidP="005F790D">
            <w:pPr>
              <w:pStyle w:val="NoSpacing"/>
              <w:numPr>
                <w:ilvl w:val="0"/>
                <w:numId w:val="28"/>
              </w:numPr>
            </w:pPr>
            <w:r>
              <w:t>Note the sender’s email address or username/user ID for social media applications</w:t>
            </w:r>
          </w:p>
          <w:p w14:paraId="191FDC0D" w14:textId="77777777" w:rsidR="005F790D" w:rsidRDefault="005F790D" w:rsidP="005F790D">
            <w:pPr>
              <w:pStyle w:val="NoSpacing"/>
              <w:numPr>
                <w:ilvl w:val="0"/>
                <w:numId w:val="28"/>
              </w:numPr>
            </w:pPr>
            <w:r>
              <w:t>Preserve all web log files for your organisation to help the police investigation (as a guide, 7 days prior to the threat message and 48 hours after)</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98F20" w14:textId="77777777" w:rsidR="005F790D" w:rsidRDefault="005F790D" w:rsidP="005F790D">
            <w:pPr>
              <w:spacing w:before="120" w:after="120"/>
              <w:jc w:val="both"/>
              <w:rPr>
                <w:rFonts w:eastAsia="Times New Roman" w:cs="Calibri"/>
                <w:lang w:eastAsia="en-GB"/>
              </w:rPr>
            </w:pPr>
          </w:p>
        </w:tc>
      </w:tr>
      <w:tr w:rsidR="005F790D" w14:paraId="529DFB0B" w14:textId="77777777" w:rsidTr="005F790D">
        <w:trPr>
          <w:trHeight w:val="99"/>
        </w:trPr>
        <w:tc>
          <w:tcPr>
            <w:tcW w:w="50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4E0879" w14:textId="77777777" w:rsidR="005F790D" w:rsidRDefault="005F790D" w:rsidP="005F790D">
            <w:pPr>
              <w:pStyle w:val="NoSpacing"/>
            </w:pPr>
            <w:r>
              <w:t xml:space="preserve">Then for all threats </w:t>
            </w:r>
          </w:p>
        </w:tc>
        <w:tc>
          <w:tcPr>
            <w:tcW w:w="55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A7F63A" w14:textId="77777777" w:rsidR="005F790D" w:rsidRDefault="005F790D" w:rsidP="005F790D">
            <w:pPr>
              <w:spacing w:before="120" w:after="120"/>
              <w:jc w:val="both"/>
              <w:rPr>
                <w:rFonts w:eastAsia="Times New Roman" w:cs="Calibri"/>
                <w:lang w:eastAsia="en-GB"/>
              </w:rPr>
            </w:pPr>
          </w:p>
        </w:tc>
      </w:tr>
      <w:tr w:rsidR="005F790D" w14:paraId="41AE0B1C" w14:textId="77777777" w:rsidTr="005F790D">
        <w:trPr>
          <w:trHeight w:val="130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A519" w14:textId="77777777" w:rsidR="005F790D" w:rsidRDefault="005F790D" w:rsidP="005F790D">
            <w:pPr>
              <w:spacing w:before="120" w:after="120"/>
              <w:jc w:val="both"/>
              <w:rPr>
                <w:rFonts w:eastAsia="Times New Roman" w:cs="Calibri"/>
                <w:lang w:eastAsia="en-GB"/>
              </w:rPr>
            </w:pPr>
            <w:r>
              <w:rPr>
                <w:rFonts w:eastAsia="Times New Roman" w:cs="Calibri"/>
                <w:lang w:eastAsia="en-GB"/>
              </w:rPr>
              <w:t xml:space="preserve">Report the call/ email to the police and the </w:t>
            </w:r>
            <w:proofErr w:type="gramStart"/>
            <w:r>
              <w:rPr>
                <w:rFonts w:eastAsia="Times New Roman" w:cs="Calibri"/>
                <w:lang w:eastAsia="en-GB"/>
              </w:rPr>
              <w:t>Principal</w:t>
            </w:r>
            <w:proofErr w:type="gramEnd"/>
            <w:r>
              <w:rPr>
                <w:rFonts w:eastAsia="Times New Roman" w:cs="Calibri"/>
                <w:lang w:eastAsia="en-GB"/>
              </w:rPr>
              <w:t xml:space="preserve">/nominated deputy immediately. In the extremely unlikely event that there was a codeword with the message, and the location of the bomb was given as a location other than the school, follow the same procedure - report the call immediately to the police, and then notify the </w:t>
            </w:r>
            <w:proofErr w:type="gramStart"/>
            <w:r>
              <w:rPr>
                <w:rFonts w:eastAsia="Times New Roman" w:cs="Calibri"/>
                <w:lang w:eastAsia="en-GB"/>
              </w:rPr>
              <w:t>Principal</w:t>
            </w:r>
            <w:proofErr w:type="gramEnd"/>
            <w:r>
              <w:rPr>
                <w:rFonts w:eastAsia="Times New Roman" w:cs="Calibri"/>
                <w:lang w:eastAsia="en-GB"/>
              </w:rPr>
              <w:t xml:space="preserve"> </w:t>
            </w:r>
            <w:r>
              <w:rPr>
                <w:rFonts w:eastAsia="Times New Roman" w:cs="Calibri"/>
                <w:lang w:eastAsia="en-GB"/>
              </w:rPr>
              <w:tab/>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6A3A" w14:textId="77777777" w:rsidR="005F790D" w:rsidRDefault="005F790D" w:rsidP="005F790D">
            <w:pPr>
              <w:spacing w:before="120" w:after="120"/>
              <w:jc w:val="both"/>
              <w:rPr>
                <w:rFonts w:eastAsia="Times New Roman" w:cs="Calibri"/>
                <w:lang w:eastAsia="en-GB"/>
              </w:rPr>
            </w:pPr>
            <w:r>
              <w:rPr>
                <w:rFonts w:eastAsia="Times New Roman" w:cs="Calibri"/>
                <w:lang w:eastAsia="en-GB"/>
              </w:rPr>
              <w:tab/>
            </w:r>
          </w:p>
        </w:tc>
      </w:tr>
    </w:tbl>
    <w:p w14:paraId="4CED1B6B" w14:textId="77777777" w:rsidR="005F790D" w:rsidRDefault="005F790D" w:rsidP="005F790D">
      <w:pPr>
        <w:spacing w:after="0"/>
        <w:jc w:val="both"/>
        <w:rPr>
          <w:b/>
        </w:rPr>
      </w:pPr>
    </w:p>
    <w:p w14:paraId="3F41C771" w14:textId="77777777" w:rsidR="005F790D" w:rsidRDefault="005F790D" w:rsidP="005F790D">
      <w:pPr>
        <w:spacing w:after="0"/>
        <w:jc w:val="both"/>
        <w:rPr>
          <w:b/>
        </w:rPr>
      </w:pPr>
      <w:r>
        <w:rPr>
          <w:b/>
        </w:rPr>
        <w:lastRenderedPageBreak/>
        <w:t>Appendix 3: Procedures for handling bomb threats</w:t>
      </w:r>
    </w:p>
    <w:p w14:paraId="598CFF49" w14:textId="77777777" w:rsidR="005F790D" w:rsidRDefault="008E2DCE" w:rsidP="005F790D">
      <w:pPr>
        <w:spacing w:after="0"/>
        <w:jc w:val="both"/>
      </w:pPr>
      <w:hyperlink r:id="rId13" w:history="1">
        <w:r w:rsidR="005F790D">
          <w:rPr>
            <w:rStyle w:val="Hyperlink"/>
          </w:rPr>
          <w:t>https://www.gov.uk/government/publications/bomb-threats-guidance/procedures-for-handling-bomb-threats</w:t>
        </w:r>
      </w:hyperlink>
      <w:r w:rsidR="005F790D">
        <w:t xml:space="preserve"> </w:t>
      </w:r>
    </w:p>
    <w:p w14:paraId="112A6711" w14:textId="77777777" w:rsidR="005F790D" w:rsidRDefault="005F790D" w:rsidP="005F790D">
      <w:pPr>
        <w:spacing w:after="0"/>
        <w:jc w:val="both"/>
      </w:pPr>
    </w:p>
    <w:p w14:paraId="22C0BEF6" w14:textId="77777777" w:rsidR="005F790D" w:rsidRDefault="005F790D" w:rsidP="005F790D">
      <w:pPr>
        <w:spacing w:after="0"/>
        <w:jc w:val="both"/>
        <w:rPr>
          <w:b/>
        </w:rPr>
      </w:pPr>
      <w:r>
        <w:rPr>
          <w:b/>
        </w:rPr>
        <w:t>1. Introduction</w:t>
      </w:r>
    </w:p>
    <w:p w14:paraId="576A974B" w14:textId="77777777" w:rsidR="005F790D" w:rsidRDefault="005F790D" w:rsidP="005F790D">
      <w:pPr>
        <w:spacing w:after="0"/>
        <w:jc w:val="both"/>
      </w:pPr>
      <w:proofErr w:type="gramStart"/>
      <w:r>
        <w:t>The vast majority of</w:t>
      </w:r>
      <w:proofErr w:type="gramEnd"/>
      <w:r>
        <w:t xml:space="preserve"> bomb threats are hoaxes designed to cause alarm and disruption. As well as the rare instances of valid bomb threats, terrorists may also make hoax bomb threat calls to intimidate the public, businesses and communities, to draw attention to their cause and to mislead police. While many bomb threats involve a person-to-person phone call, an increasing number are sent electronically using email or social media applications.</w:t>
      </w:r>
    </w:p>
    <w:p w14:paraId="2F3AED5E" w14:textId="77777777" w:rsidR="005F790D" w:rsidRDefault="005F790D" w:rsidP="005F790D">
      <w:pPr>
        <w:spacing w:after="0"/>
        <w:jc w:val="both"/>
      </w:pPr>
    </w:p>
    <w:p w14:paraId="02B0EFD1" w14:textId="77777777" w:rsidR="005F790D" w:rsidRDefault="005F790D" w:rsidP="005F790D">
      <w:pPr>
        <w:spacing w:after="0"/>
        <w:jc w:val="both"/>
      </w:pPr>
      <w:r>
        <w:t>No matter how ridiculous or implausible the threat may seem, all such communications are a crime and should be reported to the police by dialling 999</w:t>
      </w:r>
    </w:p>
    <w:p w14:paraId="58ECCF09" w14:textId="77777777" w:rsidR="005F790D" w:rsidRDefault="005F790D" w:rsidP="005F790D">
      <w:pPr>
        <w:spacing w:after="0"/>
        <w:jc w:val="both"/>
      </w:pPr>
    </w:p>
    <w:p w14:paraId="0FCF6943" w14:textId="77777777" w:rsidR="005F790D" w:rsidRDefault="005F790D" w:rsidP="005F790D">
      <w:pPr>
        <w:spacing w:after="0"/>
        <w:jc w:val="both"/>
      </w:pPr>
      <w:r>
        <w:t xml:space="preserve">It is important that potential recipients - either victims or </w:t>
      </w:r>
      <w:proofErr w:type="gramStart"/>
      <w:r>
        <w:t>third-parties</w:t>
      </w:r>
      <w:proofErr w:type="gramEnd"/>
      <w:r>
        <w:t xml:space="preserve"> used to pass the message - have plans that include how the information is recorded, acted upon and passed to police.</w:t>
      </w:r>
    </w:p>
    <w:p w14:paraId="2305E36B" w14:textId="77777777" w:rsidR="005F790D" w:rsidRDefault="005F790D" w:rsidP="005F790D">
      <w:pPr>
        <w:spacing w:after="0"/>
        <w:jc w:val="both"/>
      </w:pPr>
    </w:p>
    <w:p w14:paraId="33F23C90" w14:textId="77777777" w:rsidR="005F790D" w:rsidRDefault="005F790D" w:rsidP="005F790D">
      <w:pPr>
        <w:spacing w:after="0"/>
        <w:jc w:val="both"/>
        <w:rPr>
          <w:b/>
        </w:rPr>
      </w:pPr>
      <w:r>
        <w:rPr>
          <w:b/>
        </w:rPr>
        <w:t>1.1 The bomb threat message</w:t>
      </w:r>
    </w:p>
    <w:p w14:paraId="6F0A3F18" w14:textId="77777777" w:rsidR="005F790D" w:rsidRDefault="005F790D" w:rsidP="005F790D">
      <w:pPr>
        <w:spacing w:after="0"/>
        <w:jc w:val="both"/>
      </w:pPr>
      <w:r>
        <w:t xml:space="preserve">Bomb threats containing accurate and precise information, and received well in advance of an actual attack, are rare occurrences. Precise motives for hoaxing are difficult to determine but may include revenge, extortion, a desire to impress, or a combination of these and other less understandable motives. The vast majority of cases are </w:t>
      </w:r>
      <w:proofErr w:type="gramStart"/>
      <w:r>
        <w:t>hoaxes</w:t>
      </w:r>
      <w:proofErr w:type="gramEnd"/>
      <w:r>
        <w:t xml:space="preserve"> and the intent is social engineering, to cause disruption, fear and/or inconvenience the victim.</w:t>
      </w:r>
    </w:p>
    <w:p w14:paraId="7723734D" w14:textId="77777777" w:rsidR="005F790D" w:rsidRDefault="005F790D" w:rsidP="005F790D">
      <w:pPr>
        <w:spacing w:after="0"/>
        <w:jc w:val="both"/>
      </w:pPr>
    </w:p>
    <w:p w14:paraId="260B4D48" w14:textId="77777777" w:rsidR="005F790D" w:rsidRDefault="005F790D" w:rsidP="005F790D">
      <w:pPr>
        <w:spacing w:after="0"/>
        <w:jc w:val="both"/>
        <w:rPr>
          <w:b/>
        </w:rPr>
      </w:pPr>
      <w:r>
        <w:rPr>
          <w:b/>
        </w:rPr>
        <w:t>1.2 Communication of the threat</w:t>
      </w:r>
    </w:p>
    <w:p w14:paraId="1AA083D2" w14:textId="77777777" w:rsidR="005F790D" w:rsidRDefault="005F790D" w:rsidP="005F790D">
      <w:pPr>
        <w:spacing w:after="0"/>
        <w:jc w:val="both"/>
      </w:pPr>
      <w:r>
        <w:t xml:space="preserve">A bomb threat can be communicated in </w:t>
      </w:r>
      <w:proofErr w:type="gramStart"/>
      <w:r>
        <w:t>a number of</w:t>
      </w:r>
      <w:proofErr w:type="gramEnd"/>
      <w:r>
        <w:t xml:space="preserve"> different ways. The threat is likely to be made in person over the telephone; however, it may also be a recorded message, communicated in written form, delivered face-to-face or, increasingly, sent by email or social media (</w:t>
      </w:r>
      <w:proofErr w:type="gramStart"/>
      <w:r>
        <w:t>e.g.</w:t>
      </w:r>
      <w:proofErr w:type="gramEnd"/>
      <w:r>
        <w:t xml:space="preserve"> Twitter or Instagram, etc.). A threat may be communicated via a third-party, </w:t>
      </w:r>
      <w:proofErr w:type="gramStart"/>
      <w:r>
        <w:t>i.e.</w:t>
      </w:r>
      <w:proofErr w:type="gramEnd"/>
      <w:r>
        <w:t xml:space="preserve"> a person or organisation unrelated to the intended victim and identified only to pass the message.</w:t>
      </w:r>
    </w:p>
    <w:p w14:paraId="1AEDDFC4" w14:textId="77777777" w:rsidR="005F790D" w:rsidRDefault="005F790D" w:rsidP="005F790D">
      <w:pPr>
        <w:spacing w:after="0"/>
        <w:jc w:val="both"/>
      </w:pPr>
    </w:p>
    <w:p w14:paraId="32AE18D4" w14:textId="77777777" w:rsidR="005F790D" w:rsidRDefault="005F790D" w:rsidP="005F790D">
      <w:pPr>
        <w:spacing w:after="0"/>
        <w:jc w:val="both"/>
        <w:rPr>
          <w:b/>
        </w:rPr>
      </w:pPr>
      <w:r>
        <w:rPr>
          <w:b/>
        </w:rPr>
        <w:t>1.3 Immediate steps if you receive a bomb threat communication</w:t>
      </w:r>
    </w:p>
    <w:p w14:paraId="5BFB4073" w14:textId="77777777" w:rsidR="005F790D" w:rsidRDefault="005F790D" w:rsidP="005F790D">
      <w:pPr>
        <w:spacing w:after="0"/>
        <w:jc w:val="both"/>
      </w:pPr>
      <w:r>
        <w:t>Any member of staff with a direct telephone line, mobile phone, computer or tablet etc., could conceivably receive a bomb threat. Such staff should, therefore, understand the actions required of them as the potential first response to a threat message.</w:t>
      </w:r>
    </w:p>
    <w:p w14:paraId="50E467E6" w14:textId="77777777" w:rsidR="005F790D" w:rsidRDefault="005F790D" w:rsidP="005F790D">
      <w:pPr>
        <w:spacing w:after="0"/>
        <w:jc w:val="both"/>
      </w:pPr>
    </w:p>
    <w:p w14:paraId="6572C083" w14:textId="77777777" w:rsidR="005F790D" w:rsidRDefault="005F790D" w:rsidP="005F790D">
      <w:pPr>
        <w:spacing w:after="0"/>
        <w:jc w:val="both"/>
        <w:rPr>
          <w:b/>
        </w:rPr>
      </w:pPr>
      <w:r>
        <w:rPr>
          <w:b/>
        </w:rPr>
        <w:t xml:space="preserve">If you receive a telephone </w:t>
      </w:r>
      <w:proofErr w:type="gramStart"/>
      <w:r>
        <w:rPr>
          <w:b/>
        </w:rPr>
        <w:t>threat</w:t>
      </w:r>
      <w:proofErr w:type="gramEnd"/>
      <w:r>
        <w:rPr>
          <w:b/>
        </w:rPr>
        <w:t xml:space="preserve"> you should:</w:t>
      </w:r>
    </w:p>
    <w:p w14:paraId="7E50593F"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stay calm and listen carefully</w:t>
      </w:r>
    </w:p>
    <w:p w14:paraId="6B7CC929"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have immediate access to a checklist on key information that should be recorded (see bomb threat checklist - attached)</w:t>
      </w:r>
    </w:p>
    <w:p w14:paraId="2D3E0CBA"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practical, keep the caller talking and alert a colleague to dial 999</w:t>
      </w:r>
    </w:p>
    <w:p w14:paraId="407B0586"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displayed on your phone, note the number of the caller, otherwise, dial 1471 to obtain the number once the call has ended</w:t>
      </w:r>
    </w:p>
    <w:p w14:paraId="4A8FCA3C"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the threat is a recorded message write down as much detail as possible</w:t>
      </w:r>
    </w:p>
    <w:p w14:paraId="094E3080"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the threat is received via text message do not reply to, forward or delete the message. Note the number of the sender and follow police advice</w:t>
      </w:r>
    </w:p>
    <w:p w14:paraId="17A743AB"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know who to contact in your </w:t>
      </w:r>
      <w:proofErr w:type="spellStart"/>
      <w:r w:rsidRPr="00D81665">
        <w:rPr>
          <w:rFonts w:asciiTheme="minorHAnsi" w:hAnsiTheme="minorHAnsi" w:cstheme="minorHAnsi"/>
          <w:sz w:val="22"/>
          <w:szCs w:val="22"/>
        </w:rPr>
        <w:t>organisation</w:t>
      </w:r>
      <w:proofErr w:type="spellEnd"/>
      <w:r w:rsidRPr="00D81665">
        <w:rPr>
          <w:rFonts w:asciiTheme="minorHAnsi" w:hAnsiTheme="minorHAnsi" w:cstheme="minorHAnsi"/>
          <w:sz w:val="22"/>
          <w:szCs w:val="22"/>
        </w:rPr>
        <w:t xml:space="preserve"> upon receipt of the threat, </w:t>
      </w:r>
      <w:proofErr w:type="gramStart"/>
      <w:r w:rsidRPr="00D81665">
        <w:rPr>
          <w:rFonts w:asciiTheme="minorHAnsi" w:hAnsiTheme="minorHAnsi" w:cstheme="minorHAnsi"/>
          <w:sz w:val="22"/>
          <w:szCs w:val="22"/>
        </w:rPr>
        <w:t>e.g.</w:t>
      </w:r>
      <w:proofErr w:type="gramEnd"/>
      <w:r w:rsidRPr="00D81665">
        <w:rPr>
          <w:rFonts w:asciiTheme="minorHAnsi" w:hAnsiTheme="minorHAnsi" w:cstheme="minorHAnsi"/>
          <w:sz w:val="22"/>
          <w:szCs w:val="22"/>
        </w:rPr>
        <w:t xml:space="preserve"> building security/senior manager. They will need to make an assessment of the </w:t>
      </w:r>
      <w:proofErr w:type="gramStart"/>
      <w:r w:rsidRPr="00D81665">
        <w:rPr>
          <w:rFonts w:asciiTheme="minorHAnsi" w:hAnsiTheme="minorHAnsi" w:cstheme="minorHAnsi"/>
          <w:sz w:val="22"/>
          <w:szCs w:val="22"/>
        </w:rPr>
        <w:t>threat</w:t>
      </w:r>
      <w:proofErr w:type="gramEnd"/>
    </w:p>
    <w:p w14:paraId="06DBAE32"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the threat is delivered face-to-face:</w:t>
      </w:r>
    </w:p>
    <w:p w14:paraId="34B67B0C"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try to remember as many distinguishing characteristics of the threat-maker as possible</w:t>
      </w:r>
    </w:p>
    <w:p w14:paraId="579B4EC1"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discovered in a written note, letter or as graffiti:</w:t>
      </w:r>
    </w:p>
    <w:p w14:paraId="7C292251"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treat as police evidence and stop other people touching the item</w:t>
      </w:r>
    </w:p>
    <w:p w14:paraId="51168652"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the threat is received via email or social media application:</w:t>
      </w:r>
    </w:p>
    <w:p w14:paraId="682BCC3B"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do not reply to, forward or delete the message</w:t>
      </w:r>
    </w:p>
    <w:p w14:paraId="7346E878"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note the sender’s email address or username/user ID for social media applications</w:t>
      </w:r>
    </w:p>
    <w:p w14:paraId="02513929"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preserve all web log files for your </w:t>
      </w:r>
      <w:proofErr w:type="spellStart"/>
      <w:r w:rsidRPr="00D81665">
        <w:rPr>
          <w:rFonts w:asciiTheme="minorHAnsi" w:hAnsiTheme="minorHAnsi" w:cstheme="minorHAnsi"/>
          <w:sz w:val="22"/>
          <w:szCs w:val="22"/>
        </w:rPr>
        <w:t>organisation</w:t>
      </w:r>
      <w:proofErr w:type="spellEnd"/>
      <w:r w:rsidRPr="00D81665">
        <w:rPr>
          <w:rFonts w:asciiTheme="minorHAnsi" w:hAnsiTheme="minorHAnsi" w:cstheme="minorHAnsi"/>
          <w:sz w:val="22"/>
          <w:szCs w:val="22"/>
        </w:rPr>
        <w:t xml:space="preserve"> to help the police investigation (as a guide, 7 days prior to the threat message and 48 hours after)</w:t>
      </w:r>
    </w:p>
    <w:p w14:paraId="010A8D39" w14:textId="77777777" w:rsidR="005F790D" w:rsidRPr="00D81665" w:rsidRDefault="005F790D" w:rsidP="005F790D">
      <w:pPr>
        <w:pStyle w:val="ListParagraph"/>
        <w:numPr>
          <w:ilvl w:val="0"/>
          <w:numId w:val="29"/>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lastRenderedPageBreak/>
        <w:t>REMEMBER Dial 999 and follow police advice. Seek advice from the venue security/operations manager as soon as possible</w:t>
      </w:r>
    </w:p>
    <w:p w14:paraId="0CD88773" w14:textId="77777777" w:rsidR="005F790D" w:rsidRDefault="005F790D" w:rsidP="005F790D">
      <w:pPr>
        <w:spacing w:after="0"/>
        <w:jc w:val="both"/>
      </w:pPr>
    </w:p>
    <w:p w14:paraId="69D0F2AD" w14:textId="77777777" w:rsidR="005F790D" w:rsidRDefault="005F790D" w:rsidP="005F790D">
      <w:pPr>
        <w:spacing w:after="0"/>
        <w:jc w:val="both"/>
        <w:rPr>
          <w:b/>
        </w:rPr>
      </w:pPr>
      <w:r>
        <w:rPr>
          <w:b/>
        </w:rPr>
        <w:t>1.4 Assessing the credibility of bomb threats</w:t>
      </w:r>
    </w:p>
    <w:p w14:paraId="0FFAD4DD" w14:textId="77777777" w:rsidR="005F790D" w:rsidRDefault="005F790D" w:rsidP="005F790D">
      <w:pPr>
        <w:spacing w:after="0"/>
        <w:jc w:val="both"/>
      </w:pPr>
      <w:r>
        <w:t xml:space="preserve">Evaluating the credibility of a threat is a critical task, particularly if the attack being threatened is imminent. This is a tactic used to place additional pressure on decision makers. Police will assess the threat at the earliest opportunity. When specific intelligence is known to police, advice will be issued accordingly; however, in the absence of detailed information, it will be necessary to consider a number of </w:t>
      </w:r>
      <w:proofErr w:type="gramStart"/>
      <w:r>
        <w:t>factors:-</w:t>
      </w:r>
      <w:proofErr w:type="gramEnd"/>
    </w:p>
    <w:p w14:paraId="24C4CB33" w14:textId="77777777" w:rsidR="005F790D" w:rsidRDefault="005F790D" w:rsidP="005F790D">
      <w:pPr>
        <w:spacing w:after="0"/>
        <w:jc w:val="both"/>
      </w:pPr>
    </w:p>
    <w:p w14:paraId="2CB41DC0" w14:textId="77777777" w:rsidR="005F790D" w:rsidRPr="00D81665" w:rsidRDefault="005F790D" w:rsidP="005F790D">
      <w:pPr>
        <w:pStyle w:val="ListParagraph"/>
        <w:numPr>
          <w:ilvl w:val="0"/>
          <w:numId w:val="30"/>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is the threat part of a series? If so, what has happened elsewhere or previously?</w:t>
      </w:r>
    </w:p>
    <w:p w14:paraId="14E60766" w14:textId="77777777" w:rsidR="005F790D" w:rsidRPr="00D81665" w:rsidRDefault="005F790D" w:rsidP="005F790D">
      <w:pPr>
        <w:pStyle w:val="ListParagraph"/>
        <w:numPr>
          <w:ilvl w:val="0"/>
          <w:numId w:val="30"/>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can the location of the claimed bomb(s) be known with precision? If so, is a bomb visible at the location identified?</w:t>
      </w:r>
    </w:p>
    <w:p w14:paraId="57B693D1" w14:textId="77777777" w:rsidR="005F790D" w:rsidRPr="00D81665" w:rsidRDefault="005F790D" w:rsidP="005F790D">
      <w:pPr>
        <w:pStyle w:val="ListParagraph"/>
        <w:numPr>
          <w:ilvl w:val="0"/>
          <w:numId w:val="30"/>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considering the hoaxer’s desire to influence </w:t>
      </w:r>
      <w:proofErr w:type="spellStart"/>
      <w:r w:rsidRPr="00D81665">
        <w:rPr>
          <w:rFonts w:asciiTheme="minorHAnsi" w:hAnsiTheme="minorHAnsi" w:cstheme="minorHAnsi"/>
          <w:sz w:val="22"/>
          <w:szCs w:val="22"/>
        </w:rPr>
        <w:t>behaviour</w:t>
      </w:r>
      <w:proofErr w:type="spellEnd"/>
      <w:r w:rsidRPr="00D81665">
        <w:rPr>
          <w:rFonts w:asciiTheme="minorHAnsi" w:hAnsiTheme="minorHAnsi" w:cstheme="minorHAnsi"/>
          <w:sz w:val="22"/>
          <w:szCs w:val="22"/>
        </w:rPr>
        <w:t>, is there any reason to believe their words?</w:t>
      </w:r>
    </w:p>
    <w:p w14:paraId="1251A8DF" w14:textId="77777777" w:rsidR="005F790D" w:rsidRPr="00D81665" w:rsidRDefault="005F790D" w:rsidP="005F790D">
      <w:pPr>
        <w:pStyle w:val="ListParagraph"/>
        <w:numPr>
          <w:ilvl w:val="0"/>
          <w:numId w:val="30"/>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if the threat is imprecise, could an external evacuation inadvertently move people closer to the hazard?</w:t>
      </w:r>
    </w:p>
    <w:p w14:paraId="61C834B9" w14:textId="77777777" w:rsidR="005F790D" w:rsidRPr="00D81665" w:rsidRDefault="005F790D" w:rsidP="005F790D">
      <w:pPr>
        <w:pStyle w:val="ListParagraph"/>
        <w:numPr>
          <w:ilvl w:val="0"/>
          <w:numId w:val="30"/>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is a suspicious device visible?</w:t>
      </w:r>
    </w:p>
    <w:p w14:paraId="589B8282" w14:textId="77777777" w:rsidR="005F790D" w:rsidRDefault="005F790D" w:rsidP="005F790D">
      <w:pPr>
        <w:spacing w:after="0"/>
        <w:jc w:val="both"/>
        <w:rPr>
          <w:b/>
        </w:rPr>
      </w:pPr>
    </w:p>
    <w:p w14:paraId="60EAA53E" w14:textId="77777777" w:rsidR="005F790D" w:rsidRDefault="005F790D" w:rsidP="005F790D">
      <w:pPr>
        <w:spacing w:after="0"/>
        <w:jc w:val="both"/>
        <w:rPr>
          <w:b/>
        </w:rPr>
      </w:pPr>
      <w:r>
        <w:rPr>
          <w:b/>
        </w:rPr>
        <w:t>1.5 Actions to consider</w:t>
      </w:r>
    </w:p>
    <w:p w14:paraId="24D22A92" w14:textId="77777777" w:rsidR="005F790D" w:rsidRDefault="005F790D" w:rsidP="005F790D">
      <w:pPr>
        <w:spacing w:after="0"/>
        <w:jc w:val="both"/>
      </w:pPr>
      <w:r>
        <w:t xml:space="preserve">Responsibility for the initial decision making remains with the management of the location being threatened. Do not delay your </w:t>
      </w:r>
      <w:proofErr w:type="gramStart"/>
      <w:r>
        <w:t>decision making</w:t>
      </w:r>
      <w:proofErr w:type="gramEnd"/>
      <w:r>
        <w:t xml:space="preserve"> process waiting for the arrival of police. Police will assess the credibility of the threat at the earliest opportunity. All bomb threats should be reported to the police and their subsequent advice followed accordingly. It is essential that appropriate plans exist, they should be event and location specific. Venue options to manage the risk </w:t>
      </w:r>
      <w:proofErr w:type="gramStart"/>
      <w:r>
        <w:t>include:-</w:t>
      </w:r>
      <w:proofErr w:type="gramEnd"/>
    </w:p>
    <w:p w14:paraId="2DB7DDDC" w14:textId="77777777" w:rsidR="005F790D" w:rsidRDefault="005F790D" w:rsidP="005F790D">
      <w:pPr>
        <w:spacing w:after="0"/>
        <w:jc w:val="both"/>
      </w:pPr>
    </w:p>
    <w:p w14:paraId="01C70AF5" w14:textId="77777777" w:rsidR="005F790D" w:rsidRDefault="005F790D" w:rsidP="005F790D">
      <w:pPr>
        <w:spacing w:after="0"/>
        <w:jc w:val="both"/>
        <w:rPr>
          <w:b/>
        </w:rPr>
      </w:pPr>
      <w:r>
        <w:rPr>
          <w:b/>
        </w:rPr>
        <w:t>External evacuation</w:t>
      </w:r>
    </w:p>
    <w:p w14:paraId="4BFBF7CD" w14:textId="77777777" w:rsidR="005F790D" w:rsidRDefault="005F790D" w:rsidP="005F790D">
      <w:pPr>
        <w:spacing w:after="0"/>
        <w:jc w:val="both"/>
      </w:pPr>
      <w:r>
        <w:t>Leaving the venue will be appropriate when directed by police and/or it is reasonable to assume the threat is credible, and when evacuation will move people towards a safer location.</w:t>
      </w:r>
    </w:p>
    <w:p w14:paraId="1C5E400E" w14:textId="77777777" w:rsidR="005F790D" w:rsidRDefault="005F790D" w:rsidP="005F790D">
      <w:pPr>
        <w:spacing w:after="0"/>
        <w:jc w:val="both"/>
      </w:pPr>
    </w:p>
    <w:p w14:paraId="66CC15A0" w14:textId="77777777" w:rsidR="005F790D" w:rsidRDefault="005F790D" w:rsidP="005F790D">
      <w:pPr>
        <w:spacing w:after="0"/>
        <w:jc w:val="both"/>
      </w:pPr>
      <w:r>
        <w:t>It is important to appoint people, familiar with evacuation points and assembly (rendezvous) points, to act as marshals and assist with this procedure. At least two assembly points should be identified in opposing directions, and at least 500 metres from the suspicious item, incident or location. Where possible the assembly point should not be a car park. You may wish to seek specialist advice, which can help to identify suitable assembly points and alternative options as part of your planning. It is essential that evacuation plans exist; they should be event and location specific. Evacuation procedures should also put adequate steps in place to ensure no one else enters the area once an evacuation has been initiated.</w:t>
      </w:r>
    </w:p>
    <w:p w14:paraId="3E669256" w14:textId="77777777" w:rsidR="005F790D" w:rsidRDefault="005F790D" w:rsidP="005F790D">
      <w:pPr>
        <w:spacing w:after="0"/>
        <w:jc w:val="both"/>
      </w:pPr>
    </w:p>
    <w:p w14:paraId="0008C6B6" w14:textId="77777777" w:rsidR="005F790D" w:rsidRDefault="005F790D" w:rsidP="005F790D">
      <w:pPr>
        <w:spacing w:after="0"/>
        <w:jc w:val="both"/>
      </w:pPr>
      <w:r>
        <w:t>The police will establish cordons depending upon the size of an identified suspect device. Always follow police directions and avoid assembly close to a police cordon.</w:t>
      </w:r>
    </w:p>
    <w:p w14:paraId="6BBBE2F2" w14:textId="77777777" w:rsidR="005F790D" w:rsidRDefault="005F790D" w:rsidP="005F790D">
      <w:pPr>
        <w:spacing w:after="0"/>
        <w:jc w:val="both"/>
      </w:pPr>
    </w:p>
    <w:p w14:paraId="21FE4BEA" w14:textId="77777777" w:rsidR="005F790D" w:rsidRDefault="005F790D" w:rsidP="005F790D">
      <w:pPr>
        <w:spacing w:after="0"/>
        <w:jc w:val="both"/>
        <w:rPr>
          <w:b/>
        </w:rPr>
      </w:pPr>
      <w:r>
        <w:rPr>
          <w:b/>
        </w:rPr>
        <w:t>Internal or inwards evacuation (‘</w:t>
      </w:r>
      <w:proofErr w:type="spellStart"/>
      <w:r>
        <w:rPr>
          <w:b/>
        </w:rPr>
        <w:t>invacuation</w:t>
      </w:r>
      <w:proofErr w:type="spellEnd"/>
      <w:r>
        <w:rPr>
          <w:b/>
        </w:rPr>
        <w:t>’)</w:t>
      </w:r>
    </w:p>
    <w:p w14:paraId="33B303C9" w14:textId="77777777" w:rsidR="005F790D" w:rsidRDefault="005F790D" w:rsidP="005F790D">
      <w:pPr>
        <w:spacing w:after="0"/>
        <w:jc w:val="both"/>
      </w:pPr>
      <w:r>
        <w:t>There are occasions when it is safer to remain inside. Staying in your venue and moving people away from external windows/walls is relevant when it is known that a bomb is not within or immediately adjacent to your building.</w:t>
      </w:r>
    </w:p>
    <w:p w14:paraId="75A4FD33" w14:textId="77777777" w:rsidR="005F790D" w:rsidRDefault="005F790D" w:rsidP="005F790D">
      <w:pPr>
        <w:spacing w:after="0"/>
        <w:jc w:val="both"/>
      </w:pPr>
    </w:p>
    <w:p w14:paraId="55927CCB" w14:textId="77777777" w:rsidR="005F790D" w:rsidRDefault="005F790D" w:rsidP="005F790D">
      <w:pPr>
        <w:spacing w:after="0"/>
        <w:jc w:val="both"/>
      </w:pPr>
      <w:r>
        <w:t>If the suspect device is outside your venue, people may be exposed to greater danger if the evacuation route inadvertently takes them past the device. A safer alternative may be the use of internal protected spaces. This type of inwards evacuation needs significant pre-planning and may benefit from expert advice to help identify an internal safe area within your building. These locations should be in your plans.</w:t>
      </w:r>
    </w:p>
    <w:p w14:paraId="6FCA6DE8" w14:textId="77777777" w:rsidR="005F790D" w:rsidRDefault="005F790D" w:rsidP="005F790D">
      <w:pPr>
        <w:spacing w:after="0"/>
        <w:jc w:val="both"/>
      </w:pPr>
    </w:p>
    <w:p w14:paraId="43E74847" w14:textId="77777777" w:rsidR="005F790D" w:rsidRDefault="005F790D" w:rsidP="005F790D">
      <w:pPr>
        <w:spacing w:after="0"/>
        <w:jc w:val="both"/>
      </w:pPr>
      <w:r>
        <w:t>If the location of the device threatened is unknown, evacuation represents a credible and justifiable course of action.</w:t>
      </w:r>
    </w:p>
    <w:p w14:paraId="1ACCB452" w14:textId="77777777" w:rsidR="005F790D" w:rsidRDefault="005F790D" w:rsidP="005F790D">
      <w:pPr>
        <w:spacing w:after="0"/>
        <w:jc w:val="both"/>
      </w:pPr>
    </w:p>
    <w:p w14:paraId="3A2E702D" w14:textId="77777777" w:rsidR="005F790D" w:rsidRDefault="005F790D" w:rsidP="005F790D">
      <w:pPr>
        <w:spacing w:after="0"/>
        <w:jc w:val="both"/>
        <w:rPr>
          <w:b/>
        </w:rPr>
      </w:pPr>
      <w:r>
        <w:rPr>
          <w:b/>
        </w:rPr>
        <w:t>Decision not to evacuate or inwardly evacuate</w:t>
      </w:r>
    </w:p>
    <w:p w14:paraId="229245A4" w14:textId="77777777" w:rsidR="005F790D" w:rsidRDefault="005F790D" w:rsidP="005F790D">
      <w:pPr>
        <w:spacing w:after="0"/>
        <w:jc w:val="both"/>
      </w:pPr>
      <w:r>
        <w:t>This will be reasonable and proportionate if, after an evaluation by the relevant manager(s), the threat is deemed implausible (</w:t>
      </w:r>
      <w:proofErr w:type="gramStart"/>
      <w:r>
        <w:t>e.g.</w:t>
      </w:r>
      <w:proofErr w:type="gramEnd"/>
      <w:r>
        <w:t xml:space="preserve"> a deliberate hoax). In such circumstances police may provide additional advice and guidance relating </w:t>
      </w:r>
      <w:r>
        <w:lastRenderedPageBreak/>
        <w:t>to other risk management options. It may be considered desirable to ask staff familiar with the venue to check their immediate surroundings to identify anything out of place, see search considerations below.</w:t>
      </w:r>
    </w:p>
    <w:p w14:paraId="60866F81" w14:textId="77777777" w:rsidR="005F790D" w:rsidRDefault="005F790D" w:rsidP="005F790D">
      <w:pPr>
        <w:spacing w:after="0"/>
        <w:jc w:val="both"/>
      </w:pPr>
    </w:p>
    <w:p w14:paraId="20709A48" w14:textId="77777777" w:rsidR="005F790D" w:rsidRDefault="005F790D" w:rsidP="005F790D">
      <w:pPr>
        <w:spacing w:after="0"/>
        <w:jc w:val="both"/>
      </w:pPr>
    </w:p>
    <w:p w14:paraId="1ADB7DA5" w14:textId="77777777" w:rsidR="005F790D" w:rsidRDefault="005F790D" w:rsidP="005F790D">
      <w:pPr>
        <w:spacing w:after="0"/>
        <w:jc w:val="both"/>
      </w:pPr>
    </w:p>
    <w:p w14:paraId="716FF356" w14:textId="77777777" w:rsidR="005F790D" w:rsidRDefault="005F790D" w:rsidP="005F790D">
      <w:pPr>
        <w:spacing w:after="0"/>
        <w:jc w:val="both"/>
        <w:rPr>
          <w:b/>
        </w:rPr>
      </w:pPr>
      <w:r>
        <w:rPr>
          <w:b/>
        </w:rPr>
        <w:t>Checking your venue for suspicious items - Search considerations</w:t>
      </w:r>
    </w:p>
    <w:p w14:paraId="6ED7269F" w14:textId="77777777" w:rsidR="005F790D" w:rsidRDefault="005F790D" w:rsidP="005F790D">
      <w:pPr>
        <w:spacing w:after="0"/>
        <w:jc w:val="both"/>
      </w:pPr>
      <w:r>
        <w:t>Regular searches of your establishment, proportionate to the risks faced, will enhance a good security culture and reduce the risk of a suspicious item being placed or remaining unnoticed for long periods. Additionally, if you receive a bomb threat and depending upon how credible it is, you may decide to conduct a ‘search’ for suspicious items. To that end:</w:t>
      </w:r>
    </w:p>
    <w:p w14:paraId="4EF18FAE" w14:textId="77777777" w:rsidR="005F790D" w:rsidRDefault="005F790D" w:rsidP="005F790D">
      <w:pPr>
        <w:spacing w:after="0"/>
        <w:jc w:val="both"/>
      </w:pPr>
    </w:p>
    <w:p w14:paraId="2421F209"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ensure plans are in place to carry out an effective search in response to a bomb threat</w:t>
      </w:r>
    </w:p>
    <w:p w14:paraId="454F055B"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identify who in your venue will coordinate and take responsibility for conducting searches</w:t>
      </w:r>
    </w:p>
    <w:p w14:paraId="038D55D8"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initiate a search by messaging over a public address system (coded messages avoid unnecessary disruption and alarm), by text message, personal radio or by telephone cascade</w:t>
      </w:r>
    </w:p>
    <w:p w14:paraId="6022F484"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divide your venue into areas of a manageable size for 1 or 2 searchers. Ideally staff should follow a search plan and search in pairs to ensure nothing is missed</w:t>
      </w:r>
    </w:p>
    <w:p w14:paraId="380B5CDF"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ensure those conducting searches are familiar with their areas of responsibility. Those who regularly work in an area are best placed to spot unusual or suspicious items</w:t>
      </w:r>
    </w:p>
    <w:p w14:paraId="26F6A696"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focus on areas that are open to the public; enclosed areas (</w:t>
      </w:r>
      <w:proofErr w:type="gramStart"/>
      <w:r w:rsidRPr="00D81665">
        <w:rPr>
          <w:rFonts w:asciiTheme="minorHAnsi" w:hAnsiTheme="minorHAnsi" w:cstheme="minorHAnsi"/>
          <w:sz w:val="22"/>
          <w:szCs w:val="22"/>
        </w:rPr>
        <w:t>e.g.</w:t>
      </w:r>
      <w:proofErr w:type="gramEnd"/>
      <w:r w:rsidRPr="00D81665">
        <w:rPr>
          <w:rFonts w:asciiTheme="minorHAnsi" w:hAnsiTheme="minorHAnsi" w:cstheme="minorHAnsi"/>
          <w:sz w:val="22"/>
          <w:szCs w:val="22"/>
        </w:rPr>
        <w:t xml:space="preserve"> cloakrooms, stairs, corridors, lifts etc.) evacuation routes and assembly points, car parks, other external areas such as goods or loading bays</w:t>
      </w:r>
    </w:p>
    <w:p w14:paraId="5F619E95"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develop appropriate techniques for staff to be able to routinely search public areas without alarming any visitors or customers present</w:t>
      </w:r>
    </w:p>
    <w:p w14:paraId="3F0DAF04"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under no circumstances should any suspicious item be touched or moved in any way. Immediately start evacuation and dial 999</w:t>
      </w:r>
    </w:p>
    <w:p w14:paraId="0B001415" w14:textId="77777777" w:rsidR="005F790D" w:rsidRPr="00D81665" w:rsidRDefault="005F790D" w:rsidP="005F790D">
      <w:pPr>
        <w:pStyle w:val="ListParagraph"/>
        <w:numPr>
          <w:ilvl w:val="0"/>
          <w:numId w:val="31"/>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ensure all visitors know who to report a suspicious item to and have the confidence to report suspicious </w:t>
      </w:r>
      <w:proofErr w:type="spellStart"/>
      <w:r w:rsidRPr="00D81665">
        <w:rPr>
          <w:rFonts w:asciiTheme="minorHAnsi" w:hAnsiTheme="minorHAnsi" w:cstheme="minorHAnsi"/>
          <w:sz w:val="22"/>
          <w:szCs w:val="22"/>
        </w:rPr>
        <w:t>behaviour</w:t>
      </w:r>
      <w:proofErr w:type="spellEnd"/>
    </w:p>
    <w:p w14:paraId="1D0F2520" w14:textId="77777777" w:rsidR="00D81665" w:rsidRDefault="00D81665" w:rsidP="005F790D">
      <w:pPr>
        <w:spacing w:after="0"/>
        <w:jc w:val="both"/>
      </w:pPr>
    </w:p>
    <w:p w14:paraId="690FF8A4" w14:textId="77777777" w:rsidR="005F790D" w:rsidRDefault="005F790D" w:rsidP="005F790D">
      <w:pPr>
        <w:spacing w:after="0"/>
        <w:jc w:val="both"/>
      </w:pPr>
      <w:r>
        <w:t xml:space="preserve">Remember: it is vital that regular drills are carried out to ensure all are familiar with bomb threat procedures, routes and rendezvous points. Disabled staff should have personal evacuation plans and be individually briefed on their evacuation procedures. </w:t>
      </w:r>
      <w:proofErr w:type="gramStart"/>
      <w:r>
        <w:t>Similarly</w:t>
      </w:r>
      <w:proofErr w:type="gramEnd"/>
      <w:r>
        <w:t xml:space="preserve"> all visitors should be briefed on evacuation procedures and quickly identified and assisted in the event of a threat.</w:t>
      </w:r>
    </w:p>
    <w:p w14:paraId="24C29860" w14:textId="77777777" w:rsidR="005F790D" w:rsidRDefault="005F790D" w:rsidP="005F790D">
      <w:pPr>
        <w:spacing w:after="0"/>
        <w:jc w:val="both"/>
      </w:pPr>
    </w:p>
    <w:p w14:paraId="585C6AD3" w14:textId="77777777" w:rsidR="005F790D" w:rsidRDefault="005F790D" w:rsidP="005F790D">
      <w:pPr>
        <w:spacing w:after="0"/>
        <w:jc w:val="both"/>
      </w:pPr>
      <w:r>
        <w:t xml:space="preserve">Familiarising through testing and exercising will increase the likelihood of an effective response to an evacuation and aid the </w:t>
      </w:r>
      <w:proofErr w:type="gramStart"/>
      <w:r>
        <w:t>decision making</w:t>
      </w:r>
      <w:proofErr w:type="gramEnd"/>
      <w:r>
        <w:t xml:space="preserve"> process when not to evacuate/invacuate.</w:t>
      </w:r>
    </w:p>
    <w:p w14:paraId="6C7AF339" w14:textId="77777777" w:rsidR="005F790D" w:rsidRDefault="005F790D" w:rsidP="005F790D">
      <w:pPr>
        <w:spacing w:after="0"/>
        <w:jc w:val="both"/>
      </w:pPr>
    </w:p>
    <w:p w14:paraId="43D1B1FD" w14:textId="77777777" w:rsidR="005F790D" w:rsidRDefault="005F790D" w:rsidP="005F790D">
      <w:pPr>
        <w:spacing w:after="0"/>
        <w:jc w:val="both"/>
        <w:rPr>
          <w:b/>
        </w:rPr>
      </w:pPr>
      <w:r>
        <w:rPr>
          <w:b/>
        </w:rPr>
        <w:t>1.6 Media and communication</w:t>
      </w:r>
    </w:p>
    <w:p w14:paraId="5EA6207C" w14:textId="77777777" w:rsidR="005F790D" w:rsidRDefault="005F790D" w:rsidP="005F790D">
      <w:pPr>
        <w:spacing w:after="0"/>
        <w:jc w:val="both"/>
      </w:pPr>
      <w:r>
        <w:t xml:space="preserve">Avoid revealing details about specific incidents to the media or through social media without prior consultation with police. Do not provide details of the threat, the </w:t>
      </w:r>
      <w:proofErr w:type="gramStart"/>
      <w:r>
        <w:t>decision making</w:t>
      </w:r>
      <w:proofErr w:type="gramEnd"/>
      <w:r>
        <w:t xml:space="preserve"> process relating to evacuation (internal or external) or why a decision not to evacuate was taken.</w:t>
      </w:r>
    </w:p>
    <w:p w14:paraId="26390C44" w14:textId="77777777" w:rsidR="005F790D" w:rsidRDefault="005F790D" w:rsidP="005F790D">
      <w:pPr>
        <w:spacing w:after="0"/>
        <w:jc w:val="both"/>
      </w:pPr>
    </w:p>
    <w:p w14:paraId="759850A9" w14:textId="77777777" w:rsidR="005F790D" w:rsidRDefault="005F790D" w:rsidP="005F790D">
      <w:pPr>
        <w:spacing w:after="0"/>
        <w:jc w:val="both"/>
      </w:pPr>
      <w:r>
        <w:t>Releasing details of the circumstances may:</w:t>
      </w:r>
    </w:p>
    <w:p w14:paraId="6F5B59EE" w14:textId="77777777" w:rsidR="005F790D" w:rsidRPr="00D81665" w:rsidRDefault="005F790D" w:rsidP="005F790D">
      <w:pPr>
        <w:pStyle w:val="ListParagraph"/>
        <w:numPr>
          <w:ilvl w:val="0"/>
          <w:numId w:val="32"/>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be an objective of the hoaxer and provide them with a perceived credibility</w:t>
      </w:r>
    </w:p>
    <w:p w14:paraId="1E95E717" w14:textId="77777777" w:rsidR="005F790D" w:rsidRPr="00D81665" w:rsidRDefault="005F790D" w:rsidP="005F790D">
      <w:pPr>
        <w:pStyle w:val="ListParagraph"/>
        <w:numPr>
          <w:ilvl w:val="0"/>
          <w:numId w:val="32"/>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cause unnecessary alarm to others</w:t>
      </w:r>
    </w:p>
    <w:p w14:paraId="77CF18EC" w14:textId="77777777" w:rsidR="005F790D" w:rsidRPr="00D81665" w:rsidRDefault="005F790D" w:rsidP="005F790D">
      <w:pPr>
        <w:pStyle w:val="ListParagraph"/>
        <w:numPr>
          <w:ilvl w:val="0"/>
          <w:numId w:val="32"/>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be used by those planning to target other venues</w:t>
      </w:r>
    </w:p>
    <w:p w14:paraId="5EFBFF15" w14:textId="77777777" w:rsidR="005F790D" w:rsidRPr="00D81665" w:rsidRDefault="005F790D" w:rsidP="005F790D">
      <w:pPr>
        <w:pStyle w:val="ListParagraph"/>
        <w:numPr>
          <w:ilvl w:val="0"/>
          <w:numId w:val="32"/>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elicit copycat incidents</w:t>
      </w:r>
    </w:p>
    <w:p w14:paraId="0475B175" w14:textId="77777777" w:rsidR="005F790D" w:rsidRPr="00D81665" w:rsidRDefault="005F790D" w:rsidP="005F790D">
      <w:pPr>
        <w:pStyle w:val="ListParagraph"/>
        <w:numPr>
          <w:ilvl w:val="0"/>
          <w:numId w:val="32"/>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adversely affect the subsequent police investigation</w:t>
      </w:r>
    </w:p>
    <w:p w14:paraId="32258D67" w14:textId="77777777" w:rsidR="005F790D" w:rsidRDefault="005F790D" w:rsidP="00D81665">
      <w:pPr>
        <w:pStyle w:val="ListParagraph"/>
        <w:suppressAutoHyphens/>
        <w:autoSpaceDN w:val="0"/>
        <w:contextualSpacing w:val="0"/>
        <w:jc w:val="both"/>
        <w:textAlignment w:val="baseline"/>
      </w:pPr>
    </w:p>
    <w:p w14:paraId="65AE6F39" w14:textId="77777777" w:rsidR="005F790D" w:rsidRDefault="005F790D" w:rsidP="005F790D">
      <w:pPr>
        <w:spacing w:after="0"/>
        <w:jc w:val="both"/>
      </w:pPr>
      <w:r>
        <w:t xml:space="preserve">For further information visit </w:t>
      </w:r>
      <w:hyperlink r:id="rId14" w:history="1">
        <w:r>
          <w:rPr>
            <w:rStyle w:val="Hyperlink"/>
          </w:rPr>
          <w:t>www.nactso.gov.uk</w:t>
        </w:r>
      </w:hyperlink>
      <w:r>
        <w:t xml:space="preserve">  or </w:t>
      </w:r>
      <w:hyperlink r:id="rId15" w:history="1">
        <w:r>
          <w:rPr>
            <w:rStyle w:val="Hyperlink"/>
          </w:rPr>
          <w:t>www.cpni.gov.uk</w:t>
        </w:r>
      </w:hyperlink>
      <w:r>
        <w:t xml:space="preserve"> </w:t>
      </w:r>
    </w:p>
    <w:p w14:paraId="6FEDD07F" w14:textId="77777777" w:rsidR="008D7CE4" w:rsidRDefault="008D7CE4" w:rsidP="008D7CE4">
      <w:pPr>
        <w:jc w:val="both"/>
      </w:pPr>
    </w:p>
    <w:p w14:paraId="11647C78" w14:textId="77777777" w:rsidR="005F790D" w:rsidRDefault="005F790D" w:rsidP="008D7CE4">
      <w:pPr>
        <w:jc w:val="both"/>
      </w:pPr>
    </w:p>
    <w:p w14:paraId="5707C376" w14:textId="77777777" w:rsidR="005F790D" w:rsidRDefault="005F790D" w:rsidP="008D7CE4">
      <w:pPr>
        <w:jc w:val="both"/>
      </w:pPr>
    </w:p>
    <w:p w14:paraId="5FE264BA" w14:textId="77777777" w:rsidR="005F790D" w:rsidRDefault="005F790D" w:rsidP="005F790D">
      <w:pPr>
        <w:spacing w:after="0"/>
        <w:jc w:val="both"/>
        <w:rPr>
          <w:b/>
        </w:rPr>
      </w:pPr>
      <w:r>
        <w:rPr>
          <w:b/>
        </w:rPr>
        <w:lastRenderedPageBreak/>
        <w:t>Appendix 4: Lockdown Checklist</w:t>
      </w:r>
    </w:p>
    <w:tbl>
      <w:tblPr>
        <w:tblW w:w="10485" w:type="dxa"/>
        <w:tblCellMar>
          <w:left w:w="10" w:type="dxa"/>
          <w:right w:w="10" w:type="dxa"/>
        </w:tblCellMar>
        <w:tblLook w:val="0000" w:firstRow="0" w:lastRow="0" w:firstColumn="0" w:lastColumn="0" w:noHBand="0" w:noVBand="0"/>
      </w:tblPr>
      <w:tblGrid>
        <w:gridCol w:w="1838"/>
        <w:gridCol w:w="8647"/>
      </w:tblGrid>
      <w:tr w:rsidR="005F790D" w14:paraId="4B867FB8"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F0BC4" w14:textId="77777777" w:rsidR="005F790D" w:rsidRDefault="005F790D" w:rsidP="005F790D">
            <w:pPr>
              <w:spacing w:after="0"/>
              <w:jc w:val="both"/>
              <w:rPr>
                <w:b/>
              </w:rPr>
            </w:pPr>
            <w:r>
              <w:rPr>
                <w:b/>
              </w:rPr>
              <w:t>Nominated person Responsibility</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09AA" w14:textId="77777777" w:rsidR="005F790D" w:rsidRDefault="00013079" w:rsidP="005F790D">
            <w:pPr>
              <w:spacing w:after="0"/>
              <w:jc w:val="both"/>
            </w:pPr>
            <w:r>
              <w:rPr>
                <w:rFonts w:cstheme="minorHAnsi"/>
              </w:rPr>
              <w:t>Executive Principal, Head of School</w:t>
            </w:r>
          </w:p>
        </w:tc>
      </w:tr>
      <w:tr w:rsidR="005F790D" w14:paraId="2228BB46"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A232" w14:textId="77777777" w:rsidR="005F790D" w:rsidRDefault="005F790D" w:rsidP="005F790D">
            <w:pPr>
              <w:spacing w:after="0"/>
              <w:jc w:val="both"/>
              <w:rPr>
                <w:b/>
              </w:rPr>
            </w:pPr>
            <w:r>
              <w:rPr>
                <w:b/>
              </w:rPr>
              <w:t>Initial contact with the emergency services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FE4D" w14:textId="77777777" w:rsidR="005F790D" w:rsidRDefault="00013079" w:rsidP="005F790D">
            <w:pPr>
              <w:spacing w:after="0"/>
              <w:jc w:val="both"/>
            </w:pPr>
            <w:r>
              <w:rPr>
                <w:rFonts w:cstheme="minorHAnsi"/>
              </w:rPr>
              <w:t>Executive Principal, Head of School</w:t>
            </w:r>
          </w:p>
        </w:tc>
      </w:tr>
      <w:tr w:rsidR="005F790D" w14:paraId="3AE1988C"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3B1C" w14:textId="77777777" w:rsidR="005F790D" w:rsidRDefault="005F790D" w:rsidP="005F790D">
            <w:pPr>
              <w:spacing w:after="0"/>
              <w:jc w:val="both"/>
              <w:rPr>
                <w:b/>
              </w:rPr>
            </w:pPr>
            <w:r>
              <w:rPr>
                <w:b/>
              </w:rPr>
              <w:t>Nominated person to ensure doors are locked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4A02" w14:textId="77777777" w:rsidR="005F790D" w:rsidRDefault="005F790D"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Front entrance: office staff </w:t>
            </w:r>
          </w:p>
          <w:p w14:paraId="3AF90857" w14:textId="179C8F60" w:rsidR="00013079" w:rsidRPr="00D81665" w:rsidRDefault="00013079"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Nursery exits: </w:t>
            </w:r>
            <w:r w:rsidR="008E2DCE">
              <w:rPr>
                <w:rFonts w:asciiTheme="minorHAnsi" w:hAnsiTheme="minorHAnsi" w:cstheme="minorHAnsi"/>
                <w:sz w:val="22"/>
                <w:szCs w:val="22"/>
              </w:rPr>
              <w:t>Kirsty Dodsworth</w:t>
            </w:r>
          </w:p>
          <w:p w14:paraId="7EC1D4BB" w14:textId="6C35048E" w:rsidR="005F790D" w:rsidRPr="00D81665" w:rsidRDefault="005F790D"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Reception exits: </w:t>
            </w:r>
            <w:r w:rsidR="008E2DCE">
              <w:rPr>
                <w:rFonts w:asciiTheme="minorHAnsi" w:hAnsiTheme="minorHAnsi" w:cstheme="minorHAnsi"/>
                <w:sz w:val="22"/>
                <w:szCs w:val="22"/>
              </w:rPr>
              <w:t>Elle Colgan</w:t>
            </w:r>
          </w:p>
          <w:p w14:paraId="6D0B160C" w14:textId="1DEBDDB0" w:rsidR="005F790D" w:rsidRPr="00D81665" w:rsidRDefault="00013079"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Yr </w:t>
            </w:r>
            <w:r w:rsidR="008E2DCE">
              <w:rPr>
                <w:rFonts w:asciiTheme="minorHAnsi" w:hAnsiTheme="minorHAnsi" w:cstheme="minorHAnsi"/>
                <w:sz w:val="22"/>
                <w:szCs w:val="22"/>
              </w:rPr>
              <w:t>1</w:t>
            </w:r>
            <w:r w:rsidR="005F790D" w:rsidRPr="00D81665">
              <w:rPr>
                <w:rFonts w:asciiTheme="minorHAnsi" w:hAnsiTheme="minorHAnsi" w:cstheme="minorHAnsi"/>
                <w:sz w:val="22"/>
                <w:szCs w:val="22"/>
              </w:rPr>
              <w:t xml:space="preserve"> door: </w:t>
            </w:r>
            <w:r>
              <w:rPr>
                <w:rFonts w:asciiTheme="minorHAnsi" w:hAnsiTheme="minorHAnsi" w:cstheme="minorHAnsi"/>
                <w:sz w:val="22"/>
                <w:szCs w:val="22"/>
              </w:rPr>
              <w:t>Kate Whittaker</w:t>
            </w:r>
            <w:r w:rsidR="005F790D" w:rsidRPr="00D81665">
              <w:rPr>
                <w:rFonts w:asciiTheme="minorHAnsi" w:hAnsiTheme="minorHAnsi" w:cstheme="minorHAnsi"/>
                <w:sz w:val="22"/>
                <w:szCs w:val="22"/>
              </w:rPr>
              <w:t xml:space="preserve"> </w:t>
            </w:r>
          </w:p>
          <w:p w14:paraId="5D59BDF9" w14:textId="419DA0E5" w:rsidR="005F790D" w:rsidRPr="00D81665" w:rsidRDefault="005F790D"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Yr </w:t>
            </w:r>
            <w:r w:rsidR="008E2DCE">
              <w:rPr>
                <w:rFonts w:asciiTheme="minorHAnsi" w:hAnsiTheme="minorHAnsi" w:cstheme="minorHAnsi"/>
                <w:sz w:val="22"/>
                <w:szCs w:val="22"/>
              </w:rPr>
              <w:t>2</w:t>
            </w:r>
            <w:r w:rsidRPr="00D81665">
              <w:rPr>
                <w:rFonts w:asciiTheme="minorHAnsi" w:hAnsiTheme="minorHAnsi" w:cstheme="minorHAnsi"/>
                <w:sz w:val="22"/>
                <w:szCs w:val="22"/>
              </w:rPr>
              <w:t xml:space="preserve"> door: </w:t>
            </w:r>
            <w:r w:rsidR="00013079" w:rsidRPr="00D81665">
              <w:rPr>
                <w:rFonts w:asciiTheme="minorHAnsi" w:hAnsiTheme="minorHAnsi" w:cstheme="minorHAnsi"/>
                <w:sz w:val="22"/>
                <w:szCs w:val="22"/>
              </w:rPr>
              <w:t>Suzanne Holt</w:t>
            </w:r>
            <w:r w:rsidR="00013079">
              <w:rPr>
                <w:rFonts w:asciiTheme="minorHAnsi" w:hAnsiTheme="minorHAnsi" w:cstheme="minorHAnsi"/>
                <w:sz w:val="22"/>
                <w:szCs w:val="22"/>
              </w:rPr>
              <w:t>/</w:t>
            </w:r>
            <w:r w:rsidR="008E2DCE">
              <w:rPr>
                <w:rFonts w:asciiTheme="minorHAnsi" w:hAnsiTheme="minorHAnsi" w:cstheme="minorHAnsi"/>
                <w:sz w:val="22"/>
                <w:szCs w:val="22"/>
              </w:rPr>
              <w:t>Lesley Bebbington</w:t>
            </w:r>
          </w:p>
          <w:p w14:paraId="56D9DDC9" w14:textId="77777777" w:rsidR="005F790D" w:rsidRPr="00D81665" w:rsidRDefault="005F790D"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Yr 3/4 door: Sue Storr</w:t>
            </w:r>
          </w:p>
          <w:p w14:paraId="7F1E4A2C" w14:textId="77777777" w:rsidR="005F790D" w:rsidRPr="00D81665" w:rsidRDefault="005F790D"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Yr 5/6 door: </w:t>
            </w:r>
            <w:r w:rsidR="00013079">
              <w:rPr>
                <w:rFonts w:asciiTheme="minorHAnsi" w:hAnsiTheme="minorHAnsi" w:cstheme="minorHAnsi"/>
                <w:sz w:val="22"/>
                <w:szCs w:val="22"/>
              </w:rPr>
              <w:t>Jodie Watson/Ben Cadman</w:t>
            </w:r>
            <w:r w:rsidRPr="00D81665">
              <w:rPr>
                <w:rFonts w:asciiTheme="minorHAnsi" w:hAnsiTheme="minorHAnsi" w:cstheme="minorHAnsi"/>
                <w:sz w:val="22"/>
                <w:szCs w:val="22"/>
              </w:rPr>
              <w:t xml:space="preserve"> </w:t>
            </w:r>
          </w:p>
          <w:p w14:paraId="4810783D" w14:textId="77777777" w:rsidR="005F790D" w:rsidRPr="00D81665" w:rsidRDefault="005F790D" w:rsidP="005F790D">
            <w:pPr>
              <w:pStyle w:val="ListParagraph"/>
              <w:numPr>
                <w:ilvl w:val="0"/>
                <w:numId w:val="33"/>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Staff room and Busy Bees: Nina McCulloch</w:t>
            </w:r>
          </w:p>
        </w:tc>
      </w:tr>
      <w:tr w:rsidR="005F790D" w14:paraId="4BE7D092"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0B45" w14:textId="77777777" w:rsidR="005F790D" w:rsidRDefault="005F790D" w:rsidP="005F790D">
            <w:pPr>
              <w:spacing w:after="0"/>
              <w:jc w:val="both"/>
              <w:rPr>
                <w:b/>
              </w:rPr>
            </w:pPr>
            <w:r>
              <w:rPr>
                <w:b/>
              </w:rPr>
              <w:t>Liaison with parents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6328" w14:textId="77777777" w:rsidR="005F790D" w:rsidRPr="00D81665" w:rsidRDefault="005F790D" w:rsidP="005F790D">
            <w:pPr>
              <w:spacing w:after="0"/>
              <w:jc w:val="both"/>
              <w:rPr>
                <w:rFonts w:cstheme="minorHAnsi"/>
              </w:rPr>
            </w:pPr>
            <w:r w:rsidRPr="00D81665">
              <w:rPr>
                <w:rFonts w:cstheme="minorHAnsi"/>
              </w:rPr>
              <w:t>School Business Manager or designated member of the office staff</w:t>
            </w:r>
          </w:p>
        </w:tc>
      </w:tr>
      <w:tr w:rsidR="005F790D" w14:paraId="7FC883B2"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3F1E" w14:textId="77777777" w:rsidR="005F790D" w:rsidRDefault="005F790D" w:rsidP="005F790D">
            <w:pPr>
              <w:spacing w:after="0"/>
              <w:jc w:val="both"/>
              <w:rPr>
                <w:b/>
              </w:rPr>
            </w:pPr>
            <w:r>
              <w:rPr>
                <w:b/>
              </w:rPr>
              <w:t>Pupil control</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1FB8" w14:textId="77777777" w:rsidR="005F790D" w:rsidRPr="00D81665" w:rsidRDefault="005F790D" w:rsidP="005F790D">
            <w:pPr>
              <w:spacing w:after="0"/>
              <w:jc w:val="both"/>
              <w:rPr>
                <w:rFonts w:cstheme="minorHAnsi"/>
              </w:rPr>
            </w:pPr>
            <w:r w:rsidRPr="00D81665">
              <w:rPr>
                <w:rFonts w:cstheme="minorHAnsi"/>
              </w:rPr>
              <w:t>Kelly Robinson</w:t>
            </w:r>
          </w:p>
        </w:tc>
      </w:tr>
      <w:tr w:rsidR="005F790D" w14:paraId="0F9D5ADE"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14A29" w14:textId="77777777" w:rsidR="005F790D" w:rsidRDefault="005F790D" w:rsidP="005F790D">
            <w:pPr>
              <w:spacing w:after="0"/>
              <w:jc w:val="both"/>
              <w:rPr>
                <w:b/>
              </w:rPr>
            </w:pPr>
            <w:r>
              <w:rPr>
                <w:b/>
              </w:rPr>
              <w:t>Signals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E287" w14:textId="77777777" w:rsidR="005F790D" w:rsidRPr="00D81665" w:rsidRDefault="005F790D" w:rsidP="005F790D">
            <w:pPr>
              <w:spacing w:after="0"/>
              <w:jc w:val="both"/>
              <w:rPr>
                <w:rFonts w:cstheme="minorHAnsi"/>
              </w:rPr>
            </w:pPr>
            <w:r w:rsidRPr="00D81665">
              <w:rPr>
                <w:rFonts w:cstheme="minorHAnsi"/>
              </w:rPr>
              <w:t>An air horn will be blown continuously for 30 seconds</w:t>
            </w:r>
          </w:p>
        </w:tc>
      </w:tr>
      <w:tr w:rsidR="005F790D" w14:paraId="2D61C930"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3BA03" w14:textId="77777777" w:rsidR="005F790D" w:rsidRDefault="005F790D" w:rsidP="005F790D">
            <w:pPr>
              <w:spacing w:after="0"/>
              <w:jc w:val="both"/>
              <w:rPr>
                <w:b/>
              </w:rPr>
            </w:pPr>
            <w:r>
              <w:rPr>
                <w:b/>
              </w:rPr>
              <w:t>Important numbers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C3E1" w14:textId="77777777" w:rsidR="005F790D" w:rsidRPr="00D81665" w:rsidRDefault="005F790D" w:rsidP="005F790D">
            <w:pPr>
              <w:pStyle w:val="ListParagraph"/>
              <w:numPr>
                <w:ilvl w:val="0"/>
                <w:numId w:val="34"/>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Academy: 01472698185</w:t>
            </w:r>
          </w:p>
          <w:p w14:paraId="19AE70D2" w14:textId="77777777" w:rsidR="005F790D" w:rsidRPr="00D81665" w:rsidRDefault="005F790D" w:rsidP="005F790D">
            <w:pPr>
              <w:pStyle w:val="ListParagraph"/>
              <w:numPr>
                <w:ilvl w:val="0"/>
                <w:numId w:val="34"/>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Enquire Learning Trust: 01924792960</w:t>
            </w:r>
          </w:p>
          <w:p w14:paraId="542AF936" w14:textId="77777777" w:rsidR="005F790D" w:rsidRPr="00D81665" w:rsidRDefault="005F790D" w:rsidP="005F790D">
            <w:pPr>
              <w:pStyle w:val="ListParagraph"/>
              <w:numPr>
                <w:ilvl w:val="0"/>
                <w:numId w:val="34"/>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Clee Academy: 01472 582310</w:t>
            </w:r>
          </w:p>
          <w:p w14:paraId="0FA76D0E"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Anglian Water, 08457 919155, @AnglianWater</w:t>
            </w:r>
          </w:p>
          <w:p w14:paraId="250F5CCC"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BBC Radio Humberside, Tune in to 95.9FM or 1485AM, @RadioHumberside</w:t>
            </w:r>
          </w:p>
          <w:p w14:paraId="5967C61D"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 xml:space="preserve">East Midlands Travel Line (North and </w:t>
            </w:r>
            <w:proofErr w:type="gramStart"/>
            <w:r w:rsidRPr="00D81665">
              <w:rPr>
                <w:rFonts w:asciiTheme="minorHAnsi" w:hAnsiTheme="minorHAnsi" w:cstheme="minorHAnsi"/>
                <w:sz w:val="22"/>
                <w:szCs w:val="22"/>
              </w:rPr>
              <w:t>North East</w:t>
            </w:r>
            <w:proofErr w:type="gramEnd"/>
            <w:r w:rsidRPr="00D81665">
              <w:rPr>
                <w:rFonts w:asciiTheme="minorHAnsi" w:hAnsiTheme="minorHAnsi" w:cstheme="minorHAnsi"/>
                <w:sz w:val="22"/>
                <w:szCs w:val="22"/>
              </w:rPr>
              <w:t xml:space="preserve"> Lincolnshire), @TravelineEM</w:t>
            </w:r>
          </w:p>
          <w:p w14:paraId="7D2835BA"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Environment Agency, 0845 988 1188 (</w:t>
            </w:r>
            <w:proofErr w:type="spellStart"/>
            <w:r w:rsidRPr="00D81665">
              <w:rPr>
                <w:rFonts w:asciiTheme="minorHAnsi" w:hAnsiTheme="minorHAnsi" w:cstheme="minorHAnsi"/>
                <w:sz w:val="22"/>
                <w:szCs w:val="22"/>
              </w:rPr>
              <w:t>Floodline</w:t>
            </w:r>
            <w:proofErr w:type="spellEnd"/>
            <w:r w:rsidRPr="00D81665">
              <w:rPr>
                <w:rFonts w:asciiTheme="minorHAnsi" w:hAnsiTheme="minorHAnsi" w:cstheme="minorHAnsi"/>
                <w:sz w:val="22"/>
                <w:szCs w:val="22"/>
              </w:rPr>
              <w:t>), @EnvAgency</w:t>
            </w:r>
          </w:p>
          <w:p w14:paraId="0AA20FB1"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Fire &amp; Rescue (</w:t>
            </w:r>
            <w:proofErr w:type="spellStart"/>
            <w:proofErr w:type="gramStart"/>
            <w:r w:rsidRPr="00D81665">
              <w:rPr>
                <w:rFonts w:asciiTheme="minorHAnsi" w:hAnsiTheme="minorHAnsi" w:cstheme="minorHAnsi"/>
                <w:sz w:val="22"/>
                <w:szCs w:val="22"/>
              </w:rPr>
              <w:t>Non Emergency</w:t>
            </w:r>
            <w:proofErr w:type="spellEnd"/>
            <w:proofErr w:type="gramEnd"/>
            <w:r w:rsidRPr="00D81665">
              <w:rPr>
                <w:rFonts w:asciiTheme="minorHAnsi" w:hAnsiTheme="minorHAnsi" w:cstheme="minorHAnsi"/>
                <w:sz w:val="22"/>
                <w:szCs w:val="22"/>
              </w:rPr>
              <w:t>), (01482) 565333, @humbersidefire</w:t>
            </w:r>
          </w:p>
          <w:p w14:paraId="0640BB2B"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Gas (24 Hour emergency service and gas escape), 0800 111 999, @nationalgriduk</w:t>
            </w:r>
          </w:p>
          <w:p w14:paraId="7C590722"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Highways England, @HighwaysEngland</w:t>
            </w:r>
          </w:p>
          <w:p w14:paraId="7E738B20"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Maritime &amp; Coastguard Agency, (01262) 672317, @coastguardNE</w:t>
            </w:r>
          </w:p>
          <w:p w14:paraId="31AD3A7F"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 xml:space="preserve">Met Office, 0370 900 0100, @metoffice    </w:t>
            </w:r>
          </w:p>
          <w:p w14:paraId="5DA9D4F4"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National Rail Enquiries, 08457 48 49 50, @nationalrailenq</w:t>
            </w:r>
          </w:p>
          <w:p w14:paraId="575B8508"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NHS Choices (</w:t>
            </w:r>
            <w:proofErr w:type="gramStart"/>
            <w:r w:rsidRPr="00D81665">
              <w:rPr>
                <w:rFonts w:asciiTheme="minorHAnsi" w:hAnsiTheme="minorHAnsi" w:cstheme="minorHAnsi"/>
                <w:sz w:val="22"/>
                <w:szCs w:val="22"/>
              </w:rPr>
              <w:t>24 hour</w:t>
            </w:r>
            <w:proofErr w:type="gramEnd"/>
            <w:r w:rsidRPr="00D81665">
              <w:rPr>
                <w:rFonts w:asciiTheme="minorHAnsi" w:hAnsiTheme="minorHAnsi" w:cstheme="minorHAnsi"/>
                <w:sz w:val="22"/>
                <w:szCs w:val="22"/>
              </w:rPr>
              <w:t xml:space="preserve"> confidential health advice and information), 111, @NHSChoices</w:t>
            </w:r>
          </w:p>
          <w:p w14:paraId="6D0B6F6D"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Northern Power Grid (</w:t>
            </w:r>
            <w:proofErr w:type="gramStart"/>
            <w:r w:rsidRPr="00D81665">
              <w:rPr>
                <w:rFonts w:asciiTheme="minorHAnsi" w:hAnsiTheme="minorHAnsi" w:cstheme="minorHAnsi"/>
                <w:sz w:val="22"/>
                <w:szCs w:val="22"/>
              </w:rPr>
              <w:t>24 hour</w:t>
            </w:r>
            <w:proofErr w:type="gramEnd"/>
            <w:r w:rsidRPr="00D81665">
              <w:rPr>
                <w:rFonts w:asciiTheme="minorHAnsi" w:hAnsiTheme="minorHAnsi" w:cstheme="minorHAnsi"/>
                <w:sz w:val="22"/>
                <w:szCs w:val="22"/>
              </w:rPr>
              <w:t xml:space="preserve"> emergency service), 0800 375675, @Northpowergrid</w:t>
            </w:r>
          </w:p>
          <w:p w14:paraId="6ABE9B89" w14:textId="77777777" w:rsidR="005F790D" w:rsidRPr="00D81665" w:rsidRDefault="005F790D" w:rsidP="005F790D">
            <w:pPr>
              <w:pStyle w:val="ListParagraph"/>
              <w:numPr>
                <w:ilvl w:val="0"/>
                <w:numId w:val="34"/>
              </w:numPr>
              <w:autoSpaceDN w:val="0"/>
              <w:spacing w:line="249" w:lineRule="auto"/>
              <w:contextualSpacing w:val="0"/>
              <w:jc w:val="both"/>
              <w:rPr>
                <w:rFonts w:asciiTheme="minorHAnsi" w:hAnsiTheme="minorHAnsi" w:cstheme="minorHAnsi"/>
                <w:sz w:val="22"/>
                <w:szCs w:val="22"/>
              </w:rPr>
            </w:pPr>
            <w:r w:rsidRPr="00D81665">
              <w:rPr>
                <w:rFonts w:asciiTheme="minorHAnsi" w:hAnsiTheme="minorHAnsi" w:cstheme="minorHAnsi"/>
                <w:sz w:val="22"/>
                <w:szCs w:val="22"/>
              </w:rPr>
              <w:t>Police (</w:t>
            </w:r>
            <w:proofErr w:type="spellStart"/>
            <w:proofErr w:type="gramStart"/>
            <w:r w:rsidRPr="00D81665">
              <w:rPr>
                <w:rFonts w:asciiTheme="minorHAnsi" w:hAnsiTheme="minorHAnsi" w:cstheme="minorHAnsi"/>
                <w:sz w:val="22"/>
                <w:szCs w:val="22"/>
              </w:rPr>
              <w:t>Non Emergency</w:t>
            </w:r>
            <w:proofErr w:type="spellEnd"/>
            <w:proofErr w:type="gramEnd"/>
            <w:r w:rsidRPr="00D81665">
              <w:rPr>
                <w:rFonts w:asciiTheme="minorHAnsi" w:hAnsiTheme="minorHAnsi" w:cstheme="minorHAnsi"/>
                <w:sz w:val="22"/>
                <w:szCs w:val="22"/>
              </w:rPr>
              <w:t>), 101, @Humberbeat</w:t>
            </w:r>
          </w:p>
        </w:tc>
      </w:tr>
      <w:tr w:rsidR="005F790D" w14:paraId="31870F7F" w14:textId="77777777" w:rsidTr="005F790D">
        <w:tc>
          <w:tcPr>
            <w:tcW w:w="1048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6FF7ED" w14:textId="77777777" w:rsidR="005F790D" w:rsidRPr="00D81665" w:rsidRDefault="005F790D" w:rsidP="005F790D">
            <w:pPr>
              <w:spacing w:after="0"/>
              <w:jc w:val="both"/>
              <w:rPr>
                <w:rFonts w:cstheme="minorHAnsi"/>
                <w:b/>
              </w:rPr>
            </w:pPr>
            <w:r w:rsidRPr="00D81665">
              <w:rPr>
                <w:rFonts w:cstheme="minorHAnsi"/>
                <w:b/>
              </w:rPr>
              <w:t xml:space="preserve">Checklist </w:t>
            </w:r>
          </w:p>
        </w:tc>
      </w:tr>
      <w:tr w:rsidR="005F790D" w14:paraId="078CBEBE"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5128" w14:textId="77777777" w:rsidR="005F790D" w:rsidRDefault="005F790D" w:rsidP="005F790D">
            <w:pPr>
              <w:spacing w:after="0"/>
              <w:jc w:val="both"/>
              <w:rPr>
                <w:b/>
              </w:rPr>
            </w:pPr>
            <w:r>
              <w:rPr>
                <w:b/>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3316" w14:textId="77777777" w:rsidR="005F790D" w:rsidRPr="00D81665" w:rsidRDefault="005F790D" w:rsidP="005F790D">
            <w:pPr>
              <w:spacing w:after="0"/>
              <w:jc w:val="both"/>
              <w:rPr>
                <w:rFonts w:cstheme="minorHAnsi"/>
              </w:rPr>
            </w:pPr>
            <w:r w:rsidRPr="00D81665">
              <w:rPr>
                <w:rFonts w:cstheme="minorHAnsi"/>
              </w:rPr>
              <w:t>Air horn blown continuously</w:t>
            </w:r>
          </w:p>
        </w:tc>
      </w:tr>
      <w:tr w:rsidR="005F790D" w14:paraId="434DB801"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3A4B" w14:textId="77777777" w:rsidR="005F790D" w:rsidRDefault="005F790D" w:rsidP="005F790D">
            <w:pPr>
              <w:spacing w:after="0"/>
              <w:jc w:val="both"/>
              <w:rPr>
                <w:b/>
              </w:rPr>
            </w:pPr>
            <w:r>
              <w:rPr>
                <w:b/>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1CB9" w14:textId="77777777" w:rsidR="005F790D" w:rsidRPr="00D81665" w:rsidRDefault="005F790D" w:rsidP="005F790D">
            <w:pPr>
              <w:spacing w:after="0"/>
              <w:jc w:val="both"/>
              <w:rPr>
                <w:rFonts w:cstheme="minorHAnsi"/>
              </w:rPr>
            </w:pPr>
            <w:r w:rsidRPr="00D81665">
              <w:rPr>
                <w:rFonts w:cstheme="minorHAnsi"/>
              </w:rPr>
              <w:t>All pupils inside?</w:t>
            </w:r>
          </w:p>
        </w:tc>
      </w:tr>
      <w:tr w:rsidR="005F790D" w14:paraId="27F13843"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8CD31" w14:textId="77777777" w:rsidR="005F790D" w:rsidRDefault="005F790D" w:rsidP="005F790D">
            <w:pPr>
              <w:spacing w:after="0"/>
              <w:jc w:val="both"/>
              <w:rPr>
                <w:b/>
              </w:rPr>
            </w:pPr>
            <w:r>
              <w:rPr>
                <w:b/>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8792" w14:textId="77777777" w:rsidR="005F790D" w:rsidRPr="00D81665" w:rsidRDefault="005F790D" w:rsidP="005F790D">
            <w:pPr>
              <w:spacing w:after="0"/>
              <w:jc w:val="both"/>
              <w:rPr>
                <w:rFonts w:cstheme="minorHAnsi"/>
              </w:rPr>
            </w:pPr>
            <w:r w:rsidRPr="00D81665">
              <w:rPr>
                <w:rFonts w:cstheme="minorHAnsi"/>
              </w:rPr>
              <w:t xml:space="preserve">Entrance points secure? </w:t>
            </w:r>
          </w:p>
          <w:p w14:paraId="17187995" w14:textId="77777777" w:rsidR="008E2DCE"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Front entrance: office staff </w:t>
            </w:r>
          </w:p>
          <w:p w14:paraId="20FD0D77" w14:textId="77777777" w:rsidR="008E2DCE"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Nursery exits: Kirsty Dodsworth</w:t>
            </w:r>
          </w:p>
          <w:p w14:paraId="26FA5AE2" w14:textId="77777777" w:rsidR="008E2DCE"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Reception exits: </w:t>
            </w:r>
            <w:r>
              <w:rPr>
                <w:rFonts w:asciiTheme="minorHAnsi" w:hAnsiTheme="minorHAnsi" w:cstheme="minorHAnsi"/>
                <w:sz w:val="22"/>
                <w:szCs w:val="22"/>
              </w:rPr>
              <w:t>Elle Colgan</w:t>
            </w:r>
          </w:p>
          <w:p w14:paraId="6D7D62F8" w14:textId="77777777" w:rsidR="008E2DCE"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Yr 1</w:t>
            </w:r>
            <w:r w:rsidRPr="00D81665">
              <w:rPr>
                <w:rFonts w:asciiTheme="minorHAnsi" w:hAnsiTheme="minorHAnsi" w:cstheme="minorHAnsi"/>
                <w:sz w:val="22"/>
                <w:szCs w:val="22"/>
              </w:rPr>
              <w:t xml:space="preserve"> door: </w:t>
            </w:r>
            <w:r>
              <w:rPr>
                <w:rFonts w:asciiTheme="minorHAnsi" w:hAnsiTheme="minorHAnsi" w:cstheme="minorHAnsi"/>
                <w:sz w:val="22"/>
                <w:szCs w:val="22"/>
              </w:rPr>
              <w:t>Kate Whittaker</w:t>
            </w:r>
            <w:r w:rsidRPr="00D81665">
              <w:rPr>
                <w:rFonts w:asciiTheme="minorHAnsi" w:hAnsiTheme="minorHAnsi" w:cstheme="minorHAnsi"/>
                <w:sz w:val="22"/>
                <w:szCs w:val="22"/>
              </w:rPr>
              <w:t xml:space="preserve"> </w:t>
            </w:r>
          </w:p>
          <w:p w14:paraId="7E4AC03F" w14:textId="77777777" w:rsidR="008E2DCE"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Yr </w:t>
            </w:r>
            <w:r>
              <w:rPr>
                <w:rFonts w:asciiTheme="minorHAnsi" w:hAnsiTheme="minorHAnsi" w:cstheme="minorHAnsi"/>
                <w:sz w:val="22"/>
                <w:szCs w:val="22"/>
              </w:rPr>
              <w:t>2</w:t>
            </w:r>
            <w:r w:rsidRPr="00D81665">
              <w:rPr>
                <w:rFonts w:asciiTheme="minorHAnsi" w:hAnsiTheme="minorHAnsi" w:cstheme="minorHAnsi"/>
                <w:sz w:val="22"/>
                <w:szCs w:val="22"/>
              </w:rPr>
              <w:t xml:space="preserve"> door: Suzanne Holt</w:t>
            </w:r>
            <w:r>
              <w:rPr>
                <w:rFonts w:asciiTheme="minorHAnsi" w:hAnsiTheme="minorHAnsi" w:cstheme="minorHAnsi"/>
                <w:sz w:val="22"/>
                <w:szCs w:val="22"/>
              </w:rPr>
              <w:t>/Lesley Bebbington</w:t>
            </w:r>
          </w:p>
          <w:p w14:paraId="14BE3058" w14:textId="77777777" w:rsidR="008E2DCE"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Yr 3/4 door: Sue Storr</w:t>
            </w:r>
          </w:p>
          <w:p w14:paraId="5F515265" w14:textId="77777777" w:rsidR="008E2DCE"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Yr 5/6 door: </w:t>
            </w:r>
            <w:r>
              <w:rPr>
                <w:rFonts w:asciiTheme="minorHAnsi" w:hAnsiTheme="minorHAnsi" w:cstheme="minorHAnsi"/>
                <w:sz w:val="22"/>
                <w:szCs w:val="22"/>
              </w:rPr>
              <w:t>Jodie Watson/Ben Cadman</w:t>
            </w:r>
            <w:r w:rsidRPr="00D81665">
              <w:rPr>
                <w:rFonts w:asciiTheme="minorHAnsi" w:hAnsiTheme="minorHAnsi" w:cstheme="minorHAnsi"/>
                <w:sz w:val="22"/>
                <w:szCs w:val="22"/>
              </w:rPr>
              <w:t xml:space="preserve"> </w:t>
            </w:r>
          </w:p>
          <w:p w14:paraId="62245C2E" w14:textId="4DD2CFE5" w:rsidR="005F790D" w:rsidRPr="00D81665" w:rsidRDefault="008E2DCE" w:rsidP="008E2DCE">
            <w:pPr>
              <w:pStyle w:val="ListParagraph"/>
              <w:numPr>
                <w:ilvl w:val="0"/>
                <w:numId w:val="35"/>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Staff room and Busy Bees: Nina McCulloch</w:t>
            </w:r>
          </w:p>
        </w:tc>
      </w:tr>
      <w:tr w:rsidR="005F790D" w14:paraId="10E58D77"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D3A" w14:textId="77777777" w:rsidR="005F790D" w:rsidRDefault="005F790D" w:rsidP="005F790D">
            <w:pPr>
              <w:spacing w:after="0"/>
              <w:jc w:val="both"/>
              <w:rPr>
                <w:b/>
              </w:rPr>
            </w:pPr>
            <w:r>
              <w:rPr>
                <w:b/>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C093" w14:textId="77777777" w:rsidR="005F790D" w:rsidRPr="00D81665" w:rsidRDefault="005F790D" w:rsidP="005F790D">
            <w:pPr>
              <w:spacing w:after="0"/>
              <w:jc w:val="both"/>
              <w:rPr>
                <w:rFonts w:cstheme="minorHAnsi"/>
              </w:rPr>
            </w:pPr>
            <w:r w:rsidRPr="00D81665">
              <w:rPr>
                <w:rFonts w:cstheme="minorHAnsi"/>
              </w:rPr>
              <w:t xml:space="preserve">Emergency services contacted by </w:t>
            </w:r>
            <w:r w:rsidR="00013079">
              <w:rPr>
                <w:rFonts w:cstheme="minorHAnsi"/>
              </w:rPr>
              <w:t>Executive Principal, Head of School</w:t>
            </w:r>
          </w:p>
        </w:tc>
      </w:tr>
      <w:tr w:rsidR="005F790D" w14:paraId="2D22C08E"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BB56" w14:textId="77777777" w:rsidR="005F790D" w:rsidRDefault="005F790D" w:rsidP="005F790D">
            <w:pPr>
              <w:spacing w:after="0"/>
              <w:jc w:val="both"/>
              <w:rPr>
                <w:b/>
              </w:rPr>
            </w:pPr>
            <w:r>
              <w:rPr>
                <w:b/>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B96B" w14:textId="77777777" w:rsidR="005F790D" w:rsidRPr="00D81665" w:rsidRDefault="005F790D" w:rsidP="005F790D">
            <w:pPr>
              <w:spacing w:after="0"/>
              <w:jc w:val="both"/>
              <w:rPr>
                <w:rFonts w:cstheme="minorHAnsi"/>
              </w:rPr>
            </w:pPr>
            <w:r w:rsidRPr="00D81665">
              <w:rPr>
                <w:rFonts w:cstheme="minorHAnsi"/>
              </w:rPr>
              <w:t xml:space="preserve">Staff members take action to increase protection from further </w:t>
            </w:r>
            <w:proofErr w:type="gramStart"/>
            <w:r w:rsidRPr="00D81665">
              <w:rPr>
                <w:rFonts w:cstheme="minorHAnsi"/>
              </w:rPr>
              <w:t>danger;</w:t>
            </w:r>
            <w:proofErr w:type="gramEnd"/>
            <w:r w:rsidRPr="00D81665">
              <w:rPr>
                <w:rFonts w:cstheme="minorHAnsi"/>
              </w:rPr>
              <w:t xml:space="preserve"> </w:t>
            </w:r>
          </w:p>
          <w:p w14:paraId="78091C47" w14:textId="77777777" w:rsidR="005F790D" w:rsidRPr="00D81665" w:rsidRDefault="005F790D" w:rsidP="005F790D">
            <w:pPr>
              <w:pStyle w:val="ListParagraph"/>
              <w:numPr>
                <w:ilvl w:val="0"/>
                <w:numId w:val="36"/>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Block access points.</w:t>
            </w:r>
          </w:p>
          <w:p w14:paraId="108ECAE7" w14:textId="77777777" w:rsidR="005F790D" w:rsidRPr="00D81665" w:rsidRDefault="005F790D" w:rsidP="005F790D">
            <w:pPr>
              <w:pStyle w:val="ListParagraph"/>
              <w:numPr>
                <w:ilvl w:val="0"/>
                <w:numId w:val="36"/>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Sit on the floor, under tables or against the wall.</w:t>
            </w:r>
          </w:p>
          <w:p w14:paraId="510AC42D" w14:textId="77777777" w:rsidR="005F790D" w:rsidRPr="00D81665" w:rsidRDefault="005F790D" w:rsidP="005F790D">
            <w:pPr>
              <w:pStyle w:val="ListParagraph"/>
              <w:numPr>
                <w:ilvl w:val="0"/>
                <w:numId w:val="36"/>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Keep out of sight and draw curtains to avoid detection.</w:t>
            </w:r>
          </w:p>
          <w:p w14:paraId="2514DE65" w14:textId="77777777" w:rsidR="005F790D" w:rsidRPr="00D81665" w:rsidRDefault="005F790D" w:rsidP="005F790D">
            <w:pPr>
              <w:pStyle w:val="ListParagraph"/>
              <w:numPr>
                <w:ilvl w:val="0"/>
                <w:numId w:val="36"/>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Put mobile phones on silent </w:t>
            </w:r>
          </w:p>
          <w:p w14:paraId="2CA49FAF" w14:textId="77777777" w:rsidR="005F790D" w:rsidRPr="00D81665" w:rsidRDefault="005F790D" w:rsidP="005F790D">
            <w:pPr>
              <w:pStyle w:val="ListParagraph"/>
              <w:numPr>
                <w:ilvl w:val="0"/>
                <w:numId w:val="36"/>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lastRenderedPageBreak/>
              <w:t>Turn off lights and computers.</w:t>
            </w:r>
          </w:p>
          <w:p w14:paraId="428ED1FE" w14:textId="77777777" w:rsidR="005F790D" w:rsidRPr="00D81665" w:rsidRDefault="005F790D" w:rsidP="005F790D">
            <w:pPr>
              <w:pStyle w:val="ListParagraph"/>
              <w:numPr>
                <w:ilvl w:val="0"/>
                <w:numId w:val="36"/>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Stay away from windows and doors.</w:t>
            </w:r>
          </w:p>
          <w:p w14:paraId="7C1AD9CE" w14:textId="77777777" w:rsidR="005F790D" w:rsidRPr="00D81665" w:rsidRDefault="005F790D" w:rsidP="005F790D">
            <w:pPr>
              <w:pStyle w:val="ListParagraph"/>
              <w:numPr>
                <w:ilvl w:val="0"/>
                <w:numId w:val="37"/>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Ensure that all pupils and staff are aware of an exit point in case an intruder manages to gain </w:t>
            </w:r>
            <w:proofErr w:type="gramStart"/>
            <w:r w:rsidRPr="00D81665">
              <w:rPr>
                <w:rFonts w:asciiTheme="minorHAnsi" w:hAnsiTheme="minorHAnsi" w:cstheme="minorHAnsi"/>
                <w:sz w:val="22"/>
                <w:szCs w:val="22"/>
              </w:rPr>
              <w:t>access</w:t>
            </w:r>
            <w:proofErr w:type="gramEnd"/>
            <w:r w:rsidRPr="00D81665">
              <w:rPr>
                <w:rFonts w:asciiTheme="minorHAnsi" w:hAnsiTheme="minorHAnsi" w:cstheme="minorHAnsi"/>
                <w:sz w:val="22"/>
                <w:szCs w:val="22"/>
              </w:rPr>
              <w:t xml:space="preserve"> or the room becomes unsafe.</w:t>
            </w:r>
          </w:p>
        </w:tc>
      </w:tr>
      <w:tr w:rsidR="005F790D" w14:paraId="3FDE6FE4"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BFDC" w14:textId="77777777" w:rsidR="005F790D" w:rsidRDefault="005F790D" w:rsidP="005F790D">
            <w:pPr>
              <w:spacing w:after="0"/>
              <w:jc w:val="both"/>
              <w:rPr>
                <w:b/>
              </w:rPr>
            </w:pPr>
            <w:r>
              <w:rPr>
                <w:b/>
              </w:rPr>
              <w:lastRenderedPageBreak/>
              <w:t>6</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1E35" w14:textId="77777777" w:rsidR="005F790D" w:rsidRPr="00D81665" w:rsidRDefault="005F790D" w:rsidP="005F790D">
            <w:pPr>
              <w:pStyle w:val="ListParagraph"/>
              <w:numPr>
                <w:ilvl w:val="0"/>
                <w:numId w:val="37"/>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 xml:space="preserve">Pupil and staff register completed </w:t>
            </w:r>
          </w:p>
          <w:p w14:paraId="3415B571" w14:textId="77777777" w:rsidR="005F790D" w:rsidRPr="00D81665" w:rsidRDefault="005F790D" w:rsidP="005F790D">
            <w:pPr>
              <w:pStyle w:val="ListParagraph"/>
              <w:numPr>
                <w:ilvl w:val="0"/>
                <w:numId w:val="37"/>
              </w:numPr>
              <w:suppressAutoHyphens/>
              <w:autoSpaceDN w:val="0"/>
              <w:contextualSpacing w:val="0"/>
              <w:jc w:val="both"/>
              <w:textAlignment w:val="baseline"/>
              <w:rPr>
                <w:rFonts w:asciiTheme="minorHAnsi" w:hAnsiTheme="minorHAnsi" w:cstheme="minorHAnsi"/>
                <w:sz w:val="22"/>
                <w:szCs w:val="22"/>
              </w:rPr>
            </w:pPr>
            <w:r w:rsidRPr="00D81665">
              <w:rPr>
                <w:rFonts w:asciiTheme="minorHAnsi" w:hAnsiTheme="minorHAnsi" w:cstheme="minorHAnsi"/>
                <w:sz w:val="22"/>
                <w:szCs w:val="22"/>
              </w:rPr>
              <w:t>Missing children and staff accounted for</w:t>
            </w:r>
          </w:p>
        </w:tc>
      </w:tr>
      <w:tr w:rsidR="005F790D" w14:paraId="60F9B0CC" w14:textId="77777777" w:rsidTr="005F790D">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4E60" w14:textId="77777777" w:rsidR="005F790D" w:rsidRDefault="005F790D" w:rsidP="005F790D">
            <w:pPr>
              <w:spacing w:after="0"/>
              <w:jc w:val="both"/>
              <w:rPr>
                <w:b/>
              </w:rPr>
            </w:pPr>
            <w:r>
              <w:rPr>
                <w:b/>
              </w:rPr>
              <w:t>7</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9CD5" w14:textId="77777777" w:rsidR="005F790D" w:rsidRPr="00D81665" w:rsidRDefault="005F790D" w:rsidP="005F790D">
            <w:pPr>
              <w:spacing w:after="0"/>
              <w:jc w:val="both"/>
              <w:rPr>
                <w:rFonts w:cstheme="minorHAnsi"/>
              </w:rPr>
            </w:pPr>
            <w:r w:rsidRPr="00D81665">
              <w:rPr>
                <w:rFonts w:cstheme="minorHAnsi"/>
              </w:rPr>
              <w:t xml:space="preserve">Remain inside the classroom until </w:t>
            </w:r>
            <w:proofErr w:type="gramStart"/>
            <w:r w:rsidRPr="00D81665">
              <w:rPr>
                <w:rFonts w:cstheme="minorHAnsi"/>
              </w:rPr>
              <w:t>the all</w:t>
            </w:r>
            <w:proofErr w:type="gramEnd"/>
            <w:r w:rsidRPr="00D81665">
              <w:rPr>
                <w:rFonts w:cstheme="minorHAnsi"/>
              </w:rPr>
              <w:t xml:space="preserve"> clear signal has been given or unless told to evacuate by the emergency services.</w:t>
            </w:r>
          </w:p>
          <w:p w14:paraId="4FBB56B1" w14:textId="77777777" w:rsidR="005F790D" w:rsidRPr="00D81665" w:rsidRDefault="005F790D" w:rsidP="005F790D">
            <w:pPr>
              <w:spacing w:after="0"/>
              <w:jc w:val="both"/>
              <w:rPr>
                <w:rFonts w:cstheme="minorHAnsi"/>
              </w:rPr>
            </w:pPr>
            <w:r w:rsidRPr="00D81665">
              <w:rPr>
                <w:rFonts w:cstheme="minorHAnsi"/>
              </w:rPr>
              <w:t xml:space="preserve">All clear signal when staff hear ‘all clear’ on internal walkie talkie system. </w:t>
            </w:r>
          </w:p>
        </w:tc>
      </w:tr>
    </w:tbl>
    <w:p w14:paraId="66005C8C" w14:textId="77777777" w:rsidR="005F790D" w:rsidRDefault="005F790D" w:rsidP="005F790D">
      <w:pPr>
        <w:spacing w:after="0"/>
        <w:jc w:val="both"/>
      </w:pPr>
    </w:p>
    <w:p w14:paraId="36EB49EA" w14:textId="77777777" w:rsidR="005F790D" w:rsidRDefault="005F790D" w:rsidP="005F790D">
      <w:pPr>
        <w:spacing w:after="0"/>
        <w:jc w:val="both"/>
      </w:pPr>
    </w:p>
    <w:p w14:paraId="7B7F74CA" w14:textId="77777777" w:rsidR="005F790D" w:rsidRDefault="005F790D" w:rsidP="005F790D"/>
    <w:p w14:paraId="63B060F7" w14:textId="77777777" w:rsidR="005F790D" w:rsidRPr="00F67492" w:rsidRDefault="005F790D" w:rsidP="008D7CE4">
      <w:pPr>
        <w:jc w:val="both"/>
      </w:pPr>
    </w:p>
    <w:p w14:paraId="0084E00A" w14:textId="77777777" w:rsidR="008D7CE4" w:rsidRPr="00F67492" w:rsidRDefault="008D7CE4" w:rsidP="008D7CE4">
      <w:pPr>
        <w:jc w:val="both"/>
      </w:pPr>
    </w:p>
    <w:p w14:paraId="0493A03A" w14:textId="77777777" w:rsidR="00884248" w:rsidRDefault="00884248" w:rsidP="008D7CE4">
      <w:pPr>
        <w:jc w:val="both"/>
        <w:rPr>
          <w:b/>
          <w:u w:val="single"/>
        </w:rPr>
      </w:pPr>
    </w:p>
    <w:p w14:paraId="2E767437" w14:textId="77777777" w:rsidR="008D7CE4" w:rsidRPr="00D852A7" w:rsidRDefault="008D7CE4" w:rsidP="008D7CE4">
      <w:pPr>
        <w:autoSpaceDE w:val="0"/>
        <w:autoSpaceDN w:val="0"/>
        <w:adjustRightInd w:val="0"/>
        <w:jc w:val="both"/>
        <w:rPr>
          <w:rFonts w:cs="Arial"/>
          <w:b/>
          <w:bCs/>
        </w:rPr>
      </w:pPr>
    </w:p>
    <w:p w14:paraId="11552839" w14:textId="77777777" w:rsidR="008D7CE4" w:rsidRPr="00D852A7" w:rsidRDefault="008D7CE4" w:rsidP="008D7CE4">
      <w:pPr>
        <w:jc w:val="both"/>
        <w:rPr>
          <w:rFonts w:cs="Arial"/>
          <w:b/>
        </w:rPr>
      </w:pPr>
    </w:p>
    <w:p w14:paraId="0AF4DCC7" w14:textId="77777777" w:rsidR="008D7CE4" w:rsidRPr="00D852A7" w:rsidRDefault="008D7CE4" w:rsidP="008D7CE4">
      <w:pPr>
        <w:jc w:val="both"/>
        <w:rPr>
          <w:rFonts w:cs="Arial"/>
          <w:b/>
        </w:rPr>
      </w:pPr>
    </w:p>
    <w:p w14:paraId="6EC673C0" w14:textId="77777777" w:rsidR="005F790D" w:rsidRDefault="005F790D"/>
    <w:sectPr w:rsidR="005F790D" w:rsidSect="005F79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8443" w14:textId="77777777" w:rsidR="00645CF1" w:rsidRDefault="00645CF1" w:rsidP="00BA67AC">
      <w:pPr>
        <w:spacing w:after="0" w:line="240" w:lineRule="auto"/>
      </w:pPr>
      <w:r>
        <w:separator/>
      </w:r>
    </w:p>
  </w:endnote>
  <w:endnote w:type="continuationSeparator" w:id="0">
    <w:p w14:paraId="6B5BC08B" w14:textId="77777777" w:rsidR="00645CF1" w:rsidRDefault="00645CF1"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B4DD" w14:textId="77777777" w:rsidR="00645CF1" w:rsidRDefault="00645CF1" w:rsidP="00BA67AC">
      <w:pPr>
        <w:spacing w:after="0" w:line="240" w:lineRule="auto"/>
      </w:pPr>
      <w:r>
        <w:separator/>
      </w:r>
    </w:p>
  </w:footnote>
  <w:footnote w:type="continuationSeparator" w:id="0">
    <w:p w14:paraId="08D7F8CE" w14:textId="77777777" w:rsidR="00645CF1" w:rsidRDefault="00645CF1"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F1"/>
    <w:multiLevelType w:val="multilevel"/>
    <w:tmpl w:val="9E269E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9A23FA3"/>
    <w:multiLevelType w:val="multilevel"/>
    <w:tmpl w:val="41E0A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C906EE"/>
    <w:multiLevelType w:val="multilevel"/>
    <w:tmpl w:val="3596494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466A31"/>
    <w:multiLevelType w:val="multilevel"/>
    <w:tmpl w:val="321E1F3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90B56"/>
    <w:multiLevelType w:val="multilevel"/>
    <w:tmpl w:val="2146FA4E"/>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D410F4B"/>
    <w:multiLevelType w:val="multilevel"/>
    <w:tmpl w:val="CCCC3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332D5A"/>
    <w:multiLevelType w:val="multilevel"/>
    <w:tmpl w:val="42B8F7AC"/>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22692"/>
    <w:multiLevelType w:val="multilevel"/>
    <w:tmpl w:val="D40EDAF0"/>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7642F5"/>
    <w:multiLevelType w:val="multilevel"/>
    <w:tmpl w:val="C3AAE9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EC96AD7"/>
    <w:multiLevelType w:val="multilevel"/>
    <w:tmpl w:val="19E84388"/>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53C4463"/>
    <w:multiLevelType w:val="multilevel"/>
    <w:tmpl w:val="AEFC9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A7688"/>
    <w:multiLevelType w:val="multilevel"/>
    <w:tmpl w:val="067882EA"/>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F412B"/>
    <w:multiLevelType w:val="multilevel"/>
    <w:tmpl w:val="AA04FA40"/>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F112D1"/>
    <w:multiLevelType w:val="multilevel"/>
    <w:tmpl w:val="FFFC1DBA"/>
    <w:lvl w:ilvl="0">
      <w:numFmt w:val="bullet"/>
      <w:lvlText w:val=""/>
      <w:lvlJc w:val="left"/>
      <w:pPr>
        <w:ind w:left="216" w:hanging="216"/>
      </w:pPr>
      <w:rPr>
        <w:rFonts w:ascii="Symbol" w:hAnsi="Symbol"/>
        <w:color w:val="auto"/>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0A81"/>
    <w:multiLevelType w:val="multilevel"/>
    <w:tmpl w:val="68CAAEA0"/>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3C7E7E"/>
    <w:multiLevelType w:val="multilevel"/>
    <w:tmpl w:val="DE4A4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9A3BE7"/>
    <w:multiLevelType w:val="multilevel"/>
    <w:tmpl w:val="75F0E6C0"/>
    <w:lvl w:ilvl="0">
      <w:numFmt w:val="bullet"/>
      <w:lvlText w:val=""/>
      <w:lvlJc w:val="left"/>
      <w:pPr>
        <w:ind w:left="216" w:hanging="216"/>
      </w:pPr>
      <w:rPr>
        <w:rFonts w:ascii="Symbol" w:hAnsi="Symbol"/>
        <w:color w:val="auto"/>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BB71641"/>
    <w:multiLevelType w:val="multilevel"/>
    <w:tmpl w:val="D1C616A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F2C4237"/>
    <w:multiLevelType w:val="multilevel"/>
    <w:tmpl w:val="F404E0E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30D1AA5"/>
    <w:multiLevelType w:val="multilevel"/>
    <w:tmpl w:val="A3627340"/>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6D93D3E"/>
    <w:multiLevelType w:val="multilevel"/>
    <w:tmpl w:val="6C264F60"/>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88C6125"/>
    <w:multiLevelType w:val="multilevel"/>
    <w:tmpl w:val="1152FC62"/>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D2ED0"/>
    <w:multiLevelType w:val="multilevel"/>
    <w:tmpl w:val="2FB824C6"/>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362156">
    <w:abstractNumId w:val="17"/>
  </w:num>
  <w:num w:numId="2" w16cid:durableId="1594124728">
    <w:abstractNumId w:val="22"/>
  </w:num>
  <w:num w:numId="3" w16cid:durableId="1243367669">
    <w:abstractNumId w:val="23"/>
  </w:num>
  <w:num w:numId="4" w16cid:durableId="1206719900">
    <w:abstractNumId w:val="9"/>
  </w:num>
  <w:num w:numId="5" w16cid:durableId="988171100">
    <w:abstractNumId w:val="4"/>
  </w:num>
  <w:num w:numId="6" w16cid:durableId="251084988">
    <w:abstractNumId w:val="5"/>
  </w:num>
  <w:num w:numId="7" w16cid:durableId="221867891">
    <w:abstractNumId w:val="34"/>
  </w:num>
  <w:num w:numId="8" w16cid:durableId="1618413919">
    <w:abstractNumId w:val="19"/>
  </w:num>
  <w:num w:numId="9" w16cid:durableId="299305239">
    <w:abstractNumId w:val="24"/>
  </w:num>
  <w:num w:numId="10" w16cid:durableId="1058093944">
    <w:abstractNumId w:val="10"/>
  </w:num>
  <w:num w:numId="11" w16cid:durableId="2037537183">
    <w:abstractNumId w:val="26"/>
  </w:num>
  <w:num w:numId="12" w16cid:durableId="418598515">
    <w:abstractNumId w:val="20"/>
  </w:num>
  <w:num w:numId="13" w16cid:durableId="2071221026">
    <w:abstractNumId w:val="15"/>
  </w:num>
  <w:num w:numId="14" w16cid:durableId="665791909">
    <w:abstractNumId w:val="36"/>
  </w:num>
  <w:num w:numId="15" w16cid:durableId="2068868246">
    <w:abstractNumId w:val="29"/>
  </w:num>
  <w:num w:numId="16" w16cid:durableId="1618365511">
    <w:abstractNumId w:val="31"/>
  </w:num>
  <w:num w:numId="17" w16cid:durableId="1812288127">
    <w:abstractNumId w:val="32"/>
  </w:num>
  <w:num w:numId="18" w16cid:durableId="355738200">
    <w:abstractNumId w:val="18"/>
  </w:num>
  <w:num w:numId="19" w16cid:durableId="1765764321">
    <w:abstractNumId w:val="33"/>
  </w:num>
  <w:num w:numId="20" w16cid:durableId="1725979213">
    <w:abstractNumId w:val="35"/>
  </w:num>
  <w:num w:numId="21" w16cid:durableId="1786382258">
    <w:abstractNumId w:val="6"/>
  </w:num>
  <w:num w:numId="22" w16cid:durableId="551581795">
    <w:abstractNumId w:val="8"/>
  </w:num>
  <w:num w:numId="23" w16cid:durableId="1055198400">
    <w:abstractNumId w:val="3"/>
  </w:num>
  <w:num w:numId="24" w16cid:durableId="1185048954">
    <w:abstractNumId w:val="2"/>
  </w:num>
  <w:num w:numId="25" w16cid:durableId="1352991118">
    <w:abstractNumId w:val="11"/>
  </w:num>
  <w:num w:numId="26" w16cid:durableId="1583415900">
    <w:abstractNumId w:val="21"/>
  </w:num>
  <w:num w:numId="27" w16cid:durableId="1490242648">
    <w:abstractNumId w:val="28"/>
  </w:num>
  <w:num w:numId="28" w16cid:durableId="393432472">
    <w:abstractNumId w:val="30"/>
  </w:num>
  <w:num w:numId="29" w16cid:durableId="1191069014">
    <w:abstractNumId w:val="7"/>
  </w:num>
  <w:num w:numId="30" w16cid:durableId="1822572776">
    <w:abstractNumId w:val="14"/>
  </w:num>
  <w:num w:numId="31" w16cid:durableId="1501500846">
    <w:abstractNumId w:val="27"/>
  </w:num>
  <w:num w:numId="32" w16cid:durableId="713189990">
    <w:abstractNumId w:val="1"/>
  </w:num>
  <w:num w:numId="33" w16cid:durableId="1456873409">
    <w:abstractNumId w:val="12"/>
  </w:num>
  <w:num w:numId="34" w16cid:durableId="1602682921">
    <w:abstractNumId w:val="13"/>
  </w:num>
  <w:num w:numId="35" w16cid:durableId="2025553458">
    <w:abstractNumId w:val="0"/>
  </w:num>
  <w:num w:numId="36" w16cid:durableId="958950211">
    <w:abstractNumId w:val="16"/>
  </w:num>
  <w:num w:numId="37" w16cid:durableId="494758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38"/>
    <w:rsid w:val="00013079"/>
    <w:rsid w:val="00062B4C"/>
    <w:rsid w:val="00297C81"/>
    <w:rsid w:val="00330393"/>
    <w:rsid w:val="003C4138"/>
    <w:rsid w:val="003C6986"/>
    <w:rsid w:val="0040285B"/>
    <w:rsid w:val="00441FC1"/>
    <w:rsid w:val="005F790D"/>
    <w:rsid w:val="00600562"/>
    <w:rsid w:val="00645CF1"/>
    <w:rsid w:val="00684484"/>
    <w:rsid w:val="0074112F"/>
    <w:rsid w:val="00821372"/>
    <w:rsid w:val="00884248"/>
    <w:rsid w:val="008A1EFD"/>
    <w:rsid w:val="008D7CE4"/>
    <w:rsid w:val="008E2DCE"/>
    <w:rsid w:val="00A13938"/>
    <w:rsid w:val="00A74C08"/>
    <w:rsid w:val="00AC60B4"/>
    <w:rsid w:val="00B1423C"/>
    <w:rsid w:val="00B1707F"/>
    <w:rsid w:val="00B81F3B"/>
    <w:rsid w:val="00BA67AC"/>
    <w:rsid w:val="00C0312D"/>
    <w:rsid w:val="00CD5FFA"/>
    <w:rsid w:val="00D81665"/>
    <w:rsid w:val="00EC73F2"/>
    <w:rsid w:val="00ED5E5F"/>
    <w:rsid w:val="00F55560"/>
    <w:rsid w:val="00FA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E91F"/>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3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7CE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rsid w:val="005F790D"/>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rsid w:val="005F79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omb-threats-guidance/procedures-for-handling-bomb-threa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ni.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ts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7EAC-E697-40B0-BC18-6F21D9D57B6F}">
  <ds:schemaRefs>
    <ds:schemaRef ds:uri="http://schemas.microsoft.com/sharepoint/v3/contenttype/forms"/>
  </ds:schemaRefs>
</ds:datastoreItem>
</file>

<file path=customXml/itemProps2.xml><?xml version="1.0" encoding="utf-8"?>
<ds:datastoreItem xmlns:ds="http://schemas.openxmlformats.org/officeDocument/2006/customXml" ds:itemID="{6D88A59F-14F3-4FF8-B942-F01482CB8A92}">
  <ds:schemaRefs>
    <ds:schemaRef ds:uri="http://purl.org/dc/dcmitype/"/>
    <ds:schemaRef ds:uri="fbfaf87b-7bdd-4c4f-a8f3-ec676afede73"/>
    <ds:schemaRef ds:uri="http://purl.org/dc/elements/1.1/"/>
    <ds:schemaRef ds:uri="http://purl.org/dc/terms/"/>
    <ds:schemaRef ds:uri="597c8b6c-d28d-4116-9221-2285f0b83890"/>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2DA5C4-4018-4F20-8504-2C24B1CB6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CF88C-CB89-44BE-99FE-654EDD60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6</cp:revision>
  <cp:lastPrinted>2020-02-27T14:16:00Z</cp:lastPrinted>
  <dcterms:created xsi:type="dcterms:W3CDTF">2022-08-30T12:30:00Z</dcterms:created>
  <dcterms:modified xsi:type="dcterms:W3CDTF">2023-09-10T14:50:00Z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400600</vt:r8>
  </property>
  <property fmtid="{D5CDD505-2E9C-101B-9397-08002B2CF9AE}" pid="4" name="MediaServiceImageTags">
    <vt:lpwstr/>
  </property>
</Properties>
</file>