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324"/>
        <w:gridCol w:w="2324"/>
        <w:gridCol w:w="2325"/>
        <w:gridCol w:w="2325"/>
        <w:gridCol w:w="2325"/>
        <w:gridCol w:w="2325"/>
      </w:tblGrid>
      <w:tr w:rsidR="00AD35E5" w:rsidTr="00380A66">
        <w:tc>
          <w:tcPr>
            <w:tcW w:w="13948" w:type="dxa"/>
            <w:gridSpan w:val="6"/>
          </w:tcPr>
          <w:p w:rsidR="00AD35E5" w:rsidRPr="00BC673D" w:rsidRDefault="00191470" w:rsidP="00020C30">
            <w:pPr>
              <w:jc w:val="center"/>
              <w:rPr>
                <w:b/>
              </w:rPr>
            </w:pPr>
            <w:r>
              <w:rPr>
                <w:b/>
              </w:rPr>
              <w:t xml:space="preserve">Year </w:t>
            </w:r>
            <w:r w:rsidR="00EF57C3">
              <w:rPr>
                <w:b/>
              </w:rPr>
              <w:t xml:space="preserve"> </w:t>
            </w:r>
            <w:r w:rsidR="004F6D9B">
              <w:rPr>
                <w:b/>
              </w:rPr>
              <w:t xml:space="preserve">6 </w:t>
            </w:r>
            <w:r w:rsidR="00AD35E5">
              <w:rPr>
                <w:b/>
              </w:rPr>
              <w:t>–</w:t>
            </w:r>
            <w:r w:rsidR="000A0D28">
              <w:rPr>
                <w:b/>
              </w:rPr>
              <w:t xml:space="preserve"> Living things and their habitats</w:t>
            </w:r>
            <w:r w:rsidR="00AD35E5">
              <w:rPr>
                <w:b/>
              </w:rPr>
              <w:t xml:space="preserve">     </w:t>
            </w:r>
          </w:p>
        </w:tc>
      </w:tr>
      <w:tr w:rsidR="00CF2B09" w:rsidTr="00630827">
        <w:tc>
          <w:tcPr>
            <w:tcW w:w="4648" w:type="dxa"/>
            <w:gridSpan w:val="2"/>
          </w:tcPr>
          <w:p w:rsidR="00CF2B09" w:rsidRPr="00CF2B09" w:rsidRDefault="00CF2B09" w:rsidP="006A6506">
            <w:pPr>
              <w:jc w:val="center"/>
              <w:rPr>
                <w:b/>
              </w:rPr>
            </w:pPr>
            <w:r w:rsidRPr="00CF2B09">
              <w:rPr>
                <w:b/>
              </w:rPr>
              <w:t>National Curriculum Objectives</w:t>
            </w:r>
          </w:p>
        </w:tc>
        <w:tc>
          <w:tcPr>
            <w:tcW w:w="4650" w:type="dxa"/>
            <w:gridSpan w:val="2"/>
          </w:tcPr>
          <w:p w:rsidR="00CF2B09" w:rsidRPr="00CF2B09" w:rsidRDefault="00CF2B09" w:rsidP="00CF2B09">
            <w:pPr>
              <w:jc w:val="center"/>
              <w:rPr>
                <w:b/>
              </w:rPr>
            </w:pPr>
            <w:r w:rsidRPr="00CF2B09">
              <w:rPr>
                <w:b/>
              </w:rPr>
              <w:t>Declarative Knowledge</w:t>
            </w:r>
          </w:p>
        </w:tc>
        <w:tc>
          <w:tcPr>
            <w:tcW w:w="4650" w:type="dxa"/>
            <w:gridSpan w:val="2"/>
          </w:tcPr>
          <w:p w:rsidR="00CF2B09" w:rsidRPr="00CF2B09" w:rsidRDefault="00CF2B09" w:rsidP="00CF2B09">
            <w:pPr>
              <w:jc w:val="center"/>
              <w:rPr>
                <w:b/>
              </w:rPr>
            </w:pPr>
            <w:r w:rsidRPr="00CF2B09">
              <w:rPr>
                <w:b/>
              </w:rPr>
              <w:t>Procedural Knowledge</w:t>
            </w:r>
          </w:p>
        </w:tc>
      </w:tr>
      <w:tr w:rsidR="006A6506" w:rsidTr="00630827">
        <w:tc>
          <w:tcPr>
            <w:tcW w:w="4648" w:type="dxa"/>
            <w:gridSpan w:val="2"/>
          </w:tcPr>
          <w:p w:rsidR="00345F76" w:rsidRDefault="00345F76" w:rsidP="00345F76">
            <w:pPr>
              <w:rPr>
                <w:b/>
                <w:sz w:val="18"/>
                <w:szCs w:val="18"/>
                <w:u w:val="single"/>
              </w:rPr>
            </w:pPr>
            <w:r w:rsidRPr="00832371">
              <w:rPr>
                <w:b/>
                <w:sz w:val="18"/>
                <w:szCs w:val="18"/>
                <w:u w:val="single"/>
              </w:rPr>
              <w:t xml:space="preserve">National Curriculum </w:t>
            </w:r>
            <w:proofErr w:type="spellStart"/>
            <w:r w:rsidRPr="00832371">
              <w:rPr>
                <w:b/>
                <w:sz w:val="18"/>
                <w:szCs w:val="18"/>
                <w:u w:val="single"/>
              </w:rPr>
              <w:t>PoS</w:t>
            </w:r>
            <w:proofErr w:type="spellEnd"/>
          </w:p>
          <w:p w:rsidR="00345F76" w:rsidRPr="007862A0" w:rsidRDefault="00345F76" w:rsidP="00345F76">
            <w:pPr>
              <w:rPr>
                <w:sz w:val="18"/>
                <w:szCs w:val="18"/>
                <w:u w:val="single"/>
              </w:rPr>
            </w:pPr>
            <w:r>
              <w:rPr>
                <w:sz w:val="18"/>
                <w:szCs w:val="18"/>
                <w:u w:val="single"/>
              </w:rPr>
              <w:t>Living things and their habitats</w:t>
            </w:r>
          </w:p>
          <w:p w:rsidR="00345F76" w:rsidRDefault="00345F76" w:rsidP="00345F76">
            <w:pPr>
              <w:rPr>
                <w:sz w:val="18"/>
                <w:szCs w:val="18"/>
              </w:rPr>
            </w:pPr>
            <w:r w:rsidRPr="00832371">
              <w:rPr>
                <w:sz w:val="18"/>
                <w:szCs w:val="18"/>
              </w:rPr>
              <w:t>Pupils should be taught to:</w:t>
            </w:r>
          </w:p>
          <w:p w:rsidR="00345F76" w:rsidRDefault="00345F76" w:rsidP="00345F76">
            <w:pPr>
              <w:pStyle w:val="ListParagraph"/>
              <w:numPr>
                <w:ilvl w:val="0"/>
                <w:numId w:val="5"/>
              </w:numPr>
              <w:rPr>
                <w:sz w:val="18"/>
                <w:szCs w:val="18"/>
              </w:rPr>
            </w:pPr>
            <w:r>
              <w:rPr>
                <w:sz w:val="18"/>
                <w:szCs w:val="18"/>
              </w:rPr>
              <w:t xml:space="preserve">Describe how living things are classified into broad groups according to common observable characteristics and based on similarities and differences, including micro-organisms, plants and animals. </w:t>
            </w:r>
          </w:p>
          <w:p w:rsidR="00345F76" w:rsidRPr="00832371" w:rsidRDefault="00345F76" w:rsidP="00345F76">
            <w:pPr>
              <w:pStyle w:val="ListParagraph"/>
              <w:numPr>
                <w:ilvl w:val="0"/>
                <w:numId w:val="5"/>
              </w:numPr>
              <w:rPr>
                <w:sz w:val="18"/>
                <w:szCs w:val="18"/>
              </w:rPr>
            </w:pPr>
            <w:r>
              <w:rPr>
                <w:sz w:val="18"/>
                <w:szCs w:val="18"/>
              </w:rPr>
              <w:t xml:space="preserve">Give reasons for classifying plants and animals based on specific characteristics. </w:t>
            </w:r>
          </w:p>
          <w:p w:rsidR="00A45AB7" w:rsidRPr="006A6506" w:rsidRDefault="00A45AB7" w:rsidP="00345F76"/>
        </w:tc>
        <w:tc>
          <w:tcPr>
            <w:tcW w:w="4650" w:type="dxa"/>
            <w:gridSpan w:val="2"/>
          </w:tcPr>
          <w:p w:rsidR="00345F76" w:rsidRDefault="00345F76" w:rsidP="00345F76">
            <w:pPr>
              <w:pStyle w:val="ListParagraph"/>
              <w:numPr>
                <w:ilvl w:val="0"/>
                <w:numId w:val="5"/>
              </w:numPr>
              <w:rPr>
                <w:sz w:val="18"/>
                <w:szCs w:val="18"/>
              </w:rPr>
            </w:pPr>
            <w:r w:rsidRPr="00345F76">
              <w:rPr>
                <w:sz w:val="18"/>
                <w:szCs w:val="18"/>
              </w:rPr>
              <w:t>Know who Carl Linnaeus is.</w:t>
            </w:r>
          </w:p>
          <w:p w:rsidR="00345F76" w:rsidRDefault="00345F76" w:rsidP="00345F76">
            <w:pPr>
              <w:pStyle w:val="ListParagraph"/>
              <w:numPr>
                <w:ilvl w:val="0"/>
                <w:numId w:val="5"/>
              </w:numPr>
              <w:rPr>
                <w:sz w:val="18"/>
                <w:szCs w:val="18"/>
              </w:rPr>
            </w:pPr>
            <w:r w:rsidRPr="00345F76">
              <w:rPr>
                <w:sz w:val="18"/>
                <w:szCs w:val="18"/>
              </w:rPr>
              <w:t>Know and be able to explain how Carl Linnaeus developed the classification system.</w:t>
            </w:r>
          </w:p>
          <w:p w:rsidR="00345F76" w:rsidRDefault="00345F76" w:rsidP="00345F76">
            <w:pPr>
              <w:pStyle w:val="ListParagraph"/>
              <w:numPr>
                <w:ilvl w:val="0"/>
                <w:numId w:val="5"/>
              </w:numPr>
              <w:rPr>
                <w:sz w:val="18"/>
                <w:szCs w:val="18"/>
              </w:rPr>
            </w:pPr>
            <w:r w:rsidRPr="00345F76">
              <w:rPr>
                <w:sz w:val="18"/>
                <w:szCs w:val="18"/>
              </w:rPr>
              <w:t xml:space="preserve">Know how to classify living things using the Linnaeus system. </w:t>
            </w:r>
          </w:p>
          <w:p w:rsidR="00345F76" w:rsidRDefault="00345F76" w:rsidP="00345F76">
            <w:pPr>
              <w:pStyle w:val="ListParagraph"/>
              <w:numPr>
                <w:ilvl w:val="0"/>
                <w:numId w:val="5"/>
              </w:numPr>
              <w:rPr>
                <w:sz w:val="18"/>
                <w:szCs w:val="18"/>
              </w:rPr>
            </w:pPr>
            <w:r w:rsidRPr="00345F76">
              <w:rPr>
                <w:sz w:val="18"/>
                <w:szCs w:val="18"/>
              </w:rPr>
              <w:t xml:space="preserve">Know how living things are classified at each level of the Linnaeus system. </w:t>
            </w:r>
          </w:p>
          <w:p w:rsidR="00345F76" w:rsidRDefault="00345F76" w:rsidP="00345F76">
            <w:pPr>
              <w:pStyle w:val="ListParagraph"/>
              <w:numPr>
                <w:ilvl w:val="0"/>
                <w:numId w:val="5"/>
              </w:numPr>
              <w:rPr>
                <w:sz w:val="18"/>
                <w:szCs w:val="18"/>
              </w:rPr>
            </w:pPr>
            <w:r w:rsidRPr="00345F76">
              <w:rPr>
                <w:sz w:val="18"/>
                <w:szCs w:val="18"/>
              </w:rPr>
              <w:t xml:space="preserve">Know reasons for the classification of animals. </w:t>
            </w:r>
          </w:p>
          <w:p w:rsidR="00345F76" w:rsidRDefault="00345F76" w:rsidP="00345F76">
            <w:pPr>
              <w:pStyle w:val="ListParagraph"/>
              <w:numPr>
                <w:ilvl w:val="0"/>
                <w:numId w:val="5"/>
              </w:numPr>
              <w:rPr>
                <w:sz w:val="18"/>
                <w:szCs w:val="18"/>
              </w:rPr>
            </w:pPr>
            <w:r w:rsidRPr="00345F76">
              <w:rPr>
                <w:sz w:val="18"/>
                <w:szCs w:val="18"/>
              </w:rPr>
              <w:t xml:space="preserve">Know a variety of different characteristics that can be used to describe and classify different animals. </w:t>
            </w:r>
          </w:p>
          <w:p w:rsidR="00345F76" w:rsidRDefault="00345F76" w:rsidP="00345F76">
            <w:pPr>
              <w:pStyle w:val="ListParagraph"/>
              <w:numPr>
                <w:ilvl w:val="0"/>
                <w:numId w:val="5"/>
              </w:numPr>
              <w:rPr>
                <w:sz w:val="18"/>
                <w:szCs w:val="18"/>
              </w:rPr>
            </w:pPr>
            <w:r w:rsidRPr="00345F76">
              <w:rPr>
                <w:sz w:val="18"/>
                <w:szCs w:val="18"/>
              </w:rPr>
              <w:t xml:space="preserve">Know the useful and harmful effects of different microorganisms. </w:t>
            </w:r>
          </w:p>
          <w:p w:rsidR="00345F76" w:rsidRDefault="00345F76" w:rsidP="00345F76">
            <w:pPr>
              <w:pStyle w:val="ListParagraph"/>
              <w:numPr>
                <w:ilvl w:val="0"/>
                <w:numId w:val="5"/>
              </w:numPr>
              <w:rPr>
                <w:sz w:val="18"/>
                <w:szCs w:val="18"/>
              </w:rPr>
            </w:pPr>
            <w:r w:rsidRPr="00345F76">
              <w:rPr>
                <w:sz w:val="18"/>
                <w:szCs w:val="18"/>
              </w:rPr>
              <w:t>Know how to sort and group animals based on their features.</w:t>
            </w:r>
          </w:p>
          <w:p w:rsidR="00345F76" w:rsidRDefault="00345F76" w:rsidP="00345F76">
            <w:pPr>
              <w:pStyle w:val="ListParagraph"/>
              <w:numPr>
                <w:ilvl w:val="0"/>
                <w:numId w:val="5"/>
              </w:numPr>
              <w:rPr>
                <w:sz w:val="18"/>
                <w:szCs w:val="18"/>
              </w:rPr>
            </w:pPr>
            <w:r w:rsidRPr="00345F76">
              <w:rPr>
                <w:sz w:val="18"/>
                <w:szCs w:val="18"/>
              </w:rPr>
              <w:t xml:space="preserve">Know how to place animals into certain groups based on certain characteristics. </w:t>
            </w:r>
          </w:p>
          <w:p w:rsidR="00345F76" w:rsidRDefault="00345F76" w:rsidP="00345F76">
            <w:pPr>
              <w:pStyle w:val="ListParagraph"/>
              <w:numPr>
                <w:ilvl w:val="0"/>
                <w:numId w:val="5"/>
              </w:numPr>
              <w:rPr>
                <w:sz w:val="18"/>
                <w:szCs w:val="18"/>
              </w:rPr>
            </w:pPr>
            <w:r w:rsidRPr="00345F76">
              <w:rPr>
                <w:sz w:val="18"/>
                <w:szCs w:val="18"/>
              </w:rPr>
              <w:t>Know why living things are placed in one group and not another.</w:t>
            </w:r>
          </w:p>
          <w:p w:rsidR="00345F76" w:rsidRDefault="00345F76" w:rsidP="00345F76">
            <w:pPr>
              <w:pStyle w:val="ListParagraph"/>
              <w:numPr>
                <w:ilvl w:val="0"/>
                <w:numId w:val="5"/>
              </w:numPr>
              <w:rPr>
                <w:sz w:val="18"/>
                <w:szCs w:val="18"/>
              </w:rPr>
            </w:pPr>
            <w:r w:rsidRPr="00345F76">
              <w:rPr>
                <w:sz w:val="18"/>
                <w:szCs w:val="18"/>
              </w:rPr>
              <w:t>Know and be able to name types of microorganism.</w:t>
            </w:r>
          </w:p>
          <w:p w:rsidR="00345F76" w:rsidRDefault="00345F76" w:rsidP="00345F76">
            <w:pPr>
              <w:pStyle w:val="ListParagraph"/>
              <w:numPr>
                <w:ilvl w:val="0"/>
                <w:numId w:val="5"/>
              </w:numPr>
              <w:rPr>
                <w:sz w:val="18"/>
                <w:szCs w:val="18"/>
              </w:rPr>
            </w:pPr>
            <w:r w:rsidRPr="00345F76">
              <w:rPr>
                <w:sz w:val="18"/>
                <w:szCs w:val="18"/>
              </w:rPr>
              <w:t xml:space="preserve">Know how to describe the characteristics of groups of organisms using images as prompts. </w:t>
            </w:r>
          </w:p>
          <w:p w:rsidR="006A6506" w:rsidRPr="00F94AB4" w:rsidRDefault="00345F76" w:rsidP="00AB29CE">
            <w:pPr>
              <w:pStyle w:val="ListParagraph"/>
              <w:numPr>
                <w:ilvl w:val="0"/>
                <w:numId w:val="5"/>
              </w:numPr>
              <w:rPr>
                <w:sz w:val="18"/>
                <w:szCs w:val="18"/>
              </w:rPr>
            </w:pPr>
            <w:r w:rsidRPr="00345F76">
              <w:rPr>
                <w:sz w:val="18"/>
                <w:szCs w:val="18"/>
              </w:rPr>
              <w:t>Know that the board groupings, such as micro-organisms, plants and animals can be subdivided.</w:t>
            </w:r>
          </w:p>
        </w:tc>
        <w:tc>
          <w:tcPr>
            <w:tcW w:w="4650" w:type="dxa"/>
            <w:gridSpan w:val="2"/>
          </w:tcPr>
          <w:p w:rsidR="00345F76" w:rsidRDefault="00345F76" w:rsidP="00345F76">
            <w:pPr>
              <w:pStyle w:val="ListParagraph"/>
              <w:numPr>
                <w:ilvl w:val="0"/>
                <w:numId w:val="5"/>
              </w:numPr>
              <w:rPr>
                <w:sz w:val="18"/>
                <w:szCs w:val="18"/>
              </w:rPr>
            </w:pPr>
            <w:r w:rsidRPr="00345F76">
              <w:rPr>
                <w:sz w:val="18"/>
                <w:szCs w:val="18"/>
              </w:rPr>
              <w:t>To be able to use classification systems and keys to identify some animals and plants in the immediate environment.</w:t>
            </w:r>
          </w:p>
          <w:p w:rsidR="00345F76" w:rsidRDefault="00345F76" w:rsidP="00345F76">
            <w:pPr>
              <w:pStyle w:val="ListParagraph"/>
              <w:numPr>
                <w:ilvl w:val="0"/>
                <w:numId w:val="5"/>
              </w:numPr>
              <w:rPr>
                <w:sz w:val="18"/>
                <w:szCs w:val="18"/>
              </w:rPr>
            </w:pPr>
            <w:r w:rsidRPr="00345F76">
              <w:rPr>
                <w:sz w:val="18"/>
                <w:szCs w:val="18"/>
              </w:rPr>
              <w:t>To be able to classify animals into commonly found invertebrates (insects, spiders, snails, worms) and vertebrates (fish, amphibians, reptiles, birds and mammals)</w:t>
            </w:r>
          </w:p>
          <w:p w:rsidR="00345F76" w:rsidRDefault="00345F76" w:rsidP="00345F76">
            <w:pPr>
              <w:pStyle w:val="ListParagraph"/>
              <w:numPr>
                <w:ilvl w:val="0"/>
                <w:numId w:val="5"/>
              </w:numPr>
              <w:rPr>
                <w:sz w:val="18"/>
                <w:szCs w:val="18"/>
              </w:rPr>
            </w:pPr>
            <w:r w:rsidRPr="00345F76">
              <w:rPr>
                <w:sz w:val="18"/>
                <w:szCs w:val="18"/>
              </w:rPr>
              <w:t xml:space="preserve">To be able to research unfamiliar animals and plants from a broad range of other habitats and decide where they belong in the classification system. </w:t>
            </w:r>
          </w:p>
          <w:p w:rsidR="00345F76" w:rsidRPr="00345F76" w:rsidRDefault="00345F76" w:rsidP="00345F76">
            <w:pPr>
              <w:pStyle w:val="ListParagraph"/>
              <w:numPr>
                <w:ilvl w:val="0"/>
                <w:numId w:val="5"/>
              </w:numPr>
              <w:rPr>
                <w:sz w:val="18"/>
                <w:szCs w:val="18"/>
              </w:rPr>
            </w:pPr>
            <w:r w:rsidRPr="00345F76">
              <w:rPr>
                <w:sz w:val="18"/>
                <w:szCs w:val="18"/>
              </w:rPr>
              <w:t xml:space="preserve">To be able to research and find out about the significance of the work scientists such as Carl Linnaeus, a pioneer of classification. </w:t>
            </w:r>
          </w:p>
          <w:p w:rsidR="006A6506" w:rsidRPr="00345F76" w:rsidRDefault="006A6506" w:rsidP="00345F76">
            <w:pPr>
              <w:rPr>
                <w:b/>
              </w:rPr>
            </w:pPr>
          </w:p>
          <w:p w:rsidR="00CE2D89" w:rsidRDefault="00CE2D89" w:rsidP="00CF2B09">
            <w:pPr>
              <w:jc w:val="center"/>
              <w:rPr>
                <w:b/>
              </w:rPr>
            </w:pPr>
          </w:p>
          <w:p w:rsidR="00CE2D89" w:rsidRDefault="00CE2D89" w:rsidP="00CF2B09">
            <w:pPr>
              <w:jc w:val="center"/>
              <w:rPr>
                <w:b/>
              </w:rPr>
            </w:pPr>
          </w:p>
          <w:p w:rsidR="00CE2D89" w:rsidRDefault="00CE2D89" w:rsidP="00CF2B09">
            <w:pPr>
              <w:jc w:val="center"/>
              <w:rPr>
                <w:b/>
              </w:rPr>
            </w:pPr>
          </w:p>
          <w:p w:rsidR="00CE2D89" w:rsidRPr="00CF2B09" w:rsidRDefault="00CE2D89" w:rsidP="00CF2B09">
            <w:pPr>
              <w:jc w:val="center"/>
              <w:rPr>
                <w:b/>
              </w:rPr>
            </w:pPr>
          </w:p>
        </w:tc>
      </w:tr>
      <w:tr w:rsidR="00020C30" w:rsidTr="003C05D1">
        <w:tc>
          <w:tcPr>
            <w:tcW w:w="4648" w:type="dxa"/>
            <w:gridSpan w:val="2"/>
          </w:tcPr>
          <w:p w:rsidR="00020C30" w:rsidRPr="00020C30" w:rsidRDefault="00020C30" w:rsidP="00020C30">
            <w:pPr>
              <w:jc w:val="center"/>
              <w:rPr>
                <w:b/>
              </w:rPr>
            </w:pPr>
            <w:r w:rsidRPr="00020C30">
              <w:rPr>
                <w:b/>
              </w:rPr>
              <w:t>Prior Learning</w:t>
            </w:r>
          </w:p>
        </w:tc>
        <w:tc>
          <w:tcPr>
            <w:tcW w:w="4650" w:type="dxa"/>
            <w:gridSpan w:val="2"/>
          </w:tcPr>
          <w:p w:rsidR="00020C30" w:rsidRPr="00020C30" w:rsidRDefault="00020C30" w:rsidP="00020C30">
            <w:pPr>
              <w:jc w:val="center"/>
              <w:rPr>
                <w:b/>
              </w:rPr>
            </w:pPr>
            <w:r w:rsidRPr="00020C30">
              <w:rPr>
                <w:b/>
              </w:rPr>
              <w:t>Key Questions</w:t>
            </w:r>
          </w:p>
        </w:tc>
        <w:tc>
          <w:tcPr>
            <w:tcW w:w="4650" w:type="dxa"/>
            <w:gridSpan w:val="2"/>
          </w:tcPr>
          <w:p w:rsidR="00020C30" w:rsidRPr="00020C30" w:rsidRDefault="00020C30" w:rsidP="00020C30">
            <w:pPr>
              <w:jc w:val="center"/>
              <w:rPr>
                <w:b/>
              </w:rPr>
            </w:pPr>
            <w:r w:rsidRPr="00020C30">
              <w:rPr>
                <w:b/>
              </w:rPr>
              <w:t>Future Learning</w:t>
            </w:r>
          </w:p>
        </w:tc>
      </w:tr>
      <w:tr w:rsidR="006A6506" w:rsidTr="003C05D1">
        <w:tc>
          <w:tcPr>
            <w:tcW w:w="4648" w:type="dxa"/>
            <w:gridSpan w:val="2"/>
          </w:tcPr>
          <w:p w:rsidR="006A6506" w:rsidRPr="00AB29CE" w:rsidRDefault="00191470" w:rsidP="006A6506">
            <w:pPr>
              <w:rPr>
                <w:b/>
                <w:sz w:val="18"/>
                <w:szCs w:val="18"/>
              </w:rPr>
            </w:pPr>
            <w:r w:rsidRPr="00AB29CE">
              <w:rPr>
                <w:b/>
                <w:sz w:val="18"/>
                <w:szCs w:val="18"/>
              </w:rPr>
              <w:t>In Year 4</w:t>
            </w:r>
            <w:r w:rsidR="006A6506" w:rsidRPr="00AB29CE">
              <w:rPr>
                <w:b/>
                <w:sz w:val="18"/>
                <w:szCs w:val="18"/>
              </w:rPr>
              <w:t xml:space="preserve"> Children should:</w:t>
            </w:r>
          </w:p>
          <w:p w:rsidR="00345F76" w:rsidRDefault="00345F76" w:rsidP="00345F76">
            <w:pPr>
              <w:pStyle w:val="Default"/>
              <w:numPr>
                <w:ilvl w:val="0"/>
                <w:numId w:val="8"/>
              </w:numPr>
              <w:rPr>
                <w:rFonts w:asciiTheme="minorHAnsi" w:hAnsiTheme="minorHAnsi" w:cstheme="minorHAnsi"/>
                <w:sz w:val="18"/>
                <w:szCs w:val="18"/>
              </w:rPr>
            </w:pPr>
            <w:r w:rsidRPr="00345F76">
              <w:rPr>
                <w:rFonts w:asciiTheme="minorHAnsi" w:hAnsiTheme="minorHAnsi" w:cstheme="minorHAnsi"/>
                <w:bCs/>
                <w:sz w:val="18"/>
                <w:szCs w:val="18"/>
              </w:rPr>
              <w:t xml:space="preserve">Recognise that living things can be grouped in a variety of ways. </w:t>
            </w:r>
          </w:p>
          <w:p w:rsidR="00345F76" w:rsidRPr="00345F76" w:rsidRDefault="00345F76" w:rsidP="00345F76">
            <w:pPr>
              <w:pStyle w:val="Default"/>
              <w:numPr>
                <w:ilvl w:val="0"/>
                <w:numId w:val="8"/>
              </w:numPr>
              <w:rPr>
                <w:rFonts w:asciiTheme="minorHAnsi" w:hAnsiTheme="minorHAnsi" w:cstheme="minorHAnsi"/>
                <w:sz w:val="18"/>
                <w:szCs w:val="18"/>
              </w:rPr>
            </w:pPr>
            <w:r w:rsidRPr="00345F76">
              <w:rPr>
                <w:rFonts w:asciiTheme="minorHAnsi" w:hAnsiTheme="minorHAnsi" w:cstheme="minorHAnsi"/>
                <w:bCs/>
                <w:sz w:val="18"/>
                <w:szCs w:val="18"/>
              </w:rPr>
              <w:t xml:space="preserve">Explore and use classification keys to help group, identify and name a variety of living things in their local and wider environment. </w:t>
            </w:r>
          </w:p>
          <w:p w:rsidR="00345F76" w:rsidRPr="00345F76" w:rsidRDefault="00345F76" w:rsidP="00345F76">
            <w:pPr>
              <w:pStyle w:val="Default"/>
              <w:rPr>
                <w:rFonts w:asciiTheme="minorHAnsi" w:hAnsiTheme="minorHAnsi" w:cstheme="minorHAnsi"/>
                <w:sz w:val="18"/>
                <w:szCs w:val="18"/>
              </w:rPr>
            </w:pPr>
          </w:p>
          <w:p w:rsidR="007049D5" w:rsidRPr="00AB29CE" w:rsidRDefault="00345F76" w:rsidP="00345F76">
            <w:pPr>
              <w:pStyle w:val="Default"/>
              <w:numPr>
                <w:ilvl w:val="0"/>
                <w:numId w:val="8"/>
              </w:numPr>
              <w:rPr>
                <w:rFonts w:asciiTheme="minorHAnsi" w:hAnsiTheme="minorHAnsi" w:cstheme="minorHAnsi"/>
                <w:sz w:val="18"/>
                <w:szCs w:val="18"/>
              </w:rPr>
            </w:pPr>
            <w:r w:rsidRPr="00345F76">
              <w:rPr>
                <w:rFonts w:asciiTheme="minorHAnsi" w:hAnsiTheme="minorHAnsi" w:cstheme="minorHAnsi"/>
                <w:bCs/>
                <w:sz w:val="18"/>
                <w:szCs w:val="18"/>
              </w:rPr>
              <w:t>Recognise that environments can change and that this can sometimes pose danger to living things.</w:t>
            </w:r>
            <w:r>
              <w:rPr>
                <w:b/>
                <w:bCs/>
                <w:sz w:val="14"/>
                <w:szCs w:val="14"/>
              </w:rPr>
              <w:t xml:space="preserve"> </w:t>
            </w:r>
            <w:r w:rsidR="00AB29CE" w:rsidRPr="00AB29CE">
              <w:rPr>
                <w:rFonts w:asciiTheme="minorHAnsi" w:hAnsiTheme="minorHAnsi" w:cstheme="minorHAnsi"/>
                <w:bCs/>
                <w:sz w:val="18"/>
                <w:szCs w:val="18"/>
              </w:rPr>
              <w:t xml:space="preserve"> </w:t>
            </w:r>
          </w:p>
        </w:tc>
        <w:tc>
          <w:tcPr>
            <w:tcW w:w="4650" w:type="dxa"/>
            <w:gridSpan w:val="2"/>
          </w:tcPr>
          <w:p w:rsidR="00345F76" w:rsidRDefault="00345F76" w:rsidP="00345F76">
            <w:pPr>
              <w:pStyle w:val="Default"/>
              <w:numPr>
                <w:ilvl w:val="0"/>
                <w:numId w:val="8"/>
              </w:numPr>
              <w:rPr>
                <w:rFonts w:asciiTheme="minorHAnsi" w:hAnsiTheme="minorHAnsi" w:cstheme="minorHAnsi"/>
                <w:sz w:val="18"/>
                <w:szCs w:val="18"/>
              </w:rPr>
            </w:pPr>
            <w:r w:rsidRPr="00345F76">
              <w:rPr>
                <w:rFonts w:asciiTheme="minorHAnsi" w:hAnsiTheme="minorHAnsi" w:cstheme="minorHAnsi"/>
                <w:sz w:val="18"/>
                <w:szCs w:val="18"/>
              </w:rPr>
              <w:t xml:space="preserve">Why do we need to classify living things? </w:t>
            </w:r>
          </w:p>
          <w:p w:rsidR="00345F76" w:rsidRDefault="00345F76" w:rsidP="00345F76">
            <w:pPr>
              <w:pStyle w:val="Default"/>
              <w:numPr>
                <w:ilvl w:val="0"/>
                <w:numId w:val="8"/>
              </w:numPr>
              <w:rPr>
                <w:rFonts w:asciiTheme="minorHAnsi" w:hAnsiTheme="minorHAnsi" w:cstheme="minorHAnsi"/>
                <w:sz w:val="18"/>
                <w:szCs w:val="18"/>
              </w:rPr>
            </w:pPr>
            <w:r w:rsidRPr="00345F76">
              <w:rPr>
                <w:rFonts w:asciiTheme="minorHAnsi" w:hAnsiTheme="minorHAnsi" w:cstheme="minorHAnsi"/>
                <w:sz w:val="18"/>
                <w:szCs w:val="18"/>
              </w:rPr>
              <w:t xml:space="preserve">How do we classify? </w:t>
            </w:r>
          </w:p>
          <w:p w:rsidR="00345F76" w:rsidRDefault="00345F76" w:rsidP="00345F76">
            <w:pPr>
              <w:pStyle w:val="Default"/>
              <w:numPr>
                <w:ilvl w:val="0"/>
                <w:numId w:val="8"/>
              </w:numPr>
              <w:rPr>
                <w:rFonts w:asciiTheme="minorHAnsi" w:hAnsiTheme="minorHAnsi" w:cstheme="minorHAnsi"/>
                <w:sz w:val="18"/>
                <w:szCs w:val="18"/>
              </w:rPr>
            </w:pPr>
            <w:r w:rsidRPr="00345F76">
              <w:rPr>
                <w:rFonts w:asciiTheme="minorHAnsi" w:hAnsiTheme="minorHAnsi" w:cstheme="minorHAnsi"/>
                <w:sz w:val="18"/>
                <w:szCs w:val="18"/>
              </w:rPr>
              <w:t xml:space="preserve">What are the difficulties with classification? (penguins, whales, platypus) </w:t>
            </w:r>
          </w:p>
          <w:p w:rsidR="00345F76" w:rsidRDefault="00345F76" w:rsidP="00345F76">
            <w:pPr>
              <w:pStyle w:val="Default"/>
              <w:numPr>
                <w:ilvl w:val="0"/>
                <w:numId w:val="8"/>
              </w:numPr>
              <w:rPr>
                <w:rFonts w:asciiTheme="minorHAnsi" w:hAnsiTheme="minorHAnsi" w:cstheme="minorHAnsi"/>
                <w:sz w:val="18"/>
                <w:szCs w:val="18"/>
              </w:rPr>
            </w:pPr>
            <w:r w:rsidRPr="00345F76">
              <w:rPr>
                <w:rFonts w:asciiTheme="minorHAnsi" w:hAnsiTheme="minorHAnsi" w:cstheme="minorHAnsi"/>
                <w:sz w:val="18"/>
                <w:szCs w:val="18"/>
              </w:rPr>
              <w:t xml:space="preserve">How do animals change over time? </w:t>
            </w:r>
          </w:p>
          <w:p w:rsidR="00345F76" w:rsidRDefault="00345F76" w:rsidP="00345F76">
            <w:pPr>
              <w:pStyle w:val="Default"/>
              <w:numPr>
                <w:ilvl w:val="0"/>
                <w:numId w:val="8"/>
              </w:numPr>
              <w:rPr>
                <w:rFonts w:asciiTheme="minorHAnsi" w:hAnsiTheme="minorHAnsi" w:cstheme="minorHAnsi"/>
                <w:sz w:val="18"/>
                <w:szCs w:val="18"/>
              </w:rPr>
            </w:pPr>
            <w:r w:rsidRPr="00345F76">
              <w:rPr>
                <w:rFonts w:asciiTheme="minorHAnsi" w:hAnsiTheme="minorHAnsi" w:cstheme="minorHAnsi"/>
                <w:sz w:val="18"/>
                <w:szCs w:val="18"/>
              </w:rPr>
              <w:t xml:space="preserve">Why does variation exist? </w:t>
            </w:r>
          </w:p>
          <w:p w:rsidR="00345F76" w:rsidRDefault="00345F76" w:rsidP="00345F76">
            <w:pPr>
              <w:pStyle w:val="Default"/>
              <w:numPr>
                <w:ilvl w:val="0"/>
                <w:numId w:val="8"/>
              </w:numPr>
              <w:rPr>
                <w:rFonts w:asciiTheme="minorHAnsi" w:hAnsiTheme="minorHAnsi" w:cstheme="minorHAnsi"/>
                <w:sz w:val="18"/>
                <w:szCs w:val="18"/>
              </w:rPr>
            </w:pPr>
            <w:r w:rsidRPr="00345F76">
              <w:rPr>
                <w:rFonts w:asciiTheme="minorHAnsi" w:hAnsiTheme="minorHAnsi" w:cstheme="minorHAnsi"/>
                <w:sz w:val="18"/>
                <w:szCs w:val="18"/>
              </w:rPr>
              <w:t xml:space="preserve">What happens if animals of different species breed? (hybrids) </w:t>
            </w:r>
          </w:p>
          <w:p w:rsidR="00345F76" w:rsidRDefault="00345F76" w:rsidP="00345F76">
            <w:pPr>
              <w:pStyle w:val="Default"/>
              <w:numPr>
                <w:ilvl w:val="0"/>
                <w:numId w:val="8"/>
              </w:numPr>
              <w:rPr>
                <w:rFonts w:asciiTheme="minorHAnsi" w:hAnsiTheme="minorHAnsi" w:cstheme="minorHAnsi"/>
                <w:sz w:val="18"/>
                <w:szCs w:val="18"/>
              </w:rPr>
            </w:pPr>
            <w:r w:rsidRPr="00345F76">
              <w:rPr>
                <w:rFonts w:asciiTheme="minorHAnsi" w:hAnsiTheme="minorHAnsi" w:cstheme="minorHAnsi"/>
                <w:sz w:val="18"/>
                <w:szCs w:val="18"/>
              </w:rPr>
              <w:t xml:space="preserve">What happens to house plants outside? </w:t>
            </w:r>
          </w:p>
          <w:p w:rsidR="00345F76" w:rsidRDefault="00345F76" w:rsidP="00345F76">
            <w:pPr>
              <w:pStyle w:val="Default"/>
              <w:numPr>
                <w:ilvl w:val="0"/>
                <w:numId w:val="8"/>
              </w:numPr>
              <w:rPr>
                <w:rFonts w:asciiTheme="minorHAnsi" w:hAnsiTheme="minorHAnsi" w:cstheme="minorHAnsi"/>
                <w:sz w:val="18"/>
                <w:szCs w:val="18"/>
              </w:rPr>
            </w:pPr>
            <w:r w:rsidRPr="00345F76">
              <w:rPr>
                <w:rFonts w:asciiTheme="minorHAnsi" w:hAnsiTheme="minorHAnsi" w:cstheme="minorHAnsi"/>
                <w:sz w:val="18"/>
                <w:szCs w:val="18"/>
              </w:rPr>
              <w:t xml:space="preserve">What are microorganisms? </w:t>
            </w:r>
          </w:p>
          <w:p w:rsidR="00345F76" w:rsidRDefault="00345F76" w:rsidP="00345F76">
            <w:pPr>
              <w:pStyle w:val="Default"/>
              <w:numPr>
                <w:ilvl w:val="0"/>
                <w:numId w:val="8"/>
              </w:numPr>
              <w:rPr>
                <w:rFonts w:asciiTheme="minorHAnsi" w:hAnsiTheme="minorHAnsi" w:cstheme="minorHAnsi"/>
                <w:sz w:val="18"/>
                <w:szCs w:val="18"/>
              </w:rPr>
            </w:pPr>
            <w:r w:rsidRPr="00345F76">
              <w:rPr>
                <w:rFonts w:asciiTheme="minorHAnsi" w:hAnsiTheme="minorHAnsi" w:cstheme="minorHAnsi"/>
                <w:sz w:val="18"/>
                <w:szCs w:val="18"/>
              </w:rPr>
              <w:t xml:space="preserve">How can we prevent the spread of disease? </w:t>
            </w:r>
          </w:p>
          <w:p w:rsidR="00345F76" w:rsidRPr="00345F76" w:rsidRDefault="00345F76" w:rsidP="00345F76">
            <w:pPr>
              <w:pStyle w:val="Default"/>
              <w:numPr>
                <w:ilvl w:val="0"/>
                <w:numId w:val="8"/>
              </w:numPr>
              <w:rPr>
                <w:rFonts w:asciiTheme="minorHAnsi" w:hAnsiTheme="minorHAnsi" w:cstheme="minorHAnsi"/>
                <w:sz w:val="18"/>
                <w:szCs w:val="18"/>
              </w:rPr>
            </w:pPr>
            <w:r w:rsidRPr="00345F76">
              <w:rPr>
                <w:rFonts w:asciiTheme="minorHAnsi" w:hAnsiTheme="minorHAnsi" w:cstheme="minorHAnsi"/>
                <w:sz w:val="18"/>
                <w:szCs w:val="18"/>
              </w:rPr>
              <w:t xml:space="preserve">Why do animals and plants compete – and what for? </w:t>
            </w:r>
          </w:p>
          <w:p w:rsidR="00191470" w:rsidRPr="00AB29CE" w:rsidRDefault="00191470" w:rsidP="00345F76">
            <w:pPr>
              <w:pStyle w:val="Default"/>
              <w:rPr>
                <w:sz w:val="18"/>
                <w:szCs w:val="18"/>
              </w:rPr>
            </w:pPr>
          </w:p>
        </w:tc>
        <w:tc>
          <w:tcPr>
            <w:tcW w:w="4650" w:type="dxa"/>
            <w:gridSpan w:val="2"/>
          </w:tcPr>
          <w:p w:rsidR="006A6506" w:rsidRPr="006D4DAE" w:rsidRDefault="00064537" w:rsidP="00064537">
            <w:pPr>
              <w:rPr>
                <w:b/>
                <w:sz w:val="18"/>
                <w:szCs w:val="18"/>
              </w:rPr>
            </w:pPr>
            <w:r w:rsidRPr="006D4DAE">
              <w:rPr>
                <w:b/>
                <w:sz w:val="18"/>
                <w:szCs w:val="18"/>
              </w:rPr>
              <w:lastRenderedPageBreak/>
              <w:t>I</w:t>
            </w:r>
            <w:r w:rsidR="00663841">
              <w:rPr>
                <w:b/>
                <w:sz w:val="18"/>
                <w:szCs w:val="18"/>
              </w:rPr>
              <w:t>n Key Stage 3 the c</w:t>
            </w:r>
            <w:r w:rsidRPr="006D4DAE">
              <w:rPr>
                <w:b/>
                <w:sz w:val="18"/>
                <w:szCs w:val="18"/>
              </w:rPr>
              <w:t>hildren will</w:t>
            </w:r>
            <w:r w:rsidR="00663841">
              <w:rPr>
                <w:b/>
                <w:sz w:val="18"/>
                <w:szCs w:val="18"/>
              </w:rPr>
              <w:t xml:space="preserve"> learn about</w:t>
            </w:r>
            <w:r w:rsidRPr="006D4DAE">
              <w:rPr>
                <w:b/>
                <w:sz w:val="18"/>
                <w:szCs w:val="18"/>
              </w:rPr>
              <w:t>:</w:t>
            </w:r>
          </w:p>
          <w:p w:rsidR="00663841" w:rsidRDefault="00663841" w:rsidP="00663841">
            <w:pPr>
              <w:pStyle w:val="Default"/>
              <w:numPr>
                <w:ilvl w:val="0"/>
                <w:numId w:val="9"/>
              </w:numPr>
              <w:rPr>
                <w:rFonts w:asciiTheme="minorHAnsi" w:hAnsiTheme="minorHAnsi" w:cstheme="minorHAnsi"/>
                <w:sz w:val="18"/>
                <w:szCs w:val="18"/>
              </w:rPr>
            </w:pPr>
            <w:r>
              <w:rPr>
                <w:rFonts w:asciiTheme="minorHAnsi" w:hAnsiTheme="minorHAnsi" w:cstheme="minorHAnsi"/>
                <w:color w:val="auto"/>
                <w:sz w:val="18"/>
                <w:szCs w:val="18"/>
              </w:rPr>
              <w:t>t</w:t>
            </w:r>
            <w:r w:rsidRPr="00663841">
              <w:rPr>
                <w:rFonts w:asciiTheme="minorHAnsi" w:hAnsiTheme="minorHAnsi" w:cstheme="minorHAnsi"/>
                <w:sz w:val="18"/>
                <w:szCs w:val="18"/>
              </w:rPr>
              <w:t xml:space="preserve">he dependence of almost all life on Earth on the ability of photosynthetic organisms, such as plants and algae, to use sunlight in photosynthesis to build organic molecules that are an essential energy store and to maintain levels of oxygen and carbon dioxide in the atmosphere </w:t>
            </w:r>
          </w:p>
          <w:p w:rsidR="00663841" w:rsidRDefault="00663841" w:rsidP="00663841">
            <w:pPr>
              <w:pStyle w:val="Default"/>
              <w:numPr>
                <w:ilvl w:val="0"/>
                <w:numId w:val="9"/>
              </w:numPr>
              <w:rPr>
                <w:rFonts w:asciiTheme="minorHAnsi" w:hAnsiTheme="minorHAnsi" w:cstheme="minorHAnsi"/>
                <w:sz w:val="18"/>
                <w:szCs w:val="18"/>
              </w:rPr>
            </w:pPr>
            <w:r w:rsidRPr="00663841">
              <w:rPr>
                <w:rFonts w:asciiTheme="minorHAnsi" w:hAnsiTheme="minorHAnsi" w:cstheme="minorHAnsi"/>
                <w:sz w:val="18"/>
                <w:szCs w:val="18"/>
              </w:rPr>
              <w:t xml:space="preserve">the adaptations of leaves for photosynthesis. </w:t>
            </w:r>
          </w:p>
          <w:p w:rsidR="00663841" w:rsidRDefault="00663841" w:rsidP="00663841">
            <w:pPr>
              <w:pStyle w:val="Default"/>
              <w:numPr>
                <w:ilvl w:val="0"/>
                <w:numId w:val="9"/>
              </w:numPr>
              <w:rPr>
                <w:rFonts w:asciiTheme="minorHAnsi" w:hAnsiTheme="minorHAnsi" w:cstheme="minorHAnsi"/>
                <w:sz w:val="18"/>
                <w:szCs w:val="18"/>
              </w:rPr>
            </w:pPr>
            <w:r w:rsidRPr="00663841">
              <w:rPr>
                <w:rFonts w:asciiTheme="minorHAnsi" w:hAnsiTheme="minorHAnsi" w:cstheme="minorHAnsi"/>
                <w:sz w:val="18"/>
                <w:szCs w:val="18"/>
              </w:rPr>
              <w:t xml:space="preserve">the interdependence of organisms in an ecosystem, including food webs and insect pollinated crops </w:t>
            </w:r>
          </w:p>
          <w:p w:rsidR="00663841" w:rsidRDefault="00663841" w:rsidP="00663841">
            <w:pPr>
              <w:pStyle w:val="Default"/>
              <w:numPr>
                <w:ilvl w:val="0"/>
                <w:numId w:val="9"/>
              </w:numPr>
              <w:rPr>
                <w:rFonts w:asciiTheme="minorHAnsi" w:hAnsiTheme="minorHAnsi" w:cstheme="minorHAnsi"/>
                <w:sz w:val="18"/>
                <w:szCs w:val="18"/>
              </w:rPr>
            </w:pPr>
            <w:r w:rsidRPr="00663841">
              <w:rPr>
                <w:rFonts w:asciiTheme="minorHAnsi" w:hAnsiTheme="minorHAnsi" w:cstheme="minorHAnsi"/>
                <w:sz w:val="18"/>
                <w:szCs w:val="18"/>
              </w:rPr>
              <w:t xml:space="preserve">the importance of plant reproduction through insect pollination in human food security </w:t>
            </w:r>
          </w:p>
          <w:p w:rsidR="00AF03BB" w:rsidRPr="00F94AB4" w:rsidRDefault="00663841" w:rsidP="00AB29CE">
            <w:pPr>
              <w:pStyle w:val="Default"/>
              <w:numPr>
                <w:ilvl w:val="0"/>
                <w:numId w:val="9"/>
              </w:numPr>
              <w:rPr>
                <w:rFonts w:asciiTheme="minorHAnsi" w:hAnsiTheme="minorHAnsi" w:cstheme="minorHAnsi"/>
                <w:sz w:val="18"/>
                <w:szCs w:val="18"/>
              </w:rPr>
            </w:pPr>
            <w:r w:rsidRPr="00663841">
              <w:rPr>
                <w:rFonts w:asciiTheme="minorHAnsi" w:hAnsiTheme="minorHAnsi" w:cstheme="minorHAnsi"/>
                <w:sz w:val="18"/>
                <w:szCs w:val="18"/>
              </w:rPr>
              <w:lastRenderedPageBreak/>
              <w:t xml:space="preserve">how organisms affect, and are affected by, their environment, including the accumulation of toxic materials. </w:t>
            </w:r>
          </w:p>
        </w:tc>
      </w:tr>
      <w:tr w:rsidR="006710D6" w:rsidTr="003C05D1">
        <w:tc>
          <w:tcPr>
            <w:tcW w:w="4648" w:type="dxa"/>
            <w:gridSpan w:val="2"/>
          </w:tcPr>
          <w:p w:rsidR="006710D6" w:rsidRPr="00020C30" w:rsidRDefault="006710D6" w:rsidP="00020C30">
            <w:pPr>
              <w:jc w:val="center"/>
              <w:rPr>
                <w:b/>
              </w:rPr>
            </w:pPr>
            <w:r>
              <w:rPr>
                <w:b/>
              </w:rPr>
              <w:lastRenderedPageBreak/>
              <w:t>Vocabulary</w:t>
            </w:r>
          </w:p>
        </w:tc>
        <w:tc>
          <w:tcPr>
            <w:tcW w:w="4650" w:type="dxa"/>
            <w:gridSpan w:val="2"/>
          </w:tcPr>
          <w:p w:rsidR="006710D6" w:rsidRPr="00020C30" w:rsidRDefault="006710D6" w:rsidP="00020C30">
            <w:pPr>
              <w:jc w:val="center"/>
              <w:rPr>
                <w:b/>
              </w:rPr>
            </w:pPr>
            <w:r>
              <w:rPr>
                <w:b/>
              </w:rPr>
              <w:t xml:space="preserve">Key Scientists </w:t>
            </w:r>
          </w:p>
        </w:tc>
        <w:tc>
          <w:tcPr>
            <w:tcW w:w="4650" w:type="dxa"/>
            <w:gridSpan w:val="2"/>
          </w:tcPr>
          <w:p w:rsidR="006710D6" w:rsidRPr="00020C30" w:rsidRDefault="006710D6" w:rsidP="00020C30">
            <w:pPr>
              <w:jc w:val="center"/>
              <w:rPr>
                <w:b/>
              </w:rPr>
            </w:pPr>
            <w:r>
              <w:rPr>
                <w:b/>
              </w:rPr>
              <w:t>Linked Texts</w:t>
            </w:r>
          </w:p>
        </w:tc>
      </w:tr>
      <w:tr w:rsidR="006A6506" w:rsidTr="003C05D1">
        <w:tc>
          <w:tcPr>
            <w:tcW w:w="4648" w:type="dxa"/>
            <w:gridSpan w:val="2"/>
          </w:tcPr>
          <w:p w:rsidR="00663841" w:rsidRPr="00663841" w:rsidRDefault="00663841" w:rsidP="00663841">
            <w:pPr>
              <w:pStyle w:val="Default"/>
              <w:rPr>
                <w:rFonts w:asciiTheme="minorHAnsi" w:hAnsiTheme="minorHAnsi" w:cstheme="minorHAnsi"/>
                <w:sz w:val="18"/>
                <w:szCs w:val="18"/>
              </w:rPr>
            </w:pPr>
            <w:r w:rsidRPr="00663841">
              <w:rPr>
                <w:rFonts w:asciiTheme="minorHAnsi" w:hAnsiTheme="minorHAnsi" w:cstheme="minorHAnsi"/>
                <w:sz w:val="18"/>
                <w:szCs w:val="18"/>
              </w:rPr>
              <w:t xml:space="preserve">Variation Organisms Populations. Classification Characteristics Environment, flowering, nonflowering, plants, animals, vertebrates, fish, amphibians, reptiles, mammals, invertebrate, human impact, nature reserves, deforestation. Classify, compare, bacteria, microorganism, organism, invertebrates, vertebrates, Linnaean. </w:t>
            </w:r>
          </w:p>
          <w:p w:rsidR="005C2E8B" w:rsidRDefault="005C2E8B" w:rsidP="00125284">
            <w:pPr>
              <w:rPr>
                <w:sz w:val="18"/>
                <w:szCs w:val="18"/>
              </w:rPr>
            </w:pPr>
          </w:p>
          <w:p w:rsidR="00F36895" w:rsidRPr="00125284" w:rsidRDefault="00F36895" w:rsidP="00125284">
            <w:pPr>
              <w:rPr>
                <w:sz w:val="18"/>
                <w:szCs w:val="18"/>
              </w:rPr>
            </w:pPr>
          </w:p>
        </w:tc>
        <w:tc>
          <w:tcPr>
            <w:tcW w:w="4650" w:type="dxa"/>
            <w:gridSpan w:val="2"/>
          </w:tcPr>
          <w:p w:rsidR="00663841" w:rsidRPr="00663841" w:rsidRDefault="00663841" w:rsidP="00663841">
            <w:pPr>
              <w:pStyle w:val="Default"/>
              <w:rPr>
                <w:rFonts w:asciiTheme="minorHAnsi" w:hAnsiTheme="minorHAnsi" w:cstheme="minorHAnsi"/>
                <w:sz w:val="18"/>
                <w:szCs w:val="18"/>
              </w:rPr>
            </w:pPr>
            <w:r w:rsidRPr="00663841">
              <w:rPr>
                <w:rFonts w:asciiTheme="minorHAnsi" w:hAnsiTheme="minorHAnsi" w:cstheme="minorHAnsi"/>
                <w:b/>
                <w:bCs/>
                <w:sz w:val="18"/>
                <w:szCs w:val="18"/>
              </w:rPr>
              <w:t xml:space="preserve">Carl Linnaeus </w:t>
            </w:r>
          </w:p>
          <w:p w:rsidR="007049D5" w:rsidRPr="00660EF1" w:rsidRDefault="00663841" w:rsidP="00663841">
            <w:pPr>
              <w:rPr>
                <w:sz w:val="18"/>
                <w:szCs w:val="18"/>
              </w:rPr>
            </w:pPr>
            <w:r w:rsidRPr="00663841">
              <w:rPr>
                <w:rFonts w:cstheme="minorHAnsi"/>
                <w:sz w:val="18"/>
                <w:szCs w:val="18"/>
              </w:rPr>
              <w:t>(Identifying, Naming and Classifying Organisms)</w:t>
            </w:r>
            <w:r>
              <w:rPr>
                <w:sz w:val="14"/>
                <w:szCs w:val="14"/>
              </w:rPr>
              <w:t xml:space="preserve"> </w:t>
            </w:r>
          </w:p>
        </w:tc>
        <w:tc>
          <w:tcPr>
            <w:tcW w:w="4650" w:type="dxa"/>
            <w:gridSpan w:val="2"/>
          </w:tcPr>
          <w:p w:rsidR="00663841" w:rsidRPr="00663841" w:rsidRDefault="00663841" w:rsidP="00663841">
            <w:pPr>
              <w:pStyle w:val="Default"/>
              <w:rPr>
                <w:rFonts w:asciiTheme="minorHAnsi" w:hAnsiTheme="minorHAnsi" w:cstheme="minorHAnsi"/>
                <w:sz w:val="18"/>
                <w:szCs w:val="18"/>
              </w:rPr>
            </w:pPr>
            <w:r w:rsidRPr="00663841">
              <w:rPr>
                <w:rFonts w:asciiTheme="minorHAnsi" w:hAnsiTheme="minorHAnsi" w:cstheme="minorHAnsi"/>
                <w:b/>
                <w:bCs/>
                <w:iCs/>
                <w:sz w:val="18"/>
                <w:szCs w:val="18"/>
              </w:rPr>
              <w:t xml:space="preserve">Beetle Boy </w:t>
            </w:r>
          </w:p>
          <w:p w:rsidR="00663841" w:rsidRPr="00663841" w:rsidRDefault="00663841" w:rsidP="00663841">
            <w:pPr>
              <w:pStyle w:val="Default"/>
              <w:rPr>
                <w:rFonts w:asciiTheme="minorHAnsi" w:hAnsiTheme="minorHAnsi" w:cstheme="minorHAnsi"/>
                <w:iCs/>
                <w:sz w:val="18"/>
                <w:szCs w:val="18"/>
              </w:rPr>
            </w:pPr>
            <w:r w:rsidRPr="00663841">
              <w:rPr>
                <w:rFonts w:asciiTheme="minorHAnsi" w:hAnsiTheme="minorHAnsi" w:cstheme="minorHAnsi"/>
                <w:iCs/>
                <w:sz w:val="18"/>
                <w:szCs w:val="18"/>
              </w:rPr>
              <w:t xml:space="preserve">(M G Leonard) </w:t>
            </w:r>
          </w:p>
          <w:p w:rsidR="00663841" w:rsidRPr="00663841" w:rsidRDefault="00663841" w:rsidP="00663841">
            <w:pPr>
              <w:pStyle w:val="Default"/>
              <w:rPr>
                <w:rFonts w:asciiTheme="minorHAnsi" w:hAnsiTheme="minorHAnsi" w:cstheme="minorHAnsi"/>
                <w:sz w:val="18"/>
                <w:szCs w:val="18"/>
              </w:rPr>
            </w:pPr>
          </w:p>
          <w:p w:rsidR="00663841" w:rsidRPr="00663841" w:rsidRDefault="00663841" w:rsidP="00663841">
            <w:pPr>
              <w:pStyle w:val="Default"/>
              <w:rPr>
                <w:rFonts w:asciiTheme="minorHAnsi" w:hAnsiTheme="minorHAnsi" w:cstheme="minorHAnsi"/>
                <w:sz w:val="18"/>
                <w:szCs w:val="18"/>
              </w:rPr>
            </w:pPr>
            <w:r w:rsidRPr="00663841">
              <w:rPr>
                <w:rFonts w:asciiTheme="minorHAnsi" w:hAnsiTheme="minorHAnsi" w:cstheme="minorHAnsi"/>
                <w:b/>
                <w:bCs/>
                <w:iCs/>
                <w:sz w:val="18"/>
                <w:szCs w:val="18"/>
              </w:rPr>
              <w:t xml:space="preserve">Insect Soup </w:t>
            </w:r>
          </w:p>
          <w:p w:rsidR="00663841" w:rsidRPr="00663841" w:rsidRDefault="00663841" w:rsidP="00663841">
            <w:pPr>
              <w:pStyle w:val="Default"/>
              <w:rPr>
                <w:rFonts w:asciiTheme="minorHAnsi" w:hAnsiTheme="minorHAnsi" w:cstheme="minorHAnsi"/>
                <w:iCs/>
                <w:sz w:val="18"/>
                <w:szCs w:val="18"/>
              </w:rPr>
            </w:pPr>
            <w:r w:rsidRPr="00663841">
              <w:rPr>
                <w:rFonts w:asciiTheme="minorHAnsi" w:hAnsiTheme="minorHAnsi" w:cstheme="minorHAnsi"/>
                <w:iCs/>
                <w:sz w:val="18"/>
                <w:szCs w:val="18"/>
              </w:rPr>
              <w:t xml:space="preserve">(Barry Louis </w:t>
            </w:r>
            <w:proofErr w:type="spellStart"/>
            <w:r w:rsidRPr="00663841">
              <w:rPr>
                <w:rFonts w:asciiTheme="minorHAnsi" w:hAnsiTheme="minorHAnsi" w:cstheme="minorHAnsi"/>
                <w:iCs/>
                <w:sz w:val="18"/>
                <w:szCs w:val="18"/>
              </w:rPr>
              <w:t>Polisar</w:t>
            </w:r>
            <w:proofErr w:type="spellEnd"/>
            <w:r w:rsidRPr="00663841">
              <w:rPr>
                <w:rFonts w:asciiTheme="minorHAnsi" w:hAnsiTheme="minorHAnsi" w:cstheme="minorHAnsi"/>
                <w:iCs/>
                <w:sz w:val="18"/>
                <w:szCs w:val="18"/>
              </w:rPr>
              <w:t xml:space="preserve">) </w:t>
            </w:r>
          </w:p>
          <w:p w:rsidR="00663841" w:rsidRPr="00663841" w:rsidRDefault="00663841" w:rsidP="00663841">
            <w:pPr>
              <w:pStyle w:val="Default"/>
              <w:rPr>
                <w:rFonts w:asciiTheme="minorHAnsi" w:hAnsiTheme="minorHAnsi" w:cstheme="minorHAnsi"/>
                <w:sz w:val="18"/>
                <w:szCs w:val="18"/>
              </w:rPr>
            </w:pPr>
          </w:p>
          <w:p w:rsidR="00663841" w:rsidRPr="00663841" w:rsidRDefault="00663841" w:rsidP="00663841">
            <w:pPr>
              <w:pStyle w:val="Default"/>
              <w:rPr>
                <w:rFonts w:asciiTheme="minorHAnsi" w:hAnsiTheme="minorHAnsi" w:cstheme="minorHAnsi"/>
                <w:sz w:val="18"/>
                <w:szCs w:val="18"/>
              </w:rPr>
            </w:pPr>
            <w:r w:rsidRPr="00663841">
              <w:rPr>
                <w:rFonts w:asciiTheme="minorHAnsi" w:hAnsiTheme="minorHAnsi" w:cstheme="minorHAnsi"/>
                <w:b/>
                <w:bCs/>
                <w:iCs/>
                <w:sz w:val="18"/>
                <w:szCs w:val="18"/>
              </w:rPr>
              <w:t xml:space="preserve">Fur and Feathers </w:t>
            </w:r>
          </w:p>
          <w:p w:rsidR="00064537" w:rsidRPr="00125284" w:rsidRDefault="00663841" w:rsidP="00663841">
            <w:pPr>
              <w:rPr>
                <w:sz w:val="18"/>
                <w:szCs w:val="18"/>
              </w:rPr>
            </w:pPr>
            <w:r w:rsidRPr="00663841">
              <w:rPr>
                <w:rFonts w:cstheme="minorHAnsi"/>
                <w:iCs/>
                <w:sz w:val="18"/>
                <w:szCs w:val="18"/>
              </w:rPr>
              <w:t xml:space="preserve">(Janet </w:t>
            </w:r>
            <w:proofErr w:type="spellStart"/>
            <w:r w:rsidRPr="00663841">
              <w:rPr>
                <w:rFonts w:cstheme="minorHAnsi"/>
                <w:iCs/>
                <w:sz w:val="18"/>
                <w:szCs w:val="18"/>
              </w:rPr>
              <w:t>Halfmann</w:t>
            </w:r>
            <w:proofErr w:type="spellEnd"/>
            <w:r w:rsidRPr="00663841">
              <w:rPr>
                <w:rFonts w:cstheme="minorHAnsi"/>
                <w:iCs/>
                <w:sz w:val="18"/>
                <w:szCs w:val="18"/>
              </w:rPr>
              <w:t>)</w:t>
            </w:r>
            <w:r>
              <w:rPr>
                <w:i/>
                <w:iCs/>
                <w:sz w:val="14"/>
                <w:szCs w:val="14"/>
              </w:rPr>
              <w:t xml:space="preserve"> </w:t>
            </w:r>
            <w:r w:rsidR="00AB29CE">
              <w:rPr>
                <w:i/>
                <w:iCs/>
                <w:sz w:val="14"/>
                <w:szCs w:val="14"/>
              </w:rPr>
              <w:t xml:space="preserve"> </w:t>
            </w:r>
          </w:p>
        </w:tc>
      </w:tr>
      <w:tr w:rsidR="00020C30" w:rsidTr="002F56A3">
        <w:tc>
          <w:tcPr>
            <w:tcW w:w="13948" w:type="dxa"/>
            <w:gridSpan w:val="6"/>
          </w:tcPr>
          <w:p w:rsidR="00020C30" w:rsidRPr="00020C30" w:rsidRDefault="00020C30" w:rsidP="00020C30">
            <w:pPr>
              <w:jc w:val="center"/>
              <w:rPr>
                <w:b/>
              </w:rPr>
            </w:pPr>
            <w:r w:rsidRPr="00020C30">
              <w:rPr>
                <w:b/>
              </w:rPr>
              <w:t>Teaching Ideas</w:t>
            </w:r>
          </w:p>
        </w:tc>
      </w:tr>
      <w:tr w:rsidR="00A744C1" w:rsidTr="00020C30">
        <w:tc>
          <w:tcPr>
            <w:tcW w:w="2324" w:type="dxa"/>
          </w:tcPr>
          <w:p w:rsidR="00020C30" w:rsidRPr="00020C30" w:rsidRDefault="00020C30" w:rsidP="00020C30">
            <w:pPr>
              <w:jc w:val="center"/>
              <w:rPr>
                <w:b/>
              </w:rPr>
            </w:pPr>
            <w:r w:rsidRPr="00020C30">
              <w:rPr>
                <w:b/>
              </w:rPr>
              <w:t>Comparative tests</w:t>
            </w:r>
          </w:p>
        </w:tc>
        <w:tc>
          <w:tcPr>
            <w:tcW w:w="2324" w:type="dxa"/>
          </w:tcPr>
          <w:p w:rsidR="00020C30" w:rsidRPr="00020C30" w:rsidRDefault="00020C30" w:rsidP="00020C30">
            <w:pPr>
              <w:jc w:val="center"/>
              <w:rPr>
                <w:b/>
              </w:rPr>
            </w:pPr>
            <w:r w:rsidRPr="00020C30">
              <w:rPr>
                <w:b/>
              </w:rPr>
              <w:t>Identify &amp; Classify</w:t>
            </w:r>
          </w:p>
        </w:tc>
        <w:tc>
          <w:tcPr>
            <w:tcW w:w="2325" w:type="dxa"/>
          </w:tcPr>
          <w:p w:rsidR="00020C30" w:rsidRPr="00020C30" w:rsidRDefault="00020C30" w:rsidP="00020C30">
            <w:pPr>
              <w:jc w:val="center"/>
              <w:rPr>
                <w:b/>
              </w:rPr>
            </w:pPr>
            <w:r w:rsidRPr="00020C30">
              <w:rPr>
                <w:b/>
              </w:rPr>
              <w:t>Observation over time</w:t>
            </w:r>
          </w:p>
        </w:tc>
        <w:tc>
          <w:tcPr>
            <w:tcW w:w="2325" w:type="dxa"/>
          </w:tcPr>
          <w:p w:rsidR="00020C30" w:rsidRPr="00020C30" w:rsidRDefault="00020C30" w:rsidP="00020C30">
            <w:pPr>
              <w:jc w:val="center"/>
              <w:rPr>
                <w:b/>
              </w:rPr>
            </w:pPr>
            <w:r w:rsidRPr="00020C30">
              <w:rPr>
                <w:b/>
              </w:rPr>
              <w:t>Pattern seeking</w:t>
            </w:r>
          </w:p>
        </w:tc>
        <w:tc>
          <w:tcPr>
            <w:tcW w:w="2325" w:type="dxa"/>
          </w:tcPr>
          <w:p w:rsidR="00020C30" w:rsidRPr="00020C30" w:rsidRDefault="00020C30" w:rsidP="00020C30">
            <w:pPr>
              <w:jc w:val="center"/>
              <w:rPr>
                <w:b/>
              </w:rPr>
            </w:pPr>
            <w:r w:rsidRPr="00020C30">
              <w:rPr>
                <w:b/>
              </w:rPr>
              <w:t>Research</w:t>
            </w:r>
          </w:p>
        </w:tc>
        <w:tc>
          <w:tcPr>
            <w:tcW w:w="2325" w:type="dxa"/>
          </w:tcPr>
          <w:p w:rsidR="00020C30" w:rsidRPr="00020C30" w:rsidRDefault="00020C30" w:rsidP="00020C30">
            <w:pPr>
              <w:jc w:val="center"/>
              <w:rPr>
                <w:b/>
              </w:rPr>
            </w:pPr>
            <w:r w:rsidRPr="00020C30">
              <w:rPr>
                <w:b/>
              </w:rPr>
              <w:t>Big Question</w:t>
            </w:r>
          </w:p>
        </w:tc>
      </w:tr>
      <w:tr w:rsidR="00A744C1" w:rsidTr="00020C30">
        <w:tc>
          <w:tcPr>
            <w:tcW w:w="2324" w:type="dxa"/>
          </w:tcPr>
          <w:p w:rsidR="00FC22C6" w:rsidRDefault="00191470" w:rsidP="00FC22C6">
            <w:pPr>
              <w:rPr>
                <w:sz w:val="18"/>
                <w:szCs w:val="18"/>
              </w:rPr>
            </w:pPr>
            <w:r>
              <w:rPr>
                <w:sz w:val="18"/>
                <w:szCs w:val="18"/>
              </w:rPr>
              <w:t>How does</w:t>
            </w:r>
            <w:r w:rsidR="00663841">
              <w:rPr>
                <w:sz w:val="18"/>
                <w:szCs w:val="18"/>
              </w:rPr>
              <w:t xml:space="preserve"> the temperature affect how much gas is produced by yeast?</w:t>
            </w:r>
          </w:p>
          <w:p w:rsidR="00663841" w:rsidRDefault="00663841" w:rsidP="00FC22C6">
            <w:pPr>
              <w:rPr>
                <w:sz w:val="18"/>
                <w:szCs w:val="18"/>
              </w:rPr>
            </w:pPr>
          </w:p>
          <w:p w:rsidR="00191470" w:rsidRPr="00125284" w:rsidRDefault="00663841">
            <w:pPr>
              <w:rPr>
                <w:sz w:val="18"/>
                <w:szCs w:val="18"/>
              </w:rPr>
            </w:pPr>
            <w:r>
              <w:rPr>
                <w:sz w:val="18"/>
                <w:szCs w:val="18"/>
              </w:rPr>
              <w:t>Which is the most common invertebrate on our school field?</w:t>
            </w:r>
          </w:p>
        </w:tc>
        <w:tc>
          <w:tcPr>
            <w:tcW w:w="2324" w:type="dxa"/>
          </w:tcPr>
          <w:p w:rsidR="00E83C0B" w:rsidRPr="00125284" w:rsidRDefault="00663841" w:rsidP="00191470">
            <w:pPr>
              <w:rPr>
                <w:sz w:val="18"/>
                <w:szCs w:val="18"/>
              </w:rPr>
            </w:pPr>
            <w:r>
              <w:rPr>
                <w:sz w:val="18"/>
                <w:szCs w:val="18"/>
              </w:rPr>
              <w:t>How would you make a classification key for vertebrates/invertebrates or microorganisms?</w:t>
            </w:r>
          </w:p>
        </w:tc>
        <w:tc>
          <w:tcPr>
            <w:tcW w:w="2325" w:type="dxa"/>
          </w:tcPr>
          <w:p w:rsidR="00FC22C6" w:rsidRPr="00125284" w:rsidRDefault="00663841" w:rsidP="00191470">
            <w:pPr>
              <w:rPr>
                <w:sz w:val="18"/>
                <w:szCs w:val="18"/>
              </w:rPr>
            </w:pPr>
            <w:r>
              <w:rPr>
                <w:sz w:val="18"/>
                <w:szCs w:val="18"/>
              </w:rPr>
              <w:t>What happens to a piece of bread if you leave it on the windowsill for two weeks?</w:t>
            </w:r>
          </w:p>
        </w:tc>
        <w:tc>
          <w:tcPr>
            <w:tcW w:w="2325" w:type="dxa"/>
          </w:tcPr>
          <w:p w:rsidR="00125284" w:rsidRPr="00125284" w:rsidRDefault="00663841" w:rsidP="00F36895">
            <w:pPr>
              <w:rPr>
                <w:sz w:val="18"/>
                <w:szCs w:val="18"/>
              </w:rPr>
            </w:pPr>
            <w:r>
              <w:rPr>
                <w:sz w:val="18"/>
                <w:szCs w:val="18"/>
              </w:rPr>
              <w:t>Do all flowers have the same number of petals?</w:t>
            </w:r>
          </w:p>
        </w:tc>
        <w:tc>
          <w:tcPr>
            <w:tcW w:w="2325" w:type="dxa"/>
          </w:tcPr>
          <w:p w:rsidR="00663841" w:rsidRPr="00663841" w:rsidRDefault="00663841" w:rsidP="00663841">
            <w:pPr>
              <w:pStyle w:val="Default"/>
              <w:rPr>
                <w:rFonts w:asciiTheme="minorHAnsi" w:hAnsiTheme="minorHAnsi" w:cstheme="minorHAnsi"/>
                <w:sz w:val="18"/>
                <w:szCs w:val="18"/>
              </w:rPr>
            </w:pPr>
            <w:r w:rsidRPr="00663841">
              <w:rPr>
                <w:rFonts w:asciiTheme="minorHAnsi" w:hAnsiTheme="minorHAnsi" w:cstheme="minorHAnsi"/>
                <w:sz w:val="18"/>
                <w:szCs w:val="18"/>
              </w:rPr>
              <w:t xml:space="preserve">What do different types of microorganisms do? Are they always harmful? </w:t>
            </w:r>
          </w:p>
          <w:p w:rsidR="00E83C0B" w:rsidRPr="00125284" w:rsidRDefault="00E83C0B" w:rsidP="00663841">
            <w:pPr>
              <w:rPr>
                <w:sz w:val="18"/>
                <w:szCs w:val="18"/>
              </w:rPr>
            </w:pPr>
          </w:p>
        </w:tc>
        <w:tc>
          <w:tcPr>
            <w:tcW w:w="2325" w:type="dxa"/>
          </w:tcPr>
          <w:p w:rsidR="00663841" w:rsidRPr="00663841" w:rsidRDefault="00663841" w:rsidP="00663841">
            <w:pPr>
              <w:pStyle w:val="Default"/>
              <w:rPr>
                <w:rFonts w:asciiTheme="minorHAnsi" w:hAnsiTheme="minorHAnsi" w:cstheme="minorHAnsi"/>
                <w:sz w:val="18"/>
                <w:szCs w:val="18"/>
              </w:rPr>
            </w:pPr>
            <w:r w:rsidRPr="00663841">
              <w:rPr>
                <w:rFonts w:asciiTheme="minorHAnsi" w:hAnsiTheme="minorHAnsi" w:cstheme="minorHAnsi"/>
                <w:sz w:val="18"/>
                <w:szCs w:val="18"/>
              </w:rPr>
              <w:t xml:space="preserve">In what ways can we sort living things? </w:t>
            </w:r>
          </w:p>
          <w:p w:rsidR="003F4DA7" w:rsidRPr="00125284" w:rsidRDefault="003F4DA7" w:rsidP="00663841">
            <w:pPr>
              <w:rPr>
                <w:sz w:val="18"/>
                <w:szCs w:val="18"/>
              </w:rPr>
            </w:pPr>
          </w:p>
        </w:tc>
      </w:tr>
      <w:tr w:rsidR="00A744C1" w:rsidTr="00020C30">
        <w:tc>
          <w:tcPr>
            <w:tcW w:w="2324" w:type="dxa"/>
          </w:tcPr>
          <w:p w:rsidR="00946A0C" w:rsidRDefault="00946A0C">
            <w:pPr>
              <w:rPr>
                <w:sz w:val="18"/>
                <w:szCs w:val="18"/>
              </w:rPr>
            </w:pPr>
          </w:p>
          <w:p w:rsidR="00946A0C" w:rsidRDefault="00A744C1" w:rsidP="006307B8">
            <w:pPr>
              <w:jc w:val="center"/>
              <w:rPr>
                <w:sz w:val="18"/>
                <w:szCs w:val="18"/>
              </w:rPr>
            </w:pPr>
            <w:r>
              <w:rPr>
                <w:noProof/>
                <w:lang w:eastAsia="en-GB"/>
              </w:rPr>
              <w:drawing>
                <wp:inline distT="0" distB="0" distL="0" distR="0" wp14:anchorId="23182CDF" wp14:editId="717E3AEE">
                  <wp:extent cx="847347" cy="877078"/>
                  <wp:effectExtent l="0" t="0" r="3810" b="0"/>
                  <wp:docPr id="8" name="Picture 8" descr="Text,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7347" cy="877078"/>
                          </a:xfrm>
                          <a:prstGeom prst="rect">
                            <a:avLst/>
                          </a:prstGeom>
                        </pic:spPr>
                      </pic:pic>
                    </a:graphicData>
                  </a:graphic>
                </wp:inline>
              </w:drawing>
            </w:r>
          </w:p>
        </w:tc>
        <w:tc>
          <w:tcPr>
            <w:tcW w:w="2324" w:type="dxa"/>
          </w:tcPr>
          <w:p w:rsidR="00946A0C" w:rsidRDefault="00946A0C">
            <w:pPr>
              <w:rPr>
                <w:sz w:val="18"/>
                <w:szCs w:val="18"/>
              </w:rPr>
            </w:pPr>
          </w:p>
          <w:p w:rsidR="00A744C1" w:rsidRDefault="00A744C1" w:rsidP="00A744C1">
            <w:pPr>
              <w:jc w:val="center"/>
              <w:rPr>
                <w:sz w:val="18"/>
                <w:szCs w:val="18"/>
              </w:rPr>
            </w:pPr>
            <w:r>
              <w:rPr>
                <w:noProof/>
                <w:lang w:eastAsia="en-GB"/>
              </w:rPr>
              <w:drawing>
                <wp:inline distT="0" distB="0" distL="0" distR="0" wp14:anchorId="405F027D" wp14:editId="17EF4091">
                  <wp:extent cx="835962" cy="886408"/>
                  <wp:effectExtent l="0" t="0" r="2540" b="3175"/>
                  <wp:docPr id="4" name="Picture 4" descr="Diagram, venn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5962" cy="886408"/>
                          </a:xfrm>
                          <a:prstGeom prst="rect">
                            <a:avLst/>
                          </a:prstGeom>
                        </pic:spPr>
                      </pic:pic>
                    </a:graphicData>
                  </a:graphic>
                </wp:inline>
              </w:drawing>
            </w:r>
          </w:p>
        </w:tc>
        <w:tc>
          <w:tcPr>
            <w:tcW w:w="2325" w:type="dxa"/>
          </w:tcPr>
          <w:p w:rsidR="00946A0C" w:rsidRDefault="00946A0C">
            <w:pPr>
              <w:rPr>
                <w:sz w:val="18"/>
                <w:szCs w:val="18"/>
              </w:rPr>
            </w:pPr>
          </w:p>
          <w:p w:rsidR="00A744C1" w:rsidRDefault="00A744C1" w:rsidP="00A744C1">
            <w:pPr>
              <w:jc w:val="center"/>
              <w:rPr>
                <w:sz w:val="18"/>
                <w:szCs w:val="18"/>
              </w:rPr>
            </w:pPr>
            <w:r>
              <w:rPr>
                <w:noProof/>
                <w:lang w:eastAsia="en-GB"/>
              </w:rPr>
              <w:drawing>
                <wp:inline distT="0" distB="0" distL="0" distR="0" wp14:anchorId="0F16601C" wp14:editId="6871DD9F">
                  <wp:extent cx="795605" cy="858416"/>
                  <wp:effectExtent l="0" t="0" r="5080" b="5715"/>
                  <wp:docPr id="5" name="Picture 5" descr="Shape, circl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5605" cy="858416"/>
                          </a:xfrm>
                          <a:prstGeom prst="rect">
                            <a:avLst/>
                          </a:prstGeom>
                        </pic:spPr>
                      </pic:pic>
                    </a:graphicData>
                  </a:graphic>
                </wp:inline>
              </w:drawing>
            </w:r>
          </w:p>
        </w:tc>
        <w:tc>
          <w:tcPr>
            <w:tcW w:w="2325" w:type="dxa"/>
          </w:tcPr>
          <w:p w:rsidR="00946A0C" w:rsidRDefault="00946A0C">
            <w:pPr>
              <w:rPr>
                <w:noProof/>
                <w:lang w:eastAsia="en-GB"/>
              </w:rPr>
            </w:pPr>
          </w:p>
          <w:p w:rsidR="00A744C1" w:rsidRDefault="00A744C1" w:rsidP="00A744C1">
            <w:pPr>
              <w:jc w:val="center"/>
              <w:rPr>
                <w:sz w:val="18"/>
                <w:szCs w:val="18"/>
              </w:rPr>
            </w:pPr>
            <w:r>
              <w:rPr>
                <w:noProof/>
                <w:lang w:eastAsia="en-GB"/>
              </w:rPr>
              <w:drawing>
                <wp:inline distT="0" distB="0" distL="0" distR="0" wp14:anchorId="40C7C16B" wp14:editId="4A5408B4">
                  <wp:extent cx="835660" cy="894822"/>
                  <wp:effectExtent l="0" t="0" r="2540" b="0"/>
                  <wp:docPr id="7" name="Picture 7"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5660" cy="894822"/>
                          </a:xfrm>
                          <a:prstGeom prst="rect">
                            <a:avLst/>
                          </a:prstGeom>
                        </pic:spPr>
                      </pic:pic>
                    </a:graphicData>
                  </a:graphic>
                </wp:inline>
              </w:drawing>
            </w:r>
          </w:p>
          <w:p w:rsidR="00A744C1" w:rsidRDefault="00A744C1">
            <w:pPr>
              <w:rPr>
                <w:sz w:val="18"/>
                <w:szCs w:val="18"/>
              </w:rPr>
            </w:pPr>
          </w:p>
          <w:p w:rsidR="00A744C1" w:rsidRDefault="00A744C1">
            <w:pPr>
              <w:rPr>
                <w:sz w:val="18"/>
                <w:szCs w:val="18"/>
              </w:rPr>
            </w:pPr>
          </w:p>
        </w:tc>
        <w:tc>
          <w:tcPr>
            <w:tcW w:w="2325" w:type="dxa"/>
          </w:tcPr>
          <w:p w:rsidR="00946A0C" w:rsidRDefault="00946A0C">
            <w:pPr>
              <w:rPr>
                <w:sz w:val="18"/>
                <w:szCs w:val="18"/>
              </w:rPr>
            </w:pPr>
          </w:p>
          <w:p w:rsidR="00A744C1" w:rsidRDefault="00A744C1" w:rsidP="00A744C1">
            <w:pPr>
              <w:jc w:val="center"/>
              <w:rPr>
                <w:sz w:val="18"/>
                <w:szCs w:val="18"/>
              </w:rPr>
            </w:pPr>
            <w:r>
              <w:rPr>
                <w:noProof/>
                <w:lang w:eastAsia="en-GB"/>
              </w:rPr>
              <w:drawing>
                <wp:inline distT="0" distB="0" distL="0" distR="0" wp14:anchorId="120608CE" wp14:editId="0C8C8B2D">
                  <wp:extent cx="780378" cy="821093"/>
                  <wp:effectExtent l="0" t="0" r="0" b="444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0378" cy="821093"/>
                          </a:xfrm>
                          <a:prstGeom prst="rect">
                            <a:avLst/>
                          </a:prstGeom>
                        </pic:spPr>
                      </pic:pic>
                    </a:graphicData>
                  </a:graphic>
                </wp:inline>
              </w:drawing>
            </w:r>
          </w:p>
        </w:tc>
        <w:tc>
          <w:tcPr>
            <w:tcW w:w="2325" w:type="dxa"/>
          </w:tcPr>
          <w:p w:rsidR="00946A0C" w:rsidRDefault="00946A0C">
            <w:pPr>
              <w:rPr>
                <w:sz w:val="18"/>
                <w:szCs w:val="18"/>
              </w:rPr>
            </w:pPr>
          </w:p>
          <w:p w:rsidR="00A744C1" w:rsidRDefault="00A744C1" w:rsidP="00A744C1">
            <w:pPr>
              <w:jc w:val="center"/>
              <w:rPr>
                <w:sz w:val="18"/>
                <w:szCs w:val="18"/>
              </w:rPr>
            </w:pPr>
            <w:r>
              <w:rPr>
                <w:noProof/>
                <w:lang w:eastAsia="en-GB"/>
              </w:rPr>
              <w:drawing>
                <wp:inline distT="0" distB="0" distL="0" distR="0">
                  <wp:extent cx="530198" cy="843877"/>
                  <wp:effectExtent l="0" t="0" r="3810" b="0"/>
                  <wp:docPr id="1" name="Picture 1" descr="Clip Art: Punctuation: Big Question Mark 2 Color I abcteach.com | abct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 Art: Punctuation: Big Question Mark 2 Color I abcteach.com | abcteac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9246" cy="953776"/>
                          </a:xfrm>
                          <a:prstGeom prst="rect">
                            <a:avLst/>
                          </a:prstGeom>
                          <a:noFill/>
                          <a:ln>
                            <a:noFill/>
                          </a:ln>
                        </pic:spPr>
                      </pic:pic>
                    </a:graphicData>
                  </a:graphic>
                </wp:inline>
              </w:drawing>
            </w:r>
          </w:p>
        </w:tc>
      </w:tr>
    </w:tbl>
    <w:p w:rsidR="00792211" w:rsidRDefault="001C01EB"/>
    <w:sectPr w:rsidR="00792211" w:rsidSect="00824F65">
      <w:headerReference w:type="even" r:id="rId13"/>
      <w:headerReference w:type="default" r:id="rId14"/>
      <w:footerReference w:type="even" r:id="rId15"/>
      <w:footerReference w:type="default" r:id="rId16"/>
      <w:headerReference w:type="first" r:id="rId17"/>
      <w:footerReference w:type="first" r:id="rId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5E5" w:rsidRDefault="00AD35E5" w:rsidP="00AD35E5">
      <w:pPr>
        <w:spacing w:after="0" w:line="240" w:lineRule="auto"/>
      </w:pPr>
      <w:r>
        <w:separator/>
      </w:r>
    </w:p>
  </w:endnote>
  <w:endnote w:type="continuationSeparator" w:id="0">
    <w:p w:rsidR="00AD35E5" w:rsidRDefault="00AD35E5" w:rsidP="00AD3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AB4" w:rsidRDefault="00F94AB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AB4" w:rsidRDefault="00F94AB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AB4" w:rsidRDefault="00F94AB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5E5" w:rsidRDefault="00AD35E5" w:rsidP="00AD35E5">
      <w:pPr>
        <w:spacing w:after="0" w:line="240" w:lineRule="auto"/>
      </w:pPr>
      <w:r>
        <w:separator/>
      </w:r>
    </w:p>
  </w:footnote>
  <w:footnote w:type="continuationSeparator" w:id="0">
    <w:p w:rsidR="00AD35E5" w:rsidRDefault="00AD35E5" w:rsidP="00AD35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AB4" w:rsidRDefault="00F94AB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5E5" w:rsidRDefault="001C01EB">
    <w:pPr>
      <w:pStyle w:val="Header"/>
    </w:pPr>
    <w:bookmarkStart w:id="0" w:name="_GoBack"/>
    <w:r>
      <w:rPr>
        <w:noProof/>
        <w:lang w:eastAsia="en-GB"/>
      </w:rPr>
      <w:drawing>
        <wp:anchor distT="0" distB="0" distL="114300" distR="114300" simplePos="0" relativeHeight="251662336" behindDoc="0" locked="0" layoutInCell="1" allowOverlap="1">
          <wp:simplePos x="0" y="0"/>
          <wp:positionH relativeFrom="column">
            <wp:posOffset>8277225</wp:posOffset>
          </wp:positionH>
          <wp:positionV relativeFrom="paragraph">
            <wp:posOffset>-249555</wp:posOffset>
          </wp:positionV>
          <wp:extent cx="600075" cy="582930"/>
          <wp:effectExtent l="0" t="0" r="9525" b="762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0075" cy="582930"/>
                  </a:xfrm>
                  <a:prstGeom prst="rect">
                    <a:avLst/>
                  </a:prstGeom>
                </pic:spPr>
              </pic:pic>
            </a:graphicData>
          </a:graphic>
        </wp:anchor>
      </w:drawing>
    </w:r>
    <w:bookmarkEnd w:id="0"/>
    <w:r w:rsidR="00F94AB4" w:rsidRPr="00FB2F3D">
      <w:rPr>
        <w:noProof/>
        <w:sz w:val="40"/>
        <w:szCs w:val="40"/>
        <w:lang w:eastAsia="en-GB"/>
      </w:rPr>
      <w:drawing>
        <wp:anchor distT="0" distB="0" distL="114300" distR="114300" simplePos="0" relativeHeight="251658240" behindDoc="0" locked="0" layoutInCell="1" allowOverlap="1" wp14:anchorId="3AFD4480">
          <wp:simplePos x="0" y="0"/>
          <wp:positionH relativeFrom="margin">
            <wp:align>left</wp:align>
          </wp:positionH>
          <wp:positionV relativeFrom="paragraph">
            <wp:posOffset>-201076</wp:posOffset>
          </wp:positionV>
          <wp:extent cx="560326" cy="478790"/>
          <wp:effectExtent l="0" t="0" r="0" b="0"/>
          <wp:wrapNone/>
          <wp:docPr id="145" name="Picture 20" descr="Image result for habita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Picture 20" descr="Image result for habitats icon"/>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3876" t="7379" b="24285"/>
                  <a:stretch/>
                </pic:blipFill>
                <pic:spPr bwMode="auto">
                  <a:xfrm>
                    <a:off x="0" y="0"/>
                    <a:ext cx="560326" cy="478790"/>
                  </a:xfrm>
                  <a:prstGeom prst="rect">
                    <a:avLst/>
                  </a:prstGeom>
                  <a:noFill/>
                  <a:extLst/>
                </pic:spPr>
              </pic:pic>
            </a:graphicData>
          </a:graphic>
          <wp14:sizeRelH relativeFrom="margin">
            <wp14:pctWidth>0</wp14:pctWidth>
          </wp14:sizeRelH>
          <wp14:sizeRelV relativeFrom="margin">
            <wp14:pctHeight>0</wp14:pctHeight>
          </wp14:sizeRelV>
        </wp:anchor>
      </w:drawing>
    </w:r>
    <w:r w:rsidR="00F94AB4">
      <w:rPr>
        <w:rFonts w:ascii="Times New Roman" w:hAnsi="Times New Roman" w:cs="Times New Roman"/>
        <w:noProof/>
        <w:sz w:val="24"/>
        <w:szCs w:val="24"/>
        <w:lang w:eastAsia="en-GB"/>
      </w:rPr>
      <mc:AlternateContent>
        <mc:Choice Requires="wps">
          <w:drawing>
            <wp:anchor distT="45720" distB="45720" distL="114300" distR="114300" simplePos="0" relativeHeight="251661312" behindDoc="0" locked="0" layoutInCell="1" allowOverlap="1">
              <wp:simplePos x="0" y="0"/>
              <wp:positionH relativeFrom="margin">
                <wp:align>center</wp:align>
              </wp:positionH>
              <wp:positionV relativeFrom="paragraph">
                <wp:posOffset>-259715</wp:posOffset>
              </wp:positionV>
              <wp:extent cx="6991350" cy="548005"/>
              <wp:effectExtent l="0" t="0" r="19050" b="158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548005"/>
                      </a:xfrm>
                      <a:prstGeom prst="rect">
                        <a:avLst/>
                      </a:prstGeom>
                      <a:solidFill>
                        <a:srgbClr val="0099FF"/>
                      </a:solidFill>
                      <a:ln w="9525">
                        <a:solidFill>
                          <a:srgbClr val="000000"/>
                        </a:solidFill>
                        <a:miter lim="800000"/>
                        <a:headEnd/>
                        <a:tailEnd/>
                      </a:ln>
                    </wps:spPr>
                    <wps:txbx>
                      <w:txbxContent>
                        <w:p w:rsidR="00F94AB4" w:rsidRDefault="00F94AB4" w:rsidP="00F94AB4">
                          <w:r>
                            <w:rPr>
                              <w:sz w:val="40"/>
                              <w:szCs w:val="40"/>
                            </w:rPr>
                            <w:ptab w:relativeTo="margin" w:alignment="center" w:leader="none"/>
                          </w:r>
                          <w:r>
                            <w:rPr>
                              <w:sz w:val="40"/>
                              <w:szCs w:val="40"/>
                            </w:rPr>
                            <w:t>Year 6– Living Things and their Habitats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217" o:spid="_x0000_s1026" type="#_x0000_t202" style="position:absolute;margin-left:0;margin-top:-20.45pt;width:550.5pt;height:43.15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" fillcolor="#09f">
              <v:textbox style="mso-fit-shape-to-text:t">
                <w:txbxContent>
                  <w:p w:rsidR="00F94AB4" w:rsidRDefault="00F94AB4" w:rsidP="00F94AB4">
                    <w:r>
                      <w:rPr>
                        <w:sz w:val="40"/>
                        <w:szCs w:val="40"/>
                      </w:rPr>
                      <w:ptab w:relativeTo="margin" w:alignment="center" w:leader="none"/>
                    </w:r>
                    <w:r>
                      <w:rPr>
                        <w:sz w:val="40"/>
                        <w:szCs w:val="40"/>
                      </w:rPr>
                      <w:t xml:space="preserve">Year </w:t>
                    </w:r>
                    <w:r>
                      <w:rPr>
                        <w:sz w:val="40"/>
                        <w:szCs w:val="40"/>
                      </w:rPr>
                      <w:t>6</w:t>
                    </w:r>
                    <w:r>
                      <w:rPr>
                        <w:sz w:val="40"/>
                        <w:szCs w:val="40"/>
                      </w:rPr>
                      <w:t xml:space="preserve">– </w:t>
                    </w:r>
                    <w:r>
                      <w:rPr>
                        <w:sz w:val="40"/>
                        <w:szCs w:val="40"/>
                      </w:rPr>
                      <w:t>Living Things and their Habitats</w:t>
                    </w:r>
                    <w:bookmarkStart w:id="1" w:name="_GoBack"/>
                    <w:bookmarkEnd w:id="1"/>
                  </w:p>
                </w:txbxContent>
              </v:textbox>
              <w10:wrap type="square" anchorx="margin"/>
            </v:shape>
          </w:pict>
        </mc:Fallback>
      </mc:AlternateContent>
    </w:r>
    <w:r w:rsidR="00AD35E5" w:rsidRPr="00AD35E5">
      <w:rPr>
        <w:sz w:val="40"/>
        <w:szCs w:val="40"/>
      </w:rPr>
      <w:ptab w:relativeTo="margin" w:alignment="center" w:leader="none"/>
    </w:r>
    <w:r w:rsidR="00AD35E5" w:rsidRPr="00AD35E5">
      <w:rPr>
        <w:sz w:val="40"/>
        <w:szCs w:val="40"/>
      </w:rPr>
      <w:ptab w:relativeTo="margin" w:alignment="right" w:leader="none"/>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AB4" w:rsidRDefault="00F94AB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B1953"/>
    <w:multiLevelType w:val="hybridMultilevel"/>
    <w:tmpl w:val="65EC8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A41C29"/>
    <w:multiLevelType w:val="hybridMultilevel"/>
    <w:tmpl w:val="5CCA2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590934"/>
    <w:multiLevelType w:val="hybridMultilevel"/>
    <w:tmpl w:val="9B5EE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C64C5C"/>
    <w:multiLevelType w:val="hybridMultilevel"/>
    <w:tmpl w:val="17B01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A67327"/>
    <w:multiLevelType w:val="hybridMultilevel"/>
    <w:tmpl w:val="162261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9153D58"/>
    <w:multiLevelType w:val="hybridMultilevel"/>
    <w:tmpl w:val="28E4F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E54322"/>
    <w:multiLevelType w:val="hybridMultilevel"/>
    <w:tmpl w:val="F7AAF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A7105A"/>
    <w:multiLevelType w:val="hybridMultilevel"/>
    <w:tmpl w:val="EEF24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A01A63"/>
    <w:multiLevelType w:val="hybridMultilevel"/>
    <w:tmpl w:val="E7DEE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7"/>
  </w:num>
  <w:num w:numId="5">
    <w:abstractNumId w:val="4"/>
  </w:num>
  <w:num w:numId="6">
    <w:abstractNumId w:val="5"/>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F65"/>
    <w:rsid w:val="00020C30"/>
    <w:rsid w:val="00064537"/>
    <w:rsid w:val="000A0D28"/>
    <w:rsid w:val="00125284"/>
    <w:rsid w:val="00191470"/>
    <w:rsid w:val="001C01EB"/>
    <w:rsid w:val="00202FED"/>
    <w:rsid w:val="002257EB"/>
    <w:rsid w:val="00254A51"/>
    <w:rsid w:val="002D1B1A"/>
    <w:rsid w:val="002E2F03"/>
    <w:rsid w:val="00321034"/>
    <w:rsid w:val="003407F5"/>
    <w:rsid w:val="00345F76"/>
    <w:rsid w:val="003D62E1"/>
    <w:rsid w:val="003F4DA7"/>
    <w:rsid w:val="0042568B"/>
    <w:rsid w:val="00443F36"/>
    <w:rsid w:val="004F6D9B"/>
    <w:rsid w:val="00540E35"/>
    <w:rsid w:val="0054158C"/>
    <w:rsid w:val="005B26C5"/>
    <w:rsid w:val="005C2E8B"/>
    <w:rsid w:val="006203EE"/>
    <w:rsid w:val="006307B8"/>
    <w:rsid w:val="00660EF1"/>
    <w:rsid w:val="00663841"/>
    <w:rsid w:val="006710D6"/>
    <w:rsid w:val="006A6506"/>
    <w:rsid w:val="006D4DAE"/>
    <w:rsid w:val="007049D5"/>
    <w:rsid w:val="00711EE7"/>
    <w:rsid w:val="007501EA"/>
    <w:rsid w:val="00752ACD"/>
    <w:rsid w:val="00824F65"/>
    <w:rsid w:val="00885AEF"/>
    <w:rsid w:val="00946A0C"/>
    <w:rsid w:val="009619AB"/>
    <w:rsid w:val="00A437CF"/>
    <w:rsid w:val="00A45AB7"/>
    <w:rsid w:val="00A744C1"/>
    <w:rsid w:val="00AB29CE"/>
    <w:rsid w:val="00AD35E5"/>
    <w:rsid w:val="00AE7C1B"/>
    <w:rsid w:val="00AF03BB"/>
    <w:rsid w:val="00B50685"/>
    <w:rsid w:val="00BC673D"/>
    <w:rsid w:val="00C4246D"/>
    <w:rsid w:val="00C706B6"/>
    <w:rsid w:val="00CE2D89"/>
    <w:rsid w:val="00CF2B09"/>
    <w:rsid w:val="00D5612E"/>
    <w:rsid w:val="00D96247"/>
    <w:rsid w:val="00E550ED"/>
    <w:rsid w:val="00E643EA"/>
    <w:rsid w:val="00E75C5F"/>
    <w:rsid w:val="00E83C0B"/>
    <w:rsid w:val="00EF57C3"/>
    <w:rsid w:val="00F36895"/>
    <w:rsid w:val="00F94AB4"/>
    <w:rsid w:val="00FB2F3D"/>
    <w:rsid w:val="00FC22C6"/>
    <w:rsid w:val="00FC2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657AB51F-CB89-4107-835C-CFE50C8D7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0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6506"/>
    <w:pPr>
      <w:ind w:left="720"/>
      <w:contextualSpacing/>
    </w:pPr>
  </w:style>
  <w:style w:type="paragraph" w:styleId="Header">
    <w:name w:val="header"/>
    <w:basedOn w:val="Normal"/>
    <w:link w:val="HeaderChar"/>
    <w:uiPriority w:val="99"/>
    <w:unhideWhenUsed/>
    <w:rsid w:val="00AD35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5E5"/>
  </w:style>
  <w:style w:type="paragraph" w:styleId="Footer">
    <w:name w:val="footer"/>
    <w:basedOn w:val="Normal"/>
    <w:link w:val="FooterChar"/>
    <w:uiPriority w:val="99"/>
    <w:unhideWhenUsed/>
    <w:rsid w:val="00AD35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5E5"/>
  </w:style>
  <w:style w:type="paragraph" w:customStyle="1" w:styleId="Default">
    <w:name w:val="Default"/>
    <w:rsid w:val="00AB29CE"/>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customXml" Target="../customXml/item2.xml"/></Relationships>
</file>

<file path=word/_rels/head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CE2A7EDF09AA4D8123CD991C4270FB" ma:contentTypeVersion="11" ma:contentTypeDescription="Create a new document." ma:contentTypeScope="" ma:versionID="6ef894ea2f98ceb6c36657d083fdb135">
  <xsd:schema xmlns:xsd="http://www.w3.org/2001/XMLSchema" xmlns:xs="http://www.w3.org/2001/XMLSchema" xmlns:p="http://schemas.microsoft.com/office/2006/metadata/properties" xmlns:ns2="fbfaf87b-7bdd-4c4f-a8f3-ec676afede73" xmlns:ns3="597c8b6c-d28d-4116-9221-2285f0b83890" targetNamespace="http://schemas.microsoft.com/office/2006/metadata/properties" ma:root="true" ma:fieldsID="7ead7337484936f069c14d5e9ac0eaa9" ns2:_="" ns3:_="">
    <xsd:import namespace="fbfaf87b-7bdd-4c4f-a8f3-ec676afede73"/>
    <xsd:import namespace="597c8b6c-d28d-4116-9221-2285f0b8389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af87b-7bdd-4c4f-a8f3-ec676afed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7c8b6c-d28d-4116-9221-2285f0b8389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9d1ace9-3a31-4726-8f57-0b105f78182c}" ma:internalName="TaxCatchAll" ma:showField="CatchAllData" ma:web="597c8b6c-d28d-4116-9221-2285f0b838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bfaf87b-7bdd-4c4f-a8f3-ec676afede73">
      <Terms xmlns="http://schemas.microsoft.com/office/infopath/2007/PartnerControls"/>
    </lcf76f155ced4ddcb4097134ff3c332f>
    <TaxCatchAll xmlns="597c8b6c-d28d-4116-9221-2285f0b83890" xsi:nil="true"/>
  </documentManagement>
</p:properties>
</file>

<file path=customXml/itemProps1.xml><?xml version="1.0" encoding="utf-8"?>
<ds:datastoreItem xmlns:ds="http://schemas.openxmlformats.org/officeDocument/2006/customXml" ds:itemID="{057C66B8-B778-4AA0-9277-5BBCE4956BCE}"/>
</file>

<file path=customXml/itemProps2.xml><?xml version="1.0" encoding="utf-8"?>
<ds:datastoreItem xmlns:ds="http://schemas.openxmlformats.org/officeDocument/2006/customXml" ds:itemID="{4E5CF795-BD0B-4C88-ABB0-BC2430241E58}"/>
</file>

<file path=customXml/itemProps3.xml><?xml version="1.0" encoding="utf-8"?>
<ds:datastoreItem xmlns:ds="http://schemas.openxmlformats.org/officeDocument/2006/customXml" ds:itemID="{99A20FB1-871A-4924-8C32-9A622DCBAB75}"/>
</file>

<file path=docProps/app.xml><?xml version="1.0" encoding="utf-8"?>
<Properties xmlns="http://schemas.openxmlformats.org/officeDocument/2006/extended-properties" xmlns:vt="http://schemas.openxmlformats.org/officeDocument/2006/docPropsVTypes">
  <Template>Normal.dotm</Template>
  <TotalTime>1</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Claybourn, Steven</dc:creator>
  <cp:keywords/>
  <dc:description/>
  <cp:lastModifiedBy>Annabel Atkin</cp:lastModifiedBy>
  <cp:revision>2</cp:revision>
  <dcterms:created xsi:type="dcterms:W3CDTF">2022-06-11T19:52:00Z</dcterms:created>
  <dcterms:modified xsi:type="dcterms:W3CDTF">2022-06-11T19:52:00Z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0x01010056CE2A7EDF09AA4D8123CD991C4270FB</vt:lpwstr>
  </property>
  <property fmtid="{D5CDD505-2E9C-101B-9397-08002B2CF9AE}" pid="3" name="Order">
    <vt:r8>591400</vt:r8>
  </property>
</Properties>
</file>