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1FCBA" w14:textId="77777777" w:rsidR="00656074" w:rsidRDefault="00EB7C8C">
      <w:pPr>
        <w:pStyle w:val="BodyText"/>
        <w:rPr>
          <w:rFonts w:ascii="Times New Roman"/>
          <w:sz w:val="20"/>
        </w:rPr>
      </w:pPr>
      <w:r>
        <w:rPr>
          <w:noProof/>
          <w:sz w:val="24"/>
          <w:szCs w:val="24"/>
          <w:lang w:val="en-GB" w:eastAsia="en-GB" w:bidi="ar-SA"/>
        </w:rPr>
        <w:drawing>
          <wp:anchor distT="0" distB="0" distL="114300" distR="114300" simplePos="0" relativeHeight="251667456" behindDoc="0" locked="0" layoutInCell="1" allowOverlap="1" wp14:anchorId="0A7BFB34" wp14:editId="5160B35C">
            <wp:simplePos x="0" y="0"/>
            <wp:positionH relativeFrom="margin">
              <wp:align>right</wp:align>
            </wp:positionH>
            <wp:positionV relativeFrom="paragraph">
              <wp:posOffset>0</wp:posOffset>
            </wp:positionV>
            <wp:extent cx="1762125" cy="704850"/>
            <wp:effectExtent l="0" t="0" r="9525" b="0"/>
            <wp:wrapSquare wrapText="bothSides"/>
            <wp:docPr id="11" name="Picture 11" descr="dem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at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noProof/>
          <w:sz w:val="20"/>
          <w:lang w:val="en-GB" w:eastAsia="en-GB" w:bidi="ar-SA"/>
        </w:rPr>
        <w:drawing>
          <wp:anchor distT="0" distB="0" distL="114300" distR="114300" simplePos="0" relativeHeight="251666432" behindDoc="0" locked="0" layoutInCell="1" allowOverlap="1" wp14:anchorId="05CDB67A" wp14:editId="3FDE28EF">
            <wp:simplePos x="0" y="0"/>
            <wp:positionH relativeFrom="margin">
              <wp:align>left</wp:align>
            </wp:positionH>
            <wp:positionV relativeFrom="paragraph">
              <wp:posOffset>2540</wp:posOffset>
            </wp:positionV>
            <wp:extent cx="780415" cy="883920"/>
            <wp:effectExtent l="0" t="0" r="635" b="0"/>
            <wp:wrapSquare wrapText="bothSides"/>
            <wp:docPr id="10" name="Picture 10"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0415" cy="88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992650" w14:textId="77777777" w:rsidR="00656074" w:rsidRDefault="00656074">
      <w:pPr>
        <w:pStyle w:val="BodyText"/>
        <w:spacing w:before="1"/>
        <w:rPr>
          <w:rFonts w:ascii="Times New Roman"/>
          <w:sz w:val="16"/>
        </w:rPr>
      </w:pPr>
    </w:p>
    <w:p w14:paraId="4B5FB47C" w14:textId="77777777" w:rsidR="00656074" w:rsidRDefault="00460419" w:rsidP="00EB7C8C">
      <w:pPr>
        <w:pStyle w:val="Heading1"/>
        <w:spacing w:before="91"/>
        <w:ind w:left="0"/>
        <w:jc w:val="center"/>
      </w:pPr>
      <w:r>
        <w:t>Milton Church of England Primary</w:t>
      </w:r>
      <w:r w:rsidR="008B52E6">
        <w:t xml:space="preserve"> School</w:t>
      </w:r>
    </w:p>
    <w:p w14:paraId="319BE8B1" w14:textId="4BF24862" w:rsidR="00656074" w:rsidRDefault="008B52E6" w:rsidP="00EB7C8C">
      <w:pPr>
        <w:spacing w:before="1"/>
        <w:jc w:val="center"/>
        <w:rPr>
          <w:rFonts w:ascii="Arial"/>
          <w:sz w:val="28"/>
        </w:rPr>
      </w:pPr>
      <w:r>
        <w:rPr>
          <w:rFonts w:ascii="Arial"/>
          <w:sz w:val="28"/>
        </w:rPr>
        <w:t>Disability and Equality Sch</w:t>
      </w:r>
      <w:r w:rsidR="00460419">
        <w:rPr>
          <w:rFonts w:ascii="Arial"/>
          <w:sz w:val="28"/>
        </w:rPr>
        <w:t>eme Accessibility Plan 20</w:t>
      </w:r>
      <w:r w:rsidR="00AE6EAA">
        <w:rPr>
          <w:rFonts w:ascii="Arial"/>
          <w:sz w:val="28"/>
        </w:rPr>
        <w:t>21</w:t>
      </w:r>
      <w:r w:rsidR="00460419">
        <w:rPr>
          <w:rFonts w:ascii="Arial"/>
          <w:sz w:val="28"/>
        </w:rPr>
        <w:t>-202</w:t>
      </w:r>
      <w:r w:rsidR="00AE6EAA">
        <w:rPr>
          <w:rFonts w:ascii="Arial"/>
          <w:sz w:val="28"/>
        </w:rPr>
        <w:t>4</w:t>
      </w:r>
    </w:p>
    <w:p w14:paraId="453A9A81" w14:textId="77777777" w:rsidR="00656074" w:rsidRDefault="00656074">
      <w:pPr>
        <w:pStyle w:val="BodyText"/>
        <w:spacing w:before="2"/>
        <w:rPr>
          <w:rFonts w:ascii="Arial"/>
          <w:sz w:val="39"/>
        </w:rPr>
      </w:pPr>
    </w:p>
    <w:p w14:paraId="74461649" w14:textId="77777777" w:rsidR="00656074" w:rsidRDefault="00460419">
      <w:pPr>
        <w:pStyle w:val="Heading2"/>
        <w:ind w:right="229"/>
      </w:pPr>
      <w:r>
        <w:t>Milton Church of England Primary</w:t>
      </w:r>
      <w:r w:rsidR="008B52E6">
        <w:t xml:space="preserve"> School nurtures the progress of every child through a creative curriculum. Independent learning is encouraged through a wide variety of rich, challenging and exciting activities. Fundamental to achievement are the acquisition of knowledge, skills and reflective thinking.</w:t>
      </w:r>
    </w:p>
    <w:p w14:paraId="3FD1DD0A" w14:textId="77777777" w:rsidR="00656074" w:rsidRDefault="00656074">
      <w:pPr>
        <w:pStyle w:val="BodyText"/>
        <w:rPr>
          <w:b/>
        </w:rPr>
      </w:pPr>
    </w:p>
    <w:p w14:paraId="71199F79" w14:textId="77777777" w:rsidR="00656074" w:rsidRDefault="008B52E6">
      <w:pPr>
        <w:spacing w:before="181"/>
        <w:ind w:left="100"/>
        <w:rPr>
          <w:b/>
        </w:rPr>
      </w:pPr>
      <w:r>
        <w:rPr>
          <w:b/>
        </w:rPr>
        <w:t>Introduction</w:t>
      </w:r>
    </w:p>
    <w:p w14:paraId="7F07D2CC" w14:textId="77777777" w:rsidR="00656074" w:rsidRDefault="008B52E6">
      <w:pPr>
        <w:pStyle w:val="BodyText"/>
        <w:spacing w:before="95" w:line="261" w:lineRule="auto"/>
        <w:ind w:left="100" w:right="229"/>
      </w:pPr>
      <w:r>
        <w:t>Under</w:t>
      </w:r>
      <w:r>
        <w:rPr>
          <w:spacing w:val="-2"/>
        </w:rPr>
        <w:t xml:space="preserve"> </w:t>
      </w:r>
      <w:r>
        <w:t>the</w:t>
      </w:r>
      <w:r>
        <w:rPr>
          <w:spacing w:val="-4"/>
        </w:rPr>
        <w:t xml:space="preserve"> </w:t>
      </w:r>
      <w:r>
        <w:t>Equality</w:t>
      </w:r>
      <w:r>
        <w:rPr>
          <w:spacing w:val="-1"/>
        </w:rPr>
        <w:t xml:space="preserve"> </w:t>
      </w:r>
      <w:r>
        <w:t>Act</w:t>
      </w:r>
      <w:r>
        <w:rPr>
          <w:spacing w:val="-4"/>
        </w:rPr>
        <w:t xml:space="preserve"> </w:t>
      </w:r>
      <w:r>
        <w:t>2010</w:t>
      </w:r>
      <w:r>
        <w:rPr>
          <w:spacing w:val="-2"/>
        </w:rPr>
        <w:t xml:space="preserve"> </w:t>
      </w:r>
      <w:r>
        <w:t>schools</w:t>
      </w:r>
      <w:r>
        <w:rPr>
          <w:spacing w:val="-5"/>
        </w:rPr>
        <w:t xml:space="preserve"> </w:t>
      </w:r>
      <w:r>
        <w:t>should</w:t>
      </w:r>
      <w:r>
        <w:rPr>
          <w:spacing w:val="-3"/>
        </w:rPr>
        <w:t xml:space="preserve"> </w:t>
      </w:r>
      <w:r>
        <w:t>have</w:t>
      </w:r>
      <w:r>
        <w:rPr>
          <w:spacing w:val="-4"/>
        </w:rPr>
        <w:t xml:space="preserve"> </w:t>
      </w:r>
      <w:r>
        <w:t>an</w:t>
      </w:r>
      <w:r>
        <w:rPr>
          <w:spacing w:val="-3"/>
        </w:rPr>
        <w:t xml:space="preserve"> </w:t>
      </w:r>
      <w:r>
        <w:t>Accessibility</w:t>
      </w:r>
      <w:r>
        <w:rPr>
          <w:spacing w:val="-4"/>
        </w:rPr>
        <w:t xml:space="preserve"> </w:t>
      </w:r>
      <w:r>
        <w:t>Plan.</w:t>
      </w:r>
      <w:r>
        <w:rPr>
          <w:spacing w:val="-3"/>
        </w:rPr>
        <w:t xml:space="preserve"> </w:t>
      </w:r>
      <w:r>
        <w:t>The</w:t>
      </w:r>
      <w:r>
        <w:rPr>
          <w:spacing w:val="-4"/>
        </w:rPr>
        <w:t xml:space="preserve"> </w:t>
      </w:r>
      <w:r>
        <w:t>Equality</w:t>
      </w:r>
      <w:r>
        <w:rPr>
          <w:spacing w:val="-30"/>
        </w:rPr>
        <w:t xml:space="preserve"> </w:t>
      </w:r>
      <w:r>
        <w:t>Act</w:t>
      </w:r>
      <w:r>
        <w:rPr>
          <w:spacing w:val="-5"/>
        </w:rPr>
        <w:t xml:space="preserve"> </w:t>
      </w:r>
      <w:r>
        <w:t>2010</w:t>
      </w:r>
      <w:r>
        <w:rPr>
          <w:spacing w:val="-2"/>
        </w:rPr>
        <w:t xml:space="preserve"> </w:t>
      </w:r>
      <w:r>
        <w:t>replaced</w:t>
      </w:r>
      <w:r>
        <w:rPr>
          <w:spacing w:val="-2"/>
        </w:rPr>
        <w:t xml:space="preserve"> </w:t>
      </w:r>
      <w:r>
        <w:t>all</w:t>
      </w:r>
      <w:r>
        <w:rPr>
          <w:spacing w:val="-5"/>
        </w:rPr>
        <w:t xml:space="preserve"> </w:t>
      </w:r>
      <w:r>
        <w:t>existing</w:t>
      </w:r>
      <w:r>
        <w:rPr>
          <w:spacing w:val="-3"/>
        </w:rPr>
        <w:t xml:space="preserve"> </w:t>
      </w:r>
      <w:r>
        <w:t>equality</w:t>
      </w:r>
      <w:r>
        <w:rPr>
          <w:spacing w:val="-1"/>
        </w:rPr>
        <w:t xml:space="preserve"> </w:t>
      </w:r>
      <w:r>
        <w:t>legislation,</w:t>
      </w:r>
      <w:r>
        <w:rPr>
          <w:spacing w:val="-2"/>
        </w:rPr>
        <w:t xml:space="preserve"> </w:t>
      </w:r>
      <w:r>
        <w:t>including</w:t>
      </w:r>
      <w:r>
        <w:rPr>
          <w:spacing w:val="-3"/>
        </w:rPr>
        <w:t xml:space="preserve"> </w:t>
      </w:r>
      <w:r>
        <w:t>the</w:t>
      </w:r>
      <w:r>
        <w:rPr>
          <w:spacing w:val="-1"/>
        </w:rPr>
        <w:t xml:space="preserve"> </w:t>
      </w:r>
      <w:r>
        <w:t>Disability</w:t>
      </w:r>
      <w:r>
        <w:rPr>
          <w:spacing w:val="-4"/>
        </w:rPr>
        <w:t xml:space="preserve"> </w:t>
      </w:r>
      <w:r>
        <w:t>Discrimination Act. It states that, “schools cannot unlawfully discriminate against pupils because of sex, race, disability, religion or belief and sexual orientation”. According to the Equality Act 2010 a person has a disability</w:t>
      </w:r>
      <w:r>
        <w:rPr>
          <w:spacing w:val="-36"/>
        </w:rPr>
        <w:t xml:space="preserve"> </w:t>
      </w:r>
      <w:r>
        <w:t>if:</w:t>
      </w:r>
    </w:p>
    <w:p w14:paraId="6A2EE766" w14:textId="77777777" w:rsidR="00656074" w:rsidRDefault="008B52E6">
      <w:pPr>
        <w:pStyle w:val="ListParagraph"/>
        <w:numPr>
          <w:ilvl w:val="0"/>
          <w:numId w:val="12"/>
        </w:numPr>
        <w:tabs>
          <w:tab w:val="left" w:pos="938"/>
        </w:tabs>
        <w:spacing w:line="281" w:lineRule="exact"/>
      </w:pPr>
      <w:r>
        <w:t>He or she has a physical or mental impairment,</w:t>
      </w:r>
      <w:r>
        <w:rPr>
          <w:spacing w:val="-32"/>
        </w:rPr>
        <w:t xml:space="preserve"> </w:t>
      </w:r>
      <w:r>
        <w:t>and</w:t>
      </w:r>
    </w:p>
    <w:p w14:paraId="247027AC" w14:textId="77777777" w:rsidR="00656074" w:rsidRDefault="008B52E6">
      <w:pPr>
        <w:pStyle w:val="ListParagraph"/>
        <w:numPr>
          <w:ilvl w:val="0"/>
          <w:numId w:val="12"/>
        </w:numPr>
        <w:tabs>
          <w:tab w:val="left" w:pos="938"/>
        </w:tabs>
        <w:spacing w:before="25"/>
      </w:pPr>
      <w:r>
        <w:t>The</w:t>
      </w:r>
      <w:r>
        <w:rPr>
          <w:spacing w:val="-1"/>
        </w:rPr>
        <w:t xml:space="preserve"> </w:t>
      </w:r>
      <w:r>
        <w:t>impairment</w:t>
      </w:r>
      <w:r>
        <w:rPr>
          <w:spacing w:val="-1"/>
        </w:rPr>
        <w:t xml:space="preserve"> </w:t>
      </w:r>
      <w:r>
        <w:t>has</w:t>
      </w:r>
      <w:r>
        <w:rPr>
          <w:spacing w:val="-2"/>
        </w:rPr>
        <w:t xml:space="preserve"> </w:t>
      </w:r>
      <w:r>
        <w:t>a</w:t>
      </w:r>
      <w:r>
        <w:rPr>
          <w:spacing w:val="-2"/>
        </w:rPr>
        <w:t xml:space="preserve"> </w:t>
      </w:r>
      <w:r>
        <w:t>substantial</w:t>
      </w:r>
      <w:r>
        <w:rPr>
          <w:spacing w:val="-2"/>
        </w:rPr>
        <w:t xml:space="preserve"> </w:t>
      </w:r>
      <w:r>
        <w:t>and</w:t>
      </w:r>
      <w:r>
        <w:rPr>
          <w:spacing w:val="-2"/>
        </w:rPr>
        <w:t xml:space="preserve"> </w:t>
      </w:r>
      <w:r>
        <w:t>long-term adverse</w:t>
      </w:r>
      <w:r>
        <w:rPr>
          <w:spacing w:val="-1"/>
        </w:rPr>
        <w:t xml:space="preserve"> </w:t>
      </w:r>
      <w:r>
        <w:t>effect</w:t>
      </w:r>
      <w:r>
        <w:rPr>
          <w:spacing w:val="-2"/>
        </w:rPr>
        <w:t xml:space="preserve"> </w:t>
      </w:r>
      <w:r>
        <w:t>on</w:t>
      </w:r>
      <w:r>
        <w:rPr>
          <w:spacing w:val="-2"/>
        </w:rPr>
        <w:t xml:space="preserve"> </w:t>
      </w:r>
      <w:r>
        <w:t>his</w:t>
      </w:r>
      <w:r>
        <w:rPr>
          <w:spacing w:val="-4"/>
        </w:rPr>
        <w:t xml:space="preserve"> </w:t>
      </w:r>
      <w:r>
        <w:t>or</w:t>
      </w:r>
      <w:r>
        <w:rPr>
          <w:spacing w:val="-1"/>
        </w:rPr>
        <w:t xml:space="preserve"> </w:t>
      </w:r>
      <w:r>
        <w:t>her</w:t>
      </w:r>
      <w:r>
        <w:rPr>
          <w:spacing w:val="-1"/>
        </w:rPr>
        <w:t xml:space="preserve"> </w:t>
      </w:r>
      <w:r>
        <w:t>ability</w:t>
      </w:r>
      <w:r>
        <w:rPr>
          <w:spacing w:val="-30"/>
        </w:rPr>
        <w:t xml:space="preserve"> </w:t>
      </w:r>
      <w:r>
        <w:t>to</w:t>
      </w:r>
      <w:r>
        <w:rPr>
          <w:spacing w:val="-2"/>
        </w:rPr>
        <w:t xml:space="preserve"> </w:t>
      </w:r>
      <w:r>
        <w:t>carry</w:t>
      </w:r>
      <w:r>
        <w:rPr>
          <w:spacing w:val="-3"/>
        </w:rPr>
        <w:t xml:space="preserve"> </w:t>
      </w:r>
      <w:r>
        <w:t>out</w:t>
      </w:r>
      <w:r>
        <w:rPr>
          <w:spacing w:val="-3"/>
        </w:rPr>
        <w:t xml:space="preserve"> </w:t>
      </w:r>
      <w:r>
        <w:t>normal</w:t>
      </w:r>
      <w:r>
        <w:rPr>
          <w:spacing w:val="-1"/>
        </w:rPr>
        <w:t xml:space="preserve"> </w:t>
      </w:r>
      <w:r>
        <w:t>day-to-day</w:t>
      </w:r>
      <w:r>
        <w:rPr>
          <w:spacing w:val="-15"/>
        </w:rPr>
        <w:t xml:space="preserve"> </w:t>
      </w:r>
      <w:r>
        <w:t>activities.</w:t>
      </w:r>
    </w:p>
    <w:p w14:paraId="7DAEAF5F" w14:textId="77777777" w:rsidR="00656074" w:rsidRDefault="00656074">
      <w:pPr>
        <w:pStyle w:val="BodyText"/>
        <w:spacing w:before="9"/>
        <w:rPr>
          <w:sz w:val="25"/>
        </w:rPr>
      </w:pPr>
    </w:p>
    <w:p w14:paraId="318AD110" w14:textId="77777777" w:rsidR="00656074" w:rsidRDefault="008B52E6">
      <w:pPr>
        <w:pStyle w:val="BodyText"/>
        <w:spacing w:line="259" w:lineRule="auto"/>
        <w:ind w:left="100" w:right="646"/>
      </w:pPr>
      <w:r>
        <w:t>The Accessibility Plan is listed as a statutory document of the Department for Education’s guidance on statutory policies for schools. The Plan must be reviewed every three years and approved by the Governing Body.</w:t>
      </w:r>
    </w:p>
    <w:p w14:paraId="35832EE6" w14:textId="77777777" w:rsidR="00656074" w:rsidRDefault="00656074">
      <w:pPr>
        <w:pStyle w:val="BodyText"/>
        <w:spacing w:before="4"/>
      </w:pPr>
    </w:p>
    <w:p w14:paraId="04AB1077" w14:textId="77777777" w:rsidR="00656074" w:rsidRDefault="00460419">
      <w:pPr>
        <w:pStyle w:val="BodyText"/>
        <w:spacing w:line="261" w:lineRule="auto"/>
        <w:ind w:left="100" w:right="879"/>
      </w:pPr>
      <w:r>
        <w:t>At Milton Church of England Primary</w:t>
      </w:r>
      <w:r w:rsidR="008B52E6">
        <w:t xml:space="preserve"> School we are committed to working together to provide an inspirational and exciting learning environment where all children can develop an enthusiasm for life-long learning. We believe that children should feel happy, safe and valued so that they develop a respectful, caring attitude towards each other and the environment both locally and globally.</w:t>
      </w:r>
    </w:p>
    <w:p w14:paraId="31A34FB7" w14:textId="77777777" w:rsidR="00656074" w:rsidRDefault="00656074">
      <w:pPr>
        <w:pStyle w:val="BodyText"/>
        <w:spacing w:before="4"/>
        <w:rPr>
          <w:sz w:val="28"/>
        </w:rPr>
      </w:pPr>
    </w:p>
    <w:p w14:paraId="6135F8F1" w14:textId="77777777" w:rsidR="00656074" w:rsidRDefault="00460419">
      <w:pPr>
        <w:pStyle w:val="BodyText"/>
        <w:spacing w:line="261" w:lineRule="auto"/>
        <w:ind w:left="100"/>
      </w:pPr>
      <w:r>
        <w:t>The Milton Church of England Primary</w:t>
      </w:r>
      <w:r w:rsidR="008B52E6">
        <w:t xml:space="preserve"> School Accessibility Plan shows how access can be developed for disabled pupils, staff and visitors to the school within a reasonable timeframe. It anticipates making adjustments to accommodate the needs of pupils, parents and staff with a disability. The Accessibility Plan contains relevant and timely actions to:</w:t>
      </w:r>
    </w:p>
    <w:p w14:paraId="6E9C311B" w14:textId="77777777" w:rsidR="00656074" w:rsidRDefault="00656074">
      <w:pPr>
        <w:pStyle w:val="BodyText"/>
        <w:spacing w:before="5"/>
      </w:pPr>
    </w:p>
    <w:p w14:paraId="7914C6CD" w14:textId="77777777" w:rsidR="00656074" w:rsidRDefault="008B52E6">
      <w:pPr>
        <w:pStyle w:val="ListParagraph"/>
        <w:numPr>
          <w:ilvl w:val="0"/>
          <w:numId w:val="11"/>
        </w:numPr>
        <w:tabs>
          <w:tab w:val="left" w:pos="937"/>
          <w:tab w:val="left" w:pos="938"/>
        </w:tabs>
        <w:spacing w:line="261" w:lineRule="auto"/>
        <w:ind w:right="377"/>
      </w:pPr>
      <w:r>
        <w:t>Ensure that there is access to the curriculum for pupils with a disability, expanding the curriculum as necessary to ensure that pupils with a disability are as equally prepared for life as are the able-bodied pupils. As well as teaching and learning and the wider curriculum of the school, it includes participation in after- school clubs, leisure and cultural activities or schools visits. It also covers the provision of specialist or auxiliary aids and equipment which may assist these pupils in accessing the</w:t>
      </w:r>
      <w:r>
        <w:rPr>
          <w:spacing w:val="-3"/>
        </w:rPr>
        <w:t xml:space="preserve"> </w:t>
      </w:r>
      <w:r>
        <w:t>curriculum.</w:t>
      </w:r>
    </w:p>
    <w:p w14:paraId="2D1B9930" w14:textId="77777777" w:rsidR="00656074" w:rsidRDefault="008B52E6">
      <w:pPr>
        <w:pStyle w:val="ListParagraph"/>
        <w:numPr>
          <w:ilvl w:val="0"/>
          <w:numId w:val="11"/>
        </w:numPr>
        <w:tabs>
          <w:tab w:val="left" w:pos="937"/>
          <w:tab w:val="left" w:pos="938"/>
        </w:tabs>
        <w:spacing w:line="259" w:lineRule="auto"/>
        <w:ind w:right="786"/>
      </w:pPr>
      <w:r>
        <w:t>Improve</w:t>
      </w:r>
      <w:r>
        <w:rPr>
          <w:spacing w:val="-4"/>
        </w:rPr>
        <w:t xml:space="preserve"> </w:t>
      </w:r>
      <w:r>
        <w:t>and</w:t>
      </w:r>
      <w:r>
        <w:rPr>
          <w:spacing w:val="-3"/>
        </w:rPr>
        <w:t xml:space="preserve"> </w:t>
      </w:r>
      <w:r>
        <w:t>maintain</w:t>
      </w:r>
      <w:r>
        <w:rPr>
          <w:spacing w:val="-4"/>
        </w:rPr>
        <w:t xml:space="preserve"> </w:t>
      </w:r>
      <w:r>
        <w:t>access</w:t>
      </w:r>
      <w:r>
        <w:rPr>
          <w:spacing w:val="-2"/>
        </w:rPr>
        <w:t xml:space="preserve"> </w:t>
      </w:r>
      <w:r>
        <w:t>to</w:t>
      </w:r>
      <w:r>
        <w:rPr>
          <w:spacing w:val="-1"/>
        </w:rPr>
        <w:t xml:space="preserve"> </w:t>
      </w:r>
      <w:r>
        <w:t>the</w:t>
      </w:r>
      <w:r>
        <w:rPr>
          <w:spacing w:val="-4"/>
        </w:rPr>
        <w:t xml:space="preserve"> </w:t>
      </w:r>
      <w:r>
        <w:t>physical</w:t>
      </w:r>
      <w:r>
        <w:rPr>
          <w:spacing w:val="-5"/>
        </w:rPr>
        <w:t xml:space="preserve"> </w:t>
      </w:r>
      <w:r>
        <w:t>environment</w:t>
      </w:r>
      <w:r>
        <w:rPr>
          <w:spacing w:val="-2"/>
        </w:rPr>
        <w:t xml:space="preserve"> </w:t>
      </w:r>
      <w:r>
        <w:t>of</w:t>
      </w:r>
      <w:r>
        <w:rPr>
          <w:spacing w:val="-23"/>
        </w:rPr>
        <w:t xml:space="preserve"> </w:t>
      </w:r>
      <w:r>
        <w:t>the</w:t>
      </w:r>
      <w:r>
        <w:rPr>
          <w:spacing w:val="-2"/>
        </w:rPr>
        <w:t xml:space="preserve"> </w:t>
      </w:r>
      <w:r>
        <w:t>school,</w:t>
      </w:r>
      <w:r>
        <w:rPr>
          <w:spacing w:val="-2"/>
        </w:rPr>
        <w:t xml:space="preserve"> </w:t>
      </w:r>
      <w:r>
        <w:t>adding</w:t>
      </w:r>
      <w:r>
        <w:rPr>
          <w:spacing w:val="-3"/>
        </w:rPr>
        <w:t xml:space="preserve"> </w:t>
      </w:r>
      <w:r>
        <w:t>specialist</w:t>
      </w:r>
      <w:r>
        <w:rPr>
          <w:spacing w:val="-2"/>
        </w:rPr>
        <w:t xml:space="preserve"> </w:t>
      </w:r>
      <w:r>
        <w:t>facilities</w:t>
      </w:r>
      <w:r>
        <w:rPr>
          <w:spacing w:val="-4"/>
        </w:rPr>
        <w:t xml:space="preserve"> </w:t>
      </w:r>
      <w:r>
        <w:t>as</w:t>
      </w:r>
      <w:r>
        <w:rPr>
          <w:spacing w:val="-2"/>
        </w:rPr>
        <w:t xml:space="preserve"> </w:t>
      </w:r>
      <w:r>
        <w:t>necessary.</w:t>
      </w:r>
      <w:r>
        <w:rPr>
          <w:spacing w:val="-2"/>
        </w:rPr>
        <w:t xml:space="preserve"> </w:t>
      </w:r>
      <w:r>
        <w:t>This</w:t>
      </w:r>
      <w:r>
        <w:rPr>
          <w:spacing w:val="-19"/>
        </w:rPr>
        <w:t xml:space="preserve"> </w:t>
      </w:r>
      <w:r>
        <w:t>includes</w:t>
      </w:r>
      <w:r>
        <w:rPr>
          <w:spacing w:val="-2"/>
        </w:rPr>
        <w:t xml:space="preserve"> </w:t>
      </w:r>
      <w:r>
        <w:t>improvements</w:t>
      </w:r>
      <w:r>
        <w:rPr>
          <w:spacing w:val="-2"/>
        </w:rPr>
        <w:t xml:space="preserve"> </w:t>
      </w:r>
      <w:r>
        <w:t>to</w:t>
      </w:r>
      <w:r>
        <w:rPr>
          <w:spacing w:val="-1"/>
        </w:rPr>
        <w:t xml:space="preserve"> </w:t>
      </w:r>
      <w:r>
        <w:t>the</w:t>
      </w:r>
      <w:r>
        <w:rPr>
          <w:spacing w:val="-1"/>
        </w:rPr>
        <w:t xml:space="preserve"> </w:t>
      </w:r>
      <w:r>
        <w:t xml:space="preserve">physical </w:t>
      </w:r>
      <w:r>
        <w:lastRenderedPageBreak/>
        <w:t xml:space="preserve">environment of the school and physical aids </w:t>
      </w:r>
      <w:proofErr w:type="spellStart"/>
      <w:r>
        <w:t>toaccess</w:t>
      </w:r>
      <w:proofErr w:type="spellEnd"/>
      <w:r>
        <w:rPr>
          <w:spacing w:val="-9"/>
        </w:rPr>
        <w:t xml:space="preserve"> </w:t>
      </w:r>
      <w:r>
        <w:t>education.</w:t>
      </w:r>
    </w:p>
    <w:p w14:paraId="16D0A3E0" w14:textId="77777777" w:rsidR="00656074" w:rsidRDefault="008B52E6">
      <w:pPr>
        <w:pStyle w:val="ListParagraph"/>
        <w:numPr>
          <w:ilvl w:val="0"/>
          <w:numId w:val="11"/>
        </w:numPr>
        <w:tabs>
          <w:tab w:val="left" w:pos="937"/>
          <w:tab w:val="left" w:pos="938"/>
        </w:tabs>
        <w:spacing w:line="286" w:lineRule="exact"/>
      </w:pPr>
      <w:r>
        <w:t>Ensure</w:t>
      </w:r>
      <w:r>
        <w:rPr>
          <w:spacing w:val="-1"/>
        </w:rPr>
        <w:t xml:space="preserve"> </w:t>
      </w:r>
      <w:r>
        <w:t>that</w:t>
      </w:r>
      <w:r>
        <w:rPr>
          <w:spacing w:val="-4"/>
        </w:rPr>
        <w:t xml:space="preserve"> </w:t>
      </w:r>
      <w:r>
        <w:t>there</w:t>
      </w:r>
      <w:r>
        <w:rPr>
          <w:spacing w:val="-3"/>
        </w:rPr>
        <w:t xml:space="preserve"> </w:t>
      </w:r>
      <w:r>
        <w:t>is</w:t>
      </w:r>
      <w:r>
        <w:rPr>
          <w:spacing w:val="-1"/>
        </w:rPr>
        <w:t xml:space="preserve"> </w:t>
      </w:r>
      <w:r>
        <w:t>high</w:t>
      </w:r>
      <w:r>
        <w:rPr>
          <w:spacing w:val="-2"/>
        </w:rPr>
        <w:t xml:space="preserve"> </w:t>
      </w:r>
      <w:r>
        <w:t>quality and</w:t>
      </w:r>
      <w:r>
        <w:rPr>
          <w:spacing w:val="-2"/>
        </w:rPr>
        <w:t xml:space="preserve"> </w:t>
      </w:r>
      <w:r>
        <w:t>appropriate</w:t>
      </w:r>
      <w:r>
        <w:rPr>
          <w:spacing w:val="-1"/>
        </w:rPr>
        <w:t xml:space="preserve"> </w:t>
      </w:r>
      <w:r>
        <w:t>written</w:t>
      </w:r>
      <w:r>
        <w:rPr>
          <w:spacing w:val="-2"/>
        </w:rPr>
        <w:t xml:space="preserve"> </w:t>
      </w:r>
      <w:r>
        <w:t>information</w:t>
      </w:r>
      <w:r>
        <w:rPr>
          <w:spacing w:val="-1"/>
        </w:rPr>
        <w:t xml:space="preserve"> </w:t>
      </w:r>
      <w:r>
        <w:t>for</w:t>
      </w:r>
      <w:r>
        <w:rPr>
          <w:spacing w:val="-1"/>
        </w:rPr>
        <w:t xml:space="preserve"> </w:t>
      </w:r>
      <w:r>
        <w:t>pupils,</w:t>
      </w:r>
      <w:r>
        <w:rPr>
          <w:spacing w:val="-3"/>
        </w:rPr>
        <w:t xml:space="preserve"> </w:t>
      </w:r>
      <w:r>
        <w:t>staff,</w:t>
      </w:r>
      <w:r>
        <w:rPr>
          <w:spacing w:val="-1"/>
        </w:rPr>
        <w:t xml:space="preserve"> </w:t>
      </w:r>
      <w:r>
        <w:t>parents</w:t>
      </w:r>
      <w:r>
        <w:rPr>
          <w:spacing w:val="-1"/>
        </w:rPr>
        <w:t xml:space="preserve"> </w:t>
      </w:r>
      <w:r>
        <w:t>and</w:t>
      </w:r>
      <w:r>
        <w:rPr>
          <w:spacing w:val="-4"/>
        </w:rPr>
        <w:t xml:space="preserve"> </w:t>
      </w:r>
      <w:r>
        <w:t>visitors</w:t>
      </w:r>
      <w:r>
        <w:rPr>
          <w:spacing w:val="-26"/>
        </w:rPr>
        <w:t xml:space="preserve"> </w:t>
      </w:r>
      <w:r>
        <w:t>with</w:t>
      </w:r>
      <w:r>
        <w:rPr>
          <w:spacing w:val="-2"/>
        </w:rPr>
        <w:t xml:space="preserve"> </w:t>
      </w:r>
      <w:r>
        <w:t>disabilities.</w:t>
      </w:r>
      <w:r>
        <w:rPr>
          <w:spacing w:val="-1"/>
        </w:rPr>
        <w:t xml:space="preserve"> </w:t>
      </w:r>
      <w:r>
        <w:t>Examples</w:t>
      </w:r>
      <w:r>
        <w:rPr>
          <w:spacing w:val="-2"/>
        </w:rPr>
        <w:t xml:space="preserve"> </w:t>
      </w:r>
      <w:r>
        <w:t>might</w:t>
      </w:r>
      <w:r>
        <w:rPr>
          <w:spacing w:val="-1"/>
        </w:rPr>
        <w:t xml:space="preserve"> </w:t>
      </w:r>
      <w:r>
        <w:t>include hand-outs,</w:t>
      </w:r>
    </w:p>
    <w:p w14:paraId="5D2B8F41" w14:textId="77777777" w:rsidR="00656074" w:rsidRDefault="00656074">
      <w:pPr>
        <w:spacing w:line="286" w:lineRule="exact"/>
        <w:sectPr w:rsidR="00656074">
          <w:headerReference w:type="even" r:id="rId9"/>
          <w:headerReference w:type="default" r:id="rId10"/>
          <w:footerReference w:type="even" r:id="rId11"/>
          <w:footerReference w:type="default" r:id="rId12"/>
          <w:headerReference w:type="first" r:id="rId13"/>
          <w:footerReference w:type="first" r:id="rId14"/>
          <w:type w:val="continuous"/>
          <w:pgSz w:w="16840" w:h="11910" w:orient="landscape"/>
          <w:pgMar w:top="720" w:right="660" w:bottom="280" w:left="620" w:header="720" w:footer="720" w:gutter="0"/>
          <w:cols w:space="720"/>
        </w:sectPr>
      </w:pPr>
    </w:p>
    <w:p w14:paraId="6B23AA5F" w14:textId="77777777" w:rsidR="00656074" w:rsidRDefault="008B52E6">
      <w:pPr>
        <w:pStyle w:val="BodyText"/>
        <w:spacing w:before="45" w:line="249" w:lineRule="auto"/>
        <w:ind w:left="937" w:right="229"/>
      </w:pPr>
      <w:r>
        <w:lastRenderedPageBreak/>
        <w:t>timetables, books and information about the school and school events. The information will be made available in various formats within an appropriate timeframe.</w:t>
      </w:r>
    </w:p>
    <w:p w14:paraId="524BDEB8" w14:textId="77777777" w:rsidR="00656074" w:rsidRDefault="00656074">
      <w:pPr>
        <w:pStyle w:val="BodyText"/>
        <w:spacing w:before="5"/>
      </w:pPr>
    </w:p>
    <w:p w14:paraId="43AC1B60" w14:textId="77777777" w:rsidR="00656074" w:rsidRDefault="00460419">
      <w:pPr>
        <w:pStyle w:val="BodyText"/>
        <w:spacing w:before="1"/>
        <w:ind w:left="100"/>
      </w:pPr>
      <w:r>
        <w:t>Milton Church of England Primary</w:t>
      </w:r>
      <w:r w:rsidR="008B52E6">
        <w:t xml:space="preserve"> School Accessibility Plan relates to the key aspects of the physical environment, the curriculum and written information.</w:t>
      </w:r>
    </w:p>
    <w:p w14:paraId="3CA3063F" w14:textId="77777777" w:rsidR="00656074" w:rsidRDefault="00656074">
      <w:pPr>
        <w:pStyle w:val="BodyText"/>
        <w:spacing w:before="11"/>
        <w:rPr>
          <w:sz w:val="25"/>
        </w:rPr>
      </w:pPr>
    </w:p>
    <w:p w14:paraId="55336698" w14:textId="77777777" w:rsidR="00656074" w:rsidRDefault="008B52E6">
      <w:pPr>
        <w:pStyle w:val="Heading2"/>
        <w:spacing w:before="1"/>
      </w:pPr>
      <w:r>
        <w:t>Aims</w:t>
      </w:r>
    </w:p>
    <w:p w14:paraId="2FF3A88A" w14:textId="77777777" w:rsidR="00656074" w:rsidRDefault="008B52E6">
      <w:pPr>
        <w:pStyle w:val="ListParagraph"/>
        <w:numPr>
          <w:ilvl w:val="0"/>
          <w:numId w:val="10"/>
        </w:numPr>
        <w:tabs>
          <w:tab w:val="left" w:pos="819"/>
          <w:tab w:val="left" w:pos="820"/>
        </w:tabs>
        <w:spacing w:before="22"/>
      </w:pPr>
      <w:r>
        <w:t>Ensure that pupils with a disability can access the</w:t>
      </w:r>
      <w:r>
        <w:rPr>
          <w:spacing w:val="-10"/>
        </w:rPr>
        <w:t xml:space="preserve"> </w:t>
      </w:r>
      <w:r>
        <w:t>curriculum.</w:t>
      </w:r>
    </w:p>
    <w:p w14:paraId="31958F60" w14:textId="77777777" w:rsidR="00656074" w:rsidRDefault="008B52E6">
      <w:pPr>
        <w:pStyle w:val="ListParagraph"/>
        <w:numPr>
          <w:ilvl w:val="0"/>
          <w:numId w:val="10"/>
        </w:numPr>
        <w:tabs>
          <w:tab w:val="left" w:pos="819"/>
          <w:tab w:val="left" w:pos="820"/>
        </w:tabs>
        <w:spacing w:before="24"/>
      </w:pPr>
      <w:r>
        <w:t>Improve and maintain access to the physical</w:t>
      </w:r>
      <w:r>
        <w:rPr>
          <w:spacing w:val="-8"/>
        </w:rPr>
        <w:t xml:space="preserve"> </w:t>
      </w:r>
      <w:r>
        <w:t>environment.</w:t>
      </w:r>
    </w:p>
    <w:p w14:paraId="51AA162A" w14:textId="77777777" w:rsidR="00656074" w:rsidRDefault="008B52E6">
      <w:pPr>
        <w:pStyle w:val="ListParagraph"/>
        <w:numPr>
          <w:ilvl w:val="0"/>
          <w:numId w:val="10"/>
        </w:numPr>
        <w:tabs>
          <w:tab w:val="left" w:pos="819"/>
          <w:tab w:val="left" w:pos="820"/>
        </w:tabs>
        <w:spacing w:before="25"/>
      </w:pPr>
      <w:r>
        <w:t>Ensure that there is high quality and appropriate written information for pupils and</w:t>
      </w:r>
      <w:r>
        <w:rPr>
          <w:spacing w:val="-15"/>
        </w:rPr>
        <w:t xml:space="preserve"> </w:t>
      </w:r>
      <w:r>
        <w:t>parents.</w:t>
      </w:r>
    </w:p>
    <w:p w14:paraId="05211D42" w14:textId="77777777" w:rsidR="00656074" w:rsidRDefault="00656074">
      <w:pPr>
        <w:pStyle w:val="BodyText"/>
        <w:spacing w:before="9"/>
        <w:rPr>
          <w:sz w:val="25"/>
        </w:rPr>
      </w:pPr>
    </w:p>
    <w:p w14:paraId="626C11D7" w14:textId="77777777" w:rsidR="00656074" w:rsidRDefault="008B52E6">
      <w:pPr>
        <w:pStyle w:val="Heading2"/>
      </w:pPr>
      <w:r>
        <w:t>Current Practice</w:t>
      </w:r>
    </w:p>
    <w:p w14:paraId="66F54D07" w14:textId="77777777" w:rsidR="00656074" w:rsidRDefault="00656074">
      <w:pPr>
        <w:pStyle w:val="BodyText"/>
        <w:spacing w:before="10"/>
        <w:rPr>
          <w:b/>
          <w:sz w:val="25"/>
        </w:rPr>
      </w:pPr>
    </w:p>
    <w:p w14:paraId="6B990345" w14:textId="77777777" w:rsidR="00656074" w:rsidRDefault="008B52E6">
      <w:pPr>
        <w:pStyle w:val="BodyText"/>
        <w:spacing w:line="261" w:lineRule="auto"/>
        <w:ind w:left="100" w:right="710"/>
      </w:pPr>
      <w:r>
        <w:t xml:space="preserve">We aim to ask about any disability or health condition in early communications with new parents and </w:t>
      </w:r>
      <w:proofErr w:type="spellStart"/>
      <w:r>
        <w:t>carers</w:t>
      </w:r>
      <w:proofErr w:type="spellEnd"/>
      <w:r>
        <w:t>. We support parents of pupils with a disability in sharing information with us regularly at parents’ evenings, action plan meetings and more informal conversations at the start and end of the school day.</w:t>
      </w:r>
    </w:p>
    <w:p w14:paraId="681F6653" w14:textId="77777777" w:rsidR="00656074" w:rsidRDefault="00656074">
      <w:pPr>
        <w:pStyle w:val="BodyText"/>
        <w:spacing w:before="10"/>
        <w:rPr>
          <w:sz w:val="23"/>
        </w:rPr>
      </w:pPr>
    </w:p>
    <w:p w14:paraId="17A56C86" w14:textId="77777777" w:rsidR="00656074" w:rsidRDefault="008B52E6">
      <w:pPr>
        <w:pStyle w:val="Heading2"/>
      </w:pPr>
      <w:r>
        <w:t>Physical Environment</w:t>
      </w:r>
    </w:p>
    <w:p w14:paraId="40411983" w14:textId="77777777" w:rsidR="00656074" w:rsidRDefault="00656074">
      <w:pPr>
        <w:pStyle w:val="BodyText"/>
        <w:rPr>
          <w:b/>
          <w:sz w:val="26"/>
        </w:rPr>
      </w:pPr>
    </w:p>
    <w:p w14:paraId="1C7C7F59" w14:textId="77777777" w:rsidR="00656074" w:rsidRDefault="008B52E6">
      <w:pPr>
        <w:pStyle w:val="BodyText"/>
        <w:spacing w:line="261" w:lineRule="auto"/>
        <w:ind w:left="100" w:right="213"/>
      </w:pPr>
      <w:r>
        <w:t>Disabled pupils participate in extra-curricular activities. Some aspects of extra-curricular activities present particular challenges, for example: lunch and break times for pupils with social/interaction impairments, after-school clubs for pupils with physical impairments, school trips for pupils with medical needs. These challenges are met on an individual basis, drawing up risk assessments in consultation with pupils, parents and visit providers.</w:t>
      </w:r>
    </w:p>
    <w:p w14:paraId="6F2E3B1E" w14:textId="77777777" w:rsidR="00656074" w:rsidRDefault="008B52E6">
      <w:pPr>
        <w:pStyle w:val="Heading2"/>
        <w:spacing w:line="267" w:lineRule="exact"/>
      </w:pPr>
      <w:r>
        <w:t>Curriculum</w:t>
      </w:r>
    </w:p>
    <w:p w14:paraId="5B9EDA2B" w14:textId="77777777" w:rsidR="00656074" w:rsidRDefault="008B52E6">
      <w:pPr>
        <w:pStyle w:val="BodyText"/>
        <w:spacing w:before="22" w:line="261" w:lineRule="auto"/>
        <w:ind w:left="100" w:right="612"/>
      </w:pPr>
      <w:r>
        <w:t xml:space="preserve">There are areas of the curriculum in which disabled pupils may need additional support. Some areas of the curriculum present particular challenges, for example in PE pupils with a physical impairment may need </w:t>
      </w:r>
      <w:proofErr w:type="spellStart"/>
      <w:r>
        <w:t>individualised</w:t>
      </w:r>
      <w:proofErr w:type="spellEnd"/>
      <w:r>
        <w:t xml:space="preserve"> support. Within Science and DT, pupils with visual impairment may need </w:t>
      </w:r>
      <w:proofErr w:type="spellStart"/>
      <w:r>
        <w:t>individualised</w:t>
      </w:r>
      <w:proofErr w:type="spellEnd"/>
      <w:r>
        <w:t xml:space="preserve"> support.</w:t>
      </w:r>
    </w:p>
    <w:p w14:paraId="78248F97" w14:textId="77777777" w:rsidR="00656074" w:rsidRDefault="00656074">
      <w:pPr>
        <w:pStyle w:val="BodyText"/>
        <w:spacing w:before="9"/>
        <w:rPr>
          <w:sz w:val="23"/>
        </w:rPr>
      </w:pPr>
    </w:p>
    <w:p w14:paraId="2DA58A3E" w14:textId="77777777" w:rsidR="00656074" w:rsidRDefault="008B52E6">
      <w:pPr>
        <w:pStyle w:val="Heading2"/>
      </w:pPr>
      <w:r>
        <w:t>Information</w:t>
      </w:r>
    </w:p>
    <w:p w14:paraId="42B54610" w14:textId="77777777" w:rsidR="00656074" w:rsidRDefault="008B52E6">
      <w:pPr>
        <w:pStyle w:val="BodyText"/>
        <w:spacing w:before="25" w:line="261" w:lineRule="auto"/>
        <w:ind w:left="100" w:right="202"/>
      </w:pPr>
      <w:r>
        <w:t>Different forms of communication are made available to enable all disabled pupils to express their views and to hear the views of others. Access to information is planned, with a range of different formats available for disabled pupils, parents and staff as and when needed or requested.</w:t>
      </w:r>
    </w:p>
    <w:p w14:paraId="3F4DAFFA" w14:textId="77777777" w:rsidR="00656074" w:rsidRDefault="00656074">
      <w:pPr>
        <w:pStyle w:val="BodyText"/>
        <w:spacing w:before="9"/>
        <w:rPr>
          <w:sz w:val="23"/>
        </w:rPr>
      </w:pPr>
    </w:p>
    <w:p w14:paraId="2264CD55" w14:textId="77777777" w:rsidR="00656074" w:rsidRDefault="008B52E6">
      <w:pPr>
        <w:pStyle w:val="Heading2"/>
      </w:pPr>
      <w:r>
        <w:t>Access Audit</w:t>
      </w:r>
    </w:p>
    <w:p w14:paraId="1026029C" w14:textId="77777777" w:rsidR="00656074" w:rsidRDefault="00656074">
      <w:pPr>
        <w:pStyle w:val="BodyText"/>
        <w:rPr>
          <w:b/>
          <w:sz w:val="26"/>
        </w:rPr>
      </w:pPr>
    </w:p>
    <w:p w14:paraId="1D3ECE26" w14:textId="77777777" w:rsidR="00656074" w:rsidRDefault="008B52E6">
      <w:pPr>
        <w:pStyle w:val="BodyText"/>
        <w:spacing w:before="1" w:line="261" w:lineRule="auto"/>
        <w:ind w:left="100" w:right="105"/>
      </w:pPr>
      <w:r>
        <w:t xml:space="preserve">The school is comprised of a single </w:t>
      </w:r>
      <w:proofErr w:type="spellStart"/>
      <w:r>
        <w:t>storey</w:t>
      </w:r>
      <w:proofErr w:type="spellEnd"/>
      <w:r>
        <w:t xml:space="preserve"> building with several access points from outside. There are several levels within the single </w:t>
      </w:r>
      <w:proofErr w:type="spellStart"/>
      <w:r>
        <w:t>storey</w:t>
      </w:r>
      <w:proofErr w:type="spellEnd"/>
      <w:r>
        <w:t xml:space="preserve"> buildings connected by ramps or shallow steps. The main entrance is secure and fully accessible to wheelchair users. There are disabled toilet fa</w:t>
      </w:r>
      <w:r w:rsidR="00414291">
        <w:t>cilities available in the main reception, the Year 6 cloakroom and the Early Years</w:t>
      </w:r>
      <w:r>
        <w:t xml:space="preserve"> corridor. The school has internal emergency signage and escape routes are clearly marked.</w:t>
      </w:r>
    </w:p>
    <w:p w14:paraId="0D77597B" w14:textId="77777777" w:rsidR="00656074" w:rsidRDefault="00656074">
      <w:pPr>
        <w:spacing w:line="261" w:lineRule="auto"/>
        <w:sectPr w:rsidR="00656074">
          <w:pgSz w:w="16840" w:h="11910" w:orient="landscape"/>
          <w:pgMar w:top="680" w:right="660" w:bottom="280" w:left="620" w:header="720" w:footer="720" w:gutter="0"/>
          <w:cols w:space="720"/>
        </w:sectPr>
      </w:pPr>
    </w:p>
    <w:p w14:paraId="36B076B6" w14:textId="77777777" w:rsidR="00656074" w:rsidRDefault="008B52E6">
      <w:pPr>
        <w:pStyle w:val="Heading2"/>
        <w:spacing w:before="30"/>
      </w:pPr>
      <w:r>
        <w:lastRenderedPageBreak/>
        <w:t>Management, coordination and implementation</w:t>
      </w:r>
    </w:p>
    <w:p w14:paraId="2AC6F258" w14:textId="77777777" w:rsidR="00656074" w:rsidRDefault="008B52E6">
      <w:pPr>
        <w:pStyle w:val="BodyText"/>
        <w:spacing w:before="24" w:line="259" w:lineRule="auto"/>
        <w:ind w:left="100" w:right="486"/>
      </w:pPr>
      <w:r>
        <w:t>We consult with relevant experts, as appropriate, when new situations regarding pupils with disabilities are experienced. This is true for short term as well as long term needs.</w:t>
      </w:r>
    </w:p>
    <w:p w14:paraId="2D4BE5B9" w14:textId="77777777" w:rsidR="00656074" w:rsidRDefault="00656074">
      <w:pPr>
        <w:pStyle w:val="BodyText"/>
        <w:spacing w:before="4"/>
        <w:rPr>
          <w:sz w:val="24"/>
        </w:rPr>
      </w:pPr>
    </w:p>
    <w:p w14:paraId="53B8B62F" w14:textId="77777777" w:rsidR="00656074" w:rsidRDefault="00414291">
      <w:pPr>
        <w:pStyle w:val="Heading2"/>
      </w:pPr>
      <w:r>
        <w:rPr>
          <w:u w:val="single"/>
        </w:rPr>
        <w:t>School Aims</w:t>
      </w:r>
    </w:p>
    <w:p w14:paraId="703209F4" w14:textId="77777777" w:rsidR="00656074" w:rsidRDefault="00656074">
      <w:pPr>
        <w:pStyle w:val="BodyText"/>
        <w:spacing w:before="2"/>
        <w:rPr>
          <w:b/>
          <w:sz w:val="21"/>
        </w:rPr>
      </w:pPr>
    </w:p>
    <w:p w14:paraId="4AB4D086" w14:textId="77777777" w:rsidR="00656074" w:rsidRDefault="008B52E6">
      <w:pPr>
        <w:spacing w:before="56"/>
        <w:ind w:left="100"/>
        <w:rPr>
          <w:b/>
        </w:rPr>
      </w:pPr>
      <w:r>
        <w:rPr>
          <w:b/>
          <w:u w:val="single"/>
        </w:rPr>
        <w:t>Aim 1</w:t>
      </w:r>
    </w:p>
    <w:p w14:paraId="15B07A53" w14:textId="77777777" w:rsidR="00656074" w:rsidRDefault="008B52E6">
      <w:pPr>
        <w:spacing w:before="24"/>
        <w:ind w:left="100"/>
        <w:rPr>
          <w:b/>
        </w:rPr>
      </w:pPr>
      <w:r>
        <w:rPr>
          <w:b/>
        </w:rPr>
        <w:t>To ensure that disabled pupils can participate in the school curriculum.</w:t>
      </w:r>
    </w:p>
    <w:p w14:paraId="2E518D3B" w14:textId="77777777" w:rsidR="00656074" w:rsidRDefault="008B52E6">
      <w:pPr>
        <w:spacing w:before="94"/>
        <w:ind w:left="100" w:right="879"/>
        <w:rPr>
          <w:sz w:val="24"/>
        </w:rPr>
      </w:pPr>
      <w:r>
        <w:rPr>
          <w:sz w:val="24"/>
        </w:rPr>
        <w:t>Our key objective is to reduce and eliminate barriers to access to the curriculum and to ensure full participation in the school community for pupils, and prospective pupils, with a disability.</w:t>
      </w:r>
    </w:p>
    <w:p w14:paraId="09A3EA6D" w14:textId="77777777" w:rsidR="00656074" w:rsidRDefault="00656074">
      <w:pPr>
        <w:pStyle w:val="BodyText"/>
        <w:spacing w:before="1"/>
        <w:rPr>
          <w:sz w:val="24"/>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3870"/>
        <w:gridCol w:w="2567"/>
        <w:gridCol w:w="2567"/>
        <w:gridCol w:w="2565"/>
      </w:tblGrid>
      <w:tr w:rsidR="00656074" w14:paraId="314AE36E" w14:textId="77777777">
        <w:trPr>
          <w:trHeight w:val="292"/>
        </w:trPr>
        <w:tc>
          <w:tcPr>
            <w:tcW w:w="2979" w:type="dxa"/>
          </w:tcPr>
          <w:p w14:paraId="706510D7" w14:textId="77777777" w:rsidR="00656074" w:rsidRDefault="008B52E6">
            <w:pPr>
              <w:pStyle w:val="TableParagraph"/>
              <w:spacing w:line="265" w:lineRule="exact"/>
              <w:rPr>
                <w:b/>
              </w:rPr>
            </w:pPr>
            <w:r>
              <w:rPr>
                <w:b/>
              </w:rPr>
              <w:t>Targets</w:t>
            </w:r>
          </w:p>
        </w:tc>
        <w:tc>
          <w:tcPr>
            <w:tcW w:w="3870" w:type="dxa"/>
          </w:tcPr>
          <w:p w14:paraId="7043FF9D" w14:textId="77777777" w:rsidR="00656074" w:rsidRDefault="008B52E6">
            <w:pPr>
              <w:pStyle w:val="TableParagraph"/>
              <w:spacing w:line="265" w:lineRule="exact"/>
              <w:rPr>
                <w:b/>
              </w:rPr>
            </w:pPr>
            <w:r>
              <w:rPr>
                <w:b/>
              </w:rPr>
              <w:t>Strategies</w:t>
            </w:r>
          </w:p>
        </w:tc>
        <w:tc>
          <w:tcPr>
            <w:tcW w:w="2567" w:type="dxa"/>
          </w:tcPr>
          <w:p w14:paraId="7BB21F72" w14:textId="77777777" w:rsidR="00656074" w:rsidRDefault="008B52E6">
            <w:pPr>
              <w:pStyle w:val="TableParagraph"/>
              <w:spacing w:line="265" w:lineRule="exact"/>
              <w:rPr>
                <w:b/>
              </w:rPr>
            </w:pPr>
            <w:r>
              <w:rPr>
                <w:b/>
              </w:rPr>
              <w:t>Timescale</w:t>
            </w:r>
          </w:p>
        </w:tc>
        <w:tc>
          <w:tcPr>
            <w:tcW w:w="2567" w:type="dxa"/>
          </w:tcPr>
          <w:p w14:paraId="7B6D4A87" w14:textId="77777777" w:rsidR="00656074" w:rsidRDefault="008B52E6">
            <w:pPr>
              <w:pStyle w:val="TableParagraph"/>
              <w:spacing w:line="265" w:lineRule="exact"/>
              <w:ind w:left="106"/>
              <w:rPr>
                <w:b/>
              </w:rPr>
            </w:pPr>
            <w:r>
              <w:rPr>
                <w:b/>
              </w:rPr>
              <w:t>Responsibility</w:t>
            </w:r>
          </w:p>
        </w:tc>
        <w:tc>
          <w:tcPr>
            <w:tcW w:w="2565" w:type="dxa"/>
          </w:tcPr>
          <w:p w14:paraId="2AD10F76" w14:textId="77777777" w:rsidR="00656074" w:rsidRDefault="008B52E6">
            <w:pPr>
              <w:pStyle w:val="TableParagraph"/>
              <w:spacing w:line="265" w:lineRule="exact"/>
              <w:ind w:left="104"/>
              <w:rPr>
                <w:b/>
              </w:rPr>
            </w:pPr>
            <w:r>
              <w:rPr>
                <w:b/>
              </w:rPr>
              <w:t>Success Criteria</w:t>
            </w:r>
          </w:p>
        </w:tc>
      </w:tr>
      <w:tr w:rsidR="00656074" w14:paraId="267DA66A" w14:textId="77777777">
        <w:trPr>
          <w:trHeight w:val="1074"/>
        </w:trPr>
        <w:tc>
          <w:tcPr>
            <w:tcW w:w="2979" w:type="dxa"/>
          </w:tcPr>
          <w:p w14:paraId="2103CA54" w14:textId="77777777" w:rsidR="00656074" w:rsidRDefault="008B52E6">
            <w:pPr>
              <w:pStyle w:val="TableParagraph"/>
              <w:ind w:right="602"/>
            </w:pPr>
            <w:r>
              <w:t>To liaise with Key stage 1 staff regarding the requirements of the next</w:t>
            </w:r>
          </w:p>
          <w:p w14:paraId="2975CA6A" w14:textId="77777777" w:rsidR="00656074" w:rsidRDefault="008B52E6">
            <w:pPr>
              <w:pStyle w:val="TableParagraph"/>
              <w:spacing w:line="252" w:lineRule="exact"/>
            </w:pPr>
            <w:r>
              <w:t>two year’s intake.</w:t>
            </w:r>
          </w:p>
        </w:tc>
        <w:tc>
          <w:tcPr>
            <w:tcW w:w="3870" w:type="dxa"/>
          </w:tcPr>
          <w:p w14:paraId="26E30C71" w14:textId="77777777" w:rsidR="00656074" w:rsidRDefault="008B52E6">
            <w:pPr>
              <w:pStyle w:val="TableParagraph"/>
              <w:spacing w:line="242" w:lineRule="auto"/>
              <w:ind w:right="798"/>
            </w:pPr>
            <w:r>
              <w:t>Identify pupils who may need additional provision.</w:t>
            </w:r>
          </w:p>
        </w:tc>
        <w:tc>
          <w:tcPr>
            <w:tcW w:w="2567" w:type="dxa"/>
          </w:tcPr>
          <w:p w14:paraId="6F610CE9" w14:textId="77777777" w:rsidR="00656074" w:rsidRDefault="008B52E6">
            <w:pPr>
              <w:pStyle w:val="TableParagraph"/>
              <w:spacing w:line="265" w:lineRule="exact"/>
            </w:pPr>
            <w:r>
              <w:t>Summer Term</w:t>
            </w:r>
          </w:p>
        </w:tc>
        <w:tc>
          <w:tcPr>
            <w:tcW w:w="2567" w:type="dxa"/>
          </w:tcPr>
          <w:p w14:paraId="793939E2" w14:textId="77777777" w:rsidR="00656074" w:rsidRDefault="00DE2F36">
            <w:pPr>
              <w:pStyle w:val="TableParagraph"/>
              <w:spacing w:before="15" w:line="232" w:lineRule="auto"/>
              <w:ind w:left="106" w:right="1847"/>
            </w:pPr>
            <w:r>
              <w:rPr>
                <w:noProof/>
                <w:lang w:val="en-GB" w:eastAsia="en-GB" w:bidi="ar-SA"/>
              </w:rPr>
              <mc:AlternateContent>
                <mc:Choice Requires="wps">
                  <w:drawing>
                    <wp:anchor distT="0" distB="0" distL="114300" distR="114300" simplePos="0" relativeHeight="251658240" behindDoc="0" locked="0" layoutInCell="1" allowOverlap="1" wp14:anchorId="48D51EA8" wp14:editId="3305F7F6">
                      <wp:simplePos x="0" y="0"/>
                      <wp:positionH relativeFrom="column">
                        <wp:posOffset>-635</wp:posOffset>
                      </wp:positionH>
                      <wp:positionV relativeFrom="paragraph">
                        <wp:posOffset>149860</wp:posOffset>
                      </wp:positionV>
                      <wp:extent cx="1571625" cy="676275"/>
                      <wp:effectExtent l="9525" t="9525" r="9525" b="952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676275"/>
                              </a:xfrm>
                              <a:prstGeom prst="rect">
                                <a:avLst/>
                              </a:prstGeom>
                              <a:solidFill>
                                <a:srgbClr val="FFFFFF"/>
                              </a:solidFill>
                              <a:ln w="9525">
                                <a:solidFill>
                                  <a:schemeClr val="bg1">
                                    <a:lumMod val="100000"/>
                                    <a:lumOff val="0"/>
                                  </a:schemeClr>
                                </a:solidFill>
                                <a:miter lim="800000"/>
                                <a:headEnd/>
                                <a:tailEnd/>
                              </a:ln>
                            </wps:spPr>
                            <wps:txbx>
                              <w:txbxContent>
                                <w:p w14:paraId="715E8ED0" w14:textId="77777777" w:rsidR="00F81E15" w:rsidRDefault="00F81E15">
                                  <w:r>
                                    <w:t>Inclusion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51EA8" id="_x0000_t202" coordsize="21600,21600" o:spt="202" path="m,l,21600r21600,l21600,xe">
                      <v:stroke joinstyle="miter"/>
                      <v:path gradientshapeok="t" o:connecttype="rect"/>
                    </v:shapetype>
                    <v:shape id="Text Box 3" o:spid="_x0000_s1026" type="#_x0000_t202" style="position:absolute;left:0;text-align:left;margin-left:-.05pt;margin-top:11.8pt;width:123.75pt;height:5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" strokecolor="white [3212]">
                      <v:textbox>
                        <w:txbxContent>
                          <w:p w14:paraId="715E8ED0" w14:textId="77777777" w:rsidR="00F81E15" w:rsidRDefault="00F81E15">
                            <w:r>
                              <w:t>Inclusion Manager</w:t>
                            </w:r>
                          </w:p>
                        </w:txbxContent>
                      </v:textbox>
                    </v:shape>
                  </w:pict>
                </mc:Fallback>
              </mc:AlternateContent>
            </w:r>
            <w:r w:rsidR="00F81E15">
              <w:t xml:space="preserve"> </w:t>
            </w:r>
            <w:r w:rsidR="00625F09">
              <w:t xml:space="preserve">HT </w:t>
            </w:r>
          </w:p>
          <w:p w14:paraId="236E7B07" w14:textId="77777777" w:rsidR="00625F09" w:rsidRDefault="00625F09">
            <w:pPr>
              <w:pStyle w:val="TableParagraph"/>
              <w:spacing w:before="15" w:line="232" w:lineRule="auto"/>
              <w:ind w:left="106" w:right="1847"/>
            </w:pPr>
            <w:r>
              <w:t>Inclusion Manager</w:t>
            </w:r>
          </w:p>
        </w:tc>
        <w:tc>
          <w:tcPr>
            <w:tcW w:w="2565" w:type="dxa"/>
          </w:tcPr>
          <w:p w14:paraId="607292FC" w14:textId="77777777" w:rsidR="00656074" w:rsidRDefault="008B52E6">
            <w:pPr>
              <w:pStyle w:val="TableParagraph"/>
              <w:spacing w:before="11" w:line="237" w:lineRule="auto"/>
              <w:ind w:left="104" w:right="253"/>
            </w:pPr>
            <w:r>
              <w:t>Procedures / equipment are in place by September.</w:t>
            </w:r>
          </w:p>
        </w:tc>
      </w:tr>
      <w:tr w:rsidR="00656074" w14:paraId="0CA5EE23" w14:textId="77777777">
        <w:trPr>
          <w:trHeight w:val="1072"/>
        </w:trPr>
        <w:tc>
          <w:tcPr>
            <w:tcW w:w="2979" w:type="dxa"/>
          </w:tcPr>
          <w:p w14:paraId="3D65F452" w14:textId="77777777" w:rsidR="00656074" w:rsidRDefault="008B52E6">
            <w:pPr>
              <w:pStyle w:val="TableParagraph"/>
              <w:ind w:right="402"/>
            </w:pPr>
            <w:r>
              <w:t>To review all statutory policies to ensure that they reflect inclusive practice</w:t>
            </w:r>
          </w:p>
          <w:p w14:paraId="0B5AB007" w14:textId="77777777" w:rsidR="00656074" w:rsidRDefault="008B52E6">
            <w:pPr>
              <w:pStyle w:val="TableParagraph"/>
              <w:spacing w:line="249" w:lineRule="exact"/>
            </w:pPr>
            <w:r>
              <w:t>and procedure.</w:t>
            </w:r>
          </w:p>
        </w:tc>
        <w:tc>
          <w:tcPr>
            <w:tcW w:w="3870" w:type="dxa"/>
          </w:tcPr>
          <w:p w14:paraId="311FC5E6" w14:textId="77777777" w:rsidR="00656074" w:rsidRDefault="008B52E6">
            <w:pPr>
              <w:pStyle w:val="TableParagraph"/>
              <w:spacing w:before="11"/>
            </w:pPr>
            <w:r>
              <w:t>Comply with the Equality Act 2010</w:t>
            </w:r>
          </w:p>
        </w:tc>
        <w:tc>
          <w:tcPr>
            <w:tcW w:w="2567" w:type="dxa"/>
          </w:tcPr>
          <w:p w14:paraId="2AF7DBBA" w14:textId="77777777" w:rsidR="00656074" w:rsidRDefault="008B52E6">
            <w:pPr>
              <w:pStyle w:val="TableParagraph"/>
              <w:spacing w:line="242" w:lineRule="auto"/>
              <w:ind w:right="1042"/>
              <w:jc w:val="both"/>
            </w:pPr>
            <w:r>
              <w:t>Ongoing review of policies each Summer term.</w:t>
            </w:r>
          </w:p>
        </w:tc>
        <w:tc>
          <w:tcPr>
            <w:tcW w:w="2567" w:type="dxa"/>
          </w:tcPr>
          <w:p w14:paraId="01B539E1" w14:textId="77777777" w:rsidR="00656074" w:rsidRDefault="00F81E15">
            <w:pPr>
              <w:pStyle w:val="TableParagraph"/>
              <w:spacing w:before="8" w:line="264" w:lineRule="exact"/>
              <w:ind w:left="106"/>
            </w:pPr>
            <w:r>
              <w:t xml:space="preserve"> </w:t>
            </w:r>
            <w:r w:rsidR="008B52E6">
              <w:t>HT</w:t>
            </w:r>
          </w:p>
          <w:p w14:paraId="207A0EE8" w14:textId="77777777" w:rsidR="00656074" w:rsidRDefault="00F81E15">
            <w:pPr>
              <w:pStyle w:val="TableParagraph"/>
              <w:spacing w:line="264" w:lineRule="exact"/>
              <w:ind w:left="106"/>
            </w:pPr>
            <w:r>
              <w:t xml:space="preserve"> </w:t>
            </w:r>
            <w:r w:rsidR="008B52E6">
              <w:t>All subject leaders</w:t>
            </w:r>
          </w:p>
        </w:tc>
        <w:tc>
          <w:tcPr>
            <w:tcW w:w="2565" w:type="dxa"/>
          </w:tcPr>
          <w:p w14:paraId="059AAD88" w14:textId="77777777" w:rsidR="00656074" w:rsidRDefault="008B52E6">
            <w:pPr>
              <w:pStyle w:val="TableParagraph"/>
              <w:ind w:left="104" w:right="846"/>
            </w:pPr>
            <w:r>
              <w:t>All policies clearly reflect inclusive practice and</w:t>
            </w:r>
          </w:p>
          <w:p w14:paraId="19FFFD52" w14:textId="77777777" w:rsidR="00656074" w:rsidRDefault="008B52E6">
            <w:pPr>
              <w:pStyle w:val="TableParagraph"/>
              <w:spacing w:line="249" w:lineRule="exact"/>
              <w:ind w:left="104"/>
            </w:pPr>
            <w:r>
              <w:t>procedure.</w:t>
            </w:r>
          </w:p>
        </w:tc>
      </w:tr>
      <w:tr w:rsidR="00656074" w14:paraId="4CEDE1AB" w14:textId="77777777" w:rsidTr="00DE2F36">
        <w:trPr>
          <w:trHeight w:val="1084"/>
        </w:trPr>
        <w:tc>
          <w:tcPr>
            <w:tcW w:w="2979" w:type="dxa"/>
          </w:tcPr>
          <w:p w14:paraId="54AD62CB" w14:textId="77777777" w:rsidR="00656074" w:rsidRDefault="008B52E6">
            <w:pPr>
              <w:pStyle w:val="TableParagraph"/>
              <w:ind w:right="1033"/>
            </w:pPr>
            <w:r>
              <w:t>To establish close liaison with parents.</w:t>
            </w:r>
          </w:p>
        </w:tc>
        <w:tc>
          <w:tcPr>
            <w:tcW w:w="3870" w:type="dxa"/>
          </w:tcPr>
          <w:p w14:paraId="1AB3FAC9" w14:textId="77777777" w:rsidR="00656074" w:rsidRDefault="008B52E6">
            <w:pPr>
              <w:pStyle w:val="TableParagraph"/>
              <w:ind w:right="798"/>
            </w:pPr>
            <w:r>
              <w:t>Ensure collaboration and sharing between school and families.</w:t>
            </w:r>
          </w:p>
          <w:p w14:paraId="05A8C039" w14:textId="77777777" w:rsidR="00656074" w:rsidRDefault="008B52E6">
            <w:pPr>
              <w:pStyle w:val="TableParagraph"/>
              <w:spacing w:before="1" w:line="270" w:lineRule="atLeast"/>
              <w:ind w:right="533"/>
            </w:pPr>
            <w:r>
              <w:t>Ensure parents are aware of how to ask for support.</w:t>
            </w:r>
          </w:p>
        </w:tc>
        <w:tc>
          <w:tcPr>
            <w:tcW w:w="2567" w:type="dxa"/>
          </w:tcPr>
          <w:p w14:paraId="35E2FDF5" w14:textId="77777777" w:rsidR="00656074" w:rsidRDefault="00DE2F36">
            <w:pPr>
              <w:pStyle w:val="TableParagraph"/>
              <w:spacing w:line="268" w:lineRule="exact"/>
            </w:pPr>
            <w:r>
              <w:rPr>
                <w:noProof/>
                <w:lang w:val="en-GB" w:eastAsia="en-GB" w:bidi="ar-SA"/>
              </w:rPr>
              <mc:AlternateContent>
                <mc:Choice Requires="wps">
                  <w:drawing>
                    <wp:anchor distT="0" distB="0" distL="114300" distR="114300" simplePos="0" relativeHeight="251663360" behindDoc="0" locked="0" layoutInCell="1" allowOverlap="1" wp14:anchorId="0706658C" wp14:editId="1B7262C9">
                      <wp:simplePos x="0" y="0"/>
                      <wp:positionH relativeFrom="column">
                        <wp:posOffset>1610360</wp:posOffset>
                      </wp:positionH>
                      <wp:positionV relativeFrom="paragraph">
                        <wp:posOffset>680085</wp:posOffset>
                      </wp:positionV>
                      <wp:extent cx="1638300" cy="1209675"/>
                      <wp:effectExtent l="9525" t="952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209675"/>
                              </a:xfrm>
                              <a:prstGeom prst="rect">
                                <a:avLst/>
                              </a:prstGeom>
                              <a:solidFill>
                                <a:srgbClr val="FFFFFF"/>
                              </a:solidFill>
                              <a:ln w="9525">
                                <a:solidFill>
                                  <a:srgbClr val="000000"/>
                                </a:solidFill>
                                <a:miter lim="800000"/>
                                <a:headEnd/>
                                <a:tailEnd/>
                              </a:ln>
                            </wps:spPr>
                            <wps:txbx>
                              <w:txbxContent>
                                <w:p w14:paraId="4B160042" w14:textId="77777777" w:rsidR="00DE2F36" w:rsidRDefault="00DE2F36">
                                  <w:r>
                                    <w:t>HT</w:t>
                                  </w:r>
                                </w:p>
                                <w:p w14:paraId="2614D0ED" w14:textId="77777777" w:rsidR="00DE2F36" w:rsidRDefault="00DE2F36">
                                  <w:r>
                                    <w:t>Inclusion Manager</w:t>
                                  </w:r>
                                </w:p>
                                <w:p w14:paraId="079FCBA0" w14:textId="77777777" w:rsidR="00DE2F36" w:rsidRDefault="00DE2F36">
                                  <w:r>
                                    <w:t>Teachers</w:t>
                                  </w:r>
                                </w:p>
                                <w:p w14:paraId="18535D18" w14:textId="77777777" w:rsidR="00DE2F36" w:rsidRDefault="00DE2F36">
                                  <w:r>
                                    <w:t>TAs</w:t>
                                  </w:r>
                                </w:p>
                                <w:p w14:paraId="51271C63" w14:textId="77777777" w:rsidR="00DE2F36" w:rsidRDefault="00DE2F36">
                                  <w:r>
                                    <w:t>External services dependent on need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6658C" id="Text Box 8" o:spid="_x0000_s1027" type="#_x0000_t202" style="position:absolute;left:0;text-align:left;margin-left:126.8pt;margin-top:53.55pt;width:129pt;height:9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">
                      <v:textbox>
                        <w:txbxContent>
                          <w:p w14:paraId="4B160042" w14:textId="77777777" w:rsidR="00DE2F36" w:rsidRDefault="00DE2F36">
                            <w:r>
                              <w:t>HT</w:t>
                            </w:r>
                          </w:p>
                          <w:p w14:paraId="2614D0ED" w14:textId="77777777" w:rsidR="00DE2F36" w:rsidRDefault="00DE2F36">
                            <w:r>
                              <w:t>Inclusion Manager</w:t>
                            </w:r>
                          </w:p>
                          <w:p w14:paraId="079FCBA0" w14:textId="77777777" w:rsidR="00DE2F36" w:rsidRDefault="00DE2F36">
                            <w:r>
                              <w:t>Teachers</w:t>
                            </w:r>
                          </w:p>
                          <w:p w14:paraId="18535D18" w14:textId="77777777" w:rsidR="00DE2F36" w:rsidRDefault="00DE2F36">
                            <w:r>
                              <w:t>TAs</w:t>
                            </w:r>
                          </w:p>
                          <w:p w14:paraId="51271C63" w14:textId="77777777" w:rsidR="00DE2F36" w:rsidRDefault="00DE2F36">
                            <w:r>
                              <w:t>External services dependent on need</w:t>
                            </w:r>
                          </w:p>
                        </w:txbxContent>
                      </v:textbox>
                    </v:shape>
                  </w:pict>
                </mc:Fallback>
              </mc:AlternateContent>
            </w:r>
            <w:r w:rsidR="008B52E6">
              <w:t>Ongoing</w:t>
            </w:r>
          </w:p>
        </w:tc>
        <w:tc>
          <w:tcPr>
            <w:tcW w:w="2567" w:type="dxa"/>
            <w:tcBorders>
              <w:bottom w:val="single" w:sz="4" w:space="0" w:color="auto"/>
            </w:tcBorders>
          </w:tcPr>
          <w:p w14:paraId="60358322" w14:textId="77777777" w:rsidR="00F81E15" w:rsidRDefault="00DE2F36" w:rsidP="00F81E15">
            <w:pPr>
              <w:pStyle w:val="TableParagraph"/>
              <w:spacing w:before="14" w:line="244" w:lineRule="auto"/>
              <w:ind w:left="106" w:right="1847"/>
            </w:pPr>
            <w:r>
              <w:rPr>
                <w:noProof/>
                <w:lang w:val="en-GB" w:eastAsia="en-GB" w:bidi="ar-SA"/>
              </w:rPr>
              <mc:AlternateContent>
                <mc:Choice Requires="wps">
                  <w:drawing>
                    <wp:anchor distT="0" distB="0" distL="114300" distR="114300" simplePos="0" relativeHeight="251659264" behindDoc="0" locked="0" layoutInCell="1" allowOverlap="1" wp14:anchorId="0E4471F8" wp14:editId="72D4EC5D">
                      <wp:simplePos x="0" y="0"/>
                      <wp:positionH relativeFrom="column">
                        <wp:posOffset>8890</wp:posOffset>
                      </wp:positionH>
                      <wp:positionV relativeFrom="paragraph">
                        <wp:posOffset>51435</wp:posOffset>
                      </wp:positionV>
                      <wp:extent cx="1571625" cy="590550"/>
                      <wp:effectExtent l="9525" t="9525" r="9525"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590550"/>
                              </a:xfrm>
                              <a:prstGeom prst="rect">
                                <a:avLst/>
                              </a:prstGeom>
                              <a:solidFill>
                                <a:srgbClr val="FFFFFF"/>
                              </a:solidFill>
                              <a:ln w="9525">
                                <a:solidFill>
                                  <a:schemeClr val="bg1">
                                    <a:lumMod val="100000"/>
                                    <a:lumOff val="0"/>
                                  </a:schemeClr>
                                </a:solidFill>
                                <a:miter lim="800000"/>
                                <a:headEnd/>
                                <a:tailEnd/>
                              </a:ln>
                            </wps:spPr>
                            <wps:txbx>
                              <w:txbxContent>
                                <w:p w14:paraId="0CDFD0A4" w14:textId="77777777" w:rsidR="00F81E15" w:rsidRDefault="00F81E15">
                                  <w:r>
                                    <w:t>HT</w:t>
                                  </w:r>
                                </w:p>
                                <w:p w14:paraId="0153C90C" w14:textId="77777777" w:rsidR="00F81E15" w:rsidRDefault="00F81E15">
                                  <w:r>
                                    <w:t>Inclusion Manager</w:t>
                                  </w:r>
                                </w:p>
                                <w:p w14:paraId="06547DF2" w14:textId="77777777" w:rsidR="00F81E15" w:rsidRDefault="00F81E15">
                                  <w:r>
                                    <w:t>All teachers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471F8" id="Text Box 4" o:spid="_x0000_s1028" type="#_x0000_t202" style="position:absolute;left:0;text-align:left;margin-left:.7pt;margin-top:4.05pt;width:123.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" strokecolor="white [3212]">
                      <v:textbox>
                        <w:txbxContent>
                          <w:p w14:paraId="0CDFD0A4" w14:textId="77777777" w:rsidR="00F81E15" w:rsidRDefault="00F81E15">
                            <w:r>
                              <w:t>HT</w:t>
                            </w:r>
                          </w:p>
                          <w:p w14:paraId="0153C90C" w14:textId="77777777" w:rsidR="00F81E15" w:rsidRDefault="00F81E15">
                            <w:r>
                              <w:t>Inclusion Manager</w:t>
                            </w:r>
                          </w:p>
                          <w:p w14:paraId="06547DF2" w14:textId="77777777" w:rsidR="00F81E15" w:rsidRDefault="00F81E15">
                            <w:r>
                              <w:t>All teachers</w:t>
                            </w:r>
                          </w:p>
                        </w:txbxContent>
                      </v:textbox>
                    </v:shape>
                  </w:pict>
                </mc:Fallback>
              </mc:AlternateContent>
            </w:r>
            <w:r w:rsidR="00F81E15">
              <w:t>HT</w:t>
            </w:r>
          </w:p>
          <w:p w14:paraId="7FF4951A" w14:textId="77777777" w:rsidR="00F81E15" w:rsidRDefault="00F81E15" w:rsidP="00F81E15">
            <w:pPr>
              <w:pStyle w:val="TableParagraph"/>
              <w:spacing w:before="14" w:line="244" w:lineRule="auto"/>
              <w:ind w:left="106" w:right="1847"/>
            </w:pPr>
          </w:p>
          <w:p w14:paraId="6508F9E8" w14:textId="77777777" w:rsidR="00656074" w:rsidRDefault="008B52E6">
            <w:pPr>
              <w:pStyle w:val="TableParagraph"/>
              <w:spacing w:line="268" w:lineRule="exact"/>
              <w:ind w:left="106"/>
            </w:pPr>
            <w:r>
              <w:t>All Teachers</w:t>
            </w:r>
          </w:p>
        </w:tc>
        <w:tc>
          <w:tcPr>
            <w:tcW w:w="2565" w:type="dxa"/>
          </w:tcPr>
          <w:p w14:paraId="2468360A" w14:textId="77777777" w:rsidR="00656074" w:rsidRDefault="008B52E6">
            <w:pPr>
              <w:pStyle w:val="TableParagraph"/>
              <w:ind w:left="104" w:right="699"/>
            </w:pPr>
            <w:r>
              <w:t>There is a clear collaborative working approach.</w:t>
            </w:r>
          </w:p>
        </w:tc>
      </w:tr>
      <w:tr w:rsidR="00656074" w14:paraId="50E66832" w14:textId="77777777" w:rsidTr="00DE2F36">
        <w:trPr>
          <w:trHeight w:val="1891"/>
        </w:trPr>
        <w:tc>
          <w:tcPr>
            <w:tcW w:w="2979" w:type="dxa"/>
          </w:tcPr>
          <w:p w14:paraId="5CF73443" w14:textId="77777777" w:rsidR="00656074" w:rsidRDefault="008B52E6">
            <w:pPr>
              <w:pStyle w:val="TableParagraph"/>
              <w:ind w:right="456"/>
            </w:pPr>
            <w:r>
              <w:t>To establish close liaison with outside agencies for pupils with ongoing health needs e.g. children with severe asthma, epilepsy or mobility issues.</w:t>
            </w:r>
          </w:p>
        </w:tc>
        <w:tc>
          <w:tcPr>
            <w:tcW w:w="3870" w:type="dxa"/>
          </w:tcPr>
          <w:p w14:paraId="129CD1B3" w14:textId="77777777" w:rsidR="00656074" w:rsidRDefault="008B52E6">
            <w:pPr>
              <w:pStyle w:val="TableParagraph"/>
              <w:spacing w:line="242" w:lineRule="auto"/>
              <w:ind w:right="432"/>
            </w:pPr>
            <w:r>
              <w:t>Ensure collaboration between all key personnel.</w:t>
            </w:r>
          </w:p>
          <w:p w14:paraId="25256DF6" w14:textId="77777777" w:rsidR="00656074" w:rsidRDefault="008B52E6">
            <w:pPr>
              <w:pStyle w:val="TableParagraph"/>
              <w:spacing w:line="242" w:lineRule="auto"/>
              <w:ind w:right="459"/>
            </w:pPr>
            <w:r>
              <w:t>First Aid and Medical Needs policy is up to date and reviewed as per plan.</w:t>
            </w:r>
          </w:p>
        </w:tc>
        <w:tc>
          <w:tcPr>
            <w:tcW w:w="2567" w:type="dxa"/>
            <w:tcBorders>
              <w:right w:val="single" w:sz="4" w:space="0" w:color="auto"/>
            </w:tcBorders>
          </w:tcPr>
          <w:p w14:paraId="27F8371B" w14:textId="77777777" w:rsidR="00656074" w:rsidRDefault="008B52E6">
            <w:pPr>
              <w:pStyle w:val="TableParagraph"/>
              <w:spacing w:line="265" w:lineRule="exact"/>
              <w:ind w:left="210"/>
            </w:pPr>
            <w:r>
              <w:t>Ongoing</w:t>
            </w:r>
          </w:p>
        </w:tc>
        <w:tc>
          <w:tcPr>
            <w:tcW w:w="2567" w:type="dxa"/>
            <w:tcBorders>
              <w:top w:val="single" w:sz="4" w:space="0" w:color="auto"/>
              <w:left w:val="single" w:sz="4" w:space="0" w:color="auto"/>
              <w:bottom w:val="single" w:sz="4" w:space="0" w:color="auto"/>
              <w:right w:val="single" w:sz="4" w:space="0" w:color="auto"/>
            </w:tcBorders>
          </w:tcPr>
          <w:p w14:paraId="7866DE3F" w14:textId="77777777" w:rsidR="00656074" w:rsidRDefault="00DE2F36">
            <w:pPr>
              <w:pStyle w:val="TableParagraph"/>
              <w:spacing w:before="8" w:line="242" w:lineRule="auto"/>
              <w:ind w:left="106" w:right="1847"/>
            </w:pPr>
            <w:r>
              <w:t xml:space="preserve"> </w:t>
            </w:r>
            <w:r w:rsidR="00052FA7">
              <w:t xml:space="preserve">HT </w:t>
            </w:r>
          </w:p>
          <w:p w14:paraId="1D69161E" w14:textId="77777777" w:rsidR="00656074" w:rsidRDefault="00DE2F36" w:rsidP="00DE2F36">
            <w:pPr>
              <w:pStyle w:val="TableParagraph"/>
              <w:spacing w:before="9" w:line="232" w:lineRule="auto"/>
              <w:ind w:left="0" w:right="1628"/>
            </w:pPr>
            <w:r>
              <w:t xml:space="preserve">  </w:t>
            </w:r>
            <w:r w:rsidR="008B52E6">
              <w:t xml:space="preserve">Teachers </w:t>
            </w:r>
            <w:r>
              <w:t xml:space="preserve">         </w:t>
            </w:r>
            <w:r w:rsidR="008B52E6">
              <w:t>TAs</w:t>
            </w:r>
          </w:p>
          <w:p w14:paraId="638240DB" w14:textId="77777777" w:rsidR="00656074" w:rsidRDefault="008B52E6">
            <w:pPr>
              <w:pStyle w:val="TableParagraph"/>
              <w:spacing w:before="1"/>
              <w:ind w:left="106" w:right="669"/>
            </w:pPr>
            <w:r>
              <w:t>External services dependent on need</w:t>
            </w:r>
          </w:p>
        </w:tc>
        <w:tc>
          <w:tcPr>
            <w:tcW w:w="2565" w:type="dxa"/>
            <w:tcBorders>
              <w:left w:val="single" w:sz="4" w:space="0" w:color="auto"/>
            </w:tcBorders>
          </w:tcPr>
          <w:p w14:paraId="16FF0819" w14:textId="77777777" w:rsidR="00656074" w:rsidRDefault="008B52E6">
            <w:pPr>
              <w:pStyle w:val="TableParagraph"/>
              <w:spacing w:line="242" w:lineRule="auto"/>
              <w:ind w:left="104" w:right="699"/>
            </w:pPr>
            <w:r>
              <w:t>There is a clear collaborative working approach.</w:t>
            </w:r>
          </w:p>
        </w:tc>
      </w:tr>
      <w:tr w:rsidR="00656074" w14:paraId="68499E6E" w14:textId="77777777" w:rsidTr="00DE2F36">
        <w:trPr>
          <w:trHeight w:val="1636"/>
        </w:trPr>
        <w:tc>
          <w:tcPr>
            <w:tcW w:w="2979" w:type="dxa"/>
          </w:tcPr>
          <w:p w14:paraId="32381A16" w14:textId="77777777" w:rsidR="00656074" w:rsidRDefault="008B52E6">
            <w:pPr>
              <w:pStyle w:val="TableParagraph"/>
              <w:spacing w:line="261" w:lineRule="auto"/>
            </w:pPr>
            <w:r>
              <w:lastRenderedPageBreak/>
              <w:t>To ensure full access to the curriculum for all children.</w:t>
            </w:r>
          </w:p>
        </w:tc>
        <w:tc>
          <w:tcPr>
            <w:tcW w:w="3870" w:type="dxa"/>
          </w:tcPr>
          <w:p w14:paraId="2D4D8241" w14:textId="77777777" w:rsidR="00656074" w:rsidRDefault="008B52E6">
            <w:pPr>
              <w:pStyle w:val="TableParagraph"/>
              <w:spacing w:before="11" w:line="244" w:lineRule="auto"/>
              <w:ind w:right="109"/>
            </w:pPr>
            <w:r>
              <w:t>Seek the advice of specialist advisory teachers. Ensure that there is continuing professional development opportunities for all staff.</w:t>
            </w:r>
          </w:p>
          <w:p w14:paraId="118ABD4D" w14:textId="77777777" w:rsidR="00656074" w:rsidRDefault="008B52E6">
            <w:pPr>
              <w:pStyle w:val="TableParagraph"/>
              <w:numPr>
                <w:ilvl w:val="0"/>
                <w:numId w:val="9"/>
              </w:numPr>
              <w:tabs>
                <w:tab w:val="left" w:pos="570"/>
                <w:tab w:val="left" w:pos="571"/>
              </w:tabs>
              <w:spacing w:before="191"/>
            </w:pPr>
            <w:r>
              <w:t>Create and teach</w:t>
            </w:r>
            <w:r>
              <w:rPr>
                <w:spacing w:val="-4"/>
              </w:rPr>
              <w:t xml:space="preserve"> </w:t>
            </w:r>
            <w:r>
              <w:t>a</w:t>
            </w:r>
          </w:p>
        </w:tc>
        <w:tc>
          <w:tcPr>
            <w:tcW w:w="2567" w:type="dxa"/>
          </w:tcPr>
          <w:p w14:paraId="128CE39B" w14:textId="77777777" w:rsidR="00656074" w:rsidRDefault="008B52E6">
            <w:pPr>
              <w:pStyle w:val="TableParagraph"/>
              <w:spacing w:before="11"/>
              <w:ind w:left="210"/>
            </w:pPr>
            <w:r>
              <w:t>Ongoing</w:t>
            </w:r>
          </w:p>
        </w:tc>
        <w:tc>
          <w:tcPr>
            <w:tcW w:w="2567" w:type="dxa"/>
            <w:tcBorders>
              <w:top w:val="single" w:sz="4" w:space="0" w:color="auto"/>
            </w:tcBorders>
          </w:tcPr>
          <w:p w14:paraId="4204605D" w14:textId="77777777" w:rsidR="00656074" w:rsidRDefault="00DE2F36">
            <w:pPr>
              <w:pStyle w:val="TableParagraph"/>
              <w:spacing w:before="11"/>
              <w:ind w:left="106"/>
            </w:pPr>
            <w:r>
              <w:rPr>
                <w:noProof/>
                <w:lang w:val="en-GB" w:eastAsia="en-GB" w:bidi="ar-SA"/>
              </w:rPr>
              <mc:AlternateContent>
                <mc:Choice Requires="wps">
                  <w:drawing>
                    <wp:anchor distT="0" distB="0" distL="114300" distR="114300" simplePos="0" relativeHeight="251660288" behindDoc="0" locked="0" layoutInCell="1" allowOverlap="1" wp14:anchorId="6D7CB19B" wp14:editId="63B67108">
                      <wp:simplePos x="0" y="0"/>
                      <wp:positionH relativeFrom="column">
                        <wp:posOffset>8890</wp:posOffset>
                      </wp:positionH>
                      <wp:positionV relativeFrom="paragraph">
                        <wp:posOffset>149860</wp:posOffset>
                      </wp:positionV>
                      <wp:extent cx="1581150" cy="752475"/>
                      <wp:effectExtent l="9525" t="9525" r="9525" b="952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52475"/>
                              </a:xfrm>
                              <a:prstGeom prst="rect">
                                <a:avLst/>
                              </a:prstGeom>
                              <a:solidFill>
                                <a:srgbClr val="FFFFFF"/>
                              </a:solidFill>
                              <a:ln w="9525">
                                <a:solidFill>
                                  <a:schemeClr val="bg1">
                                    <a:lumMod val="100000"/>
                                    <a:lumOff val="0"/>
                                  </a:schemeClr>
                                </a:solidFill>
                                <a:miter lim="800000"/>
                                <a:headEnd/>
                                <a:tailEnd/>
                              </a:ln>
                            </wps:spPr>
                            <wps:txbx>
                              <w:txbxContent>
                                <w:p w14:paraId="5C9ED474" w14:textId="77777777" w:rsidR="00052FA7" w:rsidRDefault="00052FA7">
                                  <w:r>
                                    <w:t>Inclusion Manager</w:t>
                                  </w:r>
                                </w:p>
                                <w:p w14:paraId="54493F61" w14:textId="77777777" w:rsidR="00052FA7" w:rsidRDefault="00052FA7">
                                  <w:r>
                                    <w:t>External services dependent on need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CB19B" id="Text Box 5" o:spid="_x0000_s1029" type="#_x0000_t202" style="position:absolute;left:0;text-align:left;margin-left:.7pt;margin-top:11.8pt;width:124.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" strokecolor="white [3212]">
                      <v:textbox>
                        <w:txbxContent>
                          <w:p w14:paraId="5C9ED474" w14:textId="77777777" w:rsidR="00052FA7" w:rsidRDefault="00052FA7">
                            <w:r>
                              <w:t>Inclusion Manager</w:t>
                            </w:r>
                          </w:p>
                          <w:p w14:paraId="54493F61" w14:textId="77777777" w:rsidR="00052FA7" w:rsidRDefault="00052FA7">
                            <w:r>
                              <w:t>External services dependent on need</w:t>
                            </w:r>
                          </w:p>
                        </w:txbxContent>
                      </v:textbox>
                    </v:shape>
                  </w:pict>
                </mc:Fallback>
              </mc:AlternateContent>
            </w:r>
            <w:r w:rsidR="00052FA7">
              <w:t xml:space="preserve"> </w:t>
            </w:r>
            <w:r w:rsidR="008B52E6">
              <w:t>Teachers</w:t>
            </w:r>
          </w:p>
          <w:p w14:paraId="3CF1AC52" w14:textId="77777777" w:rsidR="00656074" w:rsidRDefault="00656074">
            <w:pPr>
              <w:pStyle w:val="TableParagraph"/>
              <w:spacing w:before="10"/>
              <w:ind w:left="0"/>
            </w:pPr>
          </w:p>
          <w:p w14:paraId="1E6CAC25" w14:textId="77777777" w:rsidR="00656074" w:rsidRDefault="008B52E6">
            <w:pPr>
              <w:pStyle w:val="TableParagraph"/>
              <w:ind w:left="106"/>
            </w:pPr>
            <w:r>
              <w:t>SENCO</w:t>
            </w:r>
          </w:p>
          <w:p w14:paraId="4A14BF90" w14:textId="77777777" w:rsidR="00656074" w:rsidRDefault="008B52E6">
            <w:pPr>
              <w:pStyle w:val="TableParagraph"/>
              <w:spacing w:before="5" w:line="247" w:lineRule="auto"/>
              <w:ind w:left="106" w:right="669"/>
            </w:pPr>
            <w:r>
              <w:t>External services dependent on need</w:t>
            </w:r>
          </w:p>
        </w:tc>
        <w:tc>
          <w:tcPr>
            <w:tcW w:w="2565" w:type="dxa"/>
          </w:tcPr>
          <w:p w14:paraId="1905D307" w14:textId="77777777" w:rsidR="00656074" w:rsidRDefault="008B52E6">
            <w:pPr>
              <w:pStyle w:val="TableParagraph"/>
              <w:spacing w:before="8" w:line="242" w:lineRule="auto"/>
              <w:ind w:left="104"/>
            </w:pPr>
            <w:r>
              <w:t>Advice is taken and strategies evident in classroom practice.</w:t>
            </w:r>
          </w:p>
          <w:p w14:paraId="0F7D739C" w14:textId="77777777" w:rsidR="00656074" w:rsidRDefault="00656074">
            <w:pPr>
              <w:pStyle w:val="TableParagraph"/>
              <w:spacing w:before="4"/>
              <w:ind w:left="0"/>
            </w:pPr>
          </w:p>
          <w:p w14:paraId="5AC8E6C3" w14:textId="77777777" w:rsidR="00656074" w:rsidRDefault="008B52E6">
            <w:pPr>
              <w:pStyle w:val="TableParagraph"/>
              <w:spacing w:line="270" w:lineRule="atLeast"/>
              <w:ind w:left="104" w:right="503"/>
            </w:pPr>
            <w:r>
              <w:t>Pupils with additional needs or disabilities</w:t>
            </w:r>
          </w:p>
        </w:tc>
      </w:tr>
    </w:tbl>
    <w:p w14:paraId="6B4FC8C3" w14:textId="77777777" w:rsidR="00656074" w:rsidRDefault="00656074">
      <w:pPr>
        <w:spacing w:line="270" w:lineRule="atLeast"/>
        <w:sectPr w:rsidR="00656074">
          <w:pgSz w:w="16840" w:h="11910" w:orient="landscape"/>
          <w:pgMar w:top="680" w:right="660" w:bottom="280" w:left="62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3870"/>
        <w:gridCol w:w="2567"/>
        <w:gridCol w:w="2567"/>
        <w:gridCol w:w="2565"/>
      </w:tblGrid>
      <w:tr w:rsidR="00656074" w14:paraId="081FF0A3" w14:textId="77777777">
        <w:trPr>
          <w:trHeight w:val="5182"/>
        </w:trPr>
        <w:tc>
          <w:tcPr>
            <w:tcW w:w="2979" w:type="dxa"/>
          </w:tcPr>
          <w:p w14:paraId="6ED5C2C5" w14:textId="77777777" w:rsidR="00656074" w:rsidRDefault="00656074">
            <w:pPr>
              <w:pStyle w:val="TableParagraph"/>
              <w:ind w:left="0"/>
              <w:rPr>
                <w:rFonts w:ascii="Times New Roman"/>
              </w:rPr>
            </w:pPr>
          </w:p>
        </w:tc>
        <w:tc>
          <w:tcPr>
            <w:tcW w:w="3870" w:type="dxa"/>
          </w:tcPr>
          <w:p w14:paraId="199DE8FE" w14:textId="77777777" w:rsidR="00656074" w:rsidRDefault="008B52E6">
            <w:pPr>
              <w:pStyle w:val="TableParagraph"/>
              <w:spacing w:before="4"/>
              <w:ind w:left="570"/>
            </w:pPr>
            <w:r>
              <w:t>differentiated curriculum.</w:t>
            </w:r>
          </w:p>
          <w:p w14:paraId="5A0021A1" w14:textId="77777777" w:rsidR="00656074" w:rsidRDefault="008B52E6">
            <w:pPr>
              <w:pStyle w:val="TableParagraph"/>
              <w:numPr>
                <w:ilvl w:val="0"/>
                <w:numId w:val="8"/>
              </w:numPr>
              <w:tabs>
                <w:tab w:val="left" w:pos="570"/>
                <w:tab w:val="left" w:pos="571"/>
              </w:tabs>
              <w:spacing w:before="196" w:line="242" w:lineRule="auto"/>
              <w:ind w:right="639"/>
            </w:pPr>
            <w:r>
              <w:t>Use individual assessment materials to measure the small steps a child may</w:t>
            </w:r>
            <w:r>
              <w:rPr>
                <w:spacing w:val="-7"/>
              </w:rPr>
              <w:t xml:space="preserve"> </w:t>
            </w:r>
            <w:r>
              <w:t>make.</w:t>
            </w:r>
          </w:p>
          <w:p w14:paraId="5216F0A8" w14:textId="77777777" w:rsidR="00656074" w:rsidRDefault="008B52E6">
            <w:pPr>
              <w:pStyle w:val="TableParagraph"/>
              <w:numPr>
                <w:ilvl w:val="0"/>
                <w:numId w:val="8"/>
              </w:numPr>
              <w:tabs>
                <w:tab w:val="left" w:pos="570"/>
                <w:tab w:val="left" w:pos="571"/>
              </w:tabs>
              <w:spacing w:line="244" w:lineRule="auto"/>
              <w:ind w:right="904"/>
            </w:pPr>
            <w:r>
              <w:t>Where appropriate ensure that support staff are available to assist pupils. Ensure that support staff have relevant training.</w:t>
            </w:r>
          </w:p>
          <w:p w14:paraId="551B4EB2" w14:textId="77777777" w:rsidR="00656074" w:rsidRDefault="008B52E6">
            <w:pPr>
              <w:pStyle w:val="TableParagraph"/>
              <w:numPr>
                <w:ilvl w:val="0"/>
                <w:numId w:val="8"/>
              </w:numPr>
              <w:tabs>
                <w:tab w:val="left" w:pos="570"/>
                <w:tab w:val="left" w:pos="571"/>
              </w:tabs>
              <w:spacing w:line="276" w:lineRule="exact"/>
            </w:pPr>
            <w:r>
              <w:t>Include the use of</w:t>
            </w:r>
            <w:r>
              <w:rPr>
                <w:spacing w:val="-5"/>
              </w:rPr>
              <w:t xml:space="preserve"> </w:t>
            </w:r>
            <w:r>
              <w:t>multimedia</w:t>
            </w:r>
          </w:p>
          <w:p w14:paraId="13A6F190" w14:textId="77777777" w:rsidR="00656074" w:rsidRDefault="008B52E6">
            <w:pPr>
              <w:pStyle w:val="TableParagraph"/>
              <w:spacing w:line="244" w:lineRule="auto"/>
              <w:ind w:left="570" w:right="988"/>
            </w:pPr>
            <w:r>
              <w:t>activities to support most curriculum areas.</w:t>
            </w:r>
          </w:p>
          <w:p w14:paraId="068DCE33" w14:textId="77777777" w:rsidR="00656074" w:rsidRDefault="008B52E6">
            <w:pPr>
              <w:pStyle w:val="TableParagraph"/>
              <w:numPr>
                <w:ilvl w:val="0"/>
                <w:numId w:val="8"/>
              </w:numPr>
              <w:tabs>
                <w:tab w:val="left" w:pos="570"/>
                <w:tab w:val="left" w:pos="571"/>
              </w:tabs>
              <w:spacing w:line="249" w:lineRule="auto"/>
              <w:ind w:right="348"/>
            </w:pPr>
            <w:r>
              <w:t>Use interactive ICT equipment</w:t>
            </w:r>
            <w:r>
              <w:rPr>
                <w:spacing w:val="-14"/>
              </w:rPr>
              <w:t xml:space="preserve"> </w:t>
            </w:r>
            <w:r>
              <w:t>as appropriate.</w:t>
            </w:r>
          </w:p>
          <w:p w14:paraId="092C2670" w14:textId="77777777" w:rsidR="00656074" w:rsidRDefault="008B52E6">
            <w:pPr>
              <w:pStyle w:val="TableParagraph"/>
              <w:numPr>
                <w:ilvl w:val="0"/>
                <w:numId w:val="8"/>
              </w:numPr>
              <w:tabs>
                <w:tab w:val="left" w:pos="570"/>
                <w:tab w:val="left" w:pos="571"/>
              </w:tabs>
              <w:spacing w:line="275" w:lineRule="exact"/>
            </w:pPr>
            <w:r>
              <w:t>Ensure that specific</w:t>
            </w:r>
            <w:r>
              <w:rPr>
                <w:spacing w:val="-6"/>
              </w:rPr>
              <w:t xml:space="preserve"> </w:t>
            </w:r>
            <w:r>
              <w:t>equipment</w:t>
            </w:r>
          </w:p>
          <w:p w14:paraId="7DCB5B18" w14:textId="77777777" w:rsidR="00656074" w:rsidRDefault="008B52E6">
            <w:pPr>
              <w:pStyle w:val="TableParagraph"/>
              <w:ind w:left="570"/>
            </w:pPr>
            <w:r>
              <w:t>is sourced from occupational</w:t>
            </w:r>
          </w:p>
          <w:p w14:paraId="7D72A1B3" w14:textId="77777777" w:rsidR="00656074" w:rsidRDefault="008B52E6">
            <w:pPr>
              <w:pStyle w:val="TableParagraph"/>
              <w:spacing w:line="270" w:lineRule="atLeast"/>
              <w:ind w:left="570" w:right="726"/>
            </w:pPr>
            <w:r>
              <w:t>therapy or other agencies as needed.</w:t>
            </w:r>
          </w:p>
        </w:tc>
        <w:tc>
          <w:tcPr>
            <w:tcW w:w="2567" w:type="dxa"/>
          </w:tcPr>
          <w:p w14:paraId="31B24524" w14:textId="77777777" w:rsidR="00656074" w:rsidRDefault="00656074">
            <w:pPr>
              <w:pStyle w:val="TableParagraph"/>
              <w:ind w:left="0"/>
              <w:rPr>
                <w:rFonts w:ascii="Times New Roman"/>
              </w:rPr>
            </w:pPr>
          </w:p>
        </w:tc>
        <w:tc>
          <w:tcPr>
            <w:tcW w:w="2567" w:type="dxa"/>
          </w:tcPr>
          <w:p w14:paraId="1F134C53" w14:textId="77777777" w:rsidR="00656074" w:rsidRDefault="00656074">
            <w:pPr>
              <w:pStyle w:val="TableParagraph"/>
              <w:ind w:left="0"/>
              <w:rPr>
                <w:rFonts w:ascii="Times New Roman"/>
              </w:rPr>
            </w:pPr>
          </w:p>
        </w:tc>
        <w:tc>
          <w:tcPr>
            <w:tcW w:w="2565" w:type="dxa"/>
          </w:tcPr>
          <w:p w14:paraId="4263C240" w14:textId="77777777" w:rsidR="00656074" w:rsidRDefault="008B52E6">
            <w:pPr>
              <w:pStyle w:val="TableParagraph"/>
              <w:spacing w:before="4" w:line="247" w:lineRule="auto"/>
              <w:ind w:left="104" w:right="779"/>
            </w:pPr>
            <w:r>
              <w:t>are supported and accessing the curriculum.</w:t>
            </w:r>
          </w:p>
        </w:tc>
      </w:tr>
      <w:tr w:rsidR="00656074" w14:paraId="0CC5AD74" w14:textId="77777777">
        <w:trPr>
          <w:trHeight w:val="1240"/>
        </w:trPr>
        <w:tc>
          <w:tcPr>
            <w:tcW w:w="2979" w:type="dxa"/>
            <w:tcBorders>
              <w:bottom w:val="nil"/>
            </w:tcBorders>
          </w:tcPr>
          <w:p w14:paraId="4C5F5975" w14:textId="77777777" w:rsidR="00656074" w:rsidRDefault="008B52E6">
            <w:pPr>
              <w:pStyle w:val="TableParagraph"/>
              <w:spacing w:line="248" w:lineRule="exact"/>
            </w:pPr>
            <w:r>
              <w:t>To review attainment of all</w:t>
            </w:r>
          </w:p>
          <w:p w14:paraId="00F7B8D8" w14:textId="77777777" w:rsidR="00656074" w:rsidRDefault="008B52E6">
            <w:pPr>
              <w:pStyle w:val="TableParagraph"/>
              <w:spacing w:before="24"/>
            </w:pPr>
            <w:r>
              <w:t>SEN pupils.</w:t>
            </w:r>
          </w:p>
        </w:tc>
        <w:tc>
          <w:tcPr>
            <w:tcW w:w="3870" w:type="dxa"/>
            <w:tcBorders>
              <w:bottom w:val="nil"/>
            </w:tcBorders>
          </w:tcPr>
          <w:p w14:paraId="3A7AFA0E" w14:textId="77777777" w:rsidR="00656074" w:rsidRDefault="008B52E6">
            <w:pPr>
              <w:pStyle w:val="TableParagraph"/>
              <w:spacing w:line="248" w:lineRule="exact"/>
            </w:pPr>
            <w:r>
              <w:t>Class teachers will discuss the</w:t>
            </w:r>
          </w:p>
          <w:p w14:paraId="1AD7BEC9" w14:textId="77777777" w:rsidR="00656074" w:rsidRDefault="008B52E6">
            <w:pPr>
              <w:pStyle w:val="TableParagraph"/>
              <w:spacing w:before="2" w:line="242" w:lineRule="auto"/>
              <w:ind w:right="459"/>
            </w:pPr>
            <w:r>
              <w:t>attainment of SEN pupils with the headteacher and team leader during Pupil Progress meetings.</w:t>
            </w:r>
          </w:p>
        </w:tc>
        <w:tc>
          <w:tcPr>
            <w:tcW w:w="2567" w:type="dxa"/>
            <w:tcBorders>
              <w:bottom w:val="nil"/>
            </w:tcBorders>
          </w:tcPr>
          <w:p w14:paraId="61BEDFD6" w14:textId="77777777" w:rsidR="00656074" w:rsidRDefault="008B52E6">
            <w:pPr>
              <w:pStyle w:val="TableParagraph"/>
              <w:spacing w:line="263" w:lineRule="exact"/>
              <w:ind w:left="210"/>
            </w:pPr>
            <w:r>
              <w:t>Termly</w:t>
            </w:r>
          </w:p>
        </w:tc>
        <w:tc>
          <w:tcPr>
            <w:tcW w:w="2567" w:type="dxa"/>
            <w:tcBorders>
              <w:bottom w:val="nil"/>
            </w:tcBorders>
          </w:tcPr>
          <w:p w14:paraId="729E0522" w14:textId="77777777" w:rsidR="00656074" w:rsidRDefault="00052FA7">
            <w:pPr>
              <w:pStyle w:val="TableParagraph"/>
              <w:spacing w:line="251" w:lineRule="exact"/>
              <w:ind w:left="106"/>
            </w:pPr>
            <w:r>
              <w:t xml:space="preserve">  </w:t>
            </w:r>
            <w:r w:rsidR="008B52E6">
              <w:t>Class teachers</w:t>
            </w:r>
          </w:p>
          <w:p w14:paraId="3337D4E0" w14:textId="77777777" w:rsidR="00656074" w:rsidRDefault="00DE2F36">
            <w:pPr>
              <w:pStyle w:val="TableParagraph"/>
              <w:spacing w:before="32" w:line="462" w:lineRule="exact"/>
              <w:ind w:left="106" w:right="1847"/>
            </w:pPr>
            <w:r>
              <w:rPr>
                <w:noProof/>
                <w:lang w:val="en-GB" w:eastAsia="en-GB" w:bidi="ar-SA"/>
              </w:rPr>
              <mc:AlternateContent>
                <mc:Choice Requires="wps">
                  <w:drawing>
                    <wp:anchor distT="0" distB="0" distL="114300" distR="114300" simplePos="0" relativeHeight="251661312" behindDoc="0" locked="0" layoutInCell="1" allowOverlap="1" wp14:anchorId="691B2522" wp14:editId="516C7266">
                      <wp:simplePos x="0" y="0"/>
                      <wp:positionH relativeFrom="column">
                        <wp:posOffset>27940</wp:posOffset>
                      </wp:positionH>
                      <wp:positionV relativeFrom="paragraph">
                        <wp:posOffset>347345</wp:posOffset>
                      </wp:positionV>
                      <wp:extent cx="1533525" cy="352425"/>
                      <wp:effectExtent l="9525" t="9525" r="9525" b="95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52425"/>
                              </a:xfrm>
                              <a:prstGeom prst="rect">
                                <a:avLst/>
                              </a:prstGeom>
                              <a:solidFill>
                                <a:srgbClr val="FFFFFF"/>
                              </a:solidFill>
                              <a:ln w="9525">
                                <a:solidFill>
                                  <a:schemeClr val="bg1">
                                    <a:lumMod val="100000"/>
                                    <a:lumOff val="0"/>
                                  </a:schemeClr>
                                </a:solidFill>
                                <a:miter lim="800000"/>
                                <a:headEnd/>
                                <a:tailEnd/>
                              </a:ln>
                            </wps:spPr>
                            <wps:txbx>
                              <w:txbxContent>
                                <w:p w14:paraId="48A5C8D3" w14:textId="77777777" w:rsidR="00052FA7" w:rsidRDefault="00052FA7">
                                  <w:r>
                                    <w:t>Inclusion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B2522" id="Text Box 6" o:spid="_x0000_s1030" type="#_x0000_t202" style="position:absolute;left:0;text-align:left;margin-left:2.2pt;margin-top:27.35pt;width:120.7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" strokecolor="white [3212]">
                      <v:textbox>
                        <w:txbxContent>
                          <w:p w14:paraId="48A5C8D3" w14:textId="77777777" w:rsidR="00052FA7" w:rsidRDefault="00052FA7">
                            <w:r>
                              <w:t>Inclusion Manager</w:t>
                            </w:r>
                          </w:p>
                        </w:txbxContent>
                      </v:textbox>
                    </v:shape>
                  </w:pict>
                </mc:Fallback>
              </mc:AlternateContent>
            </w:r>
            <w:r w:rsidR="00052FA7">
              <w:t xml:space="preserve">  HT </w:t>
            </w:r>
          </w:p>
        </w:tc>
        <w:tc>
          <w:tcPr>
            <w:tcW w:w="2565" w:type="dxa"/>
            <w:tcBorders>
              <w:bottom w:val="nil"/>
            </w:tcBorders>
          </w:tcPr>
          <w:p w14:paraId="7FEE6206" w14:textId="77777777" w:rsidR="00656074" w:rsidRDefault="008B52E6">
            <w:pPr>
              <w:pStyle w:val="TableParagraph"/>
              <w:spacing w:line="248" w:lineRule="exact"/>
              <w:ind w:left="104"/>
            </w:pPr>
            <w:r>
              <w:t>Progress made</w:t>
            </w:r>
          </w:p>
          <w:p w14:paraId="77337969" w14:textId="77777777" w:rsidR="00656074" w:rsidRDefault="008B52E6">
            <w:pPr>
              <w:pStyle w:val="TableParagraph"/>
              <w:spacing w:before="2" w:line="242" w:lineRule="auto"/>
              <w:ind w:left="104" w:right="776"/>
            </w:pPr>
            <w:r>
              <w:t>towards Individual Health Care Plan Targets is evident.</w:t>
            </w:r>
          </w:p>
        </w:tc>
      </w:tr>
      <w:tr w:rsidR="00656074" w14:paraId="50EC4EB4" w14:textId="77777777">
        <w:trPr>
          <w:trHeight w:val="1163"/>
        </w:trPr>
        <w:tc>
          <w:tcPr>
            <w:tcW w:w="2979" w:type="dxa"/>
            <w:tcBorders>
              <w:top w:val="nil"/>
              <w:bottom w:val="nil"/>
            </w:tcBorders>
          </w:tcPr>
          <w:p w14:paraId="169BFBCE" w14:textId="77777777" w:rsidR="00656074" w:rsidRDefault="00656074">
            <w:pPr>
              <w:pStyle w:val="TableParagraph"/>
              <w:ind w:left="0"/>
              <w:rPr>
                <w:rFonts w:ascii="Times New Roman"/>
              </w:rPr>
            </w:pPr>
          </w:p>
        </w:tc>
        <w:tc>
          <w:tcPr>
            <w:tcW w:w="3870" w:type="dxa"/>
            <w:tcBorders>
              <w:top w:val="nil"/>
              <w:bottom w:val="nil"/>
            </w:tcBorders>
          </w:tcPr>
          <w:p w14:paraId="7917DE4E" w14:textId="77777777" w:rsidR="00656074" w:rsidRDefault="008B52E6">
            <w:pPr>
              <w:pStyle w:val="TableParagraph"/>
              <w:spacing w:before="92" w:line="242" w:lineRule="auto"/>
              <w:ind w:right="303"/>
            </w:pPr>
            <w:r>
              <w:t>SENCo will review entrance and exit data for intervention programs as well as action plans.</w:t>
            </w:r>
          </w:p>
        </w:tc>
        <w:tc>
          <w:tcPr>
            <w:tcW w:w="2567" w:type="dxa"/>
            <w:tcBorders>
              <w:top w:val="nil"/>
              <w:bottom w:val="nil"/>
            </w:tcBorders>
          </w:tcPr>
          <w:p w14:paraId="23B859B0" w14:textId="77777777" w:rsidR="00656074" w:rsidRDefault="00656074">
            <w:pPr>
              <w:pStyle w:val="TableParagraph"/>
              <w:ind w:left="0"/>
              <w:rPr>
                <w:rFonts w:ascii="Times New Roman"/>
              </w:rPr>
            </w:pPr>
          </w:p>
        </w:tc>
        <w:tc>
          <w:tcPr>
            <w:tcW w:w="2567" w:type="dxa"/>
            <w:tcBorders>
              <w:top w:val="nil"/>
              <w:bottom w:val="nil"/>
            </w:tcBorders>
          </w:tcPr>
          <w:p w14:paraId="72557872" w14:textId="77777777" w:rsidR="00656074" w:rsidRDefault="00052FA7" w:rsidP="00DE2F36">
            <w:pPr>
              <w:pStyle w:val="TableParagraph"/>
              <w:spacing w:before="123"/>
              <w:ind w:left="106"/>
            </w:pPr>
            <w:r>
              <w:t xml:space="preserve">  </w:t>
            </w:r>
            <w:r w:rsidR="00DE2F36">
              <w:t>SMT</w:t>
            </w:r>
          </w:p>
        </w:tc>
        <w:tc>
          <w:tcPr>
            <w:tcW w:w="2565" w:type="dxa"/>
            <w:tcBorders>
              <w:top w:val="nil"/>
              <w:bottom w:val="nil"/>
            </w:tcBorders>
          </w:tcPr>
          <w:p w14:paraId="53FAA081" w14:textId="77777777" w:rsidR="00656074" w:rsidRDefault="008B52E6">
            <w:pPr>
              <w:pStyle w:val="TableParagraph"/>
              <w:spacing w:before="15" w:line="242" w:lineRule="auto"/>
              <w:ind w:left="104" w:right="290"/>
            </w:pPr>
            <w:r>
              <w:t>Provision mapping shows clear targets and progress made by pupils.</w:t>
            </w:r>
          </w:p>
        </w:tc>
      </w:tr>
      <w:tr w:rsidR="00656074" w14:paraId="179C2E2D" w14:textId="77777777">
        <w:trPr>
          <w:trHeight w:val="833"/>
        </w:trPr>
        <w:tc>
          <w:tcPr>
            <w:tcW w:w="2979" w:type="dxa"/>
            <w:tcBorders>
              <w:top w:val="nil"/>
            </w:tcBorders>
          </w:tcPr>
          <w:p w14:paraId="14942111" w14:textId="77777777" w:rsidR="00656074" w:rsidRDefault="00656074">
            <w:pPr>
              <w:pStyle w:val="TableParagraph"/>
              <w:ind w:left="0"/>
              <w:rPr>
                <w:rFonts w:ascii="Times New Roman"/>
              </w:rPr>
            </w:pPr>
          </w:p>
        </w:tc>
        <w:tc>
          <w:tcPr>
            <w:tcW w:w="3870" w:type="dxa"/>
            <w:tcBorders>
              <w:top w:val="nil"/>
            </w:tcBorders>
          </w:tcPr>
          <w:p w14:paraId="11C53C35" w14:textId="77777777" w:rsidR="00656074" w:rsidRDefault="008B52E6">
            <w:pPr>
              <w:pStyle w:val="TableParagraph"/>
              <w:spacing w:before="13"/>
              <w:ind w:right="224"/>
            </w:pPr>
            <w:r>
              <w:t>Plan regular meetings with parents of pupils with SEN to discuss progress and</w:t>
            </w:r>
          </w:p>
          <w:p w14:paraId="56A3651D" w14:textId="77777777" w:rsidR="00656074" w:rsidRDefault="008B52E6">
            <w:pPr>
              <w:pStyle w:val="TableParagraph"/>
              <w:spacing w:before="3" w:line="260" w:lineRule="exact"/>
            </w:pPr>
            <w:r>
              <w:t>attainment.</w:t>
            </w:r>
          </w:p>
        </w:tc>
        <w:tc>
          <w:tcPr>
            <w:tcW w:w="2567" w:type="dxa"/>
            <w:tcBorders>
              <w:top w:val="nil"/>
            </w:tcBorders>
          </w:tcPr>
          <w:p w14:paraId="556AFBA6" w14:textId="77777777" w:rsidR="00656074" w:rsidRDefault="00656074">
            <w:pPr>
              <w:pStyle w:val="TableParagraph"/>
              <w:ind w:left="0"/>
              <w:rPr>
                <w:rFonts w:ascii="Times New Roman"/>
              </w:rPr>
            </w:pPr>
          </w:p>
        </w:tc>
        <w:tc>
          <w:tcPr>
            <w:tcW w:w="2567" w:type="dxa"/>
            <w:tcBorders>
              <w:top w:val="nil"/>
            </w:tcBorders>
          </w:tcPr>
          <w:p w14:paraId="044501A6" w14:textId="77777777" w:rsidR="00656074" w:rsidRDefault="00656074">
            <w:pPr>
              <w:pStyle w:val="TableParagraph"/>
              <w:ind w:left="0"/>
              <w:rPr>
                <w:rFonts w:ascii="Times New Roman"/>
              </w:rPr>
            </w:pPr>
          </w:p>
        </w:tc>
        <w:tc>
          <w:tcPr>
            <w:tcW w:w="2565" w:type="dxa"/>
            <w:tcBorders>
              <w:top w:val="nil"/>
            </w:tcBorders>
          </w:tcPr>
          <w:p w14:paraId="665CF7D2" w14:textId="77777777" w:rsidR="00656074" w:rsidRDefault="00656074">
            <w:pPr>
              <w:pStyle w:val="TableParagraph"/>
              <w:ind w:left="0"/>
              <w:rPr>
                <w:rFonts w:ascii="Times New Roman"/>
              </w:rPr>
            </w:pPr>
          </w:p>
        </w:tc>
      </w:tr>
      <w:tr w:rsidR="00656074" w14:paraId="00649265" w14:textId="77777777">
        <w:trPr>
          <w:trHeight w:val="288"/>
        </w:trPr>
        <w:tc>
          <w:tcPr>
            <w:tcW w:w="2979" w:type="dxa"/>
            <w:tcBorders>
              <w:bottom w:val="nil"/>
            </w:tcBorders>
          </w:tcPr>
          <w:p w14:paraId="5DA423A0" w14:textId="77777777" w:rsidR="00656074" w:rsidRDefault="008B52E6">
            <w:pPr>
              <w:pStyle w:val="TableParagraph"/>
              <w:spacing w:line="259" w:lineRule="exact"/>
            </w:pPr>
            <w:r>
              <w:t>To encourage the</w:t>
            </w:r>
          </w:p>
        </w:tc>
        <w:tc>
          <w:tcPr>
            <w:tcW w:w="3870" w:type="dxa"/>
            <w:vMerge w:val="restart"/>
          </w:tcPr>
          <w:p w14:paraId="7CF7A290" w14:textId="77777777" w:rsidR="00656074" w:rsidRDefault="008B52E6">
            <w:pPr>
              <w:pStyle w:val="TableParagraph"/>
              <w:ind w:right="248"/>
            </w:pPr>
            <w:r>
              <w:t>Within the Curriculum, the school aims to provide full access to all aspects of the curriculum by providing (where appropriate)</w:t>
            </w:r>
          </w:p>
          <w:p w14:paraId="43246EAA" w14:textId="77777777" w:rsidR="00656074" w:rsidRDefault="008B52E6">
            <w:pPr>
              <w:pStyle w:val="TableParagraph"/>
              <w:numPr>
                <w:ilvl w:val="0"/>
                <w:numId w:val="7"/>
              </w:numPr>
              <w:tabs>
                <w:tab w:val="left" w:pos="570"/>
                <w:tab w:val="left" w:pos="571"/>
              </w:tabs>
              <w:spacing w:before="188" w:line="299" w:lineRule="exact"/>
            </w:pPr>
            <w:r>
              <w:lastRenderedPageBreak/>
              <w:t>Wheelchair</w:t>
            </w:r>
            <w:r>
              <w:rPr>
                <w:spacing w:val="-5"/>
              </w:rPr>
              <w:t xml:space="preserve"> </w:t>
            </w:r>
            <w:r>
              <w:t>access</w:t>
            </w:r>
          </w:p>
          <w:p w14:paraId="67B64F70" w14:textId="77777777" w:rsidR="00656074" w:rsidRDefault="008B52E6">
            <w:pPr>
              <w:pStyle w:val="TableParagraph"/>
              <w:numPr>
                <w:ilvl w:val="0"/>
                <w:numId w:val="7"/>
              </w:numPr>
              <w:tabs>
                <w:tab w:val="left" w:pos="570"/>
                <w:tab w:val="left" w:pos="571"/>
              </w:tabs>
              <w:spacing w:line="299" w:lineRule="exact"/>
            </w:pPr>
            <w:r>
              <w:t>Screen magnifier software</w:t>
            </w:r>
            <w:r>
              <w:rPr>
                <w:spacing w:val="-9"/>
              </w:rPr>
              <w:t xml:space="preserve"> </w:t>
            </w:r>
            <w:r>
              <w:t>for</w:t>
            </w:r>
          </w:p>
        </w:tc>
        <w:tc>
          <w:tcPr>
            <w:tcW w:w="2567" w:type="dxa"/>
            <w:tcBorders>
              <w:bottom w:val="nil"/>
            </w:tcBorders>
          </w:tcPr>
          <w:p w14:paraId="58127A2A" w14:textId="77777777" w:rsidR="00656074" w:rsidRDefault="008B52E6">
            <w:pPr>
              <w:pStyle w:val="TableParagraph"/>
              <w:spacing w:before="5" w:line="263" w:lineRule="exact"/>
            </w:pPr>
            <w:r>
              <w:lastRenderedPageBreak/>
              <w:t>Ongoing</w:t>
            </w:r>
          </w:p>
        </w:tc>
        <w:tc>
          <w:tcPr>
            <w:tcW w:w="2567" w:type="dxa"/>
            <w:tcBorders>
              <w:bottom w:val="nil"/>
            </w:tcBorders>
          </w:tcPr>
          <w:p w14:paraId="57E58E79" w14:textId="77777777" w:rsidR="00656074" w:rsidRDefault="008B52E6">
            <w:pPr>
              <w:pStyle w:val="TableParagraph"/>
              <w:spacing w:line="259" w:lineRule="exact"/>
              <w:ind w:left="106"/>
            </w:pPr>
            <w:r>
              <w:t>Whole school</w:t>
            </w:r>
          </w:p>
        </w:tc>
        <w:tc>
          <w:tcPr>
            <w:tcW w:w="2565" w:type="dxa"/>
            <w:tcBorders>
              <w:bottom w:val="nil"/>
            </w:tcBorders>
          </w:tcPr>
          <w:p w14:paraId="1C97A368" w14:textId="77777777" w:rsidR="00656074" w:rsidRDefault="008B52E6">
            <w:pPr>
              <w:pStyle w:val="TableParagraph"/>
              <w:spacing w:line="259" w:lineRule="exact"/>
              <w:ind w:left="104"/>
            </w:pPr>
            <w:r>
              <w:t>A variety of learning</w:t>
            </w:r>
          </w:p>
        </w:tc>
      </w:tr>
      <w:tr w:rsidR="00656074" w14:paraId="6AFCFB00" w14:textId="77777777">
        <w:trPr>
          <w:trHeight w:val="252"/>
        </w:trPr>
        <w:tc>
          <w:tcPr>
            <w:tcW w:w="2979" w:type="dxa"/>
            <w:tcBorders>
              <w:top w:val="nil"/>
              <w:bottom w:val="nil"/>
            </w:tcBorders>
          </w:tcPr>
          <w:p w14:paraId="2D50D65A" w14:textId="77777777" w:rsidR="00656074" w:rsidRDefault="008B52E6">
            <w:pPr>
              <w:pStyle w:val="TableParagraph"/>
              <w:spacing w:line="230" w:lineRule="exact"/>
            </w:pPr>
            <w:r>
              <w:t>involvement of disabled</w:t>
            </w:r>
          </w:p>
        </w:tc>
        <w:tc>
          <w:tcPr>
            <w:tcW w:w="3870" w:type="dxa"/>
            <w:vMerge/>
            <w:tcBorders>
              <w:top w:val="nil"/>
            </w:tcBorders>
          </w:tcPr>
          <w:p w14:paraId="113C143D" w14:textId="77777777" w:rsidR="00656074" w:rsidRDefault="00656074">
            <w:pPr>
              <w:rPr>
                <w:sz w:val="2"/>
                <w:szCs w:val="2"/>
              </w:rPr>
            </w:pPr>
          </w:p>
        </w:tc>
        <w:tc>
          <w:tcPr>
            <w:tcW w:w="2567" w:type="dxa"/>
            <w:tcBorders>
              <w:top w:val="nil"/>
              <w:bottom w:val="nil"/>
            </w:tcBorders>
          </w:tcPr>
          <w:p w14:paraId="48E12C58" w14:textId="77777777" w:rsidR="00656074" w:rsidRDefault="00656074">
            <w:pPr>
              <w:pStyle w:val="TableParagraph"/>
              <w:ind w:left="0"/>
              <w:rPr>
                <w:rFonts w:ascii="Times New Roman"/>
                <w:sz w:val="18"/>
              </w:rPr>
            </w:pPr>
          </w:p>
        </w:tc>
        <w:tc>
          <w:tcPr>
            <w:tcW w:w="2567" w:type="dxa"/>
            <w:tcBorders>
              <w:top w:val="nil"/>
              <w:bottom w:val="nil"/>
            </w:tcBorders>
          </w:tcPr>
          <w:p w14:paraId="016F110D" w14:textId="77777777" w:rsidR="00656074" w:rsidRDefault="008B52E6">
            <w:pPr>
              <w:pStyle w:val="TableParagraph"/>
              <w:spacing w:line="232" w:lineRule="exact"/>
              <w:ind w:left="106"/>
            </w:pPr>
            <w:r>
              <w:t>approach</w:t>
            </w:r>
          </w:p>
        </w:tc>
        <w:tc>
          <w:tcPr>
            <w:tcW w:w="2565" w:type="dxa"/>
            <w:tcBorders>
              <w:top w:val="nil"/>
              <w:bottom w:val="nil"/>
            </w:tcBorders>
          </w:tcPr>
          <w:p w14:paraId="1CEDD47A" w14:textId="77777777" w:rsidR="00656074" w:rsidRDefault="008B52E6">
            <w:pPr>
              <w:pStyle w:val="TableParagraph"/>
              <w:spacing w:line="230" w:lineRule="exact"/>
              <w:ind w:left="104"/>
            </w:pPr>
            <w:r>
              <w:t>styles and multi-</w:t>
            </w:r>
          </w:p>
        </w:tc>
      </w:tr>
      <w:tr w:rsidR="00656074" w14:paraId="4ACB431B" w14:textId="77777777">
        <w:trPr>
          <w:trHeight w:val="257"/>
        </w:trPr>
        <w:tc>
          <w:tcPr>
            <w:tcW w:w="2979" w:type="dxa"/>
            <w:tcBorders>
              <w:top w:val="nil"/>
              <w:bottom w:val="nil"/>
            </w:tcBorders>
          </w:tcPr>
          <w:p w14:paraId="06361A90" w14:textId="77777777" w:rsidR="00656074" w:rsidRDefault="008B52E6">
            <w:pPr>
              <w:pStyle w:val="TableParagraph"/>
              <w:spacing w:line="236" w:lineRule="exact"/>
            </w:pPr>
            <w:r>
              <w:t>students in classroom</w:t>
            </w:r>
          </w:p>
        </w:tc>
        <w:tc>
          <w:tcPr>
            <w:tcW w:w="3870" w:type="dxa"/>
            <w:vMerge/>
            <w:tcBorders>
              <w:top w:val="nil"/>
            </w:tcBorders>
          </w:tcPr>
          <w:p w14:paraId="64A5C33A" w14:textId="77777777" w:rsidR="00656074" w:rsidRDefault="00656074">
            <w:pPr>
              <w:rPr>
                <w:sz w:val="2"/>
                <w:szCs w:val="2"/>
              </w:rPr>
            </w:pPr>
          </w:p>
        </w:tc>
        <w:tc>
          <w:tcPr>
            <w:tcW w:w="2567" w:type="dxa"/>
            <w:tcBorders>
              <w:top w:val="nil"/>
              <w:bottom w:val="nil"/>
            </w:tcBorders>
          </w:tcPr>
          <w:p w14:paraId="463F7BC2" w14:textId="77777777" w:rsidR="00656074" w:rsidRDefault="00656074">
            <w:pPr>
              <w:pStyle w:val="TableParagraph"/>
              <w:ind w:left="0"/>
              <w:rPr>
                <w:rFonts w:ascii="Times New Roman"/>
                <w:sz w:val="18"/>
              </w:rPr>
            </w:pPr>
          </w:p>
        </w:tc>
        <w:tc>
          <w:tcPr>
            <w:tcW w:w="2567" w:type="dxa"/>
            <w:tcBorders>
              <w:top w:val="nil"/>
              <w:bottom w:val="nil"/>
            </w:tcBorders>
          </w:tcPr>
          <w:p w14:paraId="0C7BACB4" w14:textId="77777777" w:rsidR="00656074" w:rsidRDefault="00656074">
            <w:pPr>
              <w:pStyle w:val="TableParagraph"/>
              <w:ind w:left="0"/>
              <w:rPr>
                <w:rFonts w:ascii="Times New Roman"/>
                <w:sz w:val="18"/>
              </w:rPr>
            </w:pPr>
          </w:p>
        </w:tc>
        <w:tc>
          <w:tcPr>
            <w:tcW w:w="2565" w:type="dxa"/>
            <w:tcBorders>
              <w:top w:val="nil"/>
              <w:bottom w:val="nil"/>
            </w:tcBorders>
          </w:tcPr>
          <w:p w14:paraId="7F9D2617" w14:textId="77777777" w:rsidR="00656074" w:rsidRDefault="008B52E6">
            <w:pPr>
              <w:pStyle w:val="TableParagraph"/>
              <w:spacing w:line="236" w:lineRule="exact"/>
              <w:ind w:left="104"/>
            </w:pPr>
            <w:r>
              <w:t>sensory activities are</w:t>
            </w:r>
          </w:p>
        </w:tc>
      </w:tr>
      <w:tr w:rsidR="00656074" w14:paraId="3D934E5E" w14:textId="77777777">
        <w:trPr>
          <w:trHeight w:val="258"/>
        </w:trPr>
        <w:tc>
          <w:tcPr>
            <w:tcW w:w="2979" w:type="dxa"/>
            <w:tcBorders>
              <w:top w:val="nil"/>
              <w:bottom w:val="nil"/>
            </w:tcBorders>
          </w:tcPr>
          <w:p w14:paraId="72DA3B4C" w14:textId="77777777" w:rsidR="00656074" w:rsidRDefault="008B52E6">
            <w:pPr>
              <w:pStyle w:val="TableParagraph"/>
              <w:spacing w:line="237" w:lineRule="exact"/>
            </w:pPr>
            <w:r>
              <w:t>discussions/activities.</w:t>
            </w:r>
          </w:p>
        </w:tc>
        <w:tc>
          <w:tcPr>
            <w:tcW w:w="3870" w:type="dxa"/>
            <w:vMerge/>
            <w:tcBorders>
              <w:top w:val="nil"/>
            </w:tcBorders>
          </w:tcPr>
          <w:p w14:paraId="3921C04E" w14:textId="77777777" w:rsidR="00656074" w:rsidRDefault="00656074">
            <w:pPr>
              <w:rPr>
                <w:sz w:val="2"/>
                <w:szCs w:val="2"/>
              </w:rPr>
            </w:pPr>
          </w:p>
        </w:tc>
        <w:tc>
          <w:tcPr>
            <w:tcW w:w="2567" w:type="dxa"/>
            <w:tcBorders>
              <w:top w:val="nil"/>
              <w:bottom w:val="nil"/>
            </w:tcBorders>
          </w:tcPr>
          <w:p w14:paraId="5EDB472D" w14:textId="77777777" w:rsidR="00656074" w:rsidRDefault="00656074">
            <w:pPr>
              <w:pStyle w:val="TableParagraph"/>
              <w:ind w:left="0"/>
              <w:rPr>
                <w:rFonts w:ascii="Times New Roman"/>
                <w:sz w:val="18"/>
              </w:rPr>
            </w:pPr>
          </w:p>
        </w:tc>
        <w:tc>
          <w:tcPr>
            <w:tcW w:w="2567" w:type="dxa"/>
            <w:tcBorders>
              <w:top w:val="nil"/>
              <w:bottom w:val="nil"/>
            </w:tcBorders>
          </w:tcPr>
          <w:p w14:paraId="1D467732" w14:textId="77777777" w:rsidR="00656074" w:rsidRDefault="00656074">
            <w:pPr>
              <w:pStyle w:val="TableParagraph"/>
              <w:ind w:left="0"/>
              <w:rPr>
                <w:rFonts w:ascii="Times New Roman"/>
                <w:sz w:val="18"/>
              </w:rPr>
            </w:pPr>
          </w:p>
        </w:tc>
        <w:tc>
          <w:tcPr>
            <w:tcW w:w="2565" w:type="dxa"/>
            <w:tcBorders>
              <w:top w:val="nil"/>
              <w:bottom w:val="nil"/>
            </w:tcBorders>
          </w:tcPr>
          <w:p w14:paraId="33577795" w14:textId="77777777" w:rsidR="00656074" w:rsidRDefault="008B52E6">
            <w:pPr>
              <w:pStyle w:val="TableParagraph"/>
              <w:spacing w:line="237" w:lineRule="exact"/>
              <w:ind w:left="104"/>
            </w:pPr>
            <w:r>
              <w:t>evident in planning and</w:t>
            </w:r>
          </w:p>
        </w:tc>
      </w:tr>
      <w:tr w:rsidR="00656074" w14:paraId="6F9351A1" w14:textId="77777777">
        <w:trPr>
          <w:trHeight w:val="269"/>
        </w:trPr>
        <w:tc>
          <w:tcPr>
            <w:tcW w:w="2979" w:type="dxa"/>
            <w:tcBorders>
              <w:top w:val="nil"/>
              <w:bottom w:val="nil"/>
            </w:tcBorders>
          </w:tcPr>
          <w:p w14:paraId="573251AD" w14:textId="77777777" w:rsidR="00656074" w:rsidRDefault="00656074">
            <w:pPr>
              <w:pStyle w:val="TableParagraph"/>
              <w:ind w:left="0"/>
              <w:rPr>
                <w:rFonts w:ascii="Times New Roman"/>
                <w:sz w:val="18"/>
              </w:rPr>
            </w:pPr>
          </w:p>
        </w:tc>
        <w:tc>
          <w:tcPr>
            <w:tcW w:w="3870" w:type="dxa"/>
            <w:vMerge/>
            <w:tcBorders>
              <w:top w:val="nil"/>
            </w:tcBorders>
          </w:tcPr>
          <w:p w14:paraId="40743868" w14:textId="77777777" w:rsidR="00656074" w:rsidRDefault="00656074">
            <w:pPr>
              <w:rPr>
                <w:sz w:val="2"/>
                <w:szCs w:val="2"/>
              </w:rPr>
            </w:pPr>
          </w:p>
        </w:tc>
        <w:tc>
          <w:tcPr>
            <w:tcW w:w="2567" w:type="dxa"/>
            <w:tcBorders>
              <w:top w:val="nil"/>
              <w:bottom w:val="nil"/>
            </w:tcBorders>
          </w:tcPr>
          <w:p w14:paraId="45A4D076" w14:textId="77777777" w:rsidR="00656074" w:rsidRDefault="00656074">
            <w:pPr>
              <w:pStyle w:val="TableParagraph"/>
              <w:ind w:left="0"/>
              <w:rPr>
                <w:rFonts w:ascii="Times New Roman"/>
                <w:sz w:val="18"/>
              </w:rPr>
            </w:pPr>
          </w:p>
        </w:tc>
        <w:tc>
          <w:tcPr>
            <w:tcW w:w="2567" w:type="dxa"/>
            <w:tcBorders>
              <w:top w:val="nil"/>
              <w:bottom w:val="nil"/>
            </w:tcBorders>
          </w:tcPr>
          <w:p w14:paraId="5EDE212C" w14:textId="77777777" w:rsidR="00656074" w:rsidRDefault="00656074">
            <w:pPr>
              <w:pStyle w:val="TableParagraph"/>
              <w:ind w:left="0"/>
              <w:rPr>
                <w:rFonts w:ascii="Times New Roman"/>
                <w:sz w:val="18"/>
              </w:rPr>
            </w:pPr>
          </w:p>
        </w:tc>
        <w:tc>
          <w:tcPr>
            <w:tcW w:w="2565" w:type="dxa"/>
            <w:tcBorders>
              <w:top w:val="nil"/>
              <w:bottom w:val="nil"/>
            </w:tcBorders>
          </w:tcPr>
          <w:p w14:paraId="0AAB7AD1" w14:textId="77777777" w:rsidR="00656074" w:rsidRDefault="008B52E6">
            <w:pPr>
              <w:pStyle w:val="TableParagraph"/>
              <w:spacing w:line="237" w:lineRule="exact"/>
              <w:ind w:left="104"/>
            </w:pPr>
            <w:r>
              <w:t>in the classrooms.</w:t>
            </w:r>
          </w:p>
        </w:tc>
      </w:tr>
      <w:tr w:rsidR="00656074" w14:paraId="56DA771A" w14:textId="77777777">
        <w:trPr>
          <w:trHeight w:val="574"/>
        </w:trPr>
        <w:tc>
          <w:tcPr>
            <w:tcW w:w="2979" w:type="dxa"/>
            <w:tcBorders>
              <w:top w:val="nil"/>
            </w:tcBorders>
          </w:tcPr>
          <w:p w14:paraId="01AF860D" w14:textId="77777777" w:rsidR="00656074" w:rsidRDefault="008B52E6">
            <w:pPr>
              <w:pStyle w:val="TableParagraph"/>
              <w:spacing w:line="248" w:lineRule="exact"/>
            </w:pPr>
            <w:r>
              <w:t>To take account of the variety</w:t>
            </w:r>
          </w:p>
          <w:p w14:paraId="45B65E3D" w14:textId="77777777" w:rsidR="00656074" w:rsidRDefault="008B52E6">
            <w:pPr>
              <w:pStyle w:val="TableParagraph"/>
              <w:spacing w:before="24"/>
            </w:pPr>
            <w:r>
              <w:t>of learning styles when</w:t>
            </w:r>
          </w:p>
        </w:tc>
        <w:tc>
          <w:tcPr>
            <w:tcW w:w="3870" w:type="dxa"/>
            <w:vMerge/>
            <w:tcBorders>
              <w:top w:val="nil"/>
            </w:tcBorders>
          </w:tcPr>
          <w:p w14:paraId="004A28E0" w14:textId="77777777" w:rsidR="00656074" w:rsidRDefault="00656074">
            <w:pPr>
              <w:rPr>
                <w:sz w:val="2"/>
                <w:szCs w:val="2"/>
              </w:rPr>
            </w:pPr>
          </w:p>
        </w:tc>
        <w:tc>
          <w:tcPr>
            <w:tcW w:w="2567" w:type="dxa"/>
            <w:tcBorders>
              <w:top w:val="nil"/>
            </w:tcBorders>
          </w:tcPr>
          <w:p w14:paraId="380ED445" w14:textId="77777777" w:rsidR="00656074" w:rsidRDefault="00656074">
            <w:pPr>
              <w:pStyle w:val="TableParagraph"/>
              <w:ind w:left="0"/>
              <w:rPr>
                <w:rFonts w:ascii="Times New Roman"/>
              </w:rPr>
            </w:pPr>
          </w:p>
        </w:tc>
        <w:tc>
          <w:tcPr>
            <w:tcW w:w="2567" w:type="dxa"/>
            <w:tcBorders>
              <w:top w:val="nil"/>
            </w:tcBorders>
          </w:tcPr>
          <w:p w14:paraId="2BF22C11" w14:textId="77777777" w:rsidR="00656074" w:rsidRDefault="00656074">
            <w:pPr>
              <w:pStyle w:val="TableParagraph"/>
              <w:ind w:left="0"/>
              <w:rPr>
                <w:rFonts w:ascii="Times New Roman"/>
              </w:rPr>
            </w:pPr>
          </w:p>
        </w:tc>
        <w:tc>
          <w:tcPr>
            <w:tcW w:w="2565" w:type="dxa"/>
            <w:tcBorders>
              <w:top w:val="nil"/>
            </w:tcBorders>
          </w:tcPr>
          <w:p w14:paraId="0491579B" w14:textId="77777777" w:rsidR="00656074" w:rsidRDefault="008B52E6">
            <w:pPr>
              <w:pStyle w:val="TableParagraph"/>
              <w:spacing w:before="157"/>
              <w:ind w:left="104"/>
            </w:pPr>
            <w:r>
              <w:t>Ensure that the needs</w:t>
            </w:r>
          </w:p>
        </w:tc>
      </w:tr>
    </w:tbl>
    <w:p w14:paraId="1617F737" w14:textId="77777777" w:rsidR="00656074" w:rsidRDefault="00656074">
      <w:pPr>
        <w:sectPr w:rsidR="00656074">
          <w:pgSz w:w="16840" w:h="11910" w:orient="landscape"/>
          <w:pgMar w:top="720" w:right="660" w:bottom="280" w:left="62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3870"/>
        <w:gridCol w:w="2567"/>
        <w:gridCol w:w="2567"/>
        <w:gridCol w:w="2565"/>
      </w:tblGrid>
      <w:tr w:rsidR="00656074" w14:paraId="23FC8640" w14:textId="77777777">
        <w:trPr>
          <w:trHeight w:val="3754"/>
        </w:trPr>
        <w:tc>
          <w:tcPr>
            <w:tcW w:w="2979" w:type="dxa"/>
          </w:tcPr>
          <w:p w14:paraId="3073B97F" w14:textId="77777777" w:rsidR="00656074" w:rsidRDefault="008B52E6">
            <w:pPr>
              <w:pStyle w:val="TableParagraph"/>
              <w:spacing w:line="259" w:lineRule="exact"/>
            </w:pPr>
            <w:r>
              <w:lastRenderedPageBreak/>
              <w:t>teaching.</w:t>
            </w:r>
          </w:p>
        </w:tc>
        <w:tc>
          <w:tcPr>
            <w:tcW w:w="3870" w:type="dxa"/>
          </w:tcPr>
          <w:p w14:paraId="629FFFAC" w14:textId="77777777" w:rsidR="00656074" w:rsidRDefault="008B52E6">
            <w:pPr>
              <w:pStyle w:val="TableParagraph"/>
              <w:spacing w:line="259" w:lineRule="exact"/>
              <w:ind w:left="570"/>
            </w:pPr>
            <w:r>
              <w:t>the visually impaired</w:t>
            </w:r>
          </w:p>
          <w:p w14:paraId="2F204EB7" w14:textId="77777777" w:rsidR="00656074" w:rsidRDefault="008B52E6">
            <w:pPr>
              <w:pStyle w:val="TableParagraph"/>
              <w:numPr>
                <w:ilvl w:val="0"/>
                <w:numId w:val="6"/>
              </w:numPr>
              <w:tabs>
                <w:tab w:val="left" w:pos="571"/>
              </w:tabs>
              <w:spacing w:before="2"/>
              <w:ind w:right="335"/>
              <w:jc w:val="both"/>
            </w:pPr>
            <w:r>
              <w:t>Features such as sticky keys and filter keys to aid disabled users</w:t>
            </w:r>
            <w:r>
              <w:rPr>
                <w:spacing w:val="-31"/>
              </w:rPr>
              <w:t xml:space="preserve"> </w:t>
            </w:r>
            <w:r>
              <w:t>in using a</w:t>
            </w:r>
            <w:r>
              <w:rPr>
                <w:spacing w:val="-4"/>
              </w:rPr>
              <w:t xml:space="preserve"> </w:t>
            </w:r>
            <w:r>
              <w:t>keyboard</w:t>
            </w:r>
          </w:p>
          <w:p w14:paraId="0578852C" w14:textId="77777777" w:rsidR="00656074" w:rsidRDefault="008B52E6">
            <w:pPr>
              <w:pStyle w:val="TableParagraph"/>
              <w:numPr>
                <w:ilvl w:val="0"/>
                <w:numId w:val="6"/>
              </w:numPr>
              <w:tabs>
                <w:tab w:val="left" w:pos="570"/>
                <w:tab w:val="left" w:pos="571"/>
              </w:tabs>
              <w:spacing w:line="261" w:lineRule="auto"/>
              <w:ind w:right="465"/>
            </w:pPr>
            <w:proofErr w:type="spellStart"/>
            <w:r>
              <w:t>Elklan</w:t>
            </w:r>
            <w:proofErr w:type="spellEnd"/>
            <w:r>
              <w:t xml:space="preserve"> and Makaton training for relevant</w:t>
            </w:r>
            <w:r>
              <w:rPr>
                <w:spacing w:val="-7"/>
              </w:rPr>
              <w:t xml:space="preserve"> </w:t>
            </w:r>
            <w:r>
              <w:t>staff</w:t>
            </w:r>
          </w:p>
          <w:p w14:paraId="7B998F6B" w14:textId="77777777" w:rsidR="00656074" w:rsidRDefault="008B52E6">
            <w:pPr>
              <w:pStyle w:val="TableParagraph"/>
              <w:numPr>
                <w:ilvl w:val="0"/>
                <w:numId w:val="6"/>
              </w:numPr>
              <w:tabs>
                <w:tab w:val="left" w:pos="570"/>
                <w:tab w:val="left" w:pos="571"/>
              </w:tabs>
              <w:spacing w:line="269" w:lineRule="exact"/>
            </w:pPr>
            <w:r>
              <w:t>Provide alternative activities,</w:t>
            </w:r>
            <w:r>
              <w:rPr>
                <w:spacing w:val="-2"/>
              </w:rPr>
              <w:t xml:space="preserve"> </w:t>
            </w:r>
            <w:r>
              <w:t>as</w:t>
            </w:r>
          </w:p>
          <w:p w14:paraId="4D20030B" w14:textId="77777777" w:rsidR="00656074" w:rsidRDefault="008B52E6">
            <w:pPr>
              <w:pStyle w:val="TableParagraph"/>
              <w:spacing w:before="22" w:line="261" w:lineRule="auto"/>
              <w:ind w:left="570" w:right="461"/>
            </w:pPr>
            <w:r>
              <w:t>appropriate, to enable disabled pupils to take part in lessons</w:t>
            </w:r>
          </w:p>
          <w:p w14:paraId="60218A8C" w14:textId="77777777" w:rsidR="00656074" w:rsidRDefault="008B52E6">
            <w:pPr>
              <w:pStyle w:val="TableParagraph"/>
              <w:numPr>
                <w:ilvl w:val="0"/>
                <w:numId w:val="6"/>
              </w:numPr>
              <w:tabs>
                <w:tab w:val="left" w:pos="570"/>
                <w:tab w:val="left" w:pos="571"/>
              </w:tabs>
              <w:spacing w:line="271" w:lineRule="exact"/>
            </w:pPr>
            <w:r>
              <w:t>Create positive images of</w:t>
            </w:r>
            <w:r>
              <w:rPr>
                <w:spacing w:val="-6"/>
              </w:rPr>
              <w:t xml:space="preserve"> </w:t>
            </w:r>
            <w:r>
              <w:t>disability</w:t>
            </w:r>
          </w:p>
          <w:p w14:paraId="01CCF6A1" w14:textId="77777777" w:rsidR="00656074" w:rsidRDefault="008B52E6">
            <w:pPr>
              <w:pStyle w:val="TableParagraph"/>
              <w:spacing w:before="24"/>
              <w:ind w:left="570"/>
            </w:pPr>
            <w:r>
              <w:t>within the school so that pupils</w:t>
            </w:r>
          </w:p>
          <w:p w14:paraId="2F1E22D4" w14:textId="77777777" w:rsidR="00656074" w:rsidRDefault="008B52E6">
            <w:pPr>
              <w:pStyle w:val="TableParagraph"/>
              <w:spacing w:before="6" w:line="290" w:lineRule="atLeast"/>
              <w:ind w:left="570" w:right="150"/>
            </w:pPr>
            <w:r>
              <w:t>begin to develop an understanding of the needs of disabled people</w:t>
            </w:r>
          </w:p>
        </w:tc>
        <w:tc>
          <w:tcPr>
            <w:tcW w:w="2567" w:type="dxa"/>
          </w:tcPr>
          <w:p w14:paraId="322AFC88" w14:textId="77777777" w:rsidR="00656074" w:rsidRDefault="00656074">
            <w:pPr>
              <w:pStyle w:val="TableParagraph"/>
              <w:ind w:left="0"/>
              <w:rPr>
                <w:rFonts w:ascii="Times New Roman"/>
              </w:rPr>
            </w:pPr>
          </w:p>
        </w:tc>
        <w:tc>
          <w:tcPr>
            <w:tcW w:w="2567" w:type="dxa"/>
          </w:tcPr>
          <w:p w14:paraId="3626ABE6" w14:textId="77777777" w:rsidR="00656074" w:rsidRDefault="00656074">
            <w:pPr>
              <w:pStyle w:val="TableParagraph"/>
              <w:ind w:left="0"/>
              <w:rPr>
                <w:rFonts w:ascii="Times New Roman"/>
              </w:rPr>
            </w:pPr>
          </w:p>
        </w:tc>
        <w:tc>
          <w:tcPr>
            <w:tcW w:w="2565" w:type="dxa"/>
          </w:tcPr>
          <w:p w14:paraId="049D5CC4" w14:textId="77777777" w:rsidR="00656074" w:rsidRDefault="008B52E6">
            <w:pPr>
              <w:pStyle w:val="TableParagraph"/>
              <w:ind w:left="104" w:right="554"/>
            </w:pPr>
            <w:r>
              <w:t>of all disabled pupils, parents and staff are represented within the school.</w:t>
            </w:r>
          </w:p>
        </w:tc>
      </w:tr>
      <w:tr w:rsidR="00656074" w14:paraId="0E39CD32" w14:textId="77777777">
        <w:trPr>
          <w:trHeight w:val="1353"/>
        </w:trPr>
        <w:tc>
          <w:tcPr>
            <w:tcW w:w="2979" w:type="dxa"/>
          </w:tcPr>
          <w:p w14:paraId="29B6FDD3" w14:textId="77777777" w:rsidR="00656074" w:rsidRDefault="008B52E6">
            <w:pPr>
              <w:pStyle w:val="TableParagraph"/>
              <w:ind w:right="339"/>
            </w:pPr>
            <w:r>
              <w:t xml:space="preserve">Ensure all children take part in a variety of </w:t>
            </w:r>
            <w:proofErr w:type="spellStart"/>
            <w:r>
              <w:t>extra curricular</w:t>
            </w:r>
            <w:proofErr w:type="spellEnd"/>
            <w:r>
              <w:t xml:space="preserve"> activities both in school and out of school.</w:t>
            </w:r>
          </w:p>
        </w:tc>
        <w:tc>
          <w:tcPr>
            <w:tcW w:w="3870" w:type="dxa"/>
          </w:tcPr>
          <w:p w14:paraId="6C344072" w14:textId="77777777" w:rsidR="00656074" w:rsidRDefault="008B52E6">
            <w:pPr>
              <w:pStyle w:val="TableParagraph"/>
              <w:numPr>
                <w:ilvl w:val="0"/>
                <w:numId w:val="5"/>
              </w:numPr>
              <w:tabs>
                <w:tab w:val="left" w:pos="827"/>
                <w:tab w:val="left" w:pos="828"/>
              </w:tabs>
              <w:ind w:right="149"/>
            </w:pPr>
            <w:r>
              <w:t>Carry out Audit of children’s activities in September, if there are gaps, encourage clubs such as Dance, Guitar, Lego,</w:t>
            </w:r>
            <w:r>
              <w:rPr>
                <w:spacing w:val="-7"/>
              </w:rPr>
              <w:t xml:space="preserve"> </w:t>
            </w:r>
            <w:r>
              <w:t>Football,</w:t>
            </w:r>
          </w:p>
          <w:p w14:paraId="2B99497B" w14:textId="77777777" w:rsidR="00656074" w:rsidRDefault="008B52E6">
            <w:pPr>
              <w:pStyle w:val="TableParagraph"/>
              <w:spacing w:line="257" w:lineRule="exact"/>
              <w:ind w:left="827"/>
            </w:pPr>
            <w:r>
              <w:t xml:space="preserve">Gardening </w:t>
            </w:r>
            <w:proofErr w:type="spellStart"/>
            <w:r>
              <w:t>etc</w:t>
            </w:r>
            <w:proofErr w:type="spellEnd"/>
            <w:r>
              <w:t>,</w:t>
            </w:r>
          </w:p>
        </w:tc>
        <w:tc>
          <w:tcPr>
            <w:tcW w:w="2567" w:type="dxa"/>
          </w:tcPr>
          <w:p w14:paraId="32A4B519" w14:textId="77777777" w:rsidR="00656074" w:rsidRDefault="00DE2F36">
            <w:pPr>
              <w:pStyle w:val="TableParagraph"/>
              <w:spacing w:before="4" w:line="244" w:lineRule="auto"/>
              <w:ind w:right="179"/>
            </w:pPr>
            <w:r>
              <w:rPr>
                <w:noProof/>
                <w:lang w:val="en-GB" w:eastAsia="en-GB" w:bidi="ar-SA"/>
              </w:rPr>
              <mc:AlternateContent>
                <mc:Choice Requires="wps">
                  <w:drawing>
                    <wp:anchor distT="0" distB="0" distL="114300" distR="114300" simplePos="0" relativeHeight="251662336" behindDoc="0" locked="0" layoutInCell="1" allowOverlap="1" wp14:anchorId="486DA638" wp14:editId="318E9327">
                      <wp:simplePos x="0" y="0"/>
                      <wp:positionH relativeFrom="column">
                        <wp:posOffset>1610360</wp:posOffset>
                      </wp:positionH>
                      <wp:positionV relativeFrom="paragraph">
                        <wp:posOffset>861060</wp:posOffset>
                      </wp:positionV>
                      <wp:extent cx="1638300" cy="857250"/>
                      <wp:effectExtent l="9525" t="9525" r="9525" b="952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857250"/>
                              </a:xfrm>
                              <a:prstGeom prst="rect">
                                <a:avLst/>
                              </a:prstGeom>
                              <a:solidFill>
                                <a:srgbClr val="FFFFFF"/>
                              </a:solidFill>
                              <a:ln w="9525">
                                <a:solidFill>
                                  <a:srgbClr val="000000"/>
                                </a:solidFill>
                                <a:miter lim="800000"/>
                                <a:headEnd/>
                                <a:tailEnd/>
                              </a:ln>
                            </wps:spPr>
                            <wps:txbx>
                              <w:txbxContent>
                                <w:p w14:paraId="38B8CCAA" w14:textId="77777777" w:rsidR="00DE2F36" w:rsidRDefault="00DE2F36">
                                  <w:r>
                                    <w:t>SLT</w:t>
                                  </w:r>
                                </w:p>
                                <w:p w14:paraId="24906D20" w14:textId="77777777" w:rsidR="00DE2F36" w:rsidRDefault="00DE2F36">
                                  <w:r>
                                    <w:t>Inclusion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DA638" id="Text Box 7" o:spid="_x0000_s1031" type="#_x0000_t202" style="position:absolute;left:0;text-align:left;margin-left:126.8pt;margin-top:67.8pt;width:129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">
                      <v:textbox>
                        <w:txbxContent>
                          <w:p w14:paraId="38B8CCAA" w14:textId="77777777" w:rsidR="00DE2F36" w:rsidRDefault="00DE2F36">
                            <w:r>
                              <w:t>SLT</w:t>
                            </w:r>
                          </w:p>
                          <w:p w14:paraId="24906D20" w14:textId="77777777" w:rsidR="00DE2F36" w:rsidRDefault="00DE2F36">
                            <w:r>
                              <w:t>Inclusion Manager</w:t>
                            </w:r>
                          </w:p>
                        </w:txbxContent>
                      </v:textbox>
                    </v:shape>
                  </w:pict>
                </mc:Fallback>
              </mc:AlternateContent>
            </w:r>
            <w:r w:rsidR="008B52E6">
              <w:t>Audit carried out in September and reviewed each term</w:t>
            </w:r>
          </w:p>
        </w:tc>
        <w:tc>
          <w:tcPr>
            <w:tcW w:w="2567" w:type="dxa"/>
          </w:tcPr>
          <w:p w14:paraId="73C44982" w14:textId="77777777" w:rsidR="00656074" w:rsidRDefault="00656074">
            <w:pPr>
              <w:pStyle w:val="TableParagraph"/>
              <w:ind w:left="0"/>
              <w:rPr>
                <w:rFonts w:ascii="Times New Roman"/>
              </w:rPr>
            </w:pPr>
          </w:p>
        </w:tc>
        <w:tc>
          <w:tcPr>
            <w:tcW w:w="2565" w:type="dxa"/>
          </w:tcPr>
          <w:p w14:paraId="4C4500BA" w14:textId="77777777" w:rsidR="00656074" w:rsidRDefault="00656074">
            <w:pPr>
              <w:pStyle w:val="TableParagraph"/>
              <w:ind w:left="0"/>
              <w:rPr>
                <w:rFonts w:ascii="Times New Roman"/>
              </w:rPr>
            </w:pPr>
          </w:p>
        </w:tc>
      </w:tr>
      <w:tr w:rsidR="00656074" w14:paraId="428E1DB8" w14:textId="77777777">
        <w:trPr>
          <w:trHeight w:val="1355"/>
        </w:trPr>
        <w:tc>
          <w:tcPr>
            <w:tcW w:w="2979" w:type="dxa"/>
          </w:tcPr>
          <w:p w14:paraId="5A81A0AC" w14:textId="77777777" w:rsidR="00656074" w:rsidRDefault="008B52E6">
            <w:pPr>
              <w:pStyle w:val="TableParagraph"/>
              <w:ind w:right="412"/>
            </w:pPr>
            <w:r>
              <w:t>To evaluate and review the above short and medium term targets annually.</w:t>
            </w:r>
          </w:p>
        </w:tc>
        <w:tc>
          <w:tcPr>
            <w:tcW w:w="3870" w:type="dxa"/>
          </w:tcPr>
          <w:p w14:paraId="39FDD873" w14:textId="77777777" w:rsidR="00656074" w:rsidRDefault="008B52E6">
            <w:pPr>
              <w:pStyle w:val="TableParagraph"/>
              <w:spacing w:line="259" w:lineRule="exact"/>
            </w:pPr>
            <w:r>
              <w:t>See above</w:t>
            </w:r>
          </w:p>
        </w:tc>
        <w:tc>
          <w:tcPr>
            <w:tcW w:w="2567" w:type="dxa"/>
          </w:tcPr>
          <w:p w14:paraId="5A65982E" w14:textId="77777777" w:rsidR="00656074" w:rsidRDefault="008B52E6">
            <w:pPr>
              <w:pStyle w:val="TableParagraph"/>
              <w:spacing w:line="259" w:lineRule="exact"/>
              <w:ind w:left="210"/>
            </w:pPr>
            <w:r>
              <w:t>Annually</w:t>
            </w:r>
          </w:p>
        </w:tc>
        <w:tc>
          <w:tcPr>
            <w:tcW w:w="2567" w:type="dxa"/>
          </w:tcPr>
          <w:p w14:paraId="068C05D7" w14:textId="77777777" w:rsidR="00656074" w:rsidRDefault="00656074">
            <w:pPr>
              <w:pStyle w:val="TableParagraph"/>
              <w:ind w:left="106" w:right="1847"/>
            </w:pPr>
          </w:p>
        </w:tc>
        <w:tc>
          <w:tcPr>
            <w:tcW w:w="2565" w:type="dxa"/>
          </w:tcPr>
          <w:p w14:paraId="44C8B683" w14:textId="77777777" w:rsidR="00656074" w:rsidRDefault="008B52E6">
            <w:pPr>
              <w:pStyle w:val="TableParagraph"/>
              <w:spacing w:line="242" w:lineRule="auto"/>
              <w:ind w:left="104" w:right="699"/>
            </w:pPr>
            <w:r>
              <w:t>All children are making good progress from their various starting</w:t>
            </w:r>
          </w:p>
          <w:p w14:paraId="630E9C46" w14:textId="77777777" w:rsidR="00656074" w:rsidRDefault="008B52E6">
            <w:pPr>
              <w:pStyle w:val="TableParagraph"/>
              <w:spacing w:line="260" w:lineRule="exact"/>
              <w:ind w:left="104"/>
            </w:pPr>
            <w:r>
              <w:t>points.</w:t>
            </w:r>
          </w:p>
        </w:tc>
      </w:tr>
    </w:tbl>
    <w:p w14:paraId="6116F216" w14:textId="77777777" w:rsidR="00656074" w:rsidRDefault="00656074">
      <w:pPr>
        <w:spacing w:line="260" w:lineRule="exact"/>
        <w:sectPr w:rsidR="00656074">
          <w:pgSz w:w="16840" w:h="11910" w:orient="landscape"/>
          <w:pgMar w:top="720" w:right="660" w:bottom="280" w:left="620" w:header="720" w:footer="720" w:gutter="0"/>
          <w:cols w:space="720"/>
        </w:sectPr>
      </w:pPr>
    </w:p>
    <w:p w14:paraId="48521274" w14:textId="77777777" w:rsidR="00656074" w:rsidRDefault="00DE2F36">
      <w:pPr>
        <w:pStyle w:val="Heading2"/>
        <w:spacing w:before="191"/>
      </w:pPr>
      <w:r>
        <w:rPr>
          <w:u w:val="single"/>
        </w:rPr>
        <w:lastRenderedPageBreak/>
        <w:t>A</w:t>
      </w:r>
      <w:r w:rsidR="008B52E6">
        <w:rPr>
          <w:u w:val="single"/>
        </w:rPr>
        <w:t>im 2</w:t>
      </w:r>
    </w:p>
    <w:p w14:paraId="0F9ACB87" w14:textId="77777777" w:rsidR="00656074" w:rsidRDefault="008B52E6">
      <w:pPr>
        <w:spacing w:before="24"/>
        <w:ind w:left="100"/>
        <w:rPr>
          <w:b/>
        </w:rPr>
      </w:pPr>
      <w:r>
        <w:rPr>
          <w:b/>
        </w:rPr>
        <w:t>To improve and maintain access to the physical environment.</w:t>
      </w:r>
    </w:p>
    <w:p w14:paraId="407EB649" w14:textId="77777777" w:rsidR="00656074" w:rsidRDefault="00656074">
      <w:pPr>
        <w:pStyle w:val="BodyText"/>
        <w:rPr>
          <w:b/>
          <w:sz w:val="26"/>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3870"/>
        <w:gridCol w:w="2567"/>
        <w:gridCol w:w="2567"/>
        <w:gridCol w:w="2565"/>
      </w:tblGrid>
      <w:tr w:rsidR="00656074" w14:paraId="36094632" w14:textId="77777777">
        <w:trPr>
          <w:trHeight w:val="293"/>
        </w:trPr>
        <w:tc>
          <w:tcPr>
            <w:tcW w:w="2979" w:type="dxa"/>
          </w:tcPr>
          <w:p w14:paraId="5823E9DB" w14:textId="77777777" w:rsidR="00656074" w:rsidRDefault="008B52E6">
            <w:pPr>
              <w:pStyle w:val="TableParagraph"/>
              <w:spacing w:line="265" w:lineRule="exact"/>
              <w:rPr>
                <w:b/>
              </w:rPr>
            </w:pPr>
            <w:r>
              <w:rPr>
                <w:b/>
              </w:rPr>
              <w:t>Targets</w:t>
            </w:r>
          </w:p>
        </w:tc>
        <w:tc>
          <w:tcPr>
            <w:tcW w:w="3870" w:type="dxa"/>
          </w:tcPr>
          <w:p w14:paraId="74CF6081" w14:textId="77777777" w:rsidR="00656074" w:rsidRDefault="008B52E6">
            <w:pPr>
              <w:pStyle w:val="TableParagraph"/>
              <w:spacing w:line="265" w:lineRule="exact"/>
              <w:rPr>
                <w:b/>
              </w:rPr>
            </w:pPr>
            <w:r>
              <w:rPr>
                <w:b/>
              </w:rPr>
              <w:t>Strategies</w:t>
            </w:r>
          </w:p>
        </w:tc>
        <w:tc>
          <w:tcPr>
            <w:tcW w:w="2567" w:type="dxa"/>
          </w:tcPr>
          <w:p w14:paraId="52B62EEC" w14:textId="77777777" w:rsidR="00656074" w:rsidRDefault="008B52E6">
            <w:pPr>
              <w:pStyle w:val="TableParagraph"/>
              <w:spacing w:line="265" w:lineRule="exact"/>
              <w:rPr>
                <w:b/>
              </w:rPr>
            </w:pPr>
            <w:r>
              <w:rPr>
                <w:b/>
              </w:rPr>
              <w:t>Timescale</w:t>
            </w:r>
          </w:p>
        </w:tc>
        <w:tc>
          <w:tcPr>
            <w:tcW w:w="2567" w:type="dxa"/>
          </w:tcPr>
          <w:p w14:paraId="3232E987" w14:textId="77777777" w:rsidR="00656074" w:rsidRDefault="008B52E6">
            <w:pPr>
              <w:pStyle w:val="TableParagraph"/>
              <w:spacing w:line="265" w:lineRule="exact"/>
              <w:ind w:left="106"/>
              <w:rPr>
                <w:b/>
              </w:rPr>
            </w:pPr>
            <w:r>
              <w:rPr>
                <w:b/>
              </w:rPr>
              <w:t>Responsibility</w:t>
            </w:r>
          </w:p>
        </w:tc>
        <w:tc>
          <w:tcPr>
            <w:tcW w:w="2565" w:type="dxa"/>
          </w:tcPr>
          <w:p w14:paraId="6635B90E" w14:textId="77777777" w:rsidR="00656074" w:rsidRDefault="008B52E6">
            <w:pPr>
              <w:pStyle w:val="TableParagraph"/>
              <w:spacing w:line="265" w:lineRule="exact"/>
              <w:ind w:left="104"/>
              <w:rPr>
                <w:b/>
              </w:rPr>
            </w:pPr>
            <w:r>
              <w:rPr>
                <w:b/>
              </w:rPr>
              <w:t>Success Criteria</w:t>
            </w:r>
          </w:p>
        </w:tc>
      </w:tr>
      <w:tr w:rsidR="00656074" w14:paraId="7C3F7BC7" w14:textId="77777777">
        <w:trPr>
          <w:trHeight w:val="2416"/>
        </w:trPr>
        <w:tc>
          <w:tcPr>
            <w:tcW w:w="2979" w:type="dxa"/>
          </w:tcPr>
          <w:p w14:paraId="1CD6CC86" w14:textId="77777777" w:rsidR="00656074" w:rsidRDefault="008B52E6">
            <w:pPr>
              <w:pStyle w:val="TableParagraph"/>
              <w:ind w:right="711"/>
            </w:pPr>
            <w:r>
              <w:t>To improve the physical environment of the school.</w:t>
            </w:r>
          </w:p>
        </w:tc>
        <w:tc>
          <w:tcPr>
            <w:tcW w:w="3870" w:type="dxa"/>
          </w:tcPr>
          <w:p w14:paraId="7770FAC8" w14:textId="77777777" w:rsidR="00656074" w:rsidRDefault="008B52E6">
            <w:pPr>
              <w:pStyle w:val="TableParagraph"/>
              <w:ind w:right="311"/>
            </w:pPr>
            <w:r>
              <w:t xml:space="preserve">The school will take into account the needs of pupils, staff and visitors with physical difficulties and sensory impairments when undertaking future improvements and refurbishments of the site and premises. This may include improving access, lighting, </w:t>
            </w:r>
            <w:proofErr w:type="spellStart"/>
            <w:r>
              <w:t>colour</w:t>
            </w:r>
            <w:proofErr w:type="spellEnd"/>
            <w:r>
              <w:t xml:space="preserve"> schemes and furniture choices.</w:t>
            </w:r>
          </w:p>
        </w:tc>
        <w:tc>
          <w:tcPr>
            <w:tcW w:w="2567" w:type="dxa"/>
          </w:tcPr>
          <w:p w14:paraId="4451BD26" w14:textId="77777777" w:rsidR="00656074" w:rsidRDefault="008B52E6">
            <w:pPr>
              <w:pStyle w:val="TableParagraph"/>
              <w:spacing w:before="11"/>
            </w:pPr>
            <w:r>
              <w:t>On going</w:t>
            </w:r>
          </w:p>
        </w:tc>
        <w:tc>
          <w:tcPr>
            <w:tcW w:w="2567" w:type="dxa"/>
          </w:tcPr>
          <w:p w14:paraId="0ED22344" w14:textId="77777777" w:rsidR="00656074" w:rsidRDefault="008B52E6">
            <w:pPr>
              <w:pStyle w:val="TableParagraph"/>
              <w:spacing w:before="11"/>
              <w:ind w:left="106"/>
            </w:pPr>
            <w:r>
              <w:t>SLT</w:t>
            </w:r>
          </w:p>
          <w:p w14:paraId="2E9F8D9E" w14:textId="77777777" w:rsidR="00656074" w:rsidRDefault="008B52E6">
            <w:pPr>
              <w:pStyle w:val="TableParagraph"/>
              <w:spacing w:before="5"/>
              <w:ind w:left="106"/>
            </w:pPr>
            <w:r>
              <w:t>Caretaker</w:t>
            </w:r>
          </w:p>
        </w:tc>
        <w:tc>
          <w:tcPr>
            <w:tcW w:w="2565" w:type="dxa"/>
          </w:tcPr>
          <w:p w14:paraId="3A08BCCB" w14:textId="77777777" w:rsidR="00656074" w:rsidRDefault="008B52E6">
            <w:pPr>
              <w:pStyle w:val="TableParagraph"/>
              <w:spacing w:line="242" w:lineRule="auto"/>
              <w:ind w:left="104" w:right="496"/>
            </w:pPr>
            <w:r>
              <w:t>The school environment is accessible to pupils, staff and visitors with disabilities and meets their needs.</w:t>
            </w:r>
          </w:p>
        </w:tc>
      </w:tr>
      <w:tr w:rsidR="00656074" w14:paraId="6FA91AFE" w14:textId="77777777">
        <w:trPr>
          <w:trHeight w:val="1343"/>
        </w:trPr>
        <w:tc>
          <w:tcPr>
            <w:tcW w:w="2979" w:type="dxa"/>
          </w:tcPr>
          <w:p w14:paraId="2A7C7ECD" w14:textId="77777777" w:rsidR="00656074" w:rsidRDefault="008B52E6">
            <w:pPr>
              <w:pStyle w:val="TableParagraph"/>
              <w:ind w:right="412"/>
            </w:pPr>
            <w:r>
              <w:t>To ensure that the learning environment is visually stimulating for all children</w:t>
            </w:r>
          </w:p>
        </w:tc>
        <w:tc>
          <w:tcPr>
            <w:tcW w:w="3870" w:type="dxa"/>
          </w:tcPr>
          <w:p w14:paraId="05193B8B" w14:textId="77777777" w:rsidR="00656074" w:rsidRDefault="008B52E6">
            <w:pPr>
              <w:pStyle w:val="TableParagraph"/>
              <w:ind w:right="909"/>
            </w:pPr>
            <w:r>
              <w:t xml:space="preserve">Continue to create </w:t>
            </w:r>
            <w:proofErr w:type="spellStart"/>
            <w:r>
              <w:t>colourful</w:t>
            </w:r>
            <w:proofErr w:type="spellEnd"/>
            <w:r>
              <w:t>, engaging displays in classrooms and inviting book corners.</w:t>
            </w:r>
          </w:p>
        </w:tc>
        <w:tc>
          <w:tcPr>
            <w:tcW w:w="2567" w:type="dxa"/>
          </w:tcPr>
          <w:p w14:paraId="340DF866" w14:textId="77777777" w:rsidR="00656074" w:rsidRDefault="008B52E6">
            <w:pPr>
              <w:pStyle w:val="TableParagraph"/>
              <w:spacing w:line="265" w:lineRule="exact"/>
            </w:pPr>
            <w:r>
              <w:t>Ongoing</w:t>
            </w:r>
          </w:p>
        </w:tc>
        <w:tc>
          <w:tcPr>
            <w:tcW w:w="2567" w:type="dxa"/>
          </w:tcPr>
          <w:p w14:paraId="16FF1DAD" w14:textId="77777777" w:rsidR="00656074" w:rsidRDefault="008B52E6">
            <w:pPr>
              <w:pStyle w:val="TableParagraph"/>
              <w:spacing w:line="242" w:lineRule="auto"/>
              <w:ind w:left="106" w:right="780"/>
            </w:pPr>
            <w:r>
              <w:t>Teaching and non- teaching staff</w:t>
            </w:r>
          </w:p>
        </w:tc>
        <w:tc>
          <w:tcPr>
            <w:tcW w:w="2565" w:type="dxa"/>
          </w:tcPr>
          <w:p w14:paraId="5422274D" w14:textId="77777777" w:rsidR="00656074" w:rsidRDefault="008B52E6">
            <w:pPr>
              <w:pStyle w:val="TableParagraph"/>
              <w:ind w:left="104" w:right="862"/>
              <w:jc w:val="both"/>
            </w:pPr>
            <w:r>
              <w:t>Engaging learning environments are evident when</w:t>
            </w:r>
          </w:p>
          <w:p w14:paraId="3D4A8A51" w14:textId="77777777" w:rsidR="00656074" w:rsidRDefault="008B52E6">
            <w:pPr>
              <w:pStyle w:val="TableParagraph"/>
              <w:spacing w:line="270" w:lineRule="atLeast"/>
              <w:ind w:left="104" w:right="1154"/>
            </w:pPr>
            <w:r>
              <w:t>learning walks take place.</w:t>
            </w:r>
          </w:p>
        </w:tc>
      </w:tr>
      <w:tr w:rsidR="00656074" w14:paraId="5C4E1EB4" w14:textId="77777777">
        <w:trPr>
          <w:trHeight w:val="2210"/>
        </w:trPr>
        <w:tc>
          <w:tcPr>
            <w:tcW w:w="2979" w:type="dxa"/>
          </w:tcPr>
          <w:p w14:paraId="457D6CBF" w14:textId="77777777" w:rsidR="00656074" w:rsidRDefault="008B52E6">
            <w:pPr>
              <w:pStyle w:val="TableParagraph"/>
              <w:ind w:right="430"/>
            </w:pPr>
            <w:r>
              <w:t>To ensure all stakeholders with a disability are able to access and use the school environment.</w:t>
            </w:r>
          </w:p>
        </w:tc>
        <w:tc>
          <w:tcPr>
            <w:tcW w:w="3870" w:type="dxa"/>
          </w:tcPr>
          <w:p w14:paraId="77C1B992" w14:textId="77777777" w:rsidR="00656074" w:rsidRDefault="008B52E6">
            <w:pPr>
              <w:pStyle w:val="TableParagraph"/>
              <w:numPr>
                <w:ilvl w:val="0"/>
                <w:numId w:val="4"/>
              </w:numPr>
              <w:tabs>
                <w:tab w:val="left" w:pos="570"/>
                <w:tab w:val="left" w:pos="571"/>
              </w:tabs>
              <w:spacing w:line="244" w:lineRule="auto"/>
              <w:ind w:right="317"/>
            </w:pPr>
            <w:r>
              <w:t>Create individual access plans for disabled</w:t>
            </w:r>
            <w:r>
              <w:rPr>
                <w:spacing w:val="-1"/>
              </w:rPr>
              <w:t xml:space="preserve"> </w:t>
            </w:r>
            <w:r>
              <w:t>children.</w:t>
            </w:r>
          </w:p>
          <w:p w14:paraId="5DF8FC3D" w14:textId="77777777" w:rsidR="00656074" w:rsidRDefault="008B52E6">
            <w:pPr>
              <w:pStyle w:val="TableParagraph"/>
              <w:numPr>
                <w:ilvl w:val="0"/>
                <w:numId w:val="4"/>
              </w:numPr>
              <w:tabs>
                <w:tab w:val="left" w:pos="570"/>
                <w:tab w:val="left" w:pos="571"/>
              </w:tabs>
              <w:ind w:right="336"/>
            </w:pPr>
            <w:r>
              <w:t>Include questions in the confidential pupil information questionnaire about parents/</w:t>
            </w:r>
            <w:proofErr w:type="spellStart"/>
            <w:r>
              <w:t>carers'</w:t>
            </w:r>
            <w:proofErr w:type="spellEnd"/>
            <w:r>
              <w:t xml:space="preserve"> access needs</w:t>
            </w:r>
            <w:r>
              <w:rPr>
                <w:spacing w:val="-15"/>
              </w:rPr>
              <w:t xml:space="preserve"> </w:t>
            </w:r>
            <w:r>
              <w:t>and ensure they are met</w:t>
            </w:r>
            <w:r>
              <w:rPr>
                <w:spacing w:val="-5"/>
              </w:rPr>
              <w:t xml:space="preserve"> </w:t>
            </w:r>
            <w:r>
              <w:t>as</w:t>
            </w:r>
          </w:p>
          <w:p w14:paraId="33F1A713" w14:textId="77777777" w:rsidR="00656074" w:rsidRDefault="008B52E6">
            <w:pPr>
              <w:pStyle w:val="TableParagraph"/>
              <w:spacing w:line="252" w:lineRule="exact"/>
              <w:ind w:left="570"/>
            </w:pPr>
            <w:r>
              <w:t>appropriate.</w:t>
            </w:r>
          </w:p>
        </w:tc>
        <w:tc>
          <w:tcPr>
            <w:tcW w:w="2567" w:type="dxa"/>
          </w:tcPr>
          <w:p w14:paraId="58A3417E" w14:textId="77777777" w:rsidR="00656074" w:rsidRDefault="00DE2F36">
            <w:pPr>
              <w:pStyle w:val="TableParagraph"/>
              <w:spacing w:line="264" w:lineRule="exact"/>
            </w:pPr>
            <w:r>
              <w:rPr>
                <w:noProof/>
                <w:lang w:val="en-GB" w:eastAsia="en-GB" w:bidi="ar-SA"/>
              </w:rPr>
              <mc:AlternateContent>
                <mc:Choice Requires="wps">
                  <w:drawing>
                    <wp:anchor distT="0" distB="0" distL="114300" distR="114300" simplePos="0" relativeHeight="251664384" behindDoc="0" locked="0" layoutInCell="1" allowOverlap="1" wp14:anchorId="45B00CB8" wp14:editId="0DE4C89C">
                      <wp:simplePos x="0" y="0"/>
                      <wp:positionH relativeFrom="column">
                        <wp:posOffset>1610360</wp:posOffset>
                      </wp:positionH>
                      <wp:positionV relativeFrom="paragraph">
                        <wp:posOffset>1403985</wp:posOffset>
                      </wp:positionV>
                      <wp:extent cx="1638300" cy="762000"/>
                      <wp:effectExtent l="9525" t="9525" r="9525" b="952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762000"/>
                              </a:xfrm>
                              <a:prstGeom prst="rect">
                                <a:avLst/>
                              </a:prstGeom>
                              <a:solidFill>
                                <a:srgbClr val="FFFFFF"/>
                              </a:solidFill>
                              <a:ln w="9525">
                                <a:solidFill>
                                  <a:srgbClr val="000000"/>
                                </a:solidFill>
                                <a:miter lim="800000"/>
                                <a:headEnd/>
                                <a:tailEnd/>
                              </a:ln>
                            </wps:spPr>
                            <wps:txbx>
                              <w:txbxContent>
                                <w:p w14:paraId="36B37A9D" w14:textId="77777777" w:rsidR="00DE2F36" w:rsidRDefault="00DE2F36">
                                  <w:r>
                                    <w:t>Head Teacher</w:t>
                                  </w:r>
                                </w:p>
                                <w:p w14:paraId="1E739AE6" w14:textId="77777777" w:rsidR="00DE2F36" w:rsidRDefault="00DE2F36">
                                  <w:r>
                                    <w:t>Inclusion Manager</w:t>
                                  </w:r>
                                </w:p>
                                <w:p w14:paraId="540A366E" w14:textId="77777777" w:rsidR="00DE2F36" w:rsidRDefault="00DE2F36">
                                  <w:r>
                                    <w:t>Health Professionals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00CB8" id="Text Box 9" o:spid="_x0000_s1032" type="#_x0000_t202" style="position:absolute;left:0;text-align:left;margin-left:126.8pt;margin-top:110.55pt;width:129pt;height:6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">
                      <v:textbox>
                        <w:txbxContent>
                          <w:p w14:paraId="36B37A9D" w14:textId="77777777" w:rsidR="00DE2F36" w:rsidRDefault="00DE2F36">
                            <w:r>
                              <w:t>Head Teacher</w:t>
                            </w:r>
                          </w:p>
                          <w:p w14:paraId="1E739AE6" w14:textId="77777777" w:rsidR="00DE2F36" w:rsidRDefault="00DE2F36">
                            <w:r>
                              <w:t>Inclusion Manager</w:t>
                            </w:r>
                          </w:p>
                          <w:p w14:paraId="540A366E" w14:textId="77777777" w:rsidR="00DE2F36" w:rsidRDefault="00DE2F36">
                            <w:r>
                              <w:t>Health Professionals</w:t>
                            </w:r>
                          </w:p>
                        </w:txbxContent>
                      </v:textbox>
                    </v:shape>
                  </w:pict>
                </mc:Fallback>
              </mc:AlternateContent>
            </w:r>
            <w:r w:rsidR="008B52E6">
              <w:t>Ongoing</w:t>
            </w:r>
          </w:p>
        </w:tc>
        <w:tc>
          <w:tcPr>
            <w:tcW w:w="2567" w:type="dxa"/>
          </w:tcPr>
          <w:p w14:paraId="0A146474" w14:textId="77777777" w:rsidR="00656074" w:rsidRDefault="008B52E6">
            <w:pPr>
              <w:pStyle w:val="TableParagraph"/>
              <w:spacing w:line="264" w:lineRule="exact"/>
              <w:ind w:left="106"/>
            </w:pPr>
            <w:r>
              <w:t>SLT</w:t>
            </w:r>
          </w:p>
          <w:p w14:paraId="4B5E7C46" w14:textId="77777777" w:rsidR="00656074" w:rsidRDefault="008B52E6">
            <w:pPr>
              <w:pStyle w:val="TableParagraph"/>
              <w:spacing w:before="2"/>
              <w:ind w:left="106" w:right="1166"/>
            </w:pPr>
            <w:r>
              <w:t>Teaching Staff Caretaker</w:t>
            </w:r>
          </w:p>
        </w:tc>
        <w:tc>
          <w:tcPr>
            <w:tcW w:w="2565" w:type="dxa"/>
          </w:tcPr>
          <w:p w14:paraId="02D263DF" w14:textId="77777777" w:rsidR="00656074" w:rsidRDefault="008B52E6">
            <w:pPr>
              <w:pStyle w:val="TableParagraph"/>
              <w:spacing w:line="242" w:lineRule="auto"/>
              <w:ind w:left="104" w:right="464"/>
            </w:pPr>
            <w:r>
              <w:t>When access plans and outcomes of questionnaires are reviewed, it is evident that steps have been taken to meet the needs of individuals.</w:t>
            </w:r>
          </w:p>
        </w:tc>
      </w:tr>
      <w:tr w:rsidR="00656074" w14:paraId="474198BD" w14:textId="77777777">
        <w:trPr>
          <w:trHeight w:val="1194"/>
        </w:trPr>
        <w:tc>
          <w:tcPr>
            <w:tcW w:w="2979" w:type="dxa"/>
          </w:tcPr>
          <w:p w14:paraId="3BFCBE2E" w14:textId="77777777" w:rsidR="00656074" w:rsidRDefault="008B52E6">
            <w:pPr>
              <w:pStyle w:val="TableParagraph"/>
              <w:ind w:right="499"/>
            </w:pPr>
            <w:r>
              <w:t>To ensure that the medical needs of all pupils are met fully within the capability of the</w:t>
            </w:r>
            <w:r>
              <w:rPr>
                <w:spacing w:val="-15"/>
              </w:rPr>
              <w:t xml:space="preserve"> </w:t>
            </w:r>
            <w:r>
              <w:t>school.</w:t>
            </w:r>
          </w:p>
        </w:tc>
        <w:tc>
          <w:tcPr>
            <w:tcW w:w="3870" w:type="dxa"/>
          </w:tcPr>
          <w:p w14:paraId="6A18AC92" w14:textId="77777777" w:rsidR="00656074" w:rsidRDefault="008B52E6">
            <w:pPr>
              <w:pStyle w:val="TableParagraph"/>
              <w:ind w:right="533"/>
            </w:pPr>
            <w:r>
              <w:t>Conduct parent interviews, liaise with external agencies, identifying training needs and establish individual protocols where needed.</w:t>
            </w:r>
          </w:p>
        </w:tc>
        <w:tc>
          <w:tcPr>
            <w:tcW w:w="2567" w:type="dxa"/>
          </w:tcPr>
          <w:p w14:paraId="4FA15047" w14:textId="77777777" w:rsidR="00656074" w:rsidRDefault="008B52E6">
            <w:pPr>
              <w:pStyle w:val="TableParagraph"/>
              <w:spacing w:line="265" w:lineRule="exact"/>
            </w:pPr>
            <w:r>
              <w:t>Ongoing</w:t>
            </w:r>
          </w:p>
        </w:tc>
        <w:tc>
          <w:tcPr>
            <w:tcW w:w="2567" w:type="dxa"/>
          </w:tcPr>
          <w:p w14:paraId="7A919B91" w14:textId="77777777" w:rsidR="00656074" w:rsidRDefault="00DE2F36">
            <w:pPr>
              <w:pStyle w:val="TableParagraph"/>
              <w:spacing w:line="412" w:lineRule="auto"/>
              <w:ind w:left="106" w:right="1196"/>
            </w:pPr>
            <w:r>
              <w:t xml:space="preserve">Head Teacher </w:t>
            </w:r>
          </w:p>
          <w:p w14:paraId="3F09F978" w14:textId="77777777" w:rsidR="00DE2F36" w:rsidRDefault="00DE2F36">
            <w:pPr>
              <w:pStyle w:val="TableParagraph"/>
              <w:spacing w:line="412" w:lineRule="auto"/>
              <w:ind w:left="106" w:right="1196"/>
            </w:pPr>
            <w:r>
              <w:t xml:space="preserve">Inclusion </w:t>
            </w:r>
          </w:p>
          <w:p w14:paraId="7CB44ABB" w14:textId="77777777" w:rsidR="00656074" w:rsidRDefault="008B52E6">
            <w:pPr>
              <w:pStyle w:val="TableParagraph"/>
              <w:spacing w:line="252" w:lineRule="exact"/>
              <w:ind w:left="106"/>
            </w:pPr>
            <w:r>
              <w:t>Health</w:t>
            </w:r>
          </w:p>
        </w:tc>
        <w:tc>
          <w:tcPr>
            <w:tcW w:w="2565" w:type="dxa"/>
          </w:tcPr>
          <w:p w14:paraId="2BA3D57B" w14:textId="77777777" w:rsidR="00656074" w:rsidRDefault="008B52E6">
            <w:pPr>
              <w:pStyle w:val="TableParagraph"/>
              <w:ind w:left="104" w:right="283"/>
            </w:pPr>
            <w:r>
              <w:t>There is evidence that care plans are being put into action to support</w:t>
            </w:r>
          </w:p>
        </w:tc>
      </w:tr>
    </w:tbl>
    <w:p w14:paraId="3A8D6852" w14:textId="77777777" w:rsidR="00656074" w:rsidRDefault="00656074">
      <w:pPr>
        <w:sectPr w:rsidR="00656074">
          <w:pgSz w:w="16840" w:h="11910" w:orient="landscape"/>
          <w:pgMar w:top="1100" w:right="660" w:bottom="280" w:left="62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3870"/>
        <w:gridCol w:w="2567"/>
        <w:gridCol w:w="2567"/>
        <w:gridCol w:w="2565"/>
      </w:tblGrid>
      <w:tr w:rsidR="00656074" w14:paraId="5A3C12A3" w14:textId="77777777">
        <w:trPr>
          <w:trHeight w:val="537"/>
        </w:trPr>
        <w:tc>
          <w:tcPr>
            <w:tcW w:w="2979" w:type="dxa"/>
          </w:tcPr>
          <w:p w14:paraId="5DE7ED93" w14:textId="77777777" w:rsidR="00656074" w:rsidRDefault="00656074">
            <w:pPr>
              <w:pStyle w:val="TableParagraph"/>
              <w:ind w:left="0"/>
              <w:rPr>
                <w:rFonts w:ascii="Times New Roman"/>
              </w:rPr>
            </w:pPr>
          </w:p>
        </w:tc>
        <w:tc>
          <w:tcPr>
            <w:tcW w:w="3870" w:type="dxa"/>
          </w:tcPr>
          <w:p w14:paraId="25920DCD" w14:textId="77777777" w:rsidR="00656074" w:rsidRDefault="00656074">
            <w:pPr>
              <w:pStyle w:val="TableParagraph"/>
              <w:ind w:left="0"/>
              <w:rPr>
                <w:rFonts w:ascii="Times New Roman"/>
              </w:rPr>
            </w:pPr>
          </w:p>
        </w:tc>
        <w:tc>
          <w:tcPr>
            <w:tcW w:w="2567" w:type="dxa"/>
          </w:tcPr>
          <w:p w14:paraId="6F282C70" w14:textId="77777777" w:rsidR="00656074" w:rsidRDefault="00656074">
            <w:pPr>
              <w:pStyle w:val="TableParagraph"/>
              <w:ind w:left="0"/>
              <w:rPr>
                <w:rFonts w:ascii="Times New Roman"/>
              </w:rPr>
            </w:pPr>
          </w:p>
        </w:tc>
        <w:tc>
          <w:tcPr>
            <w:tcW w:w="2567" w:type="dxa"/>
          </w:tcPr>
          <w:p w14:paraId="733DC304" w14:textId="77777777" w:rsidR="00656074" w:rsidRDefault="00656074">
            <w:pPr>
              <w:pStyle w:val="TableParagraph"/>
              <w:spacing w:line="259" w:lineRule="exact"/>
              <w:ind w:left="106"/>
            </w:pPr>
          </w:p>
        </w:tc>
        <w:tc>
          <w:tcPr>
            <w:tcW w:w="2565" w:type="dxa"/>
          </w:tcPr>
          <w:p w14:paraId="236F53E3" w14:textId="77777777" w:rsidR="00656074" w:rsidRDefault="008B52E6">
            <w:pPr>
              <w:pStyle w:val="TableParagraph"/>
              <w:spacing w:line="259" w:lineRule="exact"/>
              <w:ind w:left="104"/>
            </w:pPr>
            <w:r>
              <w:t>pupils with medical</w:t>
            </w:r>
          </w:p>
          <w:p w14:paraId="00F1E071" w14:textId="77777777" w:rsidR="00656074" w:rsidRDefault="008B52E6">
            <w:pPr>
              <w:pStyle w:val="TableParagraph"/>
              <w:spacing w:line="258" w:lineRule="exact"/>
              <w:ind w:left="104"/>
            </w:pPr>
            <w:r>
              <w:t>needs.</w:t>
            </w:r>
          </w:p>
        </w:tc>
      </w:tr>
      <w:tr w:rsidR="00656074" w14:paraId="0F45197F" w14:textId="77777777">
        <w:trPr>
          <w:trHeight w:val="1878"/>
        </w:trPr>
        <w:tc>
          <w:tcPr>
            <w:tcW w:w="2979" w:type="dxa"/>
          </w:tcPr>
          <w:p w14:paraId="4DA3CAE9" w14:textId="77777777" w:rsidR="00656074" w:rsidRDefault="008B52E6">
            <w:pPr>
              <w:pStyle w:val="TableParagraph"/>
              <w:ind w:right="963"/>
            </w:pPr>
            <w:r>
              <w:t>To ensure disabled parents have the opportunity to be involved with the life of the school.</w:t>
            </w:r>
          </w:p>
        </w:tc>
        <w:tc>
          <w:tcPr>
            <w:tcW w:w="3870" w:type="dxa"/>
          </w:tcPr>
          <w:p w14:paraId="1FAC2DD4" w14:textId="77777777" w:rsidR="00656074" w:rsidRDefault="008B52E6">
            <w:pPr>
              <w:pStyle w:val="TableParagraph"/>
              <w:numPr>
                <w:ilvl w:val="0"/>
                <w:numId w:val="3"/>
              </w:numPr>
              <w:tabs>
                <w:tab w:val="left" w:pos="571"/>
              </w:tabs>
              <w:spacing w:line="247" w:lineRule="auto"/>
              <w:ind w:right="627"/>
              <w:jc w:val="both"/>
            </w:pPr>
            <w:r>
              <w:t xml:space="preserve">If necessary, ensure there is a space where </w:t>
            </w:r>
            <w:r w:rsidR="00D77FD6" w:rsidRPr="00D77FD6">
              <w:rPr>
                <w:b/>
              </w:rPr>
              <w:t>blue badge</w:t>
            </w:r>
            <w:r w:rsidR="00D77FD6">
              <w:t xml:space="preserve"> holder</w:t>
            </w:r>
            <w:r>
              <w:t xml:space="preserve"> parents can</w:t>
            </w:r>
            <w:r>
              <w:rPr>
                <w:spacing w:val="-2"/>
              </w:rPr>
              <w:t xml:space="preserve"> </w:t>
            </w:r>
            <w:r>
              <w:t>park.</w:t>
            </w:r>
          </w:p>
          <w:p w14:paraId="2B66E80C" w14:textId="77777777" w:rsidR="00656074" w:rsidRDefault="008B52E6">
            <w:pPr>
              <w:pStyle w:val="TableParagraph"/>
              <w:numPr>
                <w:ilvl w:val="0"/>
                <w:numId w:val="3"/>
              </w:numPr>
              <w:tabs>
                <w:tab w:val="left" w:pos="570"/>
                <w:tab w:val="left" w:pos="571"/>
              </w:tabs>
              <w:spacing w:line="266" w:lineRule="exact"/>
              <w:ind w:right="1112"/>
            </w:pPr>
            <w:r>
              <w:t>Offer a telephone call to explain letters</w:t>
            </w:r>
            <w:r>
              <w:rPr>
                <w:spacing w:val="-2"/>
              </w:rPr>
              <w:t xml:space="preserve"> </w:t>
            </w:r>
            <w:r>
              <w:t>home.</w:t>
            </w:r>
          </w:p>
        </w:tc>
        <w:tc>
          <w:tcPr>
            <w:tcW w:w="2567" w:type="dxa"/>
          </w:tcPr>
          <w:p w14:paraId="25E0D985" w14:textId="77777777" w:rsidR="00656074" w:rsidRDefault="008B52E6">
            <w:pPr>
              <w:pStyle w:val="TableParagraph"/>
              <w:spacing w:line="259" w:lineRule="exact"/>
            </w:pPr>
            <w:r>
              <w:t>On going</w:t>
            </w:r>
          </w:p>
        </w:tc>
        <w:tc>
          <w:tcPr>
            <w:tcW w:w="2567" w:type="dxa"/>
          </w:tcPr>
          <w:p w14:paraId="3E058FE5" w14:textId="77777777" w:rsidR="00656074" w:rsidRDefault="008B52E6">
            <w:pPr>
              <w:pStyle w:val="TableParagraph"/>
              <w:spacing w:line="259" w:lineRule="exact"/>
              <w:ind w:left="106"/>
            </w:pPr>
            <w:r>
              <w:t>Whole school team</w:t>
            </w:r>
          </w:p>
        </w:tc>
        <w:tc>
          <w:tcPr>
            <w:tcW w:w="2565" w:type="dxa"/>
          </w:tcPr>
          <w:p w14:paraId="766E1017" w14:textId="77777777" w:rsidR="00656074" w:rsidRDefault="008B52E6">
            <w:pPr>
              <w:pStyle w:val="TableParagraph"/>
              <w:ind w:left="104" w:right="450"/>
            </w:pPr>
            <w:r>
              <w:t>Ensure that disabled parents are fully included and have the opportunity to be</w:t>
            </w:r>
          </w:p>
          <w:p w14:paraId="776C42A1" w14:textId="77777777" w:rsidR="00656074" w:rsidRDefault="008B52E6">
            <w:pPr>
              <w:pStyle w:val="TableParagraph"/>
              <w:ind w:left="104" w:right="367"/>
            </w:pPr>
            <w:r>
              <w:t>involved in their child’s education.</w:t>
            </w:r>
          </w:p>
        </w:tc>
      </w:tr>
      <w:tr w:rsidR="00656074" w14:paraId="6971EE4F" w14:textId="77777777">
        <w:trPr>
          <w:trHeight w:val="1344"/>
        </w:trPr>
        <w:tc>
          <w:tcPr>
            <w:tcW w:w="2979" w:type="dxa"/>
          </w:tcPr>
          <w:p w14:paraId="68EFCC1D" w14:textId="77777777" w:rsidR="00656074" w:rsidRDefault="008B52E6">
            <w:pPr>
              <w:pStyle w:val="TableParagraph"/>
              <w:ind w:right="760"/>
            </w:pPr>
            <w:r>
              <w:t>To improve community links.</w:t>
            </w:r>
          </w:p>
        </w:tc>
        <w:tc>
          <w:tcPr>
            <w:tcW w:w="3870" w:type="dxa"/>
          </w:tcPr>
          <w:p w14:paraId="52767077" w14:textId="77777777" w:rsidR="00656074" w:rsidRDefault="008B52E6">
            <w:pPr>
              <w:pStyle w:val="TableParagraph"/>
              <w:ind w:right="533"/>
            </w:pPr>
            <w:r>
              <w:t>The school will continue maintain links with schools in the Cambridgeshire Local Authority and the wider community.</w:t>
            </w:r>
          </w:p>
        </w:tc>
        <w:tc>
          <w:tcPr>
            <w:tcW w:w="2567" w:type="dxa"/>
          </w:tcPr>
          <w:p w14:paraId="24C56FB5" w14:textId="77777777" w:rsidR="00656074" w:rsidRDefault="008B52E6">
            <w:pPr>
              <w:pStyle w:val="TableParagraph"/>
              <w:spacing w:before="7"/>
            </w:pPr>
            <w:r>
              <w:t>Ongoing</w:t>
            </w:r>
          </w:p>
        </w:tc>
        <w:tc>
          <w:tcPr>
            <w:tcW w:w="2567" w:type="dxa"/>
          </w:tcPr>
          <w:p w14:paraId="455B2A80" w14:textId="77777777" w:rsidR="00656074" w:rsidRDefault="008B52E6">
            <w:pPr>
              <w:pStyle w:val="TableParagraph"/>
              <w:spacing w:before="7"/>
              <w:ind w:left="106"/>
            </w:pPr>
            <w:r>
              <w:t>SLT</w:t>
            </w:r>
          </w:p>
          <w:p w14:paraId="557A4FBC" w14:textId="77777777" w:rsidR="00656074" w:rsidRDefault="008B52E6">
            <w:pPr>
              <w:pStyle w:val="TableParagraph"/>
              <w:spacing w:before="190"/>
              <w:ind w:left="106"/>
            </w:pPr>
            <w:r>
              <w:t>All staff</w:t>
            </w:r>
          </w:p>
        </w:tc>
        <w:tc>
          <w:tcPr>
            <w:tcW w:w="2565" w:type="dxa"/>
          </w:tcPr>
          <w:p w14:paraId="5051B3F7" w14:textId="77777777" w:rsidR="00656074" w:rsidRDefault="008B52E6">
            <w:pPr>
              <w:pStyle w:val="TableParagraph"/>
              <w:spacing w:before="189" w:line="242" w:lineRule="auto"/>
              <w:ind w:left="104" w:right="641"/>
            </w:pPr>
            <w:r>
              <w:t>There is evidence of links with different schools within the local community.</w:t>
            </w:r>
          </w:p>
        </w:tc>
      </w:tr>
      <w:tr w:rsidR="00656074" w14:paraId="6EC6CB62" w14:textId="77777777">
        <w:trPr>
          <w:trHeight w:val="1074"/>
        </w:trPr>
        <w:tc>
          <w:tcPr>
            <w:tcW w:w="2979" w:type="dxa"/>
          </w:tcPr>
          <w:p w14:paraId="52D035E6" w14:textId="77777777" w:rsidR="00656074" w:rsidRDefault="008B52E6">
            <w:pPr>
              <w:pStyle w:val="TableParagraph"/>
              <w:ind w:right="774"/>
            </w:pPr>
            <w:r>
              <w:t>To continue to develop and maintain</w:t>
            </w:r>
          </w:p>
          <w:p w14:paraId="18B0934C" w14:textId="77777777" w:rsidR="00656074" w:rsidRDefault="008B52E6">
            <w:pPr>
              <w:pStyle w:val="TableParagraph"/>
              <w:spacing w:line="270" w:lineRule="atLeast"/>
              <w:ind w:right="1355"/>
            </w:pPr>
            <w:r>
              <w:t>playgrounds and facilities.</w:t>
            </w:r>
          </w:p>
        </w:tc>
        <w:tc>
          <w:tcPr>
            <w:tcW w:w="3870" w:type="dxa"/>
          </w:tcPr>
          <w:p w14:paraId="490F7CD0" w14:textId="77777777" w:rsidR="00656074" w:rsidRDefault="008B52E6" w:rsidP="00D77FD6">
            <w:pPr>
              <w:pStyle w:val="TableParagraph"/>
              <w:spacing w:before="4" w:line="244" w:lineRule="auto"/>
              <w:ind w:right="536"/>
            </w:pPr>
            <w:r>
              <w:t>Look for fundi</w:t>
            </w:r>
            <w:r w:rsidR="00D77FD6">
              <w:t xml:space="preserve">ng opportunities to develop </w:t>
            </w:r>
            <w:r>
              <w:t>playground facilities.</w:t>
            </w:r>
          </w:p>
        </w:tc>
        <w:tc>
          <w:tcPr>
            <w:tcW w:w="2567" w:type="dxa"/>
          </w:tcPr>
          <w:p w14:paraId="723405DC" w14:textId="77777777" w:rsidR="00656074" w:rsidRDefault="008B52E6">
            <w:pPr>
              <w:pStyle w:val="TableParagraph"/>
              <w:spacing w:before="189"/>
            </w:pPr>
            <w:r>
              <w:t>Ongoing</w:t>
            </w:r>
          </w:p>
        </w:tc>
        <w:tc>
          <w:tcPr>
            <w:tcW w:w="2567" w:type="dxa"/>
          </w:tcPr>
          <w:p w14:paraId="50D1C201" w14:textId="77777777" w:rsidR="00656074" w:rsidRDefault="008B52E6">
            <w:pPr>
              <w:pStyle w:val="TableParagraph"/>
              <w:spacing w:line="242" w:lineRule="auto"/>
              <w:ind w:left="106" w:right="1216"/>
            </w:pPr>
            <w:r>
              <w:t>Whole school approach</w:t>
            </w:r>
          </w:p>
        </w:tc>
        <w:tc>
          <w:tcPr>
            <w:tcW w:w="2565" w:type="dxa"/>
          </w:tcPr>
          <w:p w14:paraId="1A0C8E96" w14:textId="77777777" w:rsidR="00656074" w:rsidRDefault="008B52E6" w:rsidP="00D77FD6">
            <w:pPr>
              <w:pStyle w:val="TableParagraph"/>
              <w:spacing w:line="242" w:lineRule="auto"/>
              <w:ind w:left="104" w:right="316"/>
            </w:pPr>
            <w:r>
              <w:t>There are incl</w:t>
            </w:r>
            <w:r w:rsidR="00D77FD6">
              <w:t>usive child-friendly play areas.</w:t>
            </w:r>
          </w:p>
        </w:tc>
      </w:tr>
      <w:tr w:rsidR="00656074" w14:paraId="5E9EE188" w14:textId="77777777">
        <w:trPr>
          <w:trHeight w:val="2952"/>
        </w:trPr>
        <w:tc>
          <w:tcPr>
            <w:tcW w:w="2979" w:type="dxa"/>
          </w:tcPr>
          <w:p w14:paraId="5B7565F6" w14:textId="77777777" w:rsidR="00656074" w:rsidRDefault="008B52E6">
            <w:pPr>
              <w:pStyle w:val="TableParagraph"/>
              <w:ind w:right="685"/>
              <w:jc w:val="both"/>
            </w:pPr>
            <w:r>
              <w:t>To ensure the roads and paths around school are as safe as possible.</w:t>
            </w:r>
          </w:p>
        </w:tc>
        <w:tc>
          <w:tcPr>
            <w:tcW w:w="3870" w:type="dxa"/>
          </w:tcPr>
          <w:p w14:paraId="41D575D8" w14:textId="77777777" w:rsidR="00656074" w:rsidRDefault="008B52E6">
            <w:pPr>
              <w:pStyle w:val="TableParagraph"/>
              <w:ind w:right="831"/>
              <w:jc w:val="both"/>
            </w:pPr>
            <w:r>
              <w:t>Communicate with parents regularly about the safest way</w:t>
            </w:r>
            <w:r>
              <w:rPr>
                <w:spacing w:val="-32"/>
              </w:rPr>
              <w:t xml:space="preserve"> </w:t>
            </w:r>
            <w:r>
              <w:t>to drop off pupils at school and appropriate places to park</w:t>
            </w:r>
            <w:r>
              <w:rPr>
                <w:spacing w:val="-6"/>
              </w:rPr>
              <w:t xml:space="preserve"> </w:t>
            </w:r>
            <w:r>
              <w:t>cars</w:t>
            </w:r>
          </w:p>
          <w:p w14:paraId="3516B364" w14:textId="77777777" w:rsidR="00656074" w:rsidRDefault="00656074">
            <w:pPr>
              <w:pStyle w:val="TableParagraph"/>
              <w:spacing w:before="11"/>
              <w:ind w:left="0"/>
              <w:rPr>
                <w:b/>
                <w:sz w:val="20"/>
              </w:rPr>
            </w:pPr>
          </w:p>
          <w:p w14:paraId="42ECC797" w14:textId="77777777" w:rsidR="00656074" w:rsidRDefault="008B52E6">
            <w:pPr>
              <w:pStyle w:val="TableParagraph"/>
              <w:ind w:right="829"/>
              <w:jc w:val="both"/>
            </w:pPr>
            <w:r>
              <w:t>Communicate with parents about where it is appropriate</w:t>
            </w:r>
            <w:r>
              <w:rPr>
                <w:spacing w:val="-13"/>
              </w:rPr>
              <w:t xml:space="preserve"> </w:t>
            </w:r>
            <w:r>
              <w:t>for children to use their bikes and scooters around the school</w:t>
            </w:r>
            <w:r>
              <w:rPr>
                <w:spacing w:val="-9"/>
              </w:rPr>
              <w:t xml:space="preserve"> </w:t>
            </w:r>
            <w:r>
              <w:t>site.</w:t>
            </w:r>
          </w:p>
        </w:tc>
        <w:tc>
          <w:tcPr>
            <w:tcW w:w="2567" w:type="dxa"/>
          </w:tcPr>
          <w:p w14:paraId="10B1B18B" w14:textId="77777777" w:rsidR="00656074" w:rsidRDefault="008B52E6">
            <w:pPr>
              <w:pStyle w:val="TableParagraph"/>
              <w:spacing w:before="2"/>
            </w:pPr>
            <w:r>
              <w:t>Ongoing</w:t>
            </w:r>
          </w:p>
        </w:tc>
        <w:tc>
          <w:tcPr>
            <w:tcW w:w="2567" w:type="dxa"/>
          </w:tcPr>
          <w:p w14:paraId="0BF4D221" w14:textId="77777777" w:rsidR="00656074" w:rsidRDefault="008B52E6">
            <w:pPr>
              <w:pStyle w:val="TableParagraph"/>
              <w:spacing w:line="259" w:lineRule="exact"/>
              <w:ind w:left="106"/>
            </w:pPr>
            <w:r>
              <w:t>SLT</w:t>
            </w:r>
          </w:p>
        </w:tc>
        <w:tc>
          <w:tcPr>
            <w:tcW w:w="2565" w:type="dxa"/>
          </w:tcPr>
          <w:p w14:paraId="4A2DEB0B" w14:textId="77777777" w:rsidR="00656074" w:rsidRDefault="008B52E6">
            <w:pPr>
              <w:pStyle w:val="TableParagraph"/>
              <w:spacing w:before="2" w:line="244" w:lineRule="auto"/>
              <w:ind w:left="104"/>
            </w:pPr>
            <w:r>
              <w:t>Traffic order in front of school is adhered to.</w:t>
            </w:r>
          </w:p>
        </w:tc>
      </w:tr>
    </w:tbl>
    <w:p w14:paraId="103F04C3" w14:textId="77777777" w:rsidR="00656074" w:rsidRDefault="00656074">
      <w:pPr>
        <w:spacing w:line="244" w:lineRule="auto"/>
        <w:sectPr w:rsidR="00656074">
          <w:pgSz w:w="16840" w:h="11910" w:orient="landscape"/>
          <w:pgMar w:top="720" w:right="660" w:bottom="280" w:left="620" w:header="720" w:footer="720" w:gutter="0"/>
          <w:cols w:space="720"/>
        </w:sectPr>
      </w:pPr>
    </w:p>
    <w:p w14:paraId="5CA664F6" w14:textId="77777777" w:rsidR="00656074" w:rsidRDefault="008B52E6">
      <w:pPr>
        <w:spacing w:before="56"/>
        <w:ind w:left="100"/>
        <w:rPr>
          <w:b/>
        </w:rPr>
      </w:pPr>
      <w:r>
        <w:rPr>
          <w:b/>
          <w:u w:val="single"/>
        </w:rPr>
        <w:lastRenderedPageBreak/>
        <w:t>Aim 3</w:t>
      </w:r>
    </w:p>
    <w:p w14:paraId="767C0D14" w14:textId="77777777" w:rsidR="00656074" w:rsidRDefault="008B52E6">
      <w:pPr>
        <w:spacing w:before="22"/>
        <w:ind w:left="100"/>
        <w:rPr>
          <w:b/>
        </w:rPr>
      </w:pPr>
      <w:r>
        <w:rPr>
          <w:b/>
        </w:rPr>
        <w:t>To ensure that there is high quality and appropriate written information for pupils and parents.</w:t>
      </w:r>
    </w:p>
    <w:p w14:paraId="100E9EB2" w14:textId="77777777" w:rsidR="00656074" w:rsidRDefault="00656074">
      <w:pPr>
        <w:pStyle w:val="BodyText"/>
        <w:spacing w:before="3"/>
        <w:rPr>
          <w:b/>
          <w:sz w:val="26"/>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3870"/>
        <w:gridCol w:w="2567"/>
        <w:gridCol w:w="2567"/>
        <w:gridCol w:w="2565"/>
      </w:tblGrid>
      <w:tr w:rsidR="00656074" w14:paraId="0E0099BE" w14:textId="77777777">
        <w:trPr>
          <w:trHeight w:val="292"/>
        </w:trPr>
        <w:tc>
          <w:tcPr>
            <w:tcW w:w="2979" w:type="dxa"/>
          </w:tcPr>
          <w:p w14:paraId="1BEAD1D5" w14:textId="77777777" w:rsidR="00656074" w:rsidRDefault="008B52E6">
            <w:pPr>
              <w:pStyle w:val="TableParagraph"/>
              <w:spacing w:line="265" w:lineRule="exact"/>
              <w:rPr>
                <w:b/>
              </w:rPr>
            </w:pPr>
            <w:r>
              <w:rPr>
                <w:b/>
              </w:rPr>
              <w:t>Targets</w:t>
            </w:r>
          </w:p>
        </w:tc>
        <w:tc>
          <w:tcPr>
            <w:tcW w:w="3870" w:type="dxa"/>
          </w:tcPr>
          <w:p w14:paraId="1A809094" w14:textId="77777777" w:rsidR="00656074" w:rsidRDefault="008B52E6">
            <w:pPr>
              <w:pStyle w:val="TableParagraph"/>
              <w:spacing w:line="265" w:lineRule="exact"/>
              <w:rPr>
                <w:b/>
              </w:rPr>
            </w:pPr>
            <w:r>
              <w:rPr>
                <w:b/>
              </w:rPr>
              <w:t>Strategies</w:t>
            </w:r>
          </w:p>
        </w:tc>
        <w:tc>
          <w:tcPr>
            <w:tcW w:w="2567" w:type="dxa"/>
          </w:tcPr>
          <w:p w14:paraId="51373A15" w14:textId="77777777" w:rsidR="00656074" w:rsidRDefault="008B52E6">
            <w:pPr>
              <w:pStyle w:val="TableParagraph"/>
              <w:spacing w:line="265" w:lineRule="exact"/>
              <w:rPr>
                <w:b/>
              </w:rPr>
            </w:pPr>
            <w:r>
              <w:rPr>
                <w:b/>
              </w:rPr>
              <w:t>Timescale</w:t>
            </w:r>
          </w:p>
        </w:tc>
        <w:tc>
          <w:tcPr>
            <w:tcW w:w="2567" w:type="dxa"/>
          </w:tcPr>
          <w:p w14:paraId="4EBC19EF" w14:textId="77777777" w:rsidR="00656074" w:rsidRDefault="008B52E6">
            <w:pPr>
              <w:pStyle w:val="TableParagraph"/>
              <w:spacing w:line="265" w:lineRule="exact"/>
              <w:ind w:left="106"/>
              <w:rPr>
                <w:b/>
              </w:rPr>
            </w:pPr>
            <w:r>
              <w:rPr>
                <w:b/>
              </w:rPr>
              <w:t>Responsibility</w:t>
            </w:r>
          </w:p>
        </w:tc>
        <w:tc>
          <w:tcPr>
            <w:tcW w:w="2565" w:type="dxa"/>
          </w:tcPr>
          <w:p w14:paraId="213BCBA7" w14:textId="77777777" w:rsidR="00656074" w:rsidRDefault="008B52E6">
            <w:pPr>
              <w:pStyle w:val="TableParagraph"/>
              <w:spacing w:line="265" w:lineRule="exact"/>
              <w:ind w:left="104"/>
              <w:rPr>
                <w:b/>
              </w:rPr>
            </w:pPr>
            <w:r>
              <w:rPr>
                <w:b/>
              </w:rPr>
              <w:t>Success Criteria</w:t>
            </w:r>
          </w:p>
        </w:tc>
      </w:tr>
      <w:tr w:rsidR="00656074" w14:paraId="2145A6D4" w14:textId="77777777">
        <w:trPr>
          <w:trHeight w:val="2846"/>
        </w:trPr>
        <w:tc>
          <w:tcPr>
            <w:tcW w:w="2979" w:type="dxa"/>
          </w:tcPr>
          <w:p w14:paraId="4816B9DB" w14:textId="77777777" w:rsidR="00656074" w:rsidRDefault="008B52E6">
            <w:pPr>
              <w:pStyle w:val="TableParagraph"/>
              <w:ind w:right="761"/>
            </w:pPr>
            <w:r>
              <w:t>To ensure that children with visual impairment have access to the curriculum.</w:t>
            </w:r>
          </w:p>
        </w:tc>
        <w:tc>
          <w:tcPr>
            <w:tcW w:w="3870" w:type="dxa"/>
          </w:tcPr>
          <w:p w14:paraId="2AE4EA5D" w14:textId="77777777" w:rsidR="00656074" w:rsidRDefault="008B52E6">
            <w:pPr>
              <w:pStyle w:val="TableParagraph"/>
              <w:spacing w:before="11" w:line="244" w:lineRule="auto"/>
              <w:ind w:right="97"/>
            </w:pPr>
            <w:r>
              <w:t>Communicate regularly with parents and external agencies about the visual needs and the best way to present information.</w:t>
            </w:r>
          </w:p>
          <w:p w14:paraId="2AFFC987" w14:textId="77777777" w:rsidR="00656074" w:rsidRDefault="008B52E6">
            <w:pPr>
              <w:pStyle w:val="TableParagraph"/>
              <w:spacing w:before="186" w:line="242" w:lineRule="auto"/>
              <w:ind w:right="357"/>
            </w:pPr>
            <w:r>
              <w:t xml:space="preserve">Create resources using enlarged fonts and different </w:t>
            </w:r>
            <w:proofErr w:type="spellStart"/>
            <w:r>
              <w:t>coloured</w:t>
            </w:r>
            <w:proofErr w:type="spellEnd"/>
            <w:r>
              <w:t xml:space="preserve"> papers as appropriate.</w:t>
            </w:r>
          </w:p>
          <w:p w14:paraId="31E30E6B" w14:textId="77777777" w:rsidR="00656074" w:rsidRDefault="008B52E6">
            <w:pPr>
              <w:pStyle w:val="TableParagraph"/>
              <w:spacing w:before="196" w:line="270" w:lineRule="atLeast"/>
              <w:ind w:right="494"/>
            </w:pPr>
            <w:r>
              <w:t xml:space="preserve">Interactive whiteboards to be pastel </w:t>
            </w:r>
            <w:proofErr w:type="spellStart"/>
            <w:r>
              <w:t>colours</w:t>
            </w:r>
            <w:proofErr w:type="spellEnd"/>
            <w:r>
              <w:t>, not white.</w:t>
            </w:r>
          </w:p>
        </w:tc>
        <w:tc>
          <w:tcPr>
            <w:tcW w:w="2567" w:type="dxa"/>
          </w:tcPr>
          <w:p w14:paraId="6EACF88F" w14:textId="77777777" w:rsidR="00656074" w:rsidRDefault="008B52E6">
            <w:pPr>
              <w:pStyle w:val="TableParagraph"/>
              <w:spacing w:before="11"/>
            </w:pPr>
            <w:r>
              <w:t>Ongoing</w:t>
            </w:r>
          </w:p>
        </w:tc>
        <w:tc>
          <w:tcPr>
            <w:tcW w:w="2567" w:type="dxa"/>
          </w:tcPr>
          <w:p w14:paraId="7CC8700B" w14:textId="77777777" w:rsidR="00656074" w:rsidRDefault="008B52E6">
            <w:pPr>
              <w:pStyle w:val="TableParagraph"/>
              <w:spacing w:line="265" w:lineRule="exact"/>
              <w:ind w:left="106"/>
            </w:pPr>
            <w:r>
              <w:t>All staff</w:t>
            </w:r>
          </w:p>
        </w:tc>
        <w:tc>
          <w:tcPr>
            <w:tcW w:w="2565" w:type="dxa"/>
          </w:tcPr>
          <w:p w14:paraId="307F5DFE" w14:textId="77777777" w:rsidR="00656074" w:rsidRDefault="008B52E6">
            <w:pPr>
              <w:pStyle w:val="TableParagraph"/>
              <w:spacing w:line="242" w:lineRule="auto"/>
              <w:ind w:left="104" w:right="516"/>
            </w:pPr>
            <w:r>
              <w:t>All pupils have access to written information in an appropriate format.</w:t>
            </w:r>
          </w:p>
        </w:tc>
      </w:tr>
      <w:tr w:rsidR="00656074" w14:paraId="53B003DE" w14:textId="77777777">
        <w:trPr>
          <w:trHeight w:val="3583"/>
        </w:trPr>
        <w:tc>
          <w:tcPr>
            <w:tcW w:w="2979" w:type="dxa"/>
          </w:tcPr>
          <w:p w14:paraId="081DC66C" w14:textId="77777777" w:rsidR="00656074" w:rsidRDefault="008B52E6">
            <w:pPr>
              <w:pStyle w:val="TableParagraph"/>
              <w:ind w:right="519"/>
            </w:pPr>
            <w:r>
              <w:t>To enable pupils, parents and visitors to access high quality, appropriate written information.</w:t>
            </w:r>
          </w:p>
        </w:tc>
        <w:tc>
          <w:tcPr>
            <w:tcW w:w="3870" w:type="dxa"/>
          </w:tcPr>
          <w:p w14:paraId="7951C192" w14:textId="77777777" w:rsidR="00656074" w:rsidRDefault="008B52E6">
            <w:pPr>
              <w:pStyle w:val="TableParagraph"/>
              <w:numPr>
                <w:ilvl w:val="0"/>
                <w:numId w:val="2"/>
              </w:numPr>
              <w:tabs>
                <w:tab w:val="left" w:pos="570"/>
                <w:tab w:val="left" w:pos="571"/>
              </w:tabs>
              <w:spacing w:line="237" w:lineRule="auto"/>
              <w:ind w:right="697"/>
            </w:pPr>
            <w:r>
              <w:t>Raise awareness of font</w:t>
            </w:r>
            <w:r>
              <w:rPr>
                <w:spacing w:val="-13"/>
              </w:rPr>
              <w:t xml:space="preserve"> </w:t>
            </w:r>
            <w:r>
              <w:t>sizes and page layouts that will support individuals with visual</w:t>
            </w:r>
            <w:r>
              <w:rPr>
                <w:spacing w:val="-13"/>
              </w:rPr>
              <w:t xml:space="preserve"> </w:t>
            </w:r>
            <w:r>
              <w:t>impairments.</w:t>
            </w:r>
          </w:p>
          <w:p w14:paraId="507C01EA" w14:textId="77777777" w:rsidR="00656074" w:rsidRDefault="008B52E6">
            <w:pPr>
              <w:pStyle w:val="TableParagraph"/>
              <w:numPr>
                <w:ilvl w:val="0"/>
                <w:numId w:val="2"/>
              </w:numPr>
              <w:tabs>
                <w:tab w:val="left" w:pos="570"/>
                <w:tab w:val="left" w:pos="571"/>
              </w:tabs>
              <w:spacing w:line="237" w:lineRule="auto"/>
              <w:ind w:right="301"/>
            </w:pPr>
            <w:r>
              <w:t>Audit the school library to ensure there are texts with larger</w:t>
            </w:r>
            <w:r>
              <w:rPr>
                <w:spacing w:val="-4"/>
              </w:rPr>
              <w:t xml:space="preserve"> </w:t>
            </w:r>
            <w:r>
              <w:t>fonts.</w:t>
            </w:r>
          </w:p>
          <w:p w14:paraId="40623BDC" w14:textId="77777777" w:rsidR="00656074" w:rsidRDefault="008B52E6">
            <w:pPr>
              <w:pStyle w:val="TableParagraph"/>
              <w:numPr>
                <w:ilvl w:val="0"/>
                <w:numId w:val="2"/>
              </w:numPr>
              <w:tabs>
                <w:tab w:val="left" w:pos="570"/>
                <w:tab w:val="left" w:pos="571"/>
              </w:tabs>
              <w:spacing w:before="3"/>
              <w:ind w:right="336"/>
            </w:pPr>
            <w:r>
              <w:t>Audit signage around the school to ensure that is accessible to</w:t>
            </w:r>
            <w:r>
              <w:rPr>
                <w:spacing w:val="-16"/>
              </w:rPr>
              <w:t xml:space="preserve"> </w:t>
            </w:r>
            <w:r>
              <w:t>all.</w:t>
            </w:r>
          </w:p>
          <w:p w14:paraId="139F3633" w14:textId="77777777" w:rsidR="00656074" w:rsidRDefault="008B52E6">
            <w:pPr>
              <w:pStyle w:val="TableParagraph"/>
              <w:numPr>
                <w:ilvl w:val="0"/>
                <w:numId w:val="2"/>
              </w:numPr>
              <w:tabs>
                <w:tab w:val="left" w:pos="570"/>
                <w:tab w:val="left" w:pos="571"/>
              </w:tabs>
              <w:ind w:right="512"/>
            </w:pPr>
            <w:r>
              <w:t>Offer to support parents by talking through and explaining written correspondence where appropriate.</w:t>
            </w:r>
          </w:p>
        </w:tc>
        <w:tc>
          <w:tcPr>
            <w:tcW w:w="2567" w:type="dxa"/>
          </w:tcPr>
          <w:p w14:paraId="5DEEFCBF" w14:textId="77777777" w:rsidR="00656074" w:rsidRDefault="008B52E6">
            <w:pPr>
              <w:pStyle w:val="TableParagraph"/>
              <w:spacing w:line="268" w:lineRule="exact"/>
            </w:pPr>
            <w:r>
              <w:t>Spring term</w:t>
            </w:r>
          </w:p>
        </w:tc>
        <w:tc>
          <w:tcPr>
            <w:tcW w:w="2567" w:type="dxa"/>
          </w:tcPr>
          <w:p w14:paraId="34630A66" w14:textId="77777777" w:rsidR="00656074" w:rsidRDefault="008B52E6">
            <w:pPr>
              <w:pStyle w:val="TableParagraph"/>
              <w:spacing w:line="268" w:lineRule="exact"/>
              <w:ind w:left="106"/>
            </w:pPr>
            <w:r>
              <w:t>All staff</w:t>
            </w:r>
          </w:p>
        </w:tc>
        <w:tc>
          <w:tcPr>
            <w:tcW w:w="2565" w:type="dxa"/>
          </w:tcPr>
          <w:p w14:paraId="5692AAD1" w14:textId="77777777" w:rsidR="00656074" w:rsidRDefault="008B52E6">
            <w:pPr>
              <w:pStyle w:val="TableParagraph"/>
              <w:ind w:left="104" w:right="308"/>
            </w:pPr>
            <w:r>
              <w:t>Children, parents and visitors report that they can access relevant information around school.</w:t>
            </w:r>
          </w:p>
        </w:tc>
      </w:tr>
    </w:tbl>
    <w:p w14:paraId="229143BA" w14:textId="77777777" w:rsidR="00656074" w:rsidRDefault="00656074">
      <w:pPr>
        <w:sectPr w:rsidR="00656074">
          <w:pgSz w:w="16840" w:h="11910" w:orient="landscape"/>
          <w:pgMar w:top="1100" w:right="660" w:bottom="280" w:left="62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3870"/>
        <w:gridCol w:w="2567"/>
        <w:gridCol w:w="2567"/>
        <w:gridCol w:w="2565"/>
      </w:tblGrid>
      <w:tr w:rsidR="00656074" w14:paraId="0BBA5518" w14:textId="77777777">
        <w:trPr>
          <w:trHeight w:val="5489"/>
        </w:trPr>
        <w:tc>
          <w:tcPr>
            <w:tcW w:w="2979" w:type="dxa"/>
          </w:tcPr>
          <w:p w14:paraId="39DFF583" w14:textId="77777777" w:rsidR="00656074" w:rsidRDefault="008B52E6">
            <w:pPr>
              <w:pStyle w:val="TableParagraph"/>
              <w:ind w:right="652"/>
            </w:pPr>
            <w:r>
              <w:lastRenderedPageBreak/>
              <w:t>To regularly review children’s records to ensure that staff have awareness of individuals with disabilities.</w:t>
            </w:r>
          </w:p>
        </w:tc>
        <w:tc>
          <w:tcPr>
            <w:tcW w:w="3870" w:type="dxa"/>
          </w:tcPr>
          <w:p w14:paraId="5FDA6C3E" w14:textId="77777777" w:rsidR="00656074" w:rsidRDefault="008B52E6">
            <w:pPr>
              <w:pStyle w:val="TableParagraph"/>
              <w:numPr>
                <w:ilvl w:val="0"/>
                <w:numId w:val="1"/>
              </w:numPr>
              <w:tabs>
                <w:tab w:val="left" w:pos="570"/>
                <w:tab w:val="left" w:pos="571"/>
              </w:tabs>
              <w:spacing w:before="186"/>
              <w:ind w:right="466"/>
            </w:pPr>
            <w:r>
              <w:t>Records will be passed on to new class teachers and discussed at end of year class teacher meetings. Discussion will include information about the needs of pupils and parents and the best way to share and present</w:t>
            </w:r>
            <w:r>
              <w:rPr>
                <w:spacing w:val="-1"/>
              </w:rPr>
              <w:t xml:space="preserve"> </w:t>
            </w:r>
            <w:r>
              <w:t>information.</w:t>
            </w:r>
          </w:p>
          <w:p w14:paraId="59777591" w14:textId="77777777" w:rsidR="00656074" w:rsidRDefault="008B52E6">
            <w:pPr>
              <w:pStyle w:val="TableParagraph"/>
              <w:numPr>
                <w:ilvl w:val="0"/>
                <w:numId w:val="1"/>
              </w:numPr>
              <w:tabs>
                <w:tab w:val="left" w:pos="570"/>
                <w:tab w:val="left" w:pos="571"/>
              </w:tabs>
              <w:spacing w:line="261" w:lineRule="auto"/>
              <w:ind w:right="106"/>
            </w:pPr>
            <w:r>
              <w:t>Information for annual reviews, and action plan meetings will be made available in a format appropriate for those attending the meeting.</w:t>
            </w:r>
          </w:p>
          <w:p w14:paraId="56E61CDB" w14:textId="77777777" w:rsidR="00656074" w:rsidRDefault="008B52E6">
            <w:pPr>
              <w:pStyle w:val="TableParagraph"/>
              <w:numPr>
                <w:ilvl w:val="0"/>
                <w:numId w:val="1"/>
              </w:numPr>
              <w:tabs>
                <w:tab w:val="left" w:pos="570"/>
                <w:tab w:val="left" w:pos="571"/>
              </w:tabs>
              <w:spacing w:line="277" w:lineRule="exact"/>
            </w:pPr>
            <w:r>
              <w:t>Where parents are required</w:t>
            </w:r>
            <w:r>
              <w:rPr>
                <w:spacing w:val="-2"/>
              </w:rPr>
              <w:t xml:space="preserve"> </w:t>
            </w:r>
            <w:r>
              <w:t>to</w:t>
            </w:r>
          </w:p>
          <w:p w14:paraId="54EDEDF3" w14:textId="77777777" w:rsidR="00656074" w:rsidRDefault="008B52E6">
            <w:pPr>
              <w:pStyle w:val="TableParagraph"/>
              <w:ind w:left="570" w:right="501"/>
            </w:pPr>
            <w:r>
              <w:t>complete paperwork, they will be provided in an accessible format. Where appropriate, a member of staff may complete</w:t>
            </w:r>
          </w:p>
          <w:p w14:paraId="46CE6ECD" w14:textId="77777777" w:rsidR="00656074" w:rsidRDefault="008B52E6">
            <w:pPr>
              <w:pStyle w:val="TableParagraph"/>
              <w:spacing w:line="257" w:lineRule="exact"/>
              <w:ind w:left="570"/>
            </w:pPr>
            <w:r>
              <w:t>paperwork with parents.</w:t>
            </w:r>
          </w:p>
        </w:tc>
        <w:tc>
          <w:tcPr>
            <w:tcW w:w="2567" w:type="dxa"/>
          </w:tcPr>
          <w:p w14:paraId="787D7B0C" w14:textId="77777777" w:rsidR="00656074" w:rsidRDefault="00DE2F36">
            <w:pPr>
              <w:pStyle w:val="TableParagraph"/>
              <w:spacing w:before="4"/>
            </w:pPr>
            <w:r>
              <w:rPr>
                <w:noProof/>
                <w:lang w:val="en-GB" w:eastAsia="en-GB" w:bidi="ar-SA"/>
              </w:rPr>
              <mc:AlternateContent>
                <mc:Choice Requires="wps">
                  <w:drawing>
                    <wp:anchor distT="0" distB="0" distL="114300" distR="114300" simplePos="0" relativeHeight="251665408" behindDoc="0" locked="0" layoutInCell="1" allowOverlap="1" wp14:anchorId="1CF0D361" wp14:editId="5DE9E762">
                      <wp:simplePos x="0" y="0"/>
                      <wp:positionH relativeFrom="column">
                        <wp:posOffset>1610360</wp:posOffset>
                      </wp:positionH>
                      <wp:positionV relativeFrom="paragraph">
                        <wp:posOffset>3479800</wp:posOffset>
                      </wp:positionV>
                      <wp:extent cx="1638300" cy="866775"/>
                      <wp:effectExtent l="9525" t="9525" r="9525" b="952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866775"/>
                              </a:xfrm>
                              <a:prstGeom prst="rect">
                                <a:avLst/>
                              </a:prstGeom>
                              <a:solidFill>
                                <a:srgbClr val="FFFFFF"/>
                              </a:solidFill>
                              <a:ln w="9525">
                                <a:solidFill>
                                  <a:srgbClr val="000000"/>
                                </a:solidFill>
                                <a:miter lim="800000"/>
                                <a:headEnd/>
                                <a:tailEnd/>
                              </a:ln>
                            </wps:spPr>
                            <wps:txbx>
                              <w:txbxContent>
                                <w:p w14:paraId="216A7918" w14:textId="77777777" w:rsidR="00DE2F36" w:rsidRDefault="00DE2F36">
                                  <w:r>
                                    <w:t>SLT</w:t>
                                  </w:r>
                                </w:p>
                                <w:p w14:paraId="0CB4417F" w14:textId="77777777" w:rsidR="00DE2F36" w:rsidRDefault="00DE2F36">
                                  <w:r>
                                    <w:t>Inclusion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0D361" id="Text Box 10" o:spid="_x0000_s1033" type="#_x0000_t202" style="position:absolute;left:0;text-align:left;margin-left:126.8pt;margin-top:274pt;width:129pt;height:6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">
                      <v:textbox>
                        <w:txbxContent>
                          <w:p w14:paraId="216A7918" w14:textId="77777777" w:rsidR="00DE2F36" w:rsidRDefault="00DE2F36">
                            <w:r>
                              <w:t>SLT</w:t>
                            </w:r>
                          </w:p>
                          <w:p w14:paraId="0CB4417F" w14:textId="77777777" w:rsidR="00DE2F36" w:rsidRDefault="00DE2F36">
                            <w:r>
                              <w:t>Inclusion Manager</w:t>
                            </w:r>
                          </w:p>
                        </w:txbxContent>
                      </v:textbox>
                    </v:shape>
                  </w:pict>
                </mc:Fallback>
              </mc:AlternateContent>
            </w:r>
            <w:r w:rsidR="008B52E6">
              <w:t>Ongoing</w:t>
            </w:r>
          </w:p>
        </w:tc>
        <w:tc>
          <w:tcPr>
            <w:tcW w:w="2567" w:type="dxa"/>
          </w:tcPr>
          <w:p w14:paraId="00E66DA1" w14:textId="77777777" w:rsidR="00656074" w:rsidRDefault="008B52E6">
            <w:pPr>
              <w:pStyle w:val="TableParagraph"/>
              <w:spacing w:line="412" w:lineRule="auto"/>
              <w:ind w:left="106" w:right="1166"/>
            </w:pPr>
            <w:r>
              <w:t>Class teachers SLT</w:t>
            </w:r>
          </w:p>
          <w:p w14:paraId="23086D1E" w14:textId="77777777" w:rsidR="00656074" w:rsidRDefault="008B52E6">
            <w:pPr>
              <w:pStyle w:val="TableParagraph"/>
              <w:spacing w:line="494" w:lineRule="auto"/>
              <w:ind w:left="106" w:right="911"/>
            </w:pPr>
            <w:r>
              <w:t>Outside agencies Office staff</w:t>
            </w:r>
          </w:p>
        </w:tc>
        <w:tc>
          <w:tcPr>
            <w:tcW w:w="2565" w:type="dxa"/>
          </w:tcPr>
          <w:p w14:paraId="154ED126" w14:textId="77777777" w:rsidR="00656074" w:rsidRDefault="008B52E6">
            <w:pPr>
              <w:pStyle w:val="TableParagraph"/>
              <w:ind w:left="104" w:right="366"/>
            </w:pPr>
            <w:r>
              <w:t>Members of staff are aware of the needs of pupils within their class and the best ways in which to share information with them. Teachers are aware of the best way to communicate with parents with additional needs.</w:t>
            </w:r>
          </w:p>
        </w:tc>
      </w:tr>
      <w:tr w:rsidR="00656074" w14:paraId="3A6789FE" w14:textId="77777777">
        <w:trPr>
          <w:trHeight w:val="1353"/>
        </w:trPr>
        <w:tc>
          <w:tcPr>
            <w:tcW w:w="2979" w:type="dxa"/>
          </w:tcPr>
          <w:p w14:paraId="065F30FB" w14:textId="77777777" w:rsidR="00656074" w:rsidRDefault="008B52E6">
            <w:pPr>
              <w:pStyle w:val="TableParagraph"/>
              <w:ind w:right="412"/>
            </w:pPr>
            <w:r>
              <w:t>To evaluate and review the above short and medium term targets annually.</w:t>
            </w:r>
          </w:p>
        </w:tc>
        <w:tc>
          <w:tcPr>
            <w:tcW w:w="3870" w:type="dxa"/>
          </w:tcPr>
          <w:p w14:paraId="0CE6D24F" w14:textId="77777777" w:rsidR="00656074" w:rsidRDefault="008B52E6">
            <w:pPr>
              <w:pStyle w:val="TableParagraph"/>
              <w:spacing w:line="259" w:lineRule="exact"/>
            </w:pPr>
            <w:r>
              <w:t>See above</w:t>
            </w:r>
          </w:p>
        </w:tc>
        <w:tc>
          <w:tcPr>
            <w:tcW w:w="2567" w:type="dxa"/>
          </w:tcPr>
          <w:p w14:paraId="0E1ED69D" w14:textId="77777777" w:rsidR="00656074" w:rsidRDefault="008B52E6">
            <w:pPr>
              <w:pStyle w:val="TableParagraph"/>
              <w:spacing w:line="259" w:lineRule="exact"/>
            </w:pPr>
            <w:r>
              <w:t>Annually</w:t>
            </w:r>
          </w:p>
        </w:tc>
        <w:tc>
          <w:tcPr>
            <w:tcW w:w="2567" w:type="dxa"/>
          </w:tcPr>
          <w:p w14:paraId="501BFFD1" w14:textId="77777777" w:rsidR="00656074" w:rsidRDefault="00656074">
            <w:pPr>
              <w:pStyle w:val="TableParagraph"/>
              <w:ind w:left="106" w:right="1847"/>
            </w:pPr>
          </w:p>
        </w:tc>
        <w:tc>
          <w:tcPr>
            <w:tcW w:w="2565" w:type="dxa"/>
          </w:tcPr>
          <w:p w14:paraId="5D31CEA7" w14:textId="77777777" w:rsidR="00656074" w:rsidRDefault="008B52E6">
            <w:pPr>
              <w:pStyle w:val="TableParagraph"/>
              <w:spacing w:line="242" w:lineRule="auto"/>
              <w:ind w:left="104" w:right="661"/>
            </w:pPr>
            <w:r>
              <w:t>Pupils, parents and staff report that written information</w:t>
            </w:r>
          </w:p>
          <w:p w14:paraId="5AD1B708" w14:textId="77777777" w:rsidR="00656074" w:rsidRDefault="008B52E6">
            <w:pPr>
              <w:pStyle w:val="TableParagraph"/>
              <w:spacing w:line="270" w:lineRule="atLeast"/>
              <w:ind w:left="104" w:right="929"/>
            </w:pPr>
            <w:r>
              <w:t>in accessible and appropriate.</w:t>
            </w:r>
          </w:p>
        </w:tc>
      </w:tr>
    </w:tbl>
    <w:p w14:paraId="3125B82E" w14:textId="77777777" w:rsidR="00656074" w:rsidRDefault="00656074">
      <w:pPr>
        <w:pStyle w:val="BodyText"/>
        <w:rPr>
          <w:b/>
          <w:sz w:val="20"/>
        </w:rPr>
      </w:pPr>
    </w:p>
    <w:p w14:paraId="0F178D90" w14:textId="77777777" w:rsidR="00656074" w:rsidRDefault="00656074">
      <w:pPr>
        <w:pStyle w:val="BodyText"/>
        <w:spacing w:before="7"/>
        <w:rPr>
          <w:b/>
        </w:rPr>
      </w:pPr>
    </w:p>
    <w:p w14:paraId="159E806B" w14:textId="2C50EE86" w:rsidR="00656074" w:rsidRDefault="008B52E6">
      <w:pPr>
        <w:pStyle w:val="BodyText"/>
        <w:spacing w:before="56"/>
        <w:ind w:left="100"/>
      </w:pPr>
      <w:r>
        <w:t>Date t</w:t>
      </w:r>
      <w:r w:rsidR="00DE2F36">
        <w:t xml:space="preserve">his plan was updated: </w:t>
      </w:r>
      <w:r w:rsidR="00AE6EAA">
        <w:t>March</w:t>
      </w:r>
      <w:r w:rsidR="00DE2F36">
        <w:t xml:space="preserve"> 20</w:t>
      </w:r>
      <w:r w:rsidR="00AE6EAA">
        <w:t>21</w:t>
      </w:r>
      <w:r>
        <w:t xml:space="preserve"> NB. Accessibility plan will be reviewed more frequently as the need arises.</w:t>
      </w:r>
    </w:p>
    <w:p w14:paraId="7CB137B3" w14:textId="77777777" w:rsidR="00656074" w:rsidRDefault="00656074">
      <w:pPr>
        <w:pStyle w:val="BodyText"/>
        <w:spacing w:before="1"/>
      </w:pPr>
    </w:p>
    <w:p w14:paraId="35B2BC06" w14:textId="1B48A399" w:rsidR="00656074" w:rsidRDefault="008B52E6">
      <w:pPr>
        <w:pStyle w:val="BodyText"/>
        <w:ind w:left="100"/>
      </w:pPr>
      <w:r>
        <w:t>Date of Review:</w:t>
      </w:r>
      <w:r w:rsidR="00DE2F36">
        <w:t xml:space="preserve"> </w:t>
      </w:r>
      <w:r w:rsidR="00AE6EAA">
        <w:t>March</w:t>
      </w:r>
      <w:r w:rsidR="00DE2F36">
        <w:t xml:space="preserve"> 2021</w:t>
      </w:r>
    </w:p>
    <w:p w14:paraId="24E3FE89" w14:textId="77777777" w:rsidR="00656074" w:rsidRDefault="00656074">
      <w:pPr>
        <w:pStyle w:val="BodyText"/>
      </w:pPr>
    </w:p>
    <w:p w14:paraId="59A884C4" w14:textId="77777777" w:rsidR="00656074" w:rsidRDefault="00656074">
      <w:pPr>
        <w:pStyle w:val="BodyText"/>
        <w:spacing w:before="11"/>
        <w:rPr>
          <w:sz w:val="21"/>
        </w:rPr>
      </w:pPr>
    </w:p>
    <w:p w14:paraId="30FA397B" w14:textId="77777777" w:rsidR="00656074" w:rsidRDefault="008B52E6">
      <w:pPr>
        <w:pStyle w:val="BodyText"/>
        <w:tabs>
          <w:tab w:val="left" w:pos="5140"/>
          <w:tab w:val="left" w:pos="5860"/>
        </w:tabs>
        <w:ind w:left="1540" w:right="7527" w:hanging="1441"/>
      </w:pPr>
      <w:r>
        <w:t>Signed:</w:t>
      </w:r>
      <w:r>
        <w:rPr>
          <w:spacing w:val="45"/>
        </w:rPr>
        <w:t xml:space="preserve"> </w:t>
      </w:r>
      <w:r>
        <w:t>……………….………………………………..</w:t>
      </w:r>
      <w:r>
        <w:tab/>
      </w:r>
      <w:r>
        <w:rPr>
          <w:spacing w:val="-1"/>
        </w:rPr>
        <w:t xml:space="preserve">………………………………………………… </w:t>
      </w:r>
      <w:r>
        <w:t>Chair</w:t>
      </w:r>
      <w:r>
        <w:rPr>
          <w:spacing w:val="-2"/>
        </w:rPr>
        <w:t xml:space="preserve"> </w:t>
      </w:r>
      <w:r>
        <w:t>of</w:t>
      </w:r>
      <w:r>
        <w:rPr>
          <w:spacing w:val="-1"/>
        </w:rPr>
        <w:t xml:space="preserve"> </w:t>
      </w:r>
      <w:r>
        <w:t>Governors</w:t>
      </w:r>
      <w:r>
        <w:tab/>
      </w:r>
      <w:r>
        <w:tab/>
        <w:t>Head</w:t>
      </w:r>
      <w:r>
        <w:rPr>
          <w:spacing w:val="-1"/>
        </w:rPr>
        <w:t xml:space="preserve"> </w:t>
      </w:r>
      <w:r>
        <w:t>Teacher</w:t>
      </w:r>
    </w:p>
    <w:sectPr w:rsidR="00656074">
      <w:footerReference w:type="default" r:id="rId15"/>
      <w:pgSz w:w="16840" w:h="11910" w:orient="landscape"/>
      <w:pgMar w:top="720" w:right="66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162CD" w14:textId="77777777" w:rsidR="002C3496" w:rsidRDefault="002C3496" w:rsidP="00AE6EAA">
      <w:r>
        <w:separator/>
      </w:r>
    </w:p>
  </w:endnote>
  <w:endnote w:type="continuationSeparator" w:id="0">
    <w:p w14:paraId="6AAE24CD" w14:textId="77777777" w:rsidR="002C3496" w:rsidRDefault="002C3496" w:rsidP="00AE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73A17" w14:textId="77777777" w:rsidR="00AE6EAA" w:rsidRDefault="00AE6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5289048"/>
      <w:docPartObj>
        <w:docPartGallery w:val="Page Numbers (Bottom of Page)"/>
        <w:docPartUnique/>
      </w:docPartObj>
    </w:sdtPr>
    <w:sdtEndPr>
      <w:rPr>
        <w:noProof/>
      </w:rPr>
    </w:sdtEndPr>
    <w:sdtContent>
      <w:p w14:paraId="673672EA" w14:textId="71D23AA2" w:rsidR="00AE6EAA" w:rsidRDefault="00AE6E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3121EC" w14:textId="77777777" w:rsidR="00AE6EAA" w:rsidRDefault="00AE6E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C20E2" w14:textId="77777777" w:rsidR="00AE6EAA" w:rsidRDefault="00AE6E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4124451"/>
      <w:docPartObj>
        <w:docPartGallery w:val="Page Numbers (Bottom of Page)"/>
        <w:docPartUnique/>
      </w:docPartObj>
    </w:sdtPr>
    <w:sdtEndPr>
      <w:rPr>
        <w:noProof/>
      </w:rPr>
    </w:sdtEndPr>
    <w:sdtContent>
      <w:p w14:paraId="41267D52" w14:textId="163229EA" w:rsidR="00AE6EAA" w:rsidRDefault="00AE6E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A28E33" w14:textId="77777777" w:rsidR="00AE6EAA" w:rsidRDefault="00AE6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55D1D" w14:textId="77777777" w:rsidR="002C3496" w:rsidRDefault="002C3496" w:rsidP="00AE6EAA">
      <w:r>
        <w:separator/>
      </w:r>
    </w:p>
  </w:footnote>
  <w:footnote w:type="continuationSeparator" w:id="0">
    <w:p w14:paraId="11D5233C" w14:textId="77777777" w:rsidR="002C3496" w:rsidRDefault="002C3496" w:rsidP="00AE6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F733C" w14:textId="77777777" w:rsidR="00AE6EAA" w:rsidRDefault="00AE6E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2D6A9" w14:textId="77777777" w:rsidR="00AE6EAA" w:rsidRDefault="00AE6E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061CE" w14:textId="77777777" w:rsidR="00AE6EAA" w:rsidRDefault="00AE6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8362E1"/>
    <w:multiLevelType w:val="hybridMultilevel"/>
    <w:tmpl w:val="593836B8"/>
    <w:lvl w:ilvl="0" w:tplc="C2D87B24">
      <w:numFmt w:val="bullet"/>
      <w:lvlText w:val=""/>
      <w:lvlJc w:val="left"/>
      <w:pPr>
        <w:ind w:left="827" w:hanging="360"/>
      </w:pPr>
      <w:rPr>
        <w:rFonts w:ascii="Symbol" w:eastAsia="Symbol" w:hAnsi="Symbol" w:cs="Symbol" w:hint="default"/>
        <w:w w:val="100"/>
        <w:sz w:val="22"/>
        <w:szCs w:val="22"/>
        <w:lang w:val="en-US" w:eastAsia="en-US" w:bidi="en-US"/>
      </w:rPr>
    </w:lvl>
    <w:lvl w:ilvl="1" w:tplc="736A4B44">
      <w:numFmt w:val="bullet"/>
      <w:lvlText w:val="•"/>
      <w:lvlJc w:val="left"/>
      <w:pPr>
        <w:ind w:left="1124" w:hanging="360"/>
      </w:pPr>
      <w:rPr>
        <w:rFonts w:hint="default"/>
        <w:lang w:val="en-US" w:eastAsia="en-US" w:bidi="en-US"/>
      </w:rPr>
    </w:lvl>
    <w:lvl w:ilvl="2" w:tplc="C38C6FC6">
      <w:numFmt w:val="bullet"/>
      <w:lvlText w:val="•"/>
      <w:lvlJc w:val="left"/>
      <w:pPr>
        <w:ind w:left="1428" w:hanging="360"/>
      </w:pPr>
      <w:rPr>
        <w:rFonts w:hint="default"/>
        <w:lang w:val="en-US" w:eastAsia="en-US" w:bidi="en-US"/>
      </w:rPr>
    </w:lvl>
    <w:lvl w:ilvl="3" w:tplc="8E4692C0">
      <w:numFmt w:val="bullet"/>
      <w:lvlText w:val="•"/>
      <w:lvlJc w:val="left"/>
      <w:pPr>
        <w:ind w:left="1732" w:hanging="360"/>
      </w:pPr>
      <w:rPr>
        <w:rFonts w:hint="default"/>
        <w:lang w:val="en-US" w:eastAsia="en-US" w:bidi="en-US"/>
      </w:rPr>
    </w:lvl>
    <w:lvl w:ilvl="4" w:tplc="72E091EA">
      <w:numFmt w:val="bullet"/>
      <w:lvlText w:val="•"/>
      <w:lvlJc w:val="left"/>
      <w:pPr>
        <w:ind w:left="2036" w:hanging="360"/>
      </w:pPr>
      <w:rPr>
        <w:rFonts w:hint="default"/>
        <w:lang w:val="en-US" w:eastAsia="en-US" w:bidi="en-US"/>
      </w:rPr>
    </w:lvl>
    <w:lvl w:ilvl="5" w:tplc="61B61FB8">
      <w:numFmt w:val="bullet"/>
      <w:lvlText w:val="•"/>
      <w:lvlJc w:val="left"/>
      <w:pPr>
        <w:ind w:left="2340" w:hanging="360"/>
      </w:pPr>
      <w:rPr>
        <w:rFonts w:hint="default"/>
        <w:lang w:val="en-US" w:eastAsia="en-US" w:bidi="en-US"/>
      </w:rPr>
    </w:lvl>
    <w:lvl w:ilvl="6" w:tplc="2466C36C">
      <w:numFmt w:val="bullet"/>
      <w:lvlText w:val="•"/>
      <w:lvlJc w:val="left"/>
      <w:pPr>
        <w:ind w:left="2644" w:hanging="360"/>
      </w:pPr>
      <w:rPr>
        <w:rFonts w:hint="default"/>
        <w:lang w:val="en-US" w:eastAsia="en-US" w:bidi="en-US"/>
      </w:rPr>
    </w:lvl>
    <w:lvl w:ilvl="7" w:tplc="82464AC6">
      <w:numFmt w:val="bullet"/>
      <w:lvlText w:val="•"/>
      <w:lvlJc w:val="left"/>
      <w:pPr>
        <w:ind w:left="2948" w:hanging="360"/>
      </w:pPr>
      <w:rPr>
        <w:rFonts w:hint="default"/>
        <w:lang w:val="en-US" w:eastAsia="en-US" w:bidi="en-US"/>
      </w:rPr>
    </w:lvl>
    <w:lvl w:ilvl="8" w:tplc="097AE3C0">
      <w:numFmt w:val="bullet"/>
      <w:lvlText w:val="•"/>
      <w:lvlJc w:val="left"/>
      <w:pPr>
        <w:ind w:left="3252" w:hanging="360"/>
      </w:pPr>
      <w:rPr>
        <w:rFonts w:hint="default"/>
        <w:lang w:val="en-US" w:eastAsia="en-US" w:bidi="en-US"/>
      </w:rPr>
    </w:lvl>
  </w:abstractNum>
  <w:abstractNum w:abstractNumId="1" w15:restartNumberingAfterBreak="0">
    <w:nsid w:val="3E5759F0"/>
    <w:multiLevelType w:val="hybridMultilevel"/>
    <w:tmpl w:val="0A0E008E"/>
    <w:lvl w:ilvl="0" w:tplc="96C21E1E">
      <w:numFmt w:val="bullet"/>
      <w:lvlText w:val=""/>
      <w:lvlJc w:val="left"/>
      <w:pPr>
        <w:ind w:left="820" w:hanging="360"/>
      </w:pPr>
      <w:rPr>
        <w:rFonts w:ascii="Symbol" w:eastAsia="Symbol" w:hAnsi="Symbol" w:cs="Symbol" w:hint="default"/>
        <w:w w:val="100"/>
        <w:sz w:val="22"/>
        <w:szCs w:val="22"/>
        <w:lang w:val="en-US" w:eastAsia="en-US" w:bidi="en-US"/>
      </w:rPr>
    </w:lvl>
    <w:lvl w:ilvl="1" w:tplc="A864AAD6">
      <w:numFmt w:val="bullet"/>
      <w:lvlText w:val="•"/>
      <w:lvlJc w:val="left"/>
      <w:pPr>
        <w:ind w:left="2293" w:hanging="360"/>
      </w:pPr>
      <w:rPr>
        <w:rFonts w:hint="default"/>
        <w:lang w:val="en-US" w:eastAsia="en-US" w:bidi="en-US"/>
      </w:rPr>
    </w:lvl>
    <w:lvl w:ilvl="2" w:tplc="41B634DE">
      <w:numFmt w:val="bullet"/>
      <w:lvlText w:val="•"/>
      <w:lvlJc w:val="left"/>
      <w:pPr>
        <w:ind w:left="3767" w:hanging="360"/>
      </w:pPr>
      <w:rPr>
        <w:rFonts w:hint="default"/>
        <w:lang w:val="en-US" w:eastAsia="en-US" w:bidi="en-US"/>
      </w:rPr>
    </w:lvl>
    <w:lvl w:ilvl="3" w:tplc="B6D6E8EE">
      <w:numFmt w:val="bullet"/>
      <w:lvlText w:val="•"/>
      <w:lvlJc w:val="left"/>
      <w:pPr>
        <w:ind w:left="5241" w:hanging="360"/>
      </w:pPr>
      <w:rPr>
        <w:rFonts w:hint="default"/>
        <w:lang w:val="en-US" w:eastAsia="en-US" w:bidi="en-US"/>
      </w:rPr>
    </w:lvl>
    <w:lvl w:ilvl="4" w:tplc="A0C0936C">
      <w:numFmt w:val="bullet"/>
      <w:lvlText w:val="•"/>
      <w:lvlJc w:val="left"/>
      <w:pPr>
        <w:ind w:left="6715" w:hanging="360"/>
      </w:pPr>
      <w:rPr>
        <w:rFonts w:hint="default"/>
        <w:lang w:val="en-US" w:eastAsia="en-US" w:bidi="en-US"/>
      </w:rPr>
    </w:lvl>
    <w:lvl w:ilvl="5" w:tplc="3C723C88">
      <w:numFmt w:val="bullet"/>
      <w:lvlText w:val="•"/>
      <w:lvlJc w:val="left"/>
      <w:pPr>
        <w:ind w:left="8189" w:hanging="360"/>
      </w:pPr>
      <w:rPr>
        <w:rFonts w:hint="default"/>
        <w:lang w:val="en-US" w:eastAsia="en-US" w:bidi="en-US"/>
      </w:rPr>
    </w:lvl>
    <w:lvl w:ilvl="6" w:tplc="B99AEB3A">
      <w:numFmt w:val="bullet"/>
      <w:lvlText w:val="•"/>
      <w:lvlJc w:val="left"/>
      <w:pPr>
        <w:ind w:left="9663" w:hanging="360"/>
      </w:pPr>
      <w:rPr>
        <w:rFonts w:hint="default"/>
        <w:lang w:val="en-US" w:eastAsia="en-US" w:bidi="en-US"/>
      </w:rPr>
    </w:lvl>
    <w:lvl w:ilvl="7" w:tplc="D3026A14">
      <w:numFmt w:val="bullet"/>
      <w:lvlText w:val="•"/>
      <w:lvlJc w:val="left"/>
      <w:pPr>
        <w:ind w:left="11136" w:hanging="360"/>
      </w:pPr>
      <w:rPr>
        <w:rFonts w:hint="default"/>
        <w:lang w:val="en-US" w:eastAsia="en-US" w:bidi="en-US"/>
      </w:rPr>
    </w:lvl>
    <w:lvl w:ilvl="8" w:tplc="DFA2D5FC">
      <w:numFmt w:val="bullet"/>
      <w:lvlText w:val="•"/>
      <w:lvlJc w:val="left"/>
      <w:pPr>
        <w:ind w:left="12610" w:hanging="360"/>
      </w:pPr>
      <w:rPr>
        <w:rFonts w:hint="default"/>
        <w:lang w:val="en-US" w:eastAsia="en-US" w:bidi="en-US"/>
      </w:rPr>
    </w:lvl>
  </w:abstractNum>
  <w:abstractNum w:abstractNumId="2" w15:restartNumberingAfterBreak="0">
    <w:nsid w:val="3E8B237D"/>
    <w:multiLevelType w:val="hybridMultilevel"/>
    <w:tmpl w:val="3A60FF4E"/>
    <w:lvl w:ilvl="0" w:tplc="04D84758">
      <w:numFmt w:val="bullet"/>
      <w:lvlText w:val=""/>
      <w:lvlJc w:val="left"/>
      <w:pPr>
        <w:ind w:left="570" w:hanging="360"/>
      </w:pPr>
      <w:rPr>
        <w:rFonts w:ascii="Symbol" w:eastAsia="Symbol" w:hAnsi="Symbol" w:cs="Symbol" w:hint="default"/>
        <w:w w:val="100"/>
        <w:sz w:val="24"/>
        <w:szCs w:val="24"/>
        <w:lang w:val="en-US" w:eastAsia="en-US" w:bidi="en-US"/>
      </w:rPr>
    </w:lvl>
    <w:lvl w:ilvl="1" w:tplc="7480C01C">
      <w:numFmt w:val="bullet"/>
      <w:lvlText w:val="•"/>
      <w:lvlJc w:val="left"/>
      <w:pPr>
        <w:ind w:left="908" w:hanging="360"/>
      </w:pPr>
      <w:rPr>
        <w:rFonts w:hint="default"/>
        <w:lang w:val="en-US" w:eastAsia="en-US" w:bidi="en-US"/>
      </w:rPr>
    </w:lvl>
    <w:lvl w:ilvl="2" w:tplc="7604FD80">
      <w:numFmt w:val="bullet"/>
      <w:lvlText w:val="•"/>
      <w:lvlJc w:val="left"/>
      <w:pPr>
        <w:ind w:left="1236" w:hanging="360"/>
      </w:pPr>
      <w:rPr>
        <w:rFonts w:hint="default"/>
        <w:lang w:val="en-US" w:eastAsia="en-US" w:bidi="en-US"/>
      </w:rPr>
    </w:lvl>
    <w:lvl w:ilvl="3" w:tplc="E20A3296">
      <w:numFmt w:val="bullet"/>
      <w:lvlText w:val="•"/>
      <w:lvlJc w:val="left"/>
      <w:pPr>
        <w:ind w:left="1564" w:hanging="360"/>
      </w:pPr>
      <w:rPr>
        <w:rFonts w:hint="default"/>
        <w:lang w:val="en-US" w:eastAsia="en-US" w:bidi="en-US"/>
      </w:rPr>
    </w:lvl>
    <w:lvl w:ilvl="4" w:tplc="127A0F1E">
      <w:numFmt w:val="bullet"/>
      <w:lvlText w:val="•"/>
      <w:lvlJc w:val="left"/>
      <w:pPr>
        <w:ind w:left="1892" w:hanging="360"/>
      </w:pPr>
      <w:rPr>
        <w:rFonts w:hint="default"/>
        <w:lang w:val="en-US" w:eastAsia="en-US" w:bidi="en-US"/>
      </w:rPr>
    </w:lvl>
    <w:lvl w:ilvl="5" w:tplc="5B380240">
      <w:numFmt w:val="bullet"/>
      <w:lvlText w:val="•"/>
      <w:lvlJc w:val="left"/>
      <w:pPr>
        <w:ind w:left="2220" w:hanging="360"/>
      </w:pPr>
      <w:rPr>
        <w:rFonts w:hint="default"/>
        <w:lang w:val="en-US" w:eastAsia="en-US" w:bidi="en-US"/>
      </w:rPr>
    </w:lvl>
    <w:lvl w:ilvl="6" w:tplc="D348FEC8">
      <w:numFmt w:val="bullet"/>
      <w:lvlText w:val="•"/>
      <w:lvlJc w:val="left"/>
      <w:pPr>
        <w:ind w:left="2548" w:hanging="360"/>
      </w:pPr>
      <w:rPr>
        <w:rFonts w:hint="default"/>
        <w:lang w:val="en-US" w:eastAsia="en-US" w:bidi="en-US"/>
      </w:rPr>
    </w:lvl>
    <w:lvl w:ilvl="7" w:tplc="E3A49DB6">
      <w:numFmt w:val="bullet"/>
      <w:lvlText w:val="•"/>
      <w:lvlJc w:val="left"/>
      <w:pPr>
        <w:ind w:left="2876" w:hanging="360"/>
      </w:pPr>
      <w:rPr>
        <w:rFonts w:hint="default"/>
        <w:lang w:val="en-US" w:eastAsia="en-US" w:bidi="en-US"/>
      </w:rPr>
    </w:lvl>
    <w:lvl w:ilvl="8" w:tplc="C5EC9850">
      <w:numFmt w:val="bullet"/>
      <w:lvlText w:val="•"/>
      <w:lvlJc w:val="left"/>
      <w:pPr>
        <w:ind w:left="3204" w:hanging="360"/>
      </w:pPr>
      <w:rPr>
        <w:rFonts w:hint="default"/>
        <w:lang w:val="en-US" w:eastAsia="en-US" w:bidi="en-US"/>
      </w:rPr>
    </w:lvl>
  </w:abstractNum>
  <w:abstractNum w:abstractNumId="3" w15:restartNumberingAfterBreak="0">
    <w:nsid w:val="570C1F68"/>
    <w:multiLevelType w:val="hybridMultilevel"/>
    <w:tmpl w:val="26D07318"/>
    <w:lvl w:ilvl="0" w:tplc="F5C42736">
      <w:numFmt w:val="bullet"/>
      <w:lvlText w:val=""/>
      <w:lvlJc w:val="left"/>
      <w:pPr>
        <w:ind w:left="570" w:hanging="360"/>
      </w:pPr>
      <w:rPr>
        <w:rFonts w:ascii="Symbol" w:eastAsia="Symbol" w:hAnsi="Symbol" w:cs="Symbol" w:hint="default"/>
        <w:w w:val="100"/>
        <w:sz w:val="24"/>
        <w:szCs w:val="24"/>
        <w:lang w:val="en-US" w:eastAsia="en-US" w:bidi="en-US"/>
      </w:rPr>
    </w:lvl>
    <w:lvl w:ilvl="1" w:tplc="A1583E36">
      <w:numFmt w:val="bullet"/>
      <w:lvlText w:val="•"/>
      <w:lvlJc w:val="left"/>
      <w:pPr>
        <w:ind w:left="908" w:hanging="360"/>
      </w:pPr>
      <w:rPr>
        <w:rFonts w:hint="default"/>
        <w:lang w:val="en-US" w:eastAsia="en-US" w:bidi="en-US"/>
      </w:rPr>
    </w:lvl>
    <w:lvl w:ilvl="2" w:tplc="2AF09A96">
      <w:numFmt w:val="bullet"/>
      <w:lvlText w:val="•"/>
      <w:lvlJc w:val="left"/>
      <w:pPr>
        <w:ind w:left="1236" w:hanging="360"/>
      </w:pPr>
      <w:rPr>
        <w:rFonts w:hint="default"/>
        <w:lang w:val="en-US" w:eastAsia="en-US" w:bidi="en-US"/>
      </w:rPr>
    </w:lvl>
    <w:lvl w:ilvl="3" w:tplc="F90E29F8">
      <w:numFmt w:val="bullet"/>
      <w:lvlText w:val="•"/>
      <w:lvlJc w:val="left"/>
      <w:pPr>
        <w:ind w:left="1564" w:hanging="360"/>
      </w:pPr>
      <w:rPr>
        <w:rFonts w:hint="default"/>
        <w:lang w:val="en-US" w:eastAsia="en-US" w:bidi="en-US"/>
      </w:rPr>
    </w:lvl>
    <w:lvl w:ilvl="4" w:tplc="909A0F00">
      <w:numFmt w:val="bullet"/>
      <w:lvlText w:val="•"/>
      <w:lvlJc w:val="left"/>
      <w:pPr>
        <w:ind w:left="1892" w:hanging="360"/>
      </w:pPr>
      <w:rPr>
        <w:rFonts w:hint="default"/>
        <w:lang w:val="en-US" w:eastAsia="en-US" w:bidi="en-US"/>
      </w:rPr>
    </w:lvl>
    <w:lvl w:ilvl="5" w:tplc="DCE493BA">
      <w:numFmt w:val="bullet"/>
      <w:lvlText w:val="•"/>
      <w:lvlJc w:val="left"/>
      <w:pPr>
        <w:ind w:left="2220" w:hanging="360"/>
      </w:pPr>
      <w:rPr>
        <w:rFonts w:hint="default"/>
        <w:lang w:val="en-US" w:eastAsia="en-US" w:bidi="en-US"/>
      </w:rPr>
    </w:lvl>
    <w:lvl w:ilvl="6" w:tplc="D4AE9CFA">
      <w:numFmt w:val="bullet"/>
      <w:lvlText w:val="•"/>
      <w:lvlJc w:val="left"/>
      <w:pPr>
        <w:ind w:left="2548" w:hanging="360"/>
      </w:pPr>
      <w:rPr>
        <w:rFonts w:hint="default"/>
        <w:lang w:val="en-US" w:eastAsia="en-US" w:bidi="en-US"/>
      </w:rPr>
    </w:lvl>
    <w:lvl w:ilvl="7" w:tplc="A45E320E">
      <w:numFmt w:val="bullet"/>
      <w:lvlText w:val="•"/>
      <w:lvlJc w:val="left"/>
      <w:pPr>
        <w:ind w:left="2876" w:hanging="360"/>
      </w:pPr>
      <w:rPr>
        <w:rFonts w:hint="default"/>
        <w:lang w:val="en-US" w:eastAsia="en-US" w:bidi="en-US"/>
      </w:rPr>
    </w:lvl>
    <w:lvl w:ilvl="8" w:tplc="CC7A1E28">
      <w:numFmt w:val="bullet"/>
      <w:lvlText w:val="•"/>
      <w:lvlJc w:val="left"/>
      <w:pPr>
        <w:ind w:left="3204" w:hanging="360"/>
      </w:pPr>
      <w:rPr>
        <w:rFonts w:hint="default"/>
        <w:lang w:val="en-US" w:eastAsia="en-US" w:bidi="en-US"/>
      </w:rPr>
    </w:lvl>
  </w:abstractNum>
  <w:abstractNum w:abstractNumId="4" w15:restartNumberingAfterBreak="0">
    <w:nsid w:val="57F17BC3"/>
    <w:multiLevelType w:val="hybridMultilevel"/>
    <w:tmpl w:val="7D42BA1A"/>
    <w:lvl w:ilvl="0" w:tplc="02385638">
      <w:numFmt w:val="bullet"/>
      <w:lvlText w:val=""/>
      <w:lvlJc w:val="left"/>
      <w:pPr>
        <w:ind w:left="570" w:hanging="360"/>
      </w:pPr>
      <w:rPr>
        <w:rFonts w:ascii="Symbol" w:eastAsia="Symbol" w:hAnsi="Symbol" w:cs="Symbol" w:hint="default"/>
        <w:w w:val="100"/>
        <w:sz w:val="24"/>
        <w:szCs w:val="24"/>
        <w:lang w:val="en-US" w:eastAsia="en-US" w:bidi="en-US"/>
      </w:rPr>
    </w:lvl>
    <w:lvl w:ilvl="1" w:tplc="F41C7AB4">
      <w:numFmt w:val="bullet"/>
      <w:lvlText w:val="•"/>
      <w:lvlJc w:val="left"/>
      <w:pPr>
        <w:ind w:left="908" w:hanging="360"/>
      </w:pPr>
      <w:rPr>
        <w:rFonts w:hint="default"/>
        <w:lang w:val="en-US" w:eastAsia="en-US" w:bidi="en-US"/>
      </w:rPr>
    </w:lvl>
    <w:lvl w:ilvl="2" w:tplc="E5269E66">
      <w:numFmt w:val="bullet"/>
      <w:lvlText w:val="•"/>
      <w:lvlJc w:val="left"/>
      <w:pPr>
        <w:ind w:left="1236" w:hanging="360"/>
      </w:pPr>
      <w:rPr>
        <w:rFonts w:hint="default"/>
        <w:lang w:val="en-US" w:eastAsia="en-US" w:bidi="en-US"/>
      </w:rPr>
    </w:lvl>
    <w:lvl w:ilvl="3" w:tplc="239207DC">
      <w:numFmt w:val="bullet"/>
      <w:lvlText w:val="•"/>
      <w:lvlJc w:val="left"/>
      <w:pPr>
        <w:ind w:left="1564" w:hanging="360"/>
      </w:pPr>
      <w:rPr>
        <w:rFonts w:hint="default"/>
        <w:lang w:val="en-US" w:eastAsia="en-US" w:bidi="en-US"/>
      </w:rPr>
    </w:lvl>
    <w:lvl w:ilvl="4" w:tplc="F94A3FB2">
      <w:numFmt w:val="bullet"/>
      <w:lvlText w:val="•"/>
      <w:lvlJc w:val="left"/>
      <w:pPr>
        <w:ind w:left="1892" w:hanging="360"/>
      </w:pPr>
      <w:rPr>
        <w:rFonts w:hint="default"/>
        <w:lang w:val="en-US" w:eastAsia="en-US" w:bidi="en-US"/>
      </w:rPr>
    </w:lvl>
    <w:lvl w:ilvl="5" w:tplc="1248C5C8">
      <w:numFmt w:val="bullet"/>
      <w:lvlText w:val="•"/>
      <w:lvlJc w:val="left"/>
      <w:pPr>
        <w:ind w:left="2220" w:hanging="360"/>
      </w:pPr>
      <w:rPr>
        <w:rFonts w:hint="default"/>
        <w:lang w:val="en-US" w:eastAsia="en-US" w:bidi="en-US"/>
      </w:rPr>
    </w:lvl>
    <w:lvl w:ilvl="6" w:tplc="02F0038A">
      <w:numFmt w:val="bullet"/>
      <w:lvlText w:val="•"/>
      <w:lvlJc w:val="left"/>
      <w:pPr>
        <w:ind w:left="2548" w:hanging="360"/>
      </w:pPr>
      <w:rPr>
        <w:rFonts w:hint="default"/>
        <w:lang w:val="en-US" w:eastAsia="en-US" w:bidi="en-US"/>
      </w:rPr>
    </w:lvl>
    <w:lvl w:ilvl="7" w:tplc="3FC87166">
      <w:numFmt w:val="bullet"/>
      <w:lvlText w:val="•"/>
      <w:lvlJc w:val="left"/>
      <w:pPr>
        <w:ind w:left="2876" w:hanging="360"/>
      </w:pPr>
      <w:rPr>
        <w:rFonts w:hint="default"/>
        <w:lang w:val="en-US" w:eastAsia="en-US" w:bidi="en-US"/>
      </w:rPr>
    </w:lvl>
    <w:lvl w:ilvl="8" w:tplc="E254510A">
      <w:numFmt w:val="bullet"/>
      <w:lvlText w:val="•"/>
      <w:lvlJc w:val="left"/>
      <w:pPr>
        <w:ind w:left="3204" w:hanging="360"/>
      </w:pPr>
      <w:rPr>
        <w:rFonts w:hint="default"/>
        <w:lang w:val="en-US" w:eastAsia="en-US" w:bidi="en-US"/>
      </w:rPr>
    </w:lvl>
  </w:abstractNum>
  <w:abstractNum w:abstractNumId="5" w15:restartNumberingAfterBreak="0">
    <w:nsid w:val="5C9764DE"/>
    <w:multiLevelType w:val="hybridMultilevel"/>
    <w:tmpl w:val="D890B070"/>
    <w:lvl w:ilvl="0" w:tplc="3940BB94">
      <w:numFmt w:val="bullet"/>
      <w:lvlText w:val="•"/>
      <w:lvlJc w:val="left"/>
      <w:pPr>
        <w:ind w:left="570" w:hanging="360"/>
      </w:pPr>
      <w:rPr>
        <w:rFonts w:ascii="Calibri" w:eastAsia="Calibri" w:hAnsi="Calibri" w:cs="Calibri" w:hint="default"/>
        <w:w w:val="98"/>
        <w:sz w:val="24"/>
        <w:szCs w:val="24"/>
        <w:lang w:val="en-US" w:eastAsia="en-US" w:bidi="en-US"/>
      </w:rPr>
    </w:lvl>
    <w:lvl w:ilvl="1" w:tplc="BB8210F6">
      <w:numFmt w:val="bullet"/>
      <w:lvlText w:val="•"/>
      <w:lvlJc w:val="left"/>
      <w:pPr>
        <w:ind w:left="908" w:hanging="360"/>
      </w:pPr>
      <w:rPr>
        <w:rFonts w:hint="default"/>
        <w:lang w:val="en-US" w:eastAsia="en-US" w:bidi="en-US"/>
      </w:rPr>
    </w:lvl>
    <w:lvl w:ilvl="2" w:tplc="FE268AF8">
      <w:numFmt w:val="bullet"/>
      <w:lvlText w:val="•"/>
      <w:lvlJc w:val="left"/>
      <w:pPr>
        <w:ind w:left="1236" w:hanging="360"/>
      </w:pPr>
      <w:rPr>
        <w:rFonts w:hint="default"/>
        <w:lang w:val="en-US" w:eastAsia="en-US" w:bidi="en-US"/>
      </w:rPr>
    </w:lvl>
    <w:lvl w:ilvl="3" w:tplc="E1BA21EE">
      <w:numFmt w:val="bullet"/>
      <w:lvlText w:val="•"/>
      <w:lvlJc w:val="left"/>
      <w:pPr>
        <w:ind w:left="1564" w:hanging="360"/>
      </w:pPr>
      <w:rPr>
        <w:rFonts w:hint="default"/>
        <w:lang w:val="en-US" w:eastAsia="en-US" w:bidi="en-US"/>
      </w:rPr>
    </w:lvl>
    <w:lvl w:ilvl="4" w:tplc="1F78C3F6">
      <w:numFmt w:val="bullet"/>
      <w:lvlText w:val="•"/>
      <w:lvlJc w:val="left"/>
      <w:pPr>
        <w:ind w:left="1892" w:hanging="360"/>
      </w:pPr>
      <w:rPr>
        <w:rFonts w:hint="default"/>
        <w:lang w:val="en-US" w:eastAsia="en-US" w:bidi="en-US"/>
      </w:rPr>
    </w:lvl>
    <w:lvl w:ilvl="5" w:tplc="50BE0AF8">
      <w:numFmt w:val="bullet"/>
      <w:lvlText w:val="•"/>
      <w:lvlJc w:val="left"/>
      <w:pPr>
        <w:ind w:left="2220" w:hanging="360"/>
      </w:pPr>
      <w:rPr>
        <w:rFonts w:hint="default"/>
        <w:lang w:val="en-US" w:eastAsia="en-US" w:bidi="en-US"/>
      </w:rPr>
    </w:lvl>
    <w:lvl w:ilvl="6" w:tplc="343676C6">
      <w:numFmt w:val="bullet"/>
      <w:lvlText w:val="•"/>
      <w:lvlJc w:val="left"/>
      <w:pPr>
        <w:ind w:left="2548" w:hanging="360"/>
      </w:pPr>
      <w:rPr>
        <w:rFonts w:hint="default"/>
        <w:lang w:val="en-US" w:eastAsia="en-US" w:bidi="en-US"/>
      </w:rPr>
    </w:lvl>
    <w:lvl w:ilvl="7" w:tplc="F898802A">
      <w:numFmt w:val="bullet"/>
      <w:lvlText w:val="•"/>
      <w:lvlJc w:val="left"/>
      <w:pPr>
        <w:ind w:left="2876" w:hanging="360"/>
      </w:pPr>
      <w:rPr>
        <w:rFonts w:hint="default"/>
        <w:lang w:val="en-US" w:eastAsia="en-US" w:bidi="en-US"/>
      </w:rPr>
    </w:lvl>
    <w:lvl w:ilvl="8" w:tplc="6180D0A2">
      <w:numFmt w:val="bullet"/>
      <w:lvlText w:val="•"/>
      <w:lvlJc w:val="left"/>
      <w:pPr>
        <w:ind w:left="3204" w:hanging="360"/>
      </w:pPr>
      <w:rPr>
        <w:rFonts w:hint="default"/>
        <w:lang w:val="en-US" w:eastAsia="en-US" w:bidi="en-US"/>
      </w:rPr>
    </w:lvl>
  </w:abstractNum>
  <w:abstractNum w:abstractNumId="6" w15:restartNumberingAfterBreak="0">
    <w:nsid w:val="67BA0EDC"/>
    <w:multiLevelType w:val="hybridMultilevel"/>
    <w:tmpl w:val="83F2567A"/>
    <w:lvl w:ilvl="0" w:tplc="0D6075D4">
      <w:numFmt w:val="bullet"/>
      <w:lvlText w:val=""/>
      <w:lvlJc w:val="left"/>
      <w:pPr>
        <w:ind w:left="937" w:hanging="360"/>
      </w:pPr>
      <w:rPr>
        <w:rFonts w:ascii="Symbol" w:eastAsia="Symbol" w:hAnsi="Symbol" w:cs="Symbol" w:hint="default"/>
        <w:w w:val="100"/>
        <w:sz w:val="24"/>
        <w:szCs w:val="24"/>
        <w:lang w:val="en-US" w:eastAsia="en-US" w:bidi="en-US"/>
      </w:rPr>
    </w:lvl>
    <w:lvl w:ilvl="1" w:tplc="D5B4F0C4">
      <w:numFmt w:val="bullet"/>
      <w:lvlText w:val="•"/>
      <w:lvlJc w:val="left"/>
      <w:pPr>
        <w:ind w:left="2401" w:hanging="360"/>
      </w:pPr>
      <w:rPr>
        <w:rFonts w:hint="default"/>
        <w:lang w:val="en-US" w:eastAsia="en-US" w:bidi="en-US"/>
      </w:rPr>
    </w:lvl>
    <w:lvl w:ilvl="2" w:tplc="2BA0120E">
      <w:numFmt w:val="bullet"/>
      <w:lvlText w:val="•"/>
      <w:lvlJc w:val="left"/>
      <w:pPr>
        <w:ind w:left="3863" w:hanging="360"/>
      </w:pPr>
      <w:rPr>
        <w:rFonts w:hint="default"/>
        <w:lang w:val="en-US" w:eastAsia="en-US" w:bidi="en-US"/>
      </w:rPr>
    </w:lvl>
    <w:lvl w:ilvl="3" w:tplc="EC4CA3E2">
      <w:numFmt w:val="bullet"/>
      <w:lvlText w:val="•"/>
      <w:lvlJc w:val="left"/>
      <w:pPr>
        <w:ind w:left="5325" w:hanging="360"/>
      </w:pPr>
      <w:rPr>
        <w:rFonts w:hint="default"/>
        <w:lang w:val="en-US" w:eastAsia="en-US" w:bidi="en-US"/>
      </w:rPr>
    </w:lvl>
    <w:lvl w:ilvl="4" w:tplc="80802632">
      <w:numFmt w:val="bullet"/>
      <w:lvlText w:val="•"/>
      <w:lvlJc w:val="left"/>
      <w:pPr>
        <w:ind w:left="6787" w:hanging="360"/>
      </w:pPr>
      <w:rPr>
        <w:rFonts w:hint="default"/>
        <w:lang w:val="en-US" w:eastAsia="en-US" w:bidi="en-US"/>
      </w:rPr>
    </w:lvl>
    <w:lvl w:ilvl="5" w:tplc="B3EA943E">
      <w:numFmt w:val="bullet"/>
      <w:lvlText w:val="•"/>
      <w:lvlJc w:val="left"/>
      <w:pPr>
        <w:ind w:left="8249" w:hanging="360"/>
      </w:pPr>
      <w:rPr>
        <w:rFonts w:hint="default"/>
        <w:lang w:val="en-US" w:eastAsia="en-US" w:bidi="en-US"/>
      </w:rPr>
    </w:lvl>
    <w:lvl w:ilvl="6" w:tplc="AB08BBBA">
      <w:numFmt w:val="bullet"/>
      <w:lvlText w:val="•"/>
      <w:lvlJc w:val="left"/>
      <w:pPr>
        <w:ind w:left="9711" w:hanging="360"/>
      </w:pPr>
      <w:rPr>
        <w:rFonts w:hint="default"/>
        <w:lang w:val="en-US" w:eastAsia="en-US" w:bidi="en-US"/>
      </w:rPr>
    </w:lvl>
    <w:lvl w:ilvl="7" w:tplc="46185D96">
      <w:numFmt w:val="bullet"/>
      <w:lvlText w:val="•"/>
      <w:lvlJc w:val="left"/>
      <w:pPr>
        <w:ind w:left="11172" w:hanging="360"/>
      </w:pPr>
      <w:rPr>
        <w:rFonts w:hint="default"/>
        <w:lang w:val="en-US" w:eastAsia="en-US" w:bidi="en-US"/>
      </w:rPr>
    </w:lvl>
    <w:lvl w:ilvl="8" w:tplc="BDF03FDA">
      <w:numFmt w:val="bullet"/>
      <w:lvlText w:val="•"/>
      <w:lvlJc w:val="left"/>
      <w:pPr>
        <w:ind w:left="12634" w:hanging="360"/>
      </w:pPr>
      <w:rPr>
        <w:rFonts w:hint="default"/>
        <w:lang w:val="en-US" w:eastAsia="en-US" w:bidi="en-US"/>
      </w:rPr>
    </w:lvl>
  </w:abstractNum>
  <w:abstractNum w:abstractNumId="7" w15:restartNumberingAfterBreak="0">
    <w:nsid w:val="68497AB0"/>
    <w:multiLevelType w:val="hybridMultilevel"/>
    <w:tmpl w:val="F4C61248"/>
    <w:lvl w:ilvl="0" w:tplc="AC0E0768">
      <w:numFmt w:val="bullet"/>
      <w:lvlText w:val=""/>
      <w:lvlJc w:val="left"/>
      <w:pPr>
        <w:ind w:left="570" w:hanging="360"/>
      </w:pPr>
      <w:rPr>
        <w:rFonts w:ascii="Symbol" w:eastAsia="Symbol" w:hAnsi="Symbol" w:cs="Symbol" w:hint="default"/>
        <w:w w:val="100"/>
        <w:sz w:val="24"/>
        <w:szCs w:val="24"/>
        <w:lang w:val="en-US" w:eastAsia="en-US" w:bidi="en-US"/>
      </w:rPr>
    </w:lvl>
    <w:lvl w:ilvl="1" w:tplc="5EBE0252">
      <w:numFmt w:val="bullet"/>
      <w:lvlText w:val="•"/>
      <w:lvlJc w:val="left"/>
      <w:pPr>
        <w:ind w:left="908" w:hanging="360"/>
      </w:pPr>
      <w:rPr>
        <w:rFonts w:hint="default"/>
        <w:lang w:val="en-US" w:eastAsia="en-US" w:bidi="en-US"/>
      </w:rPr>
    </w:lvl>
    <w:lvl w:ilvl="2" w:tplc="5FDA9DE8">
      <w:numFmt w:val="bullet"/>
      <w:lvlText w:val="•"/>
      <w:lvlJc w:val="left"/>
      <w:pPr>
        <w:ind w:left="1236" w:hanging="360"/>
      </w:pPr>
      <w:rPr>
        <w:rFonts w:hint="default"/>
        <w:lang w:val="en-US" w:eastAsia="en-US" w:bidi="en-US"/>
      </w:rPr>
    </w:lvl>
    <w:lvl w:ilvl="3" w:tplc="3984DF34">
      <w:numFmt w:val="bullet"/>
      <w:lvlText w:val="•"/>
      <w:lvlJc w:val="left"/>
      <w:pPr>
        <w:ind w:left="1564" w:hanging="360"/>
      </w:pPr>
      <w:rPr>
        <w:rFonts w:hint="default"/>
        <w:lang w:val="en-US" w:eastAsia="en-US" w:bidi="en-US"/>
      </w:rPr>
    </w:lvl>
    <w:lvl w:ilvl="4" w:tplc="64B606E2">
      <w:numFmt w:val="bullet"/>
      <w:lvlText w:val="•"/>
      <w:lvlJc w:val="left"/>
      <w:pPr>
        <w:ind w:left="1892" w:hanging="360"/>
      </w:pPr>
      <w:rPr>
        <w:rFonts w:hint="default"/>
        <w:lang w:val="en-US" w:eastAsia="en-US" w:bidi="en-US"/>
      </w:rPr>
    </w:lvl>
    <w:lvl w:ilvl="5" w:tplc="6D4467BE">
      <w:numFmt w:val="bullet"/>
      <w:lvlText w:val="•"/>
      <w:lvlJc w:val="left"/>
      <w:pPr>
        <w:ind w:left="2220" w:hanging="360"/>
      </w:pPr>
      <w:rPr>
        <w:rFonts w:hint="default"/>
        <w:lang w:val="en-US" w:eastAsia="en-US" w:bidi="en-US"/>
      </w:rPr>
    </w:lvl>
    <w:lvl w:ilvl="6" w:tplc="50DC89F4">
      <w:numFmt w:val="bullet"/>
      <w:lvlText w:val="•"/>
      <w:lvlJc w:val="left"/>
      <w:pPr>
        <w:ind w:left="2548" w:hanging="360"/>
      </w:pPr>
      <w:rPr>
        <w:rFonts w:hint="default"/>
        <w:lang w:val="en-US" w:eastAsia="en-US" w:bidi="en-US"/>
      </w:rPr>
    </w:lvl>
    <w:lvl w:ilvl="7" w:tplc="FB7A05B6">
      <w:numFmt w:val="bullet"/>
      <w:lvlText w:val="•"/>
      <w:lvlJc w:val="left"/>
      <w:pPr>
        <w:ind w:left="2876" w:hanging="360"/>
      </w:pPr>
      <w:rPr>
        <w:rFonts w:hint="default"/>
        <w:lang w:val="en-US" w:eastAsia="en-US" w:bidi="en-US"/>
      </w:rPr>
    </w:lvl>
    <w:lvl w:ilvl="8" w:tplc="52561ECA">
      <w:numFmt w:val="bullet"/>
      <w:lvlText w:val="•"/>
      <w:lvlJc w:val="left"/>
      <w:pPr>
        <w:ind w:left="3204" w:hanging="360"/>
      </w:pPr>
      <w:rPr>
        <w:rFonts w:hint="default"/>
        <w:lang w:val="en-US" w:eastAsia="en-US" w:bidi="en-US"/>
      </w:rPr>
    </w:lvl>
  </w:abstractNum>
  <w:abstractNum w:abstractNumId="8" w15:restartNumberingAfterBreak="0">
    <w:nsid w:val="6C530D47"/>
    <w:multiLevelType w:val="hybridMultilevel"/>
    <w:tmpl w:val="3968D354"/>
    <w:lvl w:ilvl="0" w:tplc="E7F086F4">
      <w:numFmt w:val="bullet"/>
      <w:lvlText w:val=""/>
      <w:lvlJc w:val="left"/>
      <w:pPr>
        <w:ind w:left="570" w:hanging="360"/>
      </w:pPr>
      <w:rPr>
        <w:rFonts w:ascii="Symbol" w:eastAsia="Symbol" w:hAnsi="Symbol" w:cs="Symbol" w:hint="default"/>
        <w:w w:val="100"/>
        <w:sz w:val="24"/>
        <w:szCs w:val="24"/>
        <w:lang w:val="en-US" w:eastAsia="en-US" w:bidi="en-US"/>
      </w:rPr>
    </w:lvl>
    <w:lvl w:ilvl="1" w:tplc="B082FB1A">
      <w:numFmt w:val="bullet"/>
      <w:lvlText w:val="•"/>
      <w:lvlJc w:val="left"/>
      <w:pPr>
        <w:ind w:left="908" w:hanging="360"/>
      </w:pPr>
      <w:rPr>
        <w:rFonts w:hint="default"/>
        <w:lang w:val="en-US" w:eastAsia="en-US" w:bidi="en-US"/>
      </w:rPr>
    </w:lvl>
    <w:lvl w:ilvl="2" w:tplc="A8D6AC40">
      <w:numFmt w:val="bullet"/>
      <w:lvlText w:val="•"/>
      <w:lvlJc w:val="left"/>
      <w:pPr>
        <w:ind w:left="1236" w:hanging="360"/>
      </w:pPr>
      <w:rPr>
        <w:rFonts w:hint="default"/>
        <w:lang w:val="en-US" w:eastAsia="en-US" w:bidi="en-US"/>
      </w:rPr>
    </w:lvl>
    <w:lvl w:ilvl="3" w:tplc="82A69D38">
      <w:numFmt w:val="bullet"/>
      <w:lvlText w:val="•"/>
      <w:lvlJc w:val="left"/>
      <w:pPr>
        <w:ind w:left="1564" w:hanging="360"/>
      </w:pPr>
      <w:rPr>
        <w:rFonts w:hint="default"/>
        <w:lang w:val="en-US" w:eastAsia="en-US" w:bidi="en-US"/>
      </w:rPr>
    </w:lvl>
    <w:lvl w:ilvl="4" w:tplc="E1983EF2">
      <w:numFmt w:val="bullet"/>
      <w:lvlText w:val="•"/>
      <w:lvlJc w:val="left"/>
      <w:pPr>
        <w:ind w:left="1892" w:hanging="360"/>
      </w:pPr>
      <w:rPr>
        <w:rFonts w:hint="default"/>
        <w:lang w:val="en-US" w:eastAsia="en-US" w:bidi="en-US"/>
      </w:rPr>
    </w:lvl>
    <w:lvl w:ilvl="5" w:tplc="236E94C8">
      <w:numFmt w:val="bullet"/>
      <w:lvlText w:val="•"/>
      <w:lvlJc w:val="left"/>
      <w:pPr>
        <w:ind w:left="2220" w:hanging="360"/>
      </w:pPr>
      <w:rPr>
        <w:rFonts w:hint="default"/>
        <w:lang w:val="en-US" w:eastAsia="en-US" w:bidi="en-US"/>
      </w:rPr>
    </w:lvl>
    <w:lvl w:ilvl="6" w:tplc="616CE1E6">
      <w:numFmt w:val="bullet"/>
      <w:lvlText w:val="•"/>
      <w:lvlJc w:val="left"/>
      <w:pPr>
        <w:ind w:left="2548" w:hanging="360"/>
      </w:pPr>
      <w:rPr>
        <w:rFonts w:hint="default"/>
        <w:lang w:val="en-US" w:eastAsia="en-US" w:bidi="en-US"/>
      </w:rPr>
    </w:lvl>
    <w:lvl w:ilvl="7" w:tplc="B43E4ED8">
      <w:numFmt w:val="bullet"/>
      <w:lvlText w:val="•"/>
      <w:lvlJc w:val="left"/>
      <w:pPr>
        <w:ind w:left="2876" w:hanging="360"/>
      </w:pPr>
      <w:rPr>
        <w:rFonts w:hint="default"/>
        <w:lang w:val="en-US" w:eastAsia="en-US" w:bidi="en-US"/>
      </w:rPr>
    </w:lvl>
    <w:lvl w:ilvl="8" w:tplc="036A3CC6">
      <w:numFmt w:val="bullet"/>
      <w:lvlText w:val="•"/>
      <w:lvlJc w:val="left"/>
      <w:pPr>
        <w:ind w:left="3204" w:hanging="360"/>
      </w:pPr>
      <w:rPr>
        <w:rFonts w:hint="default"/>
        <w:lang w:val="en-US" w:eastAsia="en-US" w:bidi="en-US"/>
      </w:rPr>
    </w:lvl>
  </w:abstractNum>
  <w:abstractNum w:abstractNumId="9" w15:restartNumberingAfterBreak="0">
    <w:nsid w:val="749A79B1"/>
    <w:multiLevelType w:val="hybridMultilevel"/>
    <w:tmpl w:val="8E20FE4E"/>
    <w:lvl w:ilvl="0" w:tplc="AA8C62C4">
      <w:start w:val="1"/>
      <w:numFmt w:val="lowerLetter"/>
      <w:lvlText w:val="(%1)"/>
      <w:lvlJc w:val="left"/>
      <w:pPr>
        <w:ind w:left="937" w:hanging="360"/>
        <w:jc w:val="left"/>
      </w:pPr>
      <w:rPr>
        <w:rFonts w:ascii="Arial" w:eastAsia="Arial" w:hAnsi="Arial" w:cs="Arial" w:hint="default"/>
        <w:w w:val="97"/>
        <w:sz w:val="24"/>
        <w:szCs w:val="24"/>
        <w:lang w:val="en-US" w:eastAsia="en-US" w:bidi="en-US"/>
      </w:rPr>
    </w:lvl>
    <w:lvl w:ilvl="1" w:tplc="6588A290">
      <w:numFmt w:val="bullet"/>
      <w:lvlText w:val="•"/>
      <w:lvlJc w:val="left"/>
      <w:pPr>
        <w:ind w:left="2401" w:hanging="360"/>
      </w:pPr>
      <w:rPr>
        <w:rFonts w:hint="default"/>
        <w:lang w:val="en-US" w:eastAsia="en-US" w:bidi="en-US"/>
      </w:rPr>
    </w:lvl>
    <w:lvl w:ilvl="2" w:tplc="1D8267A6">
      <w:numFmt w:val="bullet"/>
      <w:lvlText w:val="•"/>
      <w:lvlJc w:val="left"/>
      <w:pPr>
        <w:ind w:left="3863" w:hanging="360"/>
      </w:pPr>
      <w:rPr>
        <w:rFonts w:hint="default"/>
        <w:lang w:val="en-US" w:eastAsia="en-US" w:bidi="en-US"/>
      </w:rPr>
    </w:lvl>
    <w:lvl w:ilvl="3" w:tplc="AAE6CA38">
      <w:numFmt w:val="bullet"/>
      <w:lvlText w:val="•"/>
      <w:lvlJc w:val="left"/>
      <w:pPr>
        <w:ind w:left="5325" w:hanging="360"/>
      </w:pPr>
      <w:rPr>
        <w:rFonts w:hint="default"/>
        <w:lang w:val="en-US" w:eastAsia="en-US" w:bidi="en-US"/>
      </w:rPr>
    </w:lvl>
    <w:lvl w:ilvl="4" w:tplc="6ADE544A">
      <w:numFmt w:val="bullet"/>
      <w:lvlText w:val="•"/>
      <w:lvlJc w:val="left"/>
      <w:pPr>
        <w:ind w:left="6787" w:hanging="360"/>
      </w:pPr>
      <w:rPr>
        <w:rFonts w:hint="default"/>
        <w:lang w:val="en-US" w:eastAsia="en-US" w:bidi="en-US"/>
      </w:rPr>
    </w:lvl>
    <w:lvl w:ilvl="5" w:tplc="0E6A77C0">
      <w:numFmt w:val="bullet"/>
      <w:lvlText w:val="•"/>
      <w:lvlJc w:val="left"/>
      <w:pPr>
        <w:ind w:left="8249" w:hanging="360"/>
      </w:pPr>
      <w:rPr>
        <w:rFonts w:hint="default"/>
        <w:lang w:val="en-US" w:eastAsia="en-US" w:bidi="en-US"/>
      </w:rPr>
    </w:lvl>
    <w:lvl w:ilvl="6" w:tplc="6436F420">
      <w:numFmt w:val="bullet"/>
      <w:lvlText w:val="•"/>
      <w:lvlJc w:val="left"/>
      <w:pPr>
        <w:ind w:left="9711" w:hanging="360"/>
      </w:pPr>
      <w:rPr>
        <w:rFonts w:hint="default"/>
        <w:lang w:val="en-US" w:eastAsia="en-US" w:bidi="en-US"/>
      </w:rPr>
    </w:lvl>
    <w:lvl w:ilvl="7" w:tplc="1934269A">
      <w:numFmt w:val="bullet"/>
      <w:lvlText w:val="•"/>
      <w:lvlJc w:val="left"/>
      <w:pPr>
        <w:ind w:left="11172" w:hanging="360"/>
      </w:pPr>
      <w:rPr>
        <w:rFonts w:hint="default"/>
        <w:lang w:val="en-US" w:eastAsia="en-US" w:bidi="en-US"/>
      </w:rPr>
    </w:lvl>
    <w:lvl w:ilvl="8" w:tplc="5F3C0718">
      <w:numFmt w:val="bullet"/>
      <w:lvlText w:val="•"/>
      <w:lvlJc w:val="left"/>
      <w:pPr>
        <w:ind w:left="12634" w:hanging="360"/>
      </w:pPr>
      <w:rPr>
        <w:rFonts w:hint="default"/>
        <w:lang w:val="en-US" w:eastAsia="en-US" w:bidi="en-US"/>
      </w:rPr>
    </w:lvl>
  </w:abstractNum>
  <w:abstractNum w:abstractNumId="10" w15:restartNumberingAfterBreak="0">
    <w:nsid w:val="7D0E4E19"/>
    <w:multiLevelType w:val="hybridMultilevel"/>
    <w:tmpl w:val="C06A3E40"/>
    <w:lvl w:ilvl="0" w:tplc="79DC7CF8">
      <w:numFmt w:val="bullet"/>
      <w:lvlText w:val=""/>
      <w:lvlJc w:val="left"/>
      <w:pPr>
        <w:ind w:left="570" w:hanging="360"/>
      </w:pPr>
      <w:rPr>
        <w:rFonts w:ascii="Symbol" w:eastAsia="Symbol" w:hAnsi="Symbol" w:cs="Symbol" w:hint="default"/>
        <w:w w:val="100"/>
        <w:sz w:val="24"/>
        <w:szCs w:val="24"/>
        <w:lang w:val="en-US" w:eastAsia="en-US" w:bidi="en-US"/>
      </w:rPr>
    </w:lvl>
    <w:lvl w:ilvl="1" w:tplc="B1E4FD64">
      <w:numFmt w:val="bullet"/>
      <w:lvlText w:val="•"/>
      <w:lvlJc w:val="left"/>
      <w:pPr>
        <w:ind w:left="908" w:hanging="360"/>
      </w:pPr>
      <w:rPr>
        <w:rFonts w:hint="default"/>
        <w:lang w:val="en-US" w:eastAsia="en-US" w:bidi="en-US"/>
      </w:rPr>
    </w:lvl>
    <w:lvl w:ilvl="2" w:tplc="9F76DB50">
      <w:numFmt w:val="bullet"/>
      <w:lvlText w:val="•"/>
      <w:lvlJc w:val="left"/>
      <w:pPr>
        <w:ind w:left="1236" w:hanging="360"/>
      </w:pPr>
      <w:rPr>
        <w:rFonts w:hint="default"/>
        <w:lang w:val="en-US" w:eastAsia="en-US" w:bidi="en-US"/>
      </w:rPr>
    </w:lvl>
    <w:lvl w:ilvl="3" w:tplc="2C96E468">
      <w:numFmt w:val="bullet"/>
      <w:lvlText w:val="•"/>
      <w:lvlJc w:val="left"/>
      <w:pPr>
        <w:ind w:left="1564" w:hanging="360"/>
      </w:pPr>
      <w:rPr>
        <w:rFonts w:hint="default"/>
        <w:lang w:val="en-US" w:eastAsia="en-US" w:bidi="en-US"/>
      </w:rPr>
    </w:lvl>
    <w:lvl w:ilvl="4" w:tplc="FDC88A0E">
      <w:numFmt w:val="bullet"/>
      <w:lvlText w:val="•"/>
      <w:lvlJc w:val="left"/>
      <w:pPr>
        <w:ind w:left="1892" w:hanging="360"/>
      </w:pPr>
      <w:rPr>
        <w:rFonts w:hint="default"/>
        <w:lang w:val="en-US" w:eastAsia="en-US" w:bidi="en-US"/>
      </w:rPr>
    </w:lvl>
    <w:lvl w:ilvl="5" w:tplc="DED8C754">
      <w:numFmt w:val="bullet"/>
      <w:lvlText w:val="•"/>
      <w:lvlJc w:val="left"/>
      <w:pPr>
        <w:ind w:left="2220" w:hanging="360"/>
      </w:pPr>
      <w:rPr>
        <w:rFonts w:hint="default"/>
        <w:lang w:val="en-US" w:eastAsia="en-US" w:bidi="en-US"/>
      </w:rPr>
    </w:lvl>
    <w:lvl w:ilvl="6" w:tplc="5AD4F770">
      <w:numFmt w:val="bullet"/>
      <w:lvlText w:val="•"/>
      <w:lvlJc w:val="left"/>
      <w:pPr>
        <w:ind w:left="2548" w:hanging="360"/>
      </w:pPr>
      <w:rPr>
        <w:rFonts w:hint="default"/>
        <w:lang w:val="en-US" w:eastAsia="en-US" w:bidi="en-US"/>
      </w:rPr>
    </w:lvl>
    <w:lvl w:ilvl="7" w:tplc="161807BC">
      <w:numFmt w:val="bullet"/>
      <w:lvlText w:val="•"/>
      <w:lvlJc w:val="left"/>
      <w:pPr>
        <w:ind w:left="2876" w:hanging="360"/>
      </w:pPr>
      <w:rPr>
        <w:rFonts w:hint="default"/>
        <w:lang w:val="en-US" w:eastAsia="en-US" w:bidi="en-US"/>
      </w:rPr>
    </w:lvl>
    <w:lvl w:ilvl="8" w:tplc="0C544A18">
      <w:numFmt w:val="bullet"/>
      <w:lvlText w:val="•"/>
      <w:lvlJc w:val="left"/>
      <w:pPr>
        <w:ind w:left="3204" w:hanging="360"/>
      </w:pPr>
      <w:rPr>
        <w:rFonts w:hint="default"/>
        <w:lang w:val="en-US" w:eastAsia="en-US" w:bidi="en-US"/>
      </w:rPr>
    </w:lvl>
  </w:abstractNum>
  <w:abstractNum w:abstractNumId="11" w15:restartNumberingAfterBreak="0">
    <w:nsid w:val="7E64053D"/>
    <w:multiLevelType w:val="hybridMultilevel"/>
    <w:tmpl w:val="6D42E904"/>
    <w:lvl w:ilvl="0" w:tplc="D3560054">
      <w:numFmt w:val="bullet"/>
      <w:lvlText w:val="•"/>
      <w:lvlJc w:val="left"/>
      <w:pPr>
        <w:ind w:left="570" w:hanging="360"/>
      </w:pPr>
      <w:rPr>
        <w:rFonts w:ascii="Calibri" w:eastAsia="Calibri" w:hAnsi="Calibri" w:cs="Calibri" w:hint="default"/>
        <w:w w:val="98"/>
        <w:sz w:val="24"/>
        <w:szCs w:val="24"/>
        <w:lang w:val="en-US" w:eastAsia="en-US" w:bidi="en-US"/>
      </w:rPr>
    </w:lvl>
    <w:lvl w:ilvl="1" w:tplc="D8027D9E">
      <w:numFmt w:val="bullet"/>
      <w:lvlText w:val="•"/>
      <w:lvlJc w:val="left"/>
      <w:pPr>
        <w:ind w:left="908" w:hanging="360"/>
      </w:pPr>
      <w:rPr>
        <w:rFonts w:hint="default"/>
        <w:lang w:val="en-US" w:eastAsia="en-US" w:bidi="en-US"/>
      </w:rPr>
    </w:lvl>
    <w:lvl w:ilvl="2" w:tplc="9CA0275A">
      <w:numFmt w:val="bullet"/>
      <w:lvlText w:val="•"/>
      <w:lvlJc w:val="left"/>
      <w:pPr>
        <w:ind w:left="1236" w:hanging="360"/>
      </w:pPr>
      <w:rPr>
        <w:rFonts w:hint="default"/>
        <w:lang w:val="en-US" w:eastAsia="en-US" w:bidi="en-US"/>
      </w:rPr>
    </w:lvl>
    <w:lvl w:ilvl="3" w:tplc="0CF8E2FC">
      <w:numFmt w:val="bullet"/>
      <w:lvlText w:val="•"/>
      <w:lvlJc w:val="left"/>
      <w:pPr>
        <w:ind w:left="1564" w:hanging="360"/>
      </w:pPr>
      <w:rPr>
        <w:rFonts w:hint="default"/>
        <w:lang w:val="en-US" w:eastAsia="en-US" w:bidi="en-US"/>
      </w:rPr>
    </w:lvl>
    <w:lvl w:ilvl="4" w:tplc="81623222">
      <w:numFmt w:val="bullet"/>
      <w:lvlText w:val="•"/>
      <w:lvlJc w:val="left"/>
      <w:pPr>
        <w:ind w:left="1892" w:hanging="360"/>
      </w:pPr>
      <w:rPr>
        <w:rFonts w:hint="default"/>
        <w:lang w:val="en-US" w:eastAsia="en-US" w:bidi="en-US"/>
      </w:rPr>
    </w:lvl>
    <w:lvl w:ilvl="5" w:tplc="B400DF4C">
      <w:numFmt w:val="bullet"/>
      <w:lvlText w:val="•"/>
      <w:lvlJc w:val="left"/>
      <w:pPr>
        <w:ind w:left="2220" w:hanging="360"/>
      </w:pPr>
      <w:rPr>
        <w:rFonts w:hint="default"/>
        <w:lang w:val="en-US" w:eastAsia="en-US" w:bidi="en-US"/>
      </w:rPr>
    </w:lvl>
    <w:lvl w:ilvl="6" w:tplc="1AE66372">
      <w:numFmt w:val="bullet"/>
      <w:lvlText w:val="•"/>
      <w:lvlJc w:val="left"/>
      <w:pPr>
        <w:ind w:left="2548" w:hanging="360"/>
      </w:pPr>
      <w:rPr>
        <w:rFonts w:hint="default"/>
        <w:lang w:val="en-US" w:eastAsia="en-US" w:bidi="en-US"/>
      </w:rPr>
    </w:lvl>
    <w:lvl w:ilvl="7" w:tplc="772E9FFA">
      <w:numFmt w:val="bullet"/>
      <w:lvlText w:val="•"/>
      <w:lvlJc w:val="left"/>
      <w:pPr>
        <w:ind w:left="2876" w:hanging="360"/>
      </w:pPr>
      <w:rPr>
        <w:rFonts w:hint="default"/>
        <w:lang w:val="en-US" w:eastAsia="en-US" w:bidi="en-US"/>
      </w:rPr>
    </w:lvl>
    <w:lvl w:ilvl="8" w:tplc="A0A207DA">
      <w:numFmt w:val="bullet"/>
      <w:lvlText w:val="•"/>
      <w:lvlJc w:val="left"/>
      <w:pPr>
        <w:ind w:left="3204" w:hanging="360"/>
      </w:pPr>
      <w:rPr>
        <w:rFonts w:hint="default"/>
        <w:lang w:val="en-US" w:eastAsia="en-US" w:bidi="en-US"/>
      </w:rPr>
    </w:lvl>
  </w:abstractNum>
  <w:num w:numId="1">
    <w:abstractNumId w:val="4"/>
  </w:num>
  <w:num w:numId="2">
    <w:abstractNumId w:val="2"/>
  </w:num>
  <w:num w:numId="3">
    <w:abstractNumId w:val="7"/>
  </w:num>
  <w:num w:numId="4">
    <w:abstractNumId w:val="3"/>
  </w:num>
  <w:num w:numId="5">
    <w:abstractNumId w:val="0"/>
  </w:num>
  <w:num w:numId="6">
    <w:abstractNumId w:val="10"/>
  </w:num>
  <w:num w:numId="7">
    <w:abstractNumId w:val="8"/>
  </w:num>
  <w:num w:numId="8">
    <w:abstractNumId w:val="11"/>
  </w:num>
  <w:num w:numId="9">
    <w:abstractNumId w:val="5"/>
  </w:num>
  <w:num w:numId="10">
    <w:abstractNumId w:val="1"/>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74"/>
    <w:rsid w:val="00052FA7"/>
    <w:rsid w:val="002C3496"/>
    <w:rsid w:val="00414291"/>
    <w:rsid w:val="00460419"/>
    <w:rsid w:val="00625F09"/>
    <w:rsid w:val="006403E7"/>
    <w:rsid w:val="00656074"/>
    <w:rsid w:val="007666F9"/>
    <w:rsid w:val="008B52E6"/>
    <w:rsid w:val="00AE6EAA"/>
    <w:rsid w:val="00D77FD6"/>
    <w:rsid w:val="00DE2F36"/>
    <w:rsid w:val="00EB7C8C"/>
    <w:rsid w:val="00F81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E3DE"/>
  <w15:docId w15:val="{DD53E508-439C-496B-A320-BA5AE750E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1"/>
      <w:ind w:left="4053"/>
      <w:outlineLvl w:val="0"/>
    </w:pPr>
    <w:rPr>
      <w:rFonts w:ascii="Arial" w:eastAsia="Arial" w:hAnsi="Arial" w:cs="Arial"/>
      <w:sz w:val="28"/>
      <w:szCs w:val="28"/>
    </w:rPr>
  </w:style>
  <w:style w:type="paragraph" w:styleId="Heading2">
    <w:name w:val="heading 2"/>
    <w:basedOn w:val="Normal"/>
    <w:uiPriority w:val="1"/>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37"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AE6EAA"/>
    <w:pPr>
      <w:tabs>
        <w:tab w:val="center" w:pos="4513"/>
        <w:tab w:val="right" w:pos="9026"/>
      </w:tabs>
    </w:pPr>
  </w:style>
  <w:style w:type="character" w:customStyle="1" w:styleId="HeaderChar">
    <w:name w:val="Header Char"/>
    <w:basedOn w:val="DefaultParagraphFont"/>
    <w:link w:val="Header"/>
    <w:uiPriority w:val="99"/>
    <w:rsid w:val="00AE6EAA"/>
    <w:rPr>
      <w:rFonts w:ascii="Calibri" w:eastAsia="Calibri" w:hAnsi="Calibri" w:cs="Calibri"/>
      <w:lang w:bidi="en-US"/>
    </w:rPr>
  </w:style>
  <w:style w:type="paragraph" w:styleId="Footer">
    <w:name w:val="footer"/>
    <w:basedOn w:val="Normal"/>
    <w:link w:val="FooterChar"/>
    <w:uiPriority w:val="99"/>
    <w:unhideWhenUsed/>
    <w:rsid w:val="00AE6EAA"/>
    <w:pPr>
      <w:tabs>
        <w:tab w:val="center" w:pos="4513"/>
        <w:tab w:val="right" w:pos="9026"/>
      </w:tabs>
    </w:pPr>
  </w:style>
  <w:style w:type="character" w:customStyle="1" w:styleId="FooterChar">
    <w:name w:val="Footer Char"/>
    <w:basedOn w:val="DefaultParagraphFont"/>
    <w:link w:val="Footer"/>
    <w:uiPriority w:val="99"/>
    <w:rsid w:val="00AE6EAA"/>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2283</Words>
  <Characters>13016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Hales</dc:creator>
  <cp:lastModifiedBy>NickandKatherine Brook</cp:lastModifiedBy>
  <cp:revision>2</cp:revision>
  <dcterms:created xsi:type="dcterms:W3CDTF">2021-03-22T19:39:00Z</dcterms:created>
  <dcterms:modified xsi:type="dcterms:W3CDTF">2021-03-22T19:39:00Z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Microsoft® Word 2016</vt:lpwstr>
  </property>
  <property fmtid="{D5CDD505-2E9C-101B-9397-08002B2CF9AE}" pid="4" name="LastSaved">
    <vt:filetime>2018-09-21T00:00:00Z</vt:filetime>
  </property>
</Properties>
</file>