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DC856" w14:textId="77777777" w:rsidR="002456C8" w:rsidRPr="00017305" w:rsidRDefault="0011208B">
      <w:pPr>
        <w:rPr>
          <w:rFonts w:ascii="SassoonCRInfant" w:hAnsi="SassoonCRInfant"/>
          <w:sz w:val="24"/>
        </w:rPr>
      </w:pPr>
      <w:r>
        <w:rPr>
          <w:rFonts w:ascii="SassoonCRInfant" w:hAnsi="SassoonCRInfant"/>
          <w:sz w:val="24"/>
        </w:rPr>
        <w:t>Year 4</w:t>
      </w:r>
      <w:r w:rsidR="009804B0" w:rsidRPr="00017305">
        <w:rPr>
          <w:rFonts w:ascii="SassoonCRInfant" w:hAnsi="SassoonCRInfant"/>
          <w:sz w:val="24"/>
        </w:rPr>
        <w:t xml:space="preserve"> spelling words</w:t>
      </w:r>
    </w:p>
    <w:p w14:paraId="503B5246" w14:textId="77777777" w:rsidR="009804B0" w:rsidRPr="00017305" w:rsidRDefault="009804B0">
      <w:pPr>
        <w:rPr>
          <w:rFonts w:ascii="SassoonCRInfant" w:hAnsi="SassoonCRInfant"/>
          <w:sz w:val="24"/>
        </w:rPr>
      </w:pPr>
      <w:r w:rsidRPr="00017305">
        <w:rPr>
          <w:rFonts w:ascii="SassoonCRInfant" w:hAnsi="SassoonCRInfant"/>
          <w:sz w:val="24"/>
        </w:rPr>
        <w:t xml:space="preserve">We are sending these spellings home with your children for the summer term. </w:t>
      </w:r>
    </w:p>
    <w:p w14:paraId="0ED028C4" w14:textId="77777777" w:rsidR="009804B0" w:rsidRPr="00017305" w:rsidRDefault="0011208B">
      <w:pPr>
        <w:rPr>
          <w:rFonts w:ascii="SassoonCRInfant" w:hAnsi="SassoonCRInfant"/>
          <w:sz w:val="24"/>
        </w:rPr>
      </w:pPr>
      <w:r>
        <w:rPr>
          <w:rFonts w:ascii="SassoonCRInfant" w:hAnsi="SassoonCRInfant"/>
          <w:sz w:val="24"/>
        </w:rPr>
        <w:t>This is</w:t>
      </w:r>
      <w:r w:rsidR="009804B0" w:rsidRPr="00017305">
        <w:rPr>
          <w:rFonts w:ascii="SassoonCRInfant" w:hAnsi="SassoonCRInfant"/>
          <w:sz w:val="24"/>
        </w:rPr>
        <w:t xml:space="preserve"> </w:t>
      </w:r>
      <w:r>
        <w:rPr>
          <w:rFonts w:ascii="SassoonCRInfant" w:hAnsi="SassoonCRInfant"/>
          <w:sz w:val="24"/>
        </w:rPr>
        <w:t xml:space="preserve">the national </w:t>
      </w:r>
      <w:proofErr w:type="gramStart"/>
      <w:r>
        <w:rPr>
          <w:rFonts w:ascii="SassoonCRInfant" w:hAnsi="SassoonCRInfant"/>
          <w:sz w:val="24"/>
        </w:rPr>
        <w:t>curriculum spelling</w:t>
      </w:r>
      <w:proofErr w:type="gramEnd"/>
      <w:r>
        <w:rPr>
          <w:rFonts w:ascii="SassoonCRInfant" w:hAnsi="SassoonCRInfant"/>
          <w:sz w:val="24"/>
        </w:rPr>
        <w:t xml:space="preserve"> list</w:t>
      </w:r>
      <w:r w:rsidR="009804B0" w:rsidRPr="00017305">
        <w:rPr>
          <w:rFonts w:ascii="SassoonCRInfant" w:hAnsi="SassoonCRInfant"/>
          <w:sz w:val="24"/>
        </w:rPr>
        <w:t>;</w:t>
      </w:r>
      <w:r>
        <w:rPr>
          <w:rFonts w:ascii="SassoonCRInfant" w:hAnsi="SassoonCRInfant"/>
          <w:sz w:val="24"/>
        </w:rPr>
        <w:t xml:space="preserve"> words that children by the end of year 4,</w:t>
      </w:r>
      <w:r w:rsidR="009804B0" w:rsidRPr="00017305">
        <w:rPr>
          <w:rFonts w:ascii="SassoonCRInfant" w:hAnsi="SassoonCRInfant"/>
          <w:sz w:val="24"/>
        </w:rPr>
        <w:t xml:space="preserve"> should be able to read and spell. We </w:t>
      </w:r>
      <w:r>
        <w:rPr>
          <w:rFonts w:ascii="SassoonCRInfant" w:hAnsi="SassoonCRInfant"/>
          <w:sz w:val="24"/>
        </w:rPr>
        <w:t>believe the children</w:t>
      </w:r>
      <w:r w:rsidR="009804B0" w:rsidRPr="00017305">
        <w:rPr>
          <w:rFonts w:ascii="SassoonCRInfant" w:hAnsi="SassoonCRInfant"/>
          <w:sz w:val="24"/>
        </w:rPr>
        <w:t xml:space="preserve"> would hugely benefit by practicing these words at home. We will also practice these words </w:t>
      </w:r>
      <w:r>
        <w:rPr>
          <w:rFonts w:ascii="SassoonCRInfant" w:hAnsi="SassoonCRInfant"/>
          <w:sz w:val="24"/>
        </w:rPr>
        <w:t xml:space="preserve">in </w:t>
      </w:r>
      <w:r w:rsidR="00017305" w:rsidRPr="00017305">
        <w:rPr>
          <w:rFonts w:ascii="SassoonCRInfant" w:hAnsi="SassoonCRInfant"/>
          <w:sz w:val="24"/>
        </w:rPr>
        <w:t xml:space="preserve">school within our handwriting and spelling sessions. </w:t>
      </w:r>
      <w:r w:rsidR="00B6581C">
        <w:rPr>
          <w:rFonts w:ascii="SassoonCRInfant" w:hAnsi="SassoonCRInfant"/>
          <w:sz w:val="24"/>
        </w:rPr>
        <w:t>Please practice the spellings for each dated week.</w:t>
      </w:r>
    </w:p>
    <w:p w14:paraId="62B898CE" w14:textId="77777777" w:rsidR="007B2DD2" w:rsidRDefault="007B2DD2"/>
    <w:tbl>
      <w:tblPr>
        <w:tblStyle w:val="TableGrid"/>
        <w:tblW w:w="1395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710"/>
        <w:gridCol w:w="1710"/>
        <w:gridCol w:w="1710"/>
        <w:gridCol w:w="1710"/>
        <w:gridCol w:w="1710"/>
        <w:gridCol w:w="1710"/>
        <w:gridCol w:w="1710"/>
        <w:gridCol w:w="1980"/>
      </w:tblGrid>
      <w:tr w:rsidR="009804B0" w:rsidRPr="009804B0" w14:paraId="12097087" w14:textId="77777777" w:rsidTr="009804B0">
        <w:tc>
          <w:tcPr>
            <w:tcW w:w="1710" w:type="dxa"/>
          </w:tcPr>
          <w:p w14:paraId="5ECAFA1D" w14:textId="77777777" w:rsidR="007B2DD2" w:rsidRDefault="007B2DD2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1</w:t>
            </w:r>
          </w:p>
          <w:p w14:paraId="2BEA1E3A" w14:textId="77777777" w:rsidR="00A83FB9" w:rsidRPr="009804B0" w:rsidRDefault="00A83FB9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28/4</w:t>
            </w:r>
          </w:p>
        </w:tc>
        <w:tc>
          <w:tcPr>
            <w:tcW w:w="1710" w:type="dxa"/>
          </w:tcPr>
          <w:p w14:paraId="4F965BEE" w14:textId="77777777" w:rsidR="007B2DD2" w:rsidRDefault="009804B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2</w:t>
            </w:r>
          </w:p>
          <w:p w14:paraId="56519087" w14:textId="77777777" w:rsidR="00A83FB9" w:rsidRPr="009804B0" w:rsidRDefault="00A83FB9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05/5</w:t>
            </w:r>
          </w:p>
        </w:tc>
        <w:tc>
          <w:tcPr>
            <w:tcW w:w="1710" w:type="dxa"/>
          </w:tcPr>
          <w:p w14:paraId="1222676F" w14:textId="77777777" w:rsidR="007B2DD2" w:rsidRDefault="009804B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3</w:t>
            </w:r>
          </w:p>
          <w:p w14:paraId="4CE6BF60" w14:textId="77777777" w:rsidR="00A83FB9" w:rsidRDefault="00A83FB9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12/5</w:t>
            </w:r>
          </w:p>
          <w:p w14:paraId="4B48AC9A" w14:textId="77777777" w:rsidR="00A83FB9" w:rsidRPr="009804B0" w:rsidRDefault="00A83FB9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</w:p>
        </w:tc>
        <w:tc>
          <w:tcPr>
            <w:tcW w:w="1710" w:type="dxa"/>
          </w:tcPr>
          <w:p w14:paraId="3E126AE9" w14:textId="77777777" w:rsidR="007B2DD2" w:rsidRDefault="009804B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4</w:t>
            </w:r>
          </w:p>
          <w:p w14:paraId="639C33C0" w14:textId="77777777" w:rsidR="00A83FB9" w:rsidRPr="009804B0" w:rsidRDefault="00A83FB9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19/5</w:t>
            </w:r>
          </w:p>
        </w:tc>
        <w:tc>
          <w:tcPr>
            <w:tcW w:w="1710" w:type="dxa"/>
          </w:tcPr>
          <w:p w14:paraId="7A7A350C" w14:textId="77777777" w:rsidR="007B2DD2" w:rsidRDefault="009804B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5</w:t>
            </w:r>
          </w:p>
          <w:p w14:paraId="3D520791" w14:textId="77777777" w:rsidR="00A83FB9" w:rsidRPr="009804B0" w:rsidRDefault="00A83FB9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02/6</w:t>
            </w:r>
          </w:p>
        </w:tc>
        <w:tc>
          <w:tcPr>
            <w:tcW w:w="1710" w:type="dxa"/>
          </w:tcPr>
          <w:p w14:paraId="0EF92969" w14:textId="77777777" w:rsidR="007B2DD2" w:rsidRDefault="009804B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6</w:t>
            </w:r>
          </w:p>
          <w:p w14:paraId="07B64B8F" w14:textId="77777777" w:rsidR="00A83FB9" w:rsidRPr="009804B0" w:rsidRDefault="00A83FB9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09/6</w:t>
            </w:r>
          </w:p>
        </w:tc>
        <w:tc>
          <w:tcPr>
            <w:tcW w:w="1710" w:type="dxa"/>
          </w:tcPr>
          <w:p w14:paraId="777D5914" w14:textId="77777777" w:rsidR="007B2DD2" w:rsidRDefault="009804B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7</w:t>
            </w:r>
          </w:p>
          <w:p w14:paraId="1ECF53F2" w14:textId="77777777" w:rsidR="00A83FB9" w:rsidRPr="009804B0" w:rsidRDefault="00A83FB9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16/6</w:t>
            </w:r>
          </w:p>
        </w:tc>
        <w:tc>
          <w:tcPr>
            <w:tcW w:w="1980" w:type="dxa"/>
          </w:tcPr>
          <w:p w14:paraId="12D4322D" w14:textId="77777777" w:rsidR="007B2DD2" w:rsidRDefault="009804B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8</w:t>
            </w:r>
          </w:p>
          <w:p w14:paraId="719591DB" w14:textId="77777777" w:rsidR="00A83FB9" w:rsidRPr="009804B0" w:rsidRDefault="00A83FB9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23/6</w:t>
            </w:r>
          </w:p>
        </w:tc>
      </w:tr>
      <w:tr w:rsidR="009804B0" w:rsidRPr="009804B0" w14:paraId="0AE1255D" w14:textId="77777777" w:rsidTr="009804B0">
        <w:tc>
          <w:tcPr>
            <w:tcW w:w="1710" w:type="dxa"/>
          </w:tcPr>
          <w:p w14:paraId="0F2EA929" w14:textId="77777777" w:rsidR="007B2DD2" w:rsidRPr="009804B0" w:rsidRDefault="0011208B" w:rsidP="007B2DD2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bicycle</w:t>
            </w:r>
          </w:p>
        </w:tc>
        <w:tc>
          <w:tcPr>
            <w:tcW w:w="1710" w:type="dxa"/>
          </w:tcPr>
          <w:p w14:paraId="0C1C53A1" w14:textId="77777777" w:rsidR="007B2DD2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proofErr w:type="spellStart"/>
            <w:r>
              <w:rPr>
                <w:rFonts w:ascii="SassoonCRInfant" w:hAnsi="SassoonCRInfant"/>
                <w:sz w:val="40"/>
                <w:szCs w:val="40"/>
              </w:rPr>
              <w:t>centre</w:t>
            </w:r>
            <w:proofErr w:type="spellEnd"/>
          </w:p>
        </w:tc>
        <w:tc>
          <w:tcPr>
            <w:tcW w:w="1710" w:type="dxa"/>
          </w:tcPr>
          <w:p w14:paraId="35C0F0C6" w14:textId="77777777" w:rsidR="007B2DD2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imagine</w:t>
            </w:r>
          </w:p>
        </w:tc>
        <w:tc>
          <w:tcPr>
            <w:tcW w:w="1710" w:type="dxa"/>
          </w:tcPr>
          <w:p w14:paraId="45E1B8FE" w14:textId="77777777" w:rsidR="007B2DD2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guard</w:t>
            </w:r>
          </w:p>
        </w:tc>
        <w:tc>
          <w:tcPr>
            <w:tcW w:w="1710" w:type="dxa"/>
          </w:tcPr>
          <w:p w14:paraId="7F82B2AC" w14:textId="77777777" w:rsidR="007B2DD2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breath</w:t>
            </w:r>
            <w:bookmarkStart w:id="0" w:name="_GoBack"/>
            <w:bookmarkEnd w:id="0"/>
          </w:p>
        </w:tc>
        <w:tc>
          <w:tcPr>
            <w:tcW w:w="1710" w:type="dxa"/>
          </w:tcPr>
          <w:p w14:paraId="540D7ED9" w14:textId="77777777" w:rsidR="007B2DD2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February</w:t>
            </w:r>
          </w:p>
        </w:tc>
        <w:tc>
          <w:tcPr>
            <w:tcW w:w="1710" w:type="dxa"/>
          </w:tcPr>
          <w:p w14:paraId="24C8292B" w14:textId="77777777" w:rsidR="007B2DD2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strength</w:t>
            </w:r>
          </w:p>
        </w:tc>
        <w:tc>
          <w:tcPr>
            <w:tcW w:w="1980" w:type="dxa"/>
          </w:tcPr>
          <w:p w14:paraId="2DE02466" w14:textId="77777777" w:rsidR="007B2DD2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opposite</w:t>
            </w:r>
          </w:p>
        </w:tc>
      </w:tr>
      <w:tr w:rsidR="007B2DD2" w:rsidRPr="009804B0" w14:paraId="7CB2A223" w14:textId="77777777" w:rsidTr="009804B0">
        <w:tc>
          <w:tcPr>
            <w:tcW w:w="1710" w:type="dxa"/>
          </w:tcPr>
          <w:p w14:paraId="7A631F1F" w14:textId="77777777" w:rsidR="007B2DD2" w:rsidRPr="009804B0" w:rsidRDefault="0011208B" w:rsidP="007B2DD2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busy</w:t>
            </w:r>
          </w:p>
        </w:tc>
        <w:tc>
          <w:tcPr>
            <w:tcW w:w="1710" w:type="dxa"/>
          </w:tcPr>
          <w:p w14:paraId="47ADED42" w14:textId="77777777" w:rsidR="007B2DD2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address</w:t>
            </w:r>
          </w:p>
        </w:tc>
        <w:tc>
          <w:tcPr>
            <w:tcW w:w="1710" w:type="dxa"/>
          </w:tcPr>
          <w:p w14:paraId="7673E6B3" w14:textId="77777777" w:rsidR="007B2DD2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11208B">
              <w:rPr>
                <w:rFonts w:ascii="SassoonCRInfant" w:hAnsi="SassoonCRInfant"/>
                <w:sz w:val="32"/>
                <w:szCs w:val="40"/>
              </w:rPr>
              <w:t>knowledge</w:t>
            </w:r>
          </w:p>
        </w:tc>
        <w:tc>
          <w:tcPr>
            <w:tcW w:w="1710" w:type="dxa"/>
          </w:tcPr>
          <w:p w14:paraId="5766462E" w14:textId="77777777" w:rsidR="007B2DD2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league</w:t>
            </w:r>
          </w:p>
        </w:tc>
        <w:tc>
          <w:tcPr>
            <w:tcW w:w="1710" w:type="dxa"/>
          </w:tcPr>
          <w:p w14:paraId="099F34F2" w14:textId="77777777" w:rsidR="007B2DD2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decide</w:t>
            </w:r>
          </w:p>
        </w:tc>
        <w:tc>
          <w:tcPr>
            <w:tcW w:w="1710" w:type="dxa"/>
          </w:tcPr>
          <w:p w14:paraId="3BBEE069" w14:textId="77777777" w:rsidR="007B2DD2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library</w:t>
            </w:r>
          </w:p>
        </w:tc>
        <w:tc>
          <w:tcPr>
            <w:tcW w:w="1710" w:type="dxa"/>
          </w:tcPr>
          <w:p w14:paraId="24B3F456" w14:textId="77777777" w:rsidR="007B2DD2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tongue</w:t>
            </w:r>
          </w:p>
        </w:tc>
        <w:tc>
          <w:tcPr>
            <w:tcW w:w="1980" w:type="dxa"/>
          </w:tcPr>
          <w:p w14:paraId="26B15911" w14:textId="77777777" w:rsidR="007B2DD2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possess</w:t>
            </w:r>
          </w:p>
        </w:tc>
      </w:tr>
      <w:tr w:rsidR="009804B0" w:rsidRPr="009804B0" w14:paraId="7E02A087" w14:textId="77777777" w:rsidTr="009804B0">
        <w:tc>
          <w:tcPr>
            <w:tcW w:w="1710" w:type="dxa"/>
          </w:tcPr>
          <w:p w14:paraId="6C03050F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build</w:t>
            </w:r>
          </w:p>
        </w:tc>
        <w:tc>
          <w:tcPr>
            <w:tcW w:w="1710" w:type="dxa"/>
          </w:tcPr>
          <w:p w14:paraId="4AE60377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notice</w:t>
            </w:r>
          </w:p>
        </w:tc>
        <w:tc>
          <w:tcPr>
            <w:tcW w:w="1710" w:type="dxa"/>
          </w:tcPr>
          <w:p w14:paraId="751FBF2C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reign</w:t>
            </w:r>
          </w:p>
        </w:tc>
        <w:tc>
          <w:tcPr>
            <w:tcW w:w="1710" w:type="dxa"/>
          </w:tcPr>
          <w:p w14:paraId="5DF5FE1B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guide</w:t>
            </w:r>
          </w:p>
        </w:tc>
        <w:tc>
          <w:tcPr>
            <w:tcW w:w="1710" w:type="dxa"/>
          </w:tcPr>
          <w:p w14:paraId="41224D37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11208B">
              <w:rPr>
                <w:rFonts w:ascii="SassoonCRInfant" w:hAnsi="SassoonCRInfant"/>
                <w:sz w:val="32"/>
                <w:szCs w:val="40"/>
              </w:rPr>
              <w:t>experiment</w:t>
            </w:r>
          </w:p>
        </w:tc>
        <w:tc>
          <w:tcPr>
            <w:tcW w:w="1710" w:type="dxa"/>
          </w:tcPr>
          <w:p w14:paraId="5BF9170A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ordinary</w:t>
            </w:r>
          </w:p>
        </w:tc>
        <w:tc>
          <w:tcPr>
            <w:tcW w:w="1710" w:type="dxa"/>
          </w:tcPr>
          <w:p w14:paraId="7DF5AF39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enough</w:t>
            </w:r>
          </w:p>
        </w:tc>
        <w:tc>
          <w:tcPr>
            <w:tcW w:w="1980" w:type="dxa"/>
          </w:tcPr>
          <w:p w14:paraId="555020AE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potatoes</w:t>
            </w:r>
          </w:p>
        </w:tc>
      </w:tr>
      <w:tr w:rsidR="009804B0" w:rsidRPr="009804B0" w14:paraId="74AF30B3" w14:textId="77777777" w:rsidTr="009804B0">
        <w:tc>
          <w:tcPr>
            <w:tcW w:w="1710" w:type="dxa"/>
          </w:tcPr>
          <w:p w14:paraId="45D55BC5" w14:textId="77777777" w:rsidR="009804B0" w:rsidRPr="009804B0" w:rsidRDefault="0011208B" w:rsidP="0074439A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gym</w:t>
            </w:r>
          </w:p>
        </w:tc>
        <w:tc>
          <w:tcPr>
            <w:tcW w:w="1710" w:type="dxa"/>
          </w:tcPr>
          <w:p w14:paraId="252E70CE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promise</w:t>
            </w:r>
          </w:p>
        </w:tc>
        <w:tc>
          <w:tcPr>
            <w:tcW w:w="1710" w:type="dxa"/>
          </w:tcPr>
          <w:p w14:paraId="01AA5952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suppose</w:t>
            </w:r>
          </w:p>
        </w:tc>
        <w:tc>
          <w:tcPr>
            <w:tcW w:w="1710" w:type="dxa"/>
          </w:tcPr>
          <w:p w14:paraId="7F314107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address</w:t>
            </w:r>
          </w:p>
        </w:tc>
        <w:tc>
          <w:tcPr>
            <w:tcW w:w="1710" w:type="dxa"/>
          </w:tcPr>
          <w:p w14:paraId="1F98AA20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interest</w:t>
            </w:r>
          </w:p>
        </w:tc>
        <w:tc>
          <w:tcPr>
            <w:tcW w:w="1710" w:type="dxa"/>
          </w:tcPr>
          <w:p w14:paraId="3EC340F4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mention</w:t>
            </w:r>
          </w:p>
        </w:tc>
        <w:tc>
          <w:tcPr>
            <w:tcW w:w="1710" w:type="dxa"/>
          </w:tcPr>
          <w:p w14:paraId="639F9460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question</w:t>
            </w:r>
          </w:p>
        </w:tc>
        <w:tc>
          <w:tcPr>
            <w:tcW w:w="1980" w:type="dxa"/>
          </w:tcPr>
          <w:p w14:paraId="7C0C0881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suppose</w:t>
            </w:r>
          </w:p>
        </w:tc>
      </w:tr>
      <w:tr w:rsidR="009804B0" w:rsidRPr="009804B0" w14:paraId="43A28C14" w14:textId="77777777" w:rsidTr="009804B0">
        <w:tc>
          <w:tcPr>
            <w:tcW w:w="1710" w:type="dxa"/>
          </w:tcPr>
          <w:p w14:paraId="7FEC3C55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continue</w:t>
            </w:r>
          </w:p>
        </w:tc>
        <w:tc>
          <w:tcPr>
            <w:tcW w:w="1710" w:type="dxa"/>
          </w:tcPr>
          <w:p w14:paraId="24D38C15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accident</w:t>
            </w:r>
          </w:p>
        </w:tc>
        <w:tc>
          <w:tcPr>
            <w:tcW w:w="1710" w:type="dxa"/>
          </w:tcPr>
          <w:p w14:paraId="62B1B733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11208B">
              <w:rPr>
                <w:rFonts w:ascii="SassoonCRInfant" w:hAnsi="SassoonCRInfant"/>
                <w:sz w:val="36"/>
                <w:szCs w:val="40"/>
              </w:rPr>
              <w:t>disappear</w:t>
            </w:r>
          </w:p>
        </w:tc>
        <w:tc>
          <w:tcPr>
            <w:tcW w:w="1710" w:type="dxa"/>
          </w:tcPr>
          <w:p w14:paraId="56CE1ADC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medal</w:t>
            </w:r>
          </w:p>
        </w:tc>
        <w:tc>
          <w:tcPr>
            <w:tcW w:w="1710" w:type="dxa"/>
          </w:tcPr>
          <w:p w14:paraId="3BE94303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bury</w:t>
            </w:r>
          </w:p>
        </w:tc>
        <w:tc>
          <w:tcPr>
            <w:tcW w:w="1710" w:type="dxa"/>
          </w:tcPr>
          <w:p w14:paraId="7EBCA2CD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special</w:t>
            </w:r>
          </w:p>
        </w:tc>
        <w:tc>
          <w:tcPr>
            <w:tcW w:w="1710" w:type="dxa"/>
          </w:tcPr>
          <w:p w14:paraId="25BE9513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women</w:t>
            </w:r>
          </w:p>
        </w:tc>
        <w:tc>
          <w:tcPr>
            <w:tcW w:w="1980" w:type="dxa"/>
          </w:tcPr>
          <w:p w14:paraId="1B69C475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exercise</w:t>
            </w:r>
          </w:p>
        </w:tc>
      </w:tr>
      <w:tr w:rsidR="009804B0" w:rsidRPr="009804B0" w14:paraId="6D7B8F74" w14:textId="77777777" w:rsidTr="009804B0">
        <w:tc>
          <w:tcPr>
            <w:tcW w:w="1710" w:type="dxa"/>
          </w:tcPr>
          <w:p w14:paraId="4DE4B15C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appear</w:t>
            </w:r>
          </w:p>
        </w:tc>
        <w:tc>
          <w:tcPr>
            <w:tcW w:w="1710" w:type="dxa"/>
          </w:tcPr>
          <w:p w14:paraId="5974E4F2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sentence</w:t>
            </w:r>
          </w:p>
        </w:tc>
        <w:tc>
          <w:tcPr>
            <w:tcW w:w="1710" w:type="dxa"/>
          </w:tcPr>
          <w:p w14:paraId="747FFF89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position</w:t>
            </w:r>
          </w:p>
        </w:tc>
        <w:tc>
          <w:tcPr>
            <w:tcW w:w="1710" w:type="dxa"/>
          </w:tcPr>
          <w:p w14:paraId="6D7B32FD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meddle</w:t>
            </w:r>
          </w:p>
        </w:tc>
        <w:tc>
          <w:tcPr>
            <w:tcW w:w="1710" w:type="dxa"/>
          </w:tcPr>
          <w:p w14:paraId="2A5FF671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berry</w:t>
            </w:r>
          </w:p>
        </w:tc>
        <w:tc>
          <w:tcPr>
            <w:tcW w:w="1710" w:type="dxa"/>
          </w:tcPr>
          <w:p w14:paraId="3E7E217F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11208B">
              <w:rPr>
                <w:rFonts w:ascii="SassoonCRInfant" w:hAnsi="SassoonCRInfant"/>
                <w:sz w:val="36"/>
                <w:szCs w:val="40"/>
              </w:rPr>
              <w:t>possession</w:t>
            </w:r>
          </w:p>
        </w:tc>
        <w:tc>
          <w:tcPr>
            <w:tcW w:w="1710" w:type="dxa"/>
          </w:tcPr>
          <w:p w14:paraId="07D7D3D1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favourite</w:t>
            </w:r>
          </w:p>
        </w:tc>
        <w:tc>
          <w:tcPr>
            <w:tcW w:w="1980" w:type="dxa"/>
          </w:tcPr>
          <w:p w14:paraId="7DE5A1C2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scene</w:t>
            </w:r>
          </w:p>
        </w:tc>
      </w:tr>
      <w:tr w:rsidR="009804B0" w:rsidRPr="009804B0" w14:paraId="7B7F7E05" w14:textId="77777777" w:rsidTr="009804B0">
        <w:tc>
          <w:tcPr>
            <w:tcW w:w="1710" w:type="dxa"/>
          </w:tcPr>
          <w:p w14:paraId="383B3846" w14:textId="77777777" w:rsidR="009804B0" w:rsidRPr="009804B0" w:rsidRDefault="0011208B" w:rsidP="0074439A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minute</w:t>
            </w:r>
          </w:p>
        </w:tc>
        <w:tc>
          <w:tcPr>
            <w:tcW w:w="1710" w:type="dxa"/>
          </w:tcPr>
          <w:p w14:paraId="52EA94E5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medicine</w:t>
            </w:r>
          </w:p>
        </w:tc>
        <w:tc>
          <w:tcPr>
            <w:tcW w:w="1710" w:type="dxa"/>
          </w:tcPr>
          <w:p w14:paraId="0C5EE944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possible</w:t>
            </w:r>
          </w:p>
        </w:tc>
        <w:tc>
          <w:tcPr>
            <w:tcW w:w="1710" w:type="dxa"/>
          </w:tcPr>
          <w:p w14:paraId="3027818A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length</w:t>
            </w:r>
          </w:p>
        </w:tc>
        <w:tc>
          <w:tcPr>
            <w:tcW w:w="1710" w:type="dxa"/>
          </w:tcPr>
          <w:p w14:paraId="76A14892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whether</w:t>
            </w:r>
          </w:p>
        </w:tc>
        <w:tc>
          <w:tcPr>
            <w:tcW w:w="1710" w:type="dxa"/>
          </w:tcPr>
          <w:p w14:paraId="246A0725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pressure</w:t>
            </w:r>
          </w:p>
        </w:tc>
        <w:tc>
          <w:tcPr>
            <w:tcW w:w="1710" w:type="dxa"/>
          </w:tcPr>
          <w:p w14:paraId="12A0E4E5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woman</w:t>
            </w:r>
          </w:p>
        </w:tc>
        <w:tc>
          <w:tcPr>
            <w:tcW w:w="1980" w:type="dxa"/>
          </w:tcPr>
          <w:p w14:paraId="4179DF7C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whose</w:t>
            </w:r>
          </w:p>
        </w:tc>
      </w:tr>
      <w:tr w:rsidR="009804B0" w:rsidRPr="009804B0" w14:paraId="32101D89" w14:textId="77777777" w:rsidTr="009804B0">
        <w:tc>
          <w:tcPr>
            <w:tcW w:w="1710" w:type="dxa"/>
          </w:tcPr>
          <w:p w14:paraId="65128E2F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arrive</w:t>
            </w:r>
          </w:p>
        </w:tc>
        <w:tc>
          <w:tcPr>
            <w:tcW w:w="1710" w:type="dxa"/>
          </w:tcPr>
          <w:p w14:paraId="13E59165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increase</w:t>
            </w:r>
          </w:p>
        </w:tc>
        <w:tc>
          <w:tcPr>
            <w:tcW w:w="1710" w:type="dxa"/>
          </w:tcPr>
          <w:p w14:paraId="69078DE1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heart</w:t>
            </w:r>
          </w:p>
        </w:tc>
        <w:tc>
          <w:tcPr>
            <w:tcW w:w="1710" w:type="dxa"/>
          </w:tcPr>
          <w:p w14:paraId="61DAE7CC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breathe</w:t>
            </w:r>
          </w:p>
        </w:tc>
        <w:tc>
          <w:tcPr>
            <w:tcW w:w="1710" w:type="dxa"/>
          </w:tcPr>
          <w:p w14:paraId="25FB6F01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winter</w:t>
            </w:r>
          </w:p>
        </w:tc>
        <w:tc>
          <w:tcPr>
            <w:tcW w:w="1710" w:type="dxa"/>
          </w:tcPr>
          <w:p w14:paraId="39DE3070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chef</w:t>
            </w:r>
          </w:p>
        </w:tc>
        <w:tc>
          <w:tcPr>
            <w:tcW w:w="1710" w:type="dxa"/>
          </w:tcPr>
          <w:p w14:paraId="1BF4FF92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favourite</w:t>
            </w:r>
          </w:p>
        </w:tc>
        <w:tc>
          <w:tcPr>
            <w:tcW w:w="1980" w:type="dxa"/>
          </w:tcPr>
          <w:p w14:paraId="20FD5770" w14:textId="77777777" w:rsidR="009804B0" w:rsidRPr="009804B0" w:rsidRDefault="0011208B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who’s</w:t>
            </w:r>
          </w:p>
        </w:tc>
      </w:tr>
    </w:tbl>
    <w:p w14:paraId="2F49CCF0" w14:textId="77777777" w:rsidR="007B2DD2" w:rsidRDefault="007B2DD2"/>
    <w:p w14:paraId="3D47E78F" w14:textId="77777777" w:rsidR="0011208B" w:rsidRDefault="0011208B"/>
    <w:p w14:paraId="0A8B20A9" w14:textId="77777777" w:rsidR="0011208B" w:rsidRDefault="0011208B"/>
    <w:p w14:paraId="1670A05B" w14:textId="77777777" w:rsidR="0011208B" w:rsidRDefault="0011208B"/>
    <w:p w14:paraId="79C475EF" w14:textId="77777777" w:rsidR="0011208B" w:rsidRDefault="0011208B"/>
    <w:tbl>
      <w:tblPr>
        <w:tblStyle w:val="TableGrid"/>
        <w:tblW w:w="1395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743"/>
        <w:gridCol w:w="1744"/>
        <w:gridCol w:w="1744"/>
        <w:gridCol w:w="1744"/>
        <w:gridCol w:w="1743"/>
        <w:gridCol w:w="1744"/>
        <w:gridCol w:w="1744"/>
        <w:gridCol w:w="1744"/>
      </w:tblGrid>
      <w:tr w:rsidR="0011208B" w:rsidRPr="009804B0" w14:paraId="233B03AC" w14:textId="77777777" w:rsidTr="0011208B">
        <w:tc>
          <w:tcPr>
            <w:tcW w:w="1743" w:type="dxa"/>
          </w:tcPr>
          <w:p w14:paraId="00ED387B" w14:textId="77777777" w:rsidR="00020880" w:rsidRDefault="0002088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Week 9</w:t>
            </w:r>
          </w:p>
          <w:p w14:paraId="279C7477" w14:textId="77777777" w:rsidR="00A83FB9" w:rsidRPr="009804B0" w:rsidRDefault="00A83FB9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30/6</w:t>
            </w:r>
          </w:p>
        </w:tc>
        <w:tc>
          <w:tcPr>
            <w:tcW w:w="1744" w:type="dxa"/>
          </w:tcPr>
          <w:p w14:paraId="382CD266" w14:textId="77777777" w:rsidR="00020880" w:rsidRDefault="0002088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Week 10</w:t>
            </w:r>
          </w:p>
          <w:p w14:paraId="2A9057E1" w14:textId="77777777" w:rsidR="00A83FB9" w:rsidRPr="009804B0" w:rsidRDefault="00A83FB9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07/7</w:t>
            </w:r>
          </w:p>
        </w:tc>
        <w:tc>
          <w:tcPr>
            <w:tcW w:w="1744" w:type="dxa"/>
          </w:tcPr>
          <w:p w14:paraId="7E88132C" w14:textId="77777777" w:rsidR="00020880" w:rsidRDefault="0002088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Week 11</w:t>
            </w:r>
          </w:p>
          <w:p w14:paraId="45548747" w14:textId="77777777" w:rsidR="00A83FB9" w:rsidRPr="009804B0" w:rsidRDefault="00A83FB9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14/7</w:t>
            </w:r>
          </w:p>
        </w:tc>
        <w:tc>
          <w:tcPr>
            <w:tcW w:w="1744" w:type="dxa"/>
          </w:tcPr>
          <w:p w14:paraId="56D69837" w14:textId="77777777" w:rsidR="00020880" w:rsidRPr="009804B0" w:rsidRDefault="0002088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Week 12</w:t>
            </w:r>
          </w:p>
        </w:tc>
        <w:tc>
          <w:tcPr>
            <w:tcW w:w="1743" w:type="dxa"/>
          </w:tcPr>
          <w:p w14:paraId="019A65A1" w14:textId="77777777" w:rsidR="00020880" w:rsidRPr="009804B0" w:rsidRDefault="0002088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Week 13</w:t>
            </w:r>
          </w:p>
        </w:tc>
        <w:tc>
          <w:tcPr>
            <w:tcW w:w="1744" w:type="dxa"/>
          </w:tcPr>
          <w:p w14:paraId="1B397754" w14:textId="77777777" w:rsidR="00020880" w:rsidRPr="009804B0" w:rsidRDefault="0002088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Week 14</w:t>
            </w:r>
          </w:p>
        </w:tc>
        <w:tc>
          <w:tcPr>
            <w:tcW w:w="1744" w:type="dxa"/>
          </w:tcPr>
          <w:p w14:paraId="06A3A0F2" w14:textId="77777777" w:rsidR="00020880" w:rsidRPr="009804B0" w:rsidRDefault="0002088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Week 15</w:t>
            </w:r>
          </w:p>
        </w:tc>
        <w:tc>
          <w:tcPr>
            <w:tcW w:w="1744" w:type="dxa"/>
          </w:tcPr>
          <w:p w14:paraId="4E621135" w14:textId="77777777" w:rsidR="00020880" w:rsidRPr="009804B0" w:rsidRDefault="00020880" w:rsidP="00BE1FF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Week 16</w:t>
            </w:r>
          </w:p>
        </w:tc>
      </w:tr>
      <w:tr w:rsidR="0011208B" w:rsidRPr="009804B0" w14:paraId="50382CF2" w14:textId="77777777" w:rsidTr="0011208B">
        <w:tc>
          <w:tcPr>
            <w:tcW w:w="1743" w:type="dxa"/>
          </w:tcPr>
          <w:p w14:paraId="2A089E60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difficult</w:t>
            </w:r>
          </w:p>
        </w:tc>
        <w:tc>
          <w:tcPr>
            <w:tcW w:w="1744" w:type="dxa"/>
          </w:tcPr>
          <w:p w14:paraId="27B087E4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11208B">
              <w:rPr>
                <w:rFonts w:ascii="SassoonCRInfant" w:hAnsi="SassoonCRInfant"/>
                <w:sz w:val="28"/>
                <w:szCs w:val="40"/>
              </w:rPr>
              <w:t>occasionally</w:t>
            </w:r>
          </w:p>
        </w:tc>
        <w:tc>
          <w:tcPr>
            <w:tcW w:w="1744" w:type="dxa"/>
          </w:tcPr>
          <w:p w14:paraId="3A5A0674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certain</w:t>
            </w:r>
          </w:p>
        </w:tc>
        <w:tc>
          <w:tcPr>
            <w:tcW w:w="1744" w:type="dxa"/>
          </w:tcPr>
          <w:p w14:paraId="2AB654B4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heard</w:t>
            </w:r>
          </w:p>
        </w:tc>
        <w:tc>
          <w:tcPr>
            <w:tcW w:w="1743" w:type="dxa"/>
          </w:tcPr>
          <w:p w14:paraId="2FDC3896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height</w:t>
            </w:r>
          </w:p>
        </w:tc>
        <w:tc>
          <w:tcPr>
            <w:tcW w:w="1744" w:type="dxa"/>
          </w:tcPr>
          <w:p w14:paraId="2E739900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brake</w:t>
            </w:r>
          </w:p>
        </w:tc>
        <w:tc>
          <w:tcPr>
            <w:tcW w:w="1744" w:type="dxa"/>
          </w:tcPr>
          <w:p w14:paraId="23C16BEB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believe</w:t>
            </w:r>
          </w:p>
        </w:tc>
        <w:tc>
          <w:tcPr>
            <w:tcW w:w="1744" w:type="dxa"/>
          </w:tcPr>
          <w:p w14:paraId="4E55E4D2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piece</w:t>
            </w:r>
          </w:p>
        </w:tc>
      </w:tr>
      <w:tr w:rsidR="00020880" w:rsidRPr="009804B0" w14:paraId="07C58A42" w14:textId="77777777" w:rsidTr="0011208B">
        <w:tc>
          <w:tcPr>
            <w:tcW w:w="1743" w:type="dxa"/>
          </w:tcPr>
          <w:p w14:paraId="162125E5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enough</w:t>
            </w:r>
          </w:p>
        </w:tc>
        <w:tc>
          <w:tcPr>
            <w:tcW w:w="1744" w:type="dxa"/>
          </w:tcPr>
          <w:p w14:paraId="10B77DD6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straight</w:t>
            </w:r>
          </w:p>
        </w:tc>
        <w:tc>
          <w:tcPr>
            <w:tcW w:w="1744" w:type="dxa"/>
          </w:tcPr>
          <w:p w14:paraId="6A6344B2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answer</w:t>
            </w:r>
          </w:p>
        </w:tc>
        <w:tc>
          <w:tcPr>
            <w:tcW w:w="1744" w:type="dxa"/>
          </w:tcPr>
          <w:p w14:paraId="7D4F4537" w14:textId="77777777" w:rsidR="00020880" w:rsidRPr="009804B0" w:rsidRDefault="0011208B" w:rsidP="0002088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learn</w:t>
            </w:r>
          </w:p>
        </w:tc>
        <w:tc>
          <w:tcPr>
            <w:tcW w:w="1743" w:type="dxa"/>
          </w:tcPr>
          <w:p w14:paraId="651F460A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island</w:t>
            </w:r>
          </w:p>
        </w:tc>
        <w:tc>
          <w:tcPr>
            <w:tcW w:w="1744" w:type="dxa"/>
          </w:tcPr>
          <w:p w14:paraId="7BCEDF98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break</w:t>
            </w:r>
          </w:p>
        </w:tc>
        <w:tc>
          <w:tcPr>
            <w:tcW w:w="1744" w:type="dxa"/>
          </w:tcPr>
          <w:p w14:paraId="4A64D4FC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century</w:t>
            </w:r>
          </w:p>
        </w:tc>
        <w:tc>
          <w:tcPr>
            <w:tcW w:w="1744" w:type="dxa"/>
          </w:tcPr>
          <w:p w14:paraId="194BB0AD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peace</w:t>
            </w:r>
          </w:p>
        </w:tc>
      </w:tr>
      <w:tr w:rsidR="00020880" w:rsidRPr="009804B0" w14:paraId="5B8C62B2" w14:textId="77777777" w:rsidTr="0011208B">
        <w:tc>
          <w:tcPr>
            <w:tcW w:w="1743" w:type="dxa"/>
          </w:tcPr>
          <w:p w14:paraId="4055BC4D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different</w:t>
            </w:r>
          </w:p>
        </w:tc>
        <w:tc>
          <w:tcPr>
            <w:tcW w:w="1744" w:type="dxa"/>
          </w:tcPr>
          <w:p w14:paraId="3425A3E6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eight</w:t>
            </w:r>
          </w:p>
        </w:tc>
        <w:tc>
          <w:tcPr>
            <w:tcW w:w="1744" w:type="dxa"/>
          </w:tcPr>
          <w:p w14:paraId="230D84CD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calendar</w:t>
            </w:r>
          </w:p>
        </w:tc>
        <w:tc>
          <w:tcPr>
            <w:tcW w:w="1744" w:type="dxa"/>
          </w:tcPr>
          <w:p w14:paraId="58AC6292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11208B">
              <w:rPr>
                <w:rFonts w:ascii="SassoonCRInfant" w:hAnsi="SassoonCRInfant"/>
                <w:sz w:val="36"/>
                <w:szCs w:val="40"/>
              </w:rPr>
              <w:t>particular</w:t>
            </w:r>
          </w:p>
        </w:tc>
        <w:tc>
          <w:tcPr>
            <w:tcW w:w="1743" w:type="dxa"/>
          </w:tcPr>
          <w:p w14:paraId="684E5A6C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fruit</w:t>
            </w:r>
          </w:p>
        </w:tc>
        <w:tc>
          <w:tcPr>
            <w:tcW w:w="1744" w:type="dxa"/>
          </w:tcPr>
          <w:p w14:paraId="20EFC3D8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male</w:t>
            </w:r>
          </w:p>
        </w:tc>
        <w:tc>
          <w:tcPr>
            <w:tcW w:w="1744" w:type="dxa"/>
          </w:tcPr>
          <w:p w14:paraId="2938EA72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probably</w:t>
            </w:r>
          </w:p>
        </w:tc>
        <w:tc>
          <w:tcPr>
            <w:tcW w:w="1744" w:type="dxa"/>
          </w:tcPr>
          <w:p w14:paraId="0786DB01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scene</w:t>
            </w:r>
          </w:p>
        </w:tc>
      </w:tr>
      <w:tr w:rsidR="00020880" w:rsidRPr="009804B0" w14:paraId="5C6D94A2" w14:textId="77777777" w:rsidTr="0011208B">
        <w:tc>
          <w:tcPr>
            <w:tcW w:w="1743" w:type="dxa"/>
          </w:tcPr>
          <w:p w14:paraId="33B31C62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often</w:t>
            </w:r>
          </w:p>
        </w:tc>
        <w:tc>
          <w:tcPr>
            <w:tcW w:w="1744" w:type="dxa"/>
          </w:tcPr>
          <w:p w14:paraId="7954ADA5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eighth</w:t>
            </w:r>
          </w:p>
        </w:tc>
        <w:tc>
          <w:tcPr>
            <w:tcW w:w="1744" w:type="dxa"/>
          </w:tcPr>
          <w:p w14:paraId="40968F2C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circle</w:t>
            </w:r>
          </w:p>
        </w:tc>
        <w:tc>
          <w:tcPr>
            <w:tcW w:w="1744" w:type="dxa"/>
          </w:tcPr>
          <w:p w14:paraId="6AFF6B1D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peculiar</w:t>
            </w:r>
          </w:p>
        </w:tc>
        <w:tc>
          <w:tcPr>
            <w:tcW w:w="1743" w:type="dxa"/>
          </w:tcPr>
          <w:p w14:paraId="63BD3975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group</w:t>
            </w:r>
          </w:p>
        </w:tc>
        <w:tc>
          <w:tcPr>
            <w:tcW w:w="1744" w:type="dxa"/>
          </w:tcPr>
          <w:p w14:paraId="6D523C81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mail</w:t>
            </w:r>
          </w:p>
        </w:tc>
        <w:tc>
          <w:tcPr>
            <w:tcW w:w="1744" w:type="dxa"/>
          </w:tcPr>
          <w:p w14:paraId="06E81C80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11208B">
              <w:rPr>
                <w:rFonts w:ascii="SassoonCRInfant" w:hAnsi="SassoonCRInfant"/>
                <w:sz w:val="36"/>
                <w:szCs w:val="40"/>
              </w:rPr>
              <w:t>remember</w:t>
            </w:r>
          </w:p>
        </w:tc>
        <w:tc>
          <w:tcPr>
            <w:tcW w:w="1744" w:type="dxa"/>
          </w:tcPr>
          <w:p w14:paraId="119A02E4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11208B">
              <w:rPr>
                <w:rFonts w:ascii="SassoonCRInfant" w:hAnsi="SassoonCRInfant"/>
                <w:sz w:val="32"/>
                <w:szCs w:val="40"/>
              </w:rPr>
              <w:t>accidentally</w:t>
            </w:r>
          </w:p>
        </w:tc>
      </w:tr>
      <w:tr w:rsidR="00020880" w:rsidRPr="009804B0" w14:paraId="28DABF57" w14:textId="77777777" w:rsidTr="0011208B">
        <w:tc>
          <w:tcPr>
            <w:tcW w:w="1743" w:type="dxa"/>
          </w:tcPr>
          <w:p w14:paraId="72EBE058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although</w:t>
            </w:r>
          </w:p>
        </w:tc>
        <w:tc>
          <w:tcPr>
            <w:tcW w:w="1744" w:type="dxa"/>
          </w:tcPr>
          <w:p w14:paraId="5E0A7379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reign</w:t>
            </w:r>
          </w:p>
        </w:tc>
        <w:tc>
          <w:tcPr>
            <w:tcW w:w="1744" w:type="dxa"/>
          </w:tcPr>
          <w:p w14:paraId="51FCCB30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consider</w:t>
            </w:r>
          </w:p>
        </w:tc>
        <w:tc>
          <w:tcPr>
            <w:tcW w:w="1744" w:type="dxa"/>
          </w:tcPr>
          <w:p w14:paraId="6A0BCF4B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perhaps</w:t>
            </w:r>
          </w:p>
        </w:tc>
        <w:tc>
          <w:tcPr>
            <w:tcW w:w="1743" w:type="dxa"/>
          </w:tcPr>
          <w:p w14:paraId="621C6ECC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through</w:t>
            </w:r>
          </w:p>
        </w:tc>
        <w:tc>
          <w:tcPr>
            <w:tcW w:w="1744" w:type="dxa"/>
          </w:tcPr>
          <w:p w14:paraId="77D3804B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main</w:t>
            </w:r>
          </w:p>
        </w:tc>
        <w:tc>
          <w:tcPr>
            <w:tcW w:w="1744" w:type="dxa"/>
          </w:tcPr>
          <w:p w14:paraId="07EDA493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various</w:t>
            </w:r>
          </w:p>
        </w:tc>
        <w:tc>
          <w:tcPr>
            <w:tcW w:w="1744" w:type="dxa"/>
          </w:tcPr>
          <w:p w14:paraId="42CF6176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scheme</w:t>
            </w:r>
          </w:p>
        </w:tc>
      </w:tr>
      <w:tr w:rsidR="0011208B" w:rsidRPr="009804B0" w14:paraId="31E35184" w14:textId="77777777" w:rsidTr="0011208B">
        <w:tc>
          <w:tcPr>
            <w:tcW w:w="1743" w:type="dxa"/>
          </w:tcPr>
          <w:p w14:paraId="6AEB2D6B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proofErr w:type="spellStart"/>
            <w:r>
              <w:rPr>
                <w:rFonts w:ascii="SassoonCRInfant" w:hAnsi="SassoonCRInfant"/>
                <w:sz w:val="40"/>
                <w:szCs w:val="40"/>
              </w:rPr>
              <w:t>mould</w:t>
            </w:r>
            <w:proofErr w:type="spellEnd"/>
          </w:p>
        </w:tc>
        <w:tc>
          <w:tcPr>
            <w:tcW w:w="1744" w:type="dxa"/>
          </w:tcPr>
          <w:p w14:paraId="5B3A4048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separate</w:t>
            </w:r>
          </w:p>
        </w:tc>
        <w:tc>
          <w:tcPr>
            <w:tcW w:w="1744" w:type="dxa"/>
          </w:tcPr>
          <w:p w14:paraId="64C0DEE6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early</w:t>
            </w:r>
          </w:p>
        </w:tc>
        <w:tc>
          <w:tcPr>
            <w:tcW w:w="1744" w:type="dxa"/>
          </w:tcPr>
          <w:p w14:paraId="5634081A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popular</w:t>
            </w:r>
          </w:p>
        </w:tc>
        <w:tc>
          <w:tcPr>
            <w:tcW w:w="1743" w:type="dxa"/>
          </w:tcPr>
          <w:p w14:paraId="2527B287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here</w:t>
            </w:r>
          </w:p>
        </w:tc>
        <w:tc>
          <w:tcPr>
            <w:tcW w:w="1744" w:type="dxa"/>
          </w:tcPr>
          <w:p w14:paraId="7EF899CA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mane</w:t>
            </w:r>
          </w:p>
        </w:tc>
        <w:tc>
          <w:tcPr>
            <w:tcW w:w="1744" w:type="dxa"/>
          </w:tcPr>
          <w:p w14:paraId="2230D5CB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complete</w:t>
            </w:r>
          </w:p>
        </w:tc>
        <w:tc>
          <w:tcPr>
            <w:tcW w:w="1744" w:type="dxa"/>
          </w:tcPr>
          <w:p w14:paraId="46868684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antique</w:t>
            </w:r>
          </w:p>
        </w:tc>
      </w:tr>
      <w:tr w:rsidR="00020880" w:rsidRPr="009804B0" w14:paraId="4076F779" w14:textId="77777777" w:rsidTr="0011208B">
        <w:tc>
          <w:tcPr>
            <w:tcW w:w="1743" w:type="dxa"/>
          </w:tcPr>
          <w:p w14:paraId="78BB0D71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grown</w:t>
            </w:r>
          </w:p>
        </w:tc>
        <w:tc>
          <w:tcPr>
            <w:tcW w:w="1744" w:type="dxa"/>
          </w:tcPr>
          <w:p w14:paraId="3AFF95BF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strange</w:t>
            </w:r>
          </w:p>
        </w:tc>
        <w:tc>
          <w:tcPr>
            <w:tcW w:w="1744" w:type="dxa"/>
          </w:tcPr>
          <w:p w14:paraId="7A20973A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earth</w:t>
            </w:r>
          </w:p>
        </w:tc>
        <w:tc>
          <w:tcPr>
            <w:tcW w:w="1744" w:type="dxa"/>
          </w:tcPr>
          <w:p w14:paraId="4F5679EA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purpose</w:t>
            </w:r>
          </w:p>
        </w:tc>
        <w:tc>
          <w:tcPr>
            <w:tcW w:w="1743" w:type="dxa"/>
          </w:tcPr>
          <w:p w14:paraId="438FEAF0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hear</w:t>
            </w:r>
          </w:p>
        </w:tc>
        <w:tc>
          <w:tcPr>
            <w:tcW w:w="1744" w:type="dxa"/>
          </w:tcPr>
          <w:p w14:paraId="0334C65E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plane</w:t>
            </w:r>
          </w:p>
        </w:tc>
        <w:tc>
          <w:tcPr>
            <w:tcW w:w="1744" w:type="dxa"/>
          </w:tcPr>
          <w:p w14:paraId="1AAABB13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extreme</w:t>
            </w:r>
          </w:p>
        </w:tc>
        <w:tc>
          <w:tcPr>
            <w:tcW w:w="1744" w:type="dxa"/>
          </w:tcPr>
          <w:p w14:paraId="22D780DA" w14:textId="77777777" w:rsidR="00020880" w:rsidRPr="009804B0" w:rsidRDefault="00020880" w:rsidP="00BE1FF8">
            <w:pPr>
              <w:rPr>
                <w:rFonts w:ascii="SassoonCRInfant" w:hAnsi="SassoonCRInfant"/>
                <w:sz w:val="40"/>
                <w:szCs w:val="40"/>
              </w:rPr>
            </w:pPr>
          </w:p>
        </w:tc>
      </w:tr>
      <w:tr w:rsidR="00020880" w:rsidRPr="009804B0" w14:paraId="698A29FC" w14:textId="77777777" w:rsidTr="0011208B">
        <w:tc>
          <w:tcPr>
            <w:tcW w:w="1743" w:type="dxa"/>
          </w:tcPr>
          <w:p w14:paraId="2F00B35A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groan</w:t>
            </w:r>
          </w:p>
        </w:tc>
        <w:tc>
          <w:tcPr>
            <w:tcW w:w="1744" w:type="dxa"/>
          </w:tcPr>
          <w:p w14:paraId="48ED47BB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weight</w:t>
            </w:r>
          </w:p>
        </w:tc>
        <w:tc>
          <w:tcPr>
            <w:tcW w:w="1744" w:type="dxa"/>
          </w:tcPr>
          <w:p w14:paraId="51E5A813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forward</w:t>
            </w:r>
          </w:p>
        </w:tc>
        <w:tc>
          <w:tcPr>
            <w:tcW w:w="1744" w:type="dxa"/>
          </w:tcPr>
          <w:p w14:paraId="726DC441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quarter</w:t>
            </w:r>
          </w:p>
        </w:tc>
        <w:tc>
          <w:tcPr>
            <w:tcW w:w="1743" w:type="dxa"/>
          </w:tcPr>
          <w:p w14:paraId="780EEC45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ball</w:t>
            </w:r>
          </w:p>
        </w:tc>
        <w:tc>
          <w:tcPr>
            <w:tcW w:w="1744" w:type="dxa"/>
          </w:tcPr>
          <w:p w14:paraId="6F8AFA3D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plain</w:t>
            </w:r>
          </w:p>
        </w:tc>
        <w:tc>
          <w:tcPr>
            <w:tcW w:w="1744" w:type="dxa"/>
          </w:tcPr>
          <w:p w14:paraId="41AEFB02" w14:textId="77777777" w:rsidR="00020880" w:rsidRPr="009804B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history</w:t>
            </w:r>
          </w:p>
        </w:tc>
        <w:tc>
          <w:tcPr>
            <w:tcW w:w="1744" w:type="dxa"/>
          </w:tcPr>
          <w:p w14:paraId="70E05783" w14:textId="77777777" w:rsidR="00020880" w:rsidRPr="009804B0" w:rsidRDefault="00020880" w:rsidP="00BE1FF8">
            <w:pPr>
              <w:rPr>
                <w:rFonts w:ascii="SassoonCRInfant" w:hAnsi="SassoonCRInfant"/>
                <w:sz w:val="40"/>
                <w:szCs w:val="40"/>
              </w:rPr>
            </w:pPr>
          </w:p>
        </w:tc>
      </w:tr>
      <w:tr w:rsidR="00020880" w:rsidRPr="009804B0" w14:paraId="4F5C33D5" w14:textId="77777777" w:rsidTr="0011208B">
        <w:tc>
          <w:tcPr>
            <w:tcW w:w="1743" w:type="dxa"/>
          </w:tcPr>
          <w:p w14:paraId="747989E0" w14:textId="77777777" w:rsidR="00020880" w:rsidRDefault="00020880" w:rsidP="00BE1FF8">
            <w:pPr>
              <w:rPr>
                <w:rFonts w:ascii="SassoonCRInfant" w:hAnsi="SassoonCRInfant"/>
                <w:sz w:val="40"/>
                <w:szCs w:val="40"/>
              </w:rPr>
            </w:pPr>
          </w:p>
        </w:tc>
        <w:tc>
          <w:tcPr>
            <w:tcW w:w="1744" w:type="dxa"/>
          </w:tcPr>
          <w:p w14:paraId="75AB54B3" w14:textId="77777777" w:rsidR="0002088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they</w:t>
            </w:r>
          </w:p>
        </w:tc>
        <w:tc>
          <w:tcPr>
            <w:tcW w:w="1744" w:type="dxa"/>
          </w:tcPr>
          <w:p w14:paraId="48DD60D2" w14:textId="77777777" w:rsidR="0002088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grammar</w:t>
            </w:r>
          </w:p>
        </w:tc>
        <w:tc>
          <w:tcPr>
            <w:tcW w:w="1744" w:type="dxa"/>
          </w:tcPr>
          <w:p w14:paraId="6FD833A0" w14:textId="77777777" w:rsidR="0002088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surprise</w:t>
            </w:r>
          </w:p>
        </w:tc>
        <w:tc>
          <w:tcPr>
            <w:tcW w:w="1743" w:type="dxa"/>
          </w:tcPr>
          <w:p w14:paraId="54416B13" w14:textId="77777777" w:rsidR="00020880" w:rsidRDefault="0011208B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bawl</w:t>
            </w:r>
          </w:p>
        </w:tc>
        <w:tc>
          <w:tcPr>
            <w:tcW w:w="1744" w:type="dxa"/>
          </w:tcPr>
          <w:p w14:paraId="6CB58BBF" w14:textId="77777777" w:rsidR="00020880" w:rsidRDefault="00020880" w:rsidP="00BE1FF8">
            <w:pPr>
              <w:rPr>
                <w:rFonts w:ascii="SassoonCRInfant" w:hAnsi="SassoonCRInfant"/>
                <w:sz w:val="40"/>
                <w:szCs w:val="40"/>
              </w:rPr>
            </w:pPr>
          </w:p>
        </w:tc>
        <w:tc>
          <w:tcPr>
            <w:tcW w:w="1744" w:type="dxa"/>
          </w:tcPr>
          <w:p w14:paraId="0BBF020B" w14:textId="77777777" w:rsidR="00020880" w:rsidRDefault="00020880" w:rsidP="00BE1FF8">
            <w:pPr>
              <w:rPr>
                <w:rFonts w:ascii="SassoonCRInfant" w:hAnsi="SassoonCRInfant"/>
                <w:sz w:val="40"/>
                <w:szCs w:val="40"/>
              </w:rPr>
            </w:pPr>
          </w:p>
        </w:tc>
        <w:tc>
          <w:tcPr>
            <w:tcW w:w="1744" w:type="dxa"/>
          </w:tcPr>
          <w:p w14:paraId="39BE29F3" w14:textId="77777777" w:rsidR="00020880" w:rsidRPr="009804B0" w:rsidRDefault="00020880" w:rsidP="00BE1FF8">
            <w:pPr>
              <w:rPr>
                <w:rFonts w:ascii="SassoonCRInfant" w:hAnsi="SassoonCRInfant"/>
                <w:sz w:val="40"/>
                <w:szCs w:val="40"/>
              </w:rPr>
            </w:pPr>
          </w:p>
        </w:tc>
      </w:tr>
    </w:tbl>
    <w:p w14:paraId="1F3D4314" w14:textId="77777777" w:rsidR="00020880" w:rsidRDefault="00020880"/>
    <w:sectPr w:rsidR="00020880" w:rsidSect="009804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CRInfant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2"/>
    <w:rsid w:val="00017305"/>
    <w:rsid w:val="00020880"/>
    <w:rsid w:val="0011208B"/>
    <w:rsid w:val="001B18DB"/>
    <w:rsid w:val="002456C8"/>
    <w:rsid w:val="007213EC"/>
    <w:rsid w:val="0074439A"/>
    <w:rsid w:val="007B2DD2"/>
    <w:rsid w:val="009804B0"/>
    <w:rsid w:val="00A83FB9"/>
    <w:rsid w:val="00B6581C"/>
    <w:rsid w:val="00E7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8A9CD"/>
  <w15:chartTrackingRefBased/>
  <w15:docId w15:val="{0DEECEF6-58D8-491D-8FEA-34340DC5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DA69A45B5004AB9B39377B27591FD" ma:contentTypeVersion="17" ma:contentTypeDescription="Create a new document." ma:contentTypeScope="" ma:versionID="aac41e8ed3ad3098e436e8141c2f7f7d">
  <xsd:schema xmlns:xsd="http://www.w3.org/2001/XMLSchema" xmlns:xs="http://www.w3.org/2001/XMLSchema" xmlns:p="http://schemas.microsoft.com/office/2006/metadata/properties" xmlns:ns2="89d61e23-eb82-4d14-9c69-55c33090ab29" xmlns:ns3="48ef45a2-431e-450d-b2bc-bf4bcea7166e" targetNamespace="http://schemas.microsoft.com/office/2006/metadata/properties" ma:root="true" ma:fieldsID="e1ba793d4ad19b7bdcfea5ad6944db8d" ns2:_="" ns3:_="">
    <xsd:import namespace="89d61e23-eb82-4d14-9c69-55c33090ab29"/>
    <xsd:import namespace="48ef45a2-431e-450d-b2bc-bf4bcea716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61e23-eb82-4d14-9c69-55c33090a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37fe88f-a0e1-4015-ae2b-4ef81f82a7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f45a2-431e-450d-b2bc-bf4bcea7166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512e755-7161-48aa-950a-198b434afd1b}" ma:internalName="TaxCatchAll" ma:showField="CatchAllData" ma:web="48ef45a2-431e-450d-b2bc-bf4bcea716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ef45a2-431e-450d-b2bc-bf4bcea7166e"/>
    <lcf76f155ced4ddcb4097134ff3c332f xmlns="89d61e23-eb82-4d14-9c69-55c33090ab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F324AE-8EDC-4418-B7A8-E639F1584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61e23-eb82-4d14-9c69-55c33090ab29"/>
    <ds:schemaRef ds:uri="48ef45a2-431e-450d-b2bc-bf4bcea71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0859A7-55A6-4912-9271-F9C3D4F8E1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8C442A-EBA6-45B6-B0AD-92E2630E4103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89d61e23-eb82-4d14-9c69-55c33090ab2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8ef45a2-431e-450d-b2bc-bf4bcea7166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CMAT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Jenkins</dc:creator>
  <cp:keywords/>
  <dc:description/>
  <cp:lastModifiedBy>Sophie Jenkins</cp:lastModifiedBy>
  <cp:revision>2</cp:revision>
  <dcterms:created xsi:type="dcterms:W3CDTF">2025-03-31T12:20:00Z</dcterms:created>
  <dcterms:modified xsi:type="dcterms:W3CDTF">2025-03-31T12:20:00Z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0x010100C93DA69A45B5004AB9B39377B27591FD</vt:lpwstr>
  </property>
</Properties>
</file>