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1B852" w14:textId="60A491D9" w:rsidR="00DA772A" w:rsidRPr="0010344F" w:rsidRDefault="00DC24B2" w:rsidP="00810361">
      <w:pPr>
        <w:jc w:val="center"/>
        <w:rPr>
          <w:rFonts w:ascii="Arial" w:hAnsi="Arial" w:cs="Arial"/>
          <w:b/>
          <w:sz w:val="22"/>
          <w:szCs w:val="22"/>
          <w:lang w:val="en-GB"/>
        </w:rPr>
      </w:pPr>
      <w:r w:rsidRPr="0010344F">
        <w:rPr>
          <w:rFonts w:ascii="Arial" w:hAnsi="Arial" w:cs="Arial"/>
          <w:b/>
          <w:noProof/>
          <w:sz w:val="22"/>
          <w:szCs w:val="22"/>
          <w:lang w:val="en-GB" w:eastAsia="en-GB"/>
        </w:rPr>
        <w:drawing>
          <wp:anchor distT="0" distB="0" distL="114300" distR="114300" simplePos="0" relativeHeight="251658240" behindDoc="0" locked="0" layoutInCell="1" allowOverlap="1" wp14:anchorId="247C15F0" wp14:editId="1E2E906B">
            <wp:simplePos x="0" y="0"/>
            <wp:positionH relativeFrom="margin">
              <wp:align>center</wp:align>
            </wp:positionH>
            <wp:positionV relativeFrom="paragraph">
              <wp:posOffset>-10445</wp:posOffset>
            </wp:positionV>
            <wp:extent cx="1382395" cy="644552"/>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 icon.png"/>
                    <pic:cNvPicPr/>
                  </pic:nvPicPr>
                  <pic:blipFill>
                    <a:blip r:embed="rId12">
                      <a:extLst>
                        <a:ext uri="{28A0092B-C50C-407E-A947-70E740481C1C}">
                          <a14:useLocalDpi xmlns:a14="http://schemas.microsoft.com/office/drawing/2010/main" val="0"/>
                        </a:ext>
                      </a:extLst>
                    </a:blip>
                    <a:stretch>
                      <a:fillRect/>
                    </a:stretch>
                  </pic:blipFill>
                  <pic:spPr>
                    <a:xfrm>
                      <a:off x="0" y="0"/>
                      <a:ext cx="1382395" cy="644552"/>
                    </a:xfrm>
                    <a:prstGeom prst="rect">
                      <a:avLst/>
                    </a:prstGeom>
                  </pic:spPr>
                </pic:pic>
              </a:graphicData>
            </a:graphic>
            <wp14:sizeRelH relativeFrom="page">
              <wp14:pctWidth>0</wp14:pctWidth>
            </wp14:sizeRelH>
            <wp14:sizeRelV relativeFrom="page">
              <wp14:pctHeight>0</wp14:pctHeight>
            </wp14:sizeRelV>
          </wp:anchor>
        </w:drawing>
      </w:r>
    </w:p>
    <w:p w14:paraId="3DD4C0E6" w14:textId="77777777" w:rsidR="00DA772A" w:rsidRPr="0010344F" w:rsidRDefault="00DA772A" w:rsidP="00810361">
      <w:pPr>
        <w:jc w:val="center"/>
        <w:rPr>
          <w:rFonts w:ascii="Arial" w:hAnsi="Arial" w:cs="Arial"/>
          <w:b/>
          <w:sz w:val="22"/>
          <w:szCs w:val="22"/>
          <w:lang w:val="en-GB"/>
        </w:rPr>
      </w:pPr>
    </w:p>
    <w:p w14:paraId="66246AD4" w14:textId="77777777" w:rsidR="00DA772A" w:rsidRPr="0010344F" w:rsidRDefault="00DA772A" w:rsidP="00810361">
      <w:pPr>
        <w:jc w:val="center"/>
        <w:rPr>
          <w:rFonts w:ascii="Arial" w:hAnsi="Arial" w:cs="Arial"/>
          <w:b/>
          <w:sz w:val="22"/>
          <w:szCs w:val="22"/>
          <w:lang w:val="en-GB"/>
        </w:rPr>
      </w:pPr>
    </w:p>
    <w:p w14:paraId="6755115D" w14:textId="77777777" w:rsidR="00D70860" w:rsidRDefault="00D70860" w:rsidP="3786FDCF">
      <w:pPr>
        <w:jc w:val="center"/>
        <w:rPr>
          <w:rFonts w:ascii="Arial" w:eastAsia="Arial" w:hAnsi="Arial" w:cs="Arial"/>
          <w:b/>
          <w:bCs/>
          <w:sz w:val="40"/>
          <w:szCs w:val="22"/>
          <w:lang w:val="en-GB"/>
        </w:rPr>
      </w:pPr>
    </w:p>
    <w:p w14:paraId="0EC1EAA2" w14:textId="77777777" w:rsidR="00D70860" w:rsidRDefault="00D70860" w:rsidP="3786FDCF">
      <w:pPr>
        <w:jc w:val="center"/>
        <w:rPr>
          <w:rFonts w:ascii="Arial" w:eastAsia="Arial" w:hAnsi="Arial" w:cs="Arial"/>
          <w:b/>
          <w:bCs/>
          <w:sz w:val="40"/>
          <w:szCs w:val="22"/>
          <w:lang w:val="en-GB"/>
        </w:rPr>
      </w:pPr>
    </w:p>
    <w:p w14:paraId="78CB3F0F" w14:textId="77777777" w:rsidR="00FC5AB4" w:rsidRDefault="00BF2EE7" w:rsidP="680EB1D8">
      <w:pPr>
        <w:jc w:val="center"/>
        <w:rPr>
          <w:rFonts w:ascii="Arial" w:eastAsia="Arial" w:hAnsi="Arial" w:cs="Arial"/>
          <w:b/>
          <w:bCs/>
          <w:sz w:val="40"/>
          <w:szCs w:val="22"/>
          <w:lang w:val="en-GB"/>
        </w:rPr>
      </w:pPr>
      <w:r>
        <w:rPr>
          <w:rFonts w:ascii="Arial" w:eastAsia="Arial" w:hAnsi="Arial" w:cs="Arial"/>
          <w:b/>
          <w:bCs/>
          <w:sz w:val="40"/>
          <w:szCs w:val="22"/>
          <w:lang w:val="en-GB"/>
        </w:rPr>
        <w:t xml:space="preserve">Milverton </w:t>
      </w:r>
      <w:r w:rsidR="00CE38D3">
        <w:rPr>
          <w:rFonts w:ascii="Arial" w:eastAsia="Arial" w:hAnsi="Arial" w:cs="Arial"/>
          <w:b/>
          <w:bCs/>
          <w:sz w:val="40"/>
          <w:szCs w:val="22"/>
          <w:lang w:val="en-GB"/>
        </w:rPr>
        <w:t xml:space="preserve">Community </w:t>
      </w:r>
      <w:r>
        <w:rPr>
          <w:rFonts w:ascii="Arial" w:eastAsia="Arial" w:hAnsi="Arial" w:cs="Arial"/>
          <w:b/>
          <w:bCs/>
          <w:sz w:val="40"/>
          <w:szCs w:val="22"/>
          <w:lang w:val="en-GB"/>
        </w:rPr>
        <w:t xml:space="preserve">Primary and </w:t>
      </w:r>
    </w:p>
    <w:p w14:paraId="19852594" w14:textId="0BCEE936" w:rsidR="00D70860" w:rsidRDefault="00BF2EE7" w:rsidP="680EB1D8">
      <w:pPr>
        <w:jc w:val="center"/>
        <w:rPr>
          <w:rFonts w:ascii="Arial" w:eastAsia="Arial" w:hAnsi="Arial" w:cs="Arial"/>
          <w:b/>
          <w:bCs/>
          <w:sz w:val="22"/>
          <w:szCs w:val="22"/>
          <w:lang w:val="en-GB"/>
        </w:rPr>
      </w:pPr>
      <w:r>
        <w:rPr>
          <w:rFonts w:ascii="Arial" w:eastAsia="Arial" w:hAnsi="Arial" w:cs="Arial"/>
          <w:b/>
          <w:bCs/>
          <w:sz w:val="40"/>
          <w:szCs w:val="22"/>
          <w:lang w:val="en-GB"/>
        </w:rPr>
        <w:t>Pre-</w:t>
      </w:r>
      <w:r w:rsidR="00B73636">
        <w:rPr>
          <w:rFonts w:ascii="Arial" w:eastAsia="Arial" w:hAnsi="Arial" w:cs="Arial"/>
          <w:b/>
          <w:bCs/>
          <w:sz w:val="40"/>
          <w:szCs w:val="22"/>
          <w:lang w:val="en-GB"/>
        </w:rPr>
        <w:t xml:space="preserve">School </w:t>
      </w:r>
      <w:r w:rsidR="00CE38D3">
        <w:rPr>
          <w:rFonts w:ascii="Arial" w:eastAsia="Arial" w:hAnsi="Arial" w:cs="Arial"/>
          <w:b/>
          <w:bCs/>
          <w:sz w:val="40"/>
          <w:szCs w:val="22"/>
          <w:lang w:val="en-GB"/>
        </w:rPr>
        <w:t xml:space="preserve">- </w:t>
      </w:r>
      <w:r w:rsidR="00BA486B">
        <w:rPr>
          <w:rFonts w:ascii="Arial" w:eastAsia="Arial" w:hAnsi="Arial" w:cs="Arial"/>
          <w:b/>
          <w:bCs/>
          <w:sz w:val="40"/>
          <w:szCs w:val="22"/>
          <w:lang w:val="en-GB"/>
        </w:rPr>
        <w:t>CCTV</w:t>
      </w:r>
      <w:r w:rsidR="3786FDCF" w:rsidRPr="00D70860">
        <w:rPr>
          <w:rFonts w:ascii="Arial" w:eastAsia="Arial" w:hAnsi="Arial" w:cs="Arial"/>
          <w:b/>
          <w:bCs/>
          <w:sz w:val="40"/>
          <w:szCs w:val="22"/>
          <w:lang w:val="en-GB"/>
        </w:rPr>
        <w:t xml:space="preserve"> POLICY</w:t>
      </w:r>
      <w:r w:rsidR="00203241" w:rsidRPr="00D70860">
        <w:rPr>
          <w:rFonts w:ascii="Arial" w:eastAsia="Arial" w:hAnsi="Arial" w:cs="Arial"/>
          <w:b/>
          <w:bCs/>
          <w:sz w:val="40"/>
          <w:szCs w:val="22"/>
          <w:lang w:val="en-GB"/>
        </w:rPr>
        <w:t xml:space="preserve"> </w:t>
      </w:r>
      <w:r w:rsidR="00385470">
        <w:rPr>
          <w:rFonts w:ascii="Arial" w:eastAsia="Arial" w:hAnsi="Arial" w:cs="Arial"/>
          <w:b/>
          <w:bCs/>
          <w:sz w:val="40"/>
          <w:szCs w:val="22"/>
          <w:lang w:val="en-GB"/>
        </w:rPr>
        <w:t xml:space="preserve">July </w:t>
      </w:r>
      <w:r w:rsidR="0014698B" w:rsidRPr="00D70860">
        <w:rPr>
          <w:rFonts w:ascii="Arial" w:eastAsia="Arial" w:hAnsi="Arial" w:cs="Arial"/>
          <w:b/>
          <w:bCs/>
          <w:sz w:val="40"/>
          <w:szCs w:val="22"/>
          <w:lang w:val="en-GB"/>
        </w:rPr>
        <w:t>20</w:t>
      </w:r>
      <w:r>
        <w:rPr>
          <w:rFonts w:ascii="Arial" w:eastAsia="Arial" w:hAnsi="Arial" w:cs="Arial"/>
          <w:b/>
          <w:bCs/>
          <w:sz w:val="40"/>
          <w:szCs w:val="22"/>
          <w:lang w:val="en-GB"/>
        </w:rPr>
        <w:t>22</w:t>
      </w:r>
      <w:r w:rsidR="00BA486B">
        <w:rPr>
          <w:rFonts w:ascii="Arial" w:eastAsia="Arial" w:hAnsi="Arial" w:cs="Arial"/>
          <w:b/>
          <w:bCs/>
          <w:sz w:val="40"/>
          <w:szCs w:val="22"/>
          <w:lang w:val="en-GB"/>
        </w:rPr>
        <w:br/>
      </w:r>
    </w:p>
    <w:p w14:paraId="19AEB066" w14:textId="20E01897" w:rsidR="00D70860" w:rsidRDefault="00D70860" w:rsidP="680EB1D8">
      <w:pPr>
        <w:jc w:val="center"/>
        <w:rPr>
          <w:rFonts w:ascii="Arial" w:eastAsia="Arial" w:hAnsi="Arial" w:cs="Arial"/>
          <w:b/>
          <w:bCs/>
          <w:sz w:val="22"/>
          <w:szCs w:val="22"/>
          <w:lang w:val="en-GB"/>
        </w:rPr>
      </w:pPr>
    </w:p>
    <w:p w14:paraId="0F869B2A" w14:textId="4B1AF2BF" w:rsidR="00D70860" w:rsidRDefault="00D70860" w:rsidP="680EB1D8">
      <w:pPr>
        <w:jc w:val="center"/>
        <w:rPr>
          <w:rFonts w:ascii="Arial" w:eastAsia="Arial" w:hAnsi="Arial" w:cs="Arial"/>
          <w:b/>
          <w:bCs/>
          <w:sz w:val="22"/>
          <w:szCs w:val="22"/>
          <w:lang w:val="en-GB"/>
        </w:rPr>
      </w:pPr>
    </w:p>
    <w:p w14:paraId="7B71597B" w14:textId="0F52926B" w:rsidR="00D70860" w:rsidRDefault="00D70860" w:rsidP="680EB1D8">
      <w:pPr>
        <w:jc w:val="center"/>
        <w:rPr>
          <w:rFonts w:ascii="Arial" w:eastAsia="Arial" w:hAnsi="Arial" w:cs="Arial"/>
          <w:b/>
          <w:bCs/>
          <w:sz w:val="22"/>
          <w:szCs w:val="22"/>
          <w:lang w:val="en-GB"/>
        </w:rPr>
      </w:pPr>
    </w:p>
    <w:p w14:paraId="1EBC0E94" w14:textId="77777777" w:rsidR="00D70860" w:rsidRPr="0010344F" w:rsidRDefault="00D70860" w:rsidP="680EB1D8">
      <w:pPr>
        <w:jc w:val="center"/>
        <w:rPr>
          <w:rFonts w:ascii="Arial" w:eastAsia="Arial" w:hAnsi="Arial" w:cs="Arial"/>
          <w:b/>
          <w:bCs/>
          <w:sz w:val="22"/>
          <w:szCs w:val="22"/>
          <w:lang w:val="en-GB"/>
        </w:rPr>
      </w:pPr>
    </w:p>
    <w:p w14:paraId="48F99A27" w14:textId="00F53FDA" w:rsidR="00FB77F3" w:rsidRPr="00D70860" w:rsidRDefault="003B6ED5" w:rsidP="005B5A76">
      <w:pPr>
        <w:pStyle w:val="Heading2"/>
        <w:rPr>
          <w:rFonts w:eastAsia="Arial"/>
        </w:rPr>
      </w:pPr>
      <w:r w:rsidRPr="00D70860">
        <w:rPr>
          <w:rFonts w:eastAsia="Arial"/>
        </w:rPr>
        <w:t xml:space="preserve">Contents </w:t>
      </w:r>
      <w:r w:rsidRPr="00D70860">
        <w:rPr>
          <w:rFonts w:eastAsia="Arial"/>
        </w:rPr>
        <w:br/>
      </w:r>
    </w:p>
    <w:p w14:paraId="317E109A" w14:textId="5F4DD545" w:rsidR="001E6DFF" w:rsidRPr="007000A3" w:rsidRDefault="007000A3" w:rsidP="008F1F27">
      <w:pPr>
        <w:pStyle w:val="ListParagraph"/>
        <w:numPr>
          <w:ilvl w:val="0"/>
          <w:numId w:val="3"/>
        </w:numPr>
        <w:spacing w:after="120"/>
        <w:ind w:left="993" w:hanging="567"/>
        <w:rPr>
          <w:rStyle w:val="Hyperlink"/>
          <w:rFonts w:ascii="Arial" w:hAnsi="Arial" w:cs="Arial"/>
          <w:b/>
          <w:sz w:val="24"/>
          <w:szCs w:val="24"/>
          <w:lang w:val="en-GB"/>
        </w:rPr>
      </w:pPr>
      <w:r>
        <w:rPr>
          <w:rFonts w:ascii="Arial" w:hAnsi="Arial" w:cs="Arial"/>
          <w:b/>
          <w:sz w:val="24"/>
          <w:szCs w:val="24"/>
          <w:lang w:val="en-GB"/>
        </w:rPr>
        <w:fldChar w:fldCharType="begin"/>
      </w:r>
      <w:r>
        <w:rPr>
          <w:rFonts w:ascii="Arial" w:hAnsi="Arial" w:cs="Arial"/>
          <w:b/>
          <w:sz w:val="24"/>
          <w:szCs w:val="24"/>
          <w:lang w:val="en-GB"/>
        </w:rPr>
        <w:instrText xml:space="preserve"> HYPERLINK  \l "_Introduction" </w:instrText>
      </w:r>
      <w:r>
        <w:rPr>
          <w:rFonts w:ascii="Arial" w:hAnsi="Arial" w:cs="Arial"/>
          <w:b/>
          <w:sz w:val="24"/>
          <w:szCs w:val="24"/>
          <w:lang w:val="en-GB"/>
        </w:rPr>
        <w:fldChar w:fldCharType="separate"/>
      </w:r>
      <w:r w:rsidR="00C4591E" w:rsidRPr="007000A3">
        <w:rPr>
          <w:rStyle w:val="Hyperlink"/>
          <w:rFonts w:ascii="Arial" w:hAnsi="Arial" w:cs="Arial"/>
          <w:b/>
          <w:sz w:val="24"/>
          <w:szCs w:val="24"/>
          <w:lang w:val="en-GB"/>
        </w:rPr>
        <w:t>Introduction</w:t>
      </w:r>
    </w:p>
    <w:p w14:paraId="73D54084" w14:textId="7ECE7C2B" w:rsidR="00EB1100" w:rsidRPr="007000A3" w:rsidRDefault="007000A3" w:rsidP="008F1F27">
      <w:pPr>
        <w:pStyle w:val="ListParagraph"/>
        <w:numPr>
          <w:ilvl w:val="0"/>
          <w:numId w:val="3"/>
        </w:numPr>
        <w:spacing w:after="120"/>
        <w:ind w:left="993" w:hanging="567"/>
        <w:rPr>
          <w:rStyle w:val="Hyperlink"/>
          <w:rFonts w:ascii="Arial" w:hAnsi="Arial" w:cs="Arial"/>
          <w:b/>
          <w:sz w:val="24"/>
          <w:szCs w:val="24"/>
          <w:lang w:val="en-GB"/>
        </w:rPr>
      </w:pPr>
      <w:r>
        <w:rPr>
          <w:rFonts w:ascii="Arial" w:hAnsi="Arial" w:cs="Arial"/>
          <w:b/>
          <w:sz w:val="24"/>
          <w:szCs w:val="24"/>
          <w:lang w:val="en-GB"/>
        </w:rPr>
        <w:fldChar w:fldCharType="end"/>
      </w:r>
      <w:r>
        <w:rPr>
          <w:rStyle w:val="Hyperlink"/>
          <w:rFonts w:ascii="Arial" w:hAnsi="Arial" w:cs="Arial"/>
          <w:b/>
          <w:sz w:val="24"/>
          <w:szCs w:val="24"/>
          <w:lang w:val="en-GB"/>
        </w:rPr>
        <w:fldChar w:fldCharType="begin"/>
      </w:r>
      <w:r>
        <w:rPr>
          <w:rStyle w:val="Hyperlink"/>
          <w:rFonts w:ascii="Arial" w:hAnsi="Arial" w:cs="Arial"/>
          <w:b/>
          <w:sz w:val="24"/>
          <w:szCs w:val="24"/>
          <w:lang w:val="en-GB"/>
        </w:rPr>
        <w:instrText xml:space="preserve"> HYPERLINK  \l "_About_this_policy" </w:instrText>
      </w:r>
      <w:r>
        <w:rPr>
          <w:rStyle w:val="Hyperlink"/>
          <w:rFonts w:ascii="Arial" w:hAnsi="Arial" w:cs="Arial"/>
          <w:b/>
          <w:sz w:val="24"/>
          <w:szCs w:val="24"/>
          <w:lang w:val="en-GB"/>
        </w:rPr>
        <w:fldChar w:fldCharType="separate"/>
      </w:r>
      <w:r w:rsidR="00EB1100" w:rsidRPr="007000A3">
        <w:rPr>
          <w:rStyle w:val="Hyperlink"/>
          <w:rFonts w:ascii="Arial" w:hAnsi="Arial" w:cs="Arial"/>
          <w:b/>
          <w:sz w:val="24"/>
          <w:szCs w:val="24"/>
          <w:lang w:val="en-GB"/>
        </w:rPr>
        <w:t>About this policy</w:t>
      </w:r>
    </w:p>
    <w:p w14:paraId="0052A53F" w14:textId="5EA2E0C9" w:rsidR="00EB1100" w:rsidRPr="00EB1100" w:rsidRDefault="007000A3" w:rsidP="008F1F27">
      <w:pPr>
        <w:pStyle w:val="ListParagraph"/>
        <w:numPr>
          <w:ilvl w:val="0"/>
          <w:numId w:val="3"/>
        </w:numPr>
        <w:spacing w:after="120"/>
        <w:ind w:left="993" w:hanging="567"/>
        <w:rPr>
          <w:rStyle w:val="Hyperlink"/>
          <w:rFonts w:ascii="Arial" w:hAnsi="Arial" w:cs="Arial"/>
          <w:b/>
          <w:color w:val="auto"/>
          <w:sz w:val="24"/>
          <w:szCs w:val="24"/>
          <w:u w:val="none"/>
          <w:lang w:val="en-GB"/>
        </w:rPr>
      </w:pPr>
      <w:r>
        <w:rPr>
          <w:rStyle w:val="Hyperlink"/>
          <w:rFonts w:ascii="Arial" w:hAnsi="Arial" w:cs="Arial"/>
          <w:b/>
          <w:sz w:val="24"/>
          <w:szCs w:val="24"/>
          <w:lang w:val="en-GB"/>
        </w:rPr>
        <w:fldChar w:fldCharType="end"/>
      </w:r>
      <w:hyperlink w:anchor="_Definition_of_data" w:history="1">
        <w:r w:rsidR="00EB1100" w:rsidRPr="007000A3">
          <w:rPr>
            <w:rStyle w:val="Hyperlink"/>
            <w:rFonts w:ascii="Arial" w:hAnsi="Arial" w:cs="Arial"/>
            <w:b/>
            <w:sz w:val="24"/>
            <w:szCs w:val="24"/>
            <w:lang w:val="en-GB"/>
          </w:rPr>
          <w:t>Definition of data protection terms</w:t>
        </w:r>
      </w:hyperlink>
    </w:p>
    <w:p w14:paraId="3C8DBC42" w14:textId="105CA3BE" w:rsidR="00EB1100" w:rsidRPr="00EB1100" w:rsidRDefault="00832366" w:rsidP="008F1F27">
      <w:pPr>
        <w:pStyle w:val="ListParagraph"/>
        <w:numPr>
          <w:ilvl w:val="0"/>
          <w:numId w:val="3"/>
        </w:numPr>
        <w:spacing w:after="120"/>
        <w:ind w:left="993" w:hanging="567"/>
        <w:rPr>
          <w:rStyle w:val="Hyperlink"/>
          <w:rFonts w:ascii="Arial" w:hAnsi="Arial" w:cs="Arial"/>
          <w:b/>
          <w:color w:val="auto"/>
          <w:sz w:val="24"/>
          <w:szCs w:val="24"/>
          <w:u w:val="none"/>
          <w:lang w:val="en-GB"/>
        </w:rPr>
      </w:pPr>
      <w:hyperlink w:anchor="_The_Data_Protection" w:history="1">
        <w:r w:rsidR="00EB1100" w:rsidRPr="007000A3">
          <w:rPr>
            <w:rStyle w:val="Hyperlink"/>
            <w:rFonts w:ascii="Arial" w:hAnsi="Arial" w:cs="Arial"/>
            <w:b/>
            <w:sz w:val="24"/>
            <w:szCs w:val="24"/>
            <w:lang w:val="en-GB"/>
          </w:rPr>
          <w:t>The Data Protection Principles and Privacy by Design</w:t>
        </w:r>
      </w:hyperlink>
    </w:p>
    <w:p w14:paraId="2319CF14" w14:textId="26655A24" w:rsidR="00EB1100" w:rsidRPr="00724169" w:rsidRDefault="00832366" w:rsidP="008F1F27">
      <w:pPr>
        <w:pStyle w:val="ListParagraph"/>
        <w:numPr>
          <w:ilvl w:val="0"/>
          <w:numId w:val="3"/>
        </w:numPr>
        <w:spacing w:after="120"/>
        <w:ind w:left="993" w:hanging="567"/>
        <w:rPr>
          <w:rStyle w:val="Hyperlink"/>
          <w:rFonts w:ascii="Arial" w:hAnsi="Arial" w:cs="Arial"/>
          <w:b/>
          <w:color w:val="auto"/>
          <w:sz w:val="24"/>
          <w:szCs w:val="24"/>
          <w:u w:val="none"/>
          <w:lang w:val="en-GB"/>
        </w:rPr>
      </w:pPr>
      <w:hyperlink w:anchor="_Responsibilities_of_the" w:history="1">
        <w:r w:rsidR="00EB1100" w:rsidRPr="007000A3">
          <w:rPr>
            <w:rStyle w:val="Hyperlink"/>
            <w:rFonts w:ascii="Arial" w:hAnsi="Arial" w:cs="Arial"/>
            <w:b/>
            <w:sz w:val="24"/>
            <w:szCs w:val="24"/>
            <w:lang w:val="en-GB"/>
          </w:rPr>
          <w:t xml:space="preserve">Responsibilities of the </w:t>
        </w:r>
        <w:r w:rsidR="00724169" w:rsidRPr="007000A3">
          <w:rPr>
            <w:rStyle w:val="Hyperlink"/>
            <w:rFonts w:ascii="Arial" w:hAnsi="Arial" w:cs="Arial"/>
            <w:b/>
            <w:sz w:val="24"/>
            <w:szCs w:val="24"/>
            <w:lang w:val="en-GB"/>
          </w:rPr>
          <w:t>School</w:t>
        </w:r>
      </w:hyperlink>
    </w:p>
    <w:p w14:paraId="6B588277" w14:textId="03E5081D" w:rsidR="00724169" w:rsidRPr="00724169" w:rsidRDefault="00832366" w:rsidP="008F1F27">
      <w:pPr>
        <w:pStyle w:val="ListParagraph"/>
        <w:numPr>
          <w:ilvl w:val="0"/>
          <w:numId w:val="3"/>
        </w:numPr>
        <w:spacing w:after="120"/>
        <w:ind w:left="993" w:hanging="567"/>
        <w:rPr>
          <w:rStyle w:val="Hyperlink"/>
          <w:rFonts w:ascii="Arial" w:hAnsi="Arial" w:cs="Arial"/>
          <w:b/>
          <w:color w:val="auto"/>
          <w:sz w:val="24"/>
          <w:szCs w:val="24"/>
          <w:u w:val="none"/>
          <w:lang w:val="en-GB"/>
        </w:rPr>
      </w:pPr>
      <w:hyperlink w:anchor="_Responsibilities_of_the_1" w:history="1">
        <w:r w:rsidR="00724169" w:rsidRPr="007000A3">
          <w:rPr>
            <w:rStyle w:val="Hyperlink"/>
            <w:rFonts w:ascii="Arial" w:hAnsi="Arial" w:cs="Arial"/>
            <w:b/>
            <w:sz w:val="24"/>
            <w:szCs w:val="24"/>
            <w:lang w:val="en-GB"/>
          </w:rPr>
          <w:t>Responsibilities of the Data Protection Officer</w:t>
        </w:r>
      </w:hyperlink>
    </w:p>
    <w:p w14:paraId="3B270FC4" w14:textId="098BA455" w:rsidR="00724169" w:rsidRPr="00724169" w:rsidRDefault="00832366" w:rsidP="008F1F27">
      <w:pPr>
        <w:pStyle w:val="ListParagraph"/>
        <w:numPr>
          <w:ilvl w:val="0"/>
          <w:numId w:val="3"/>
        </w:numPr>
        <w:spacing w:after="120"/>
        <w:ind w:left="993" w:hanging="567"/>
        <w:rPr>
          <w:rStyle w:val="Hyperlink"/>
          <w:rFonts w:ascii="Arial" w:hAnsi="Arial" w:cs="Arial"/>
          <w:b/>
          <w:color w:val="auto"/>
          <w:sz w:val="24"/>
          <w:szCs w:val="24"/>
          <w:u w:val="none"/>
          <w:lang w:val="en-GB"/>
        </w:rPr>
      </w:pPr>
      <w:hyperlink w:anchor="_Responsibilities_of_the_2" w:history="1">
        <w:r w:rsidR="00724169" w:rsidRPr="007000A3">
          <w:rPr>
            <w:rStyle w:val="Hyperlink"/>
            <w:rFonts w:ascii="Arial" w:hAnsi="Arial" w:cs="Arial"/>
            <w:b/>
            <w:sz w:val="24"/>
            <w:szCs w:val="24"/>
            <w:lang w:val="en-GB"/>
          </w:rPr>
          <w:t>Responsib</w:t>
        </w:r>
        <w:r w:rsidR="00BF2EE7">
          <w:rPr>
            <w:rStyle w:val="Hyperlink"/>
            <w:rFonts w:ascii="Arial" w:hAnsi="Arial" w:cs="Arial"/>
            <w:b/>
            <w:sz w:val="24"/>
            <w:szCs w:val="24"/>
            <w:lang w:val="en-GB"/>
          </w:rPr>
          <w:t>ilities of the H</w:t>
        </w:r>
        <w:r w:rsidR="00724169" w:rsidRPr="007000A3">
          <w:rPr>
            <w:rStyle w:val="Hyperlink"/>
            <w:rFonts w:ascii="Arial" w:hAnsi="Arial" w:cs="Arial"/>
            <w:b/>
            <w:sz w:val="24"/>
            <w:szCs w:val="24"/>
            <w:lang w:val="en-GB"/>
          </w:rPr>
          <w:t>eadteacher</w:t>
        </w:r>
      </w:hyperlink>
    </w:p>
    <w:p w14:paraId="1A1902F3" w14:textId="3A04F0EE" w:rsidR="00724169" w:rsidRPr="00724169" w:rsidRDefault="00832366" w:rsidP="008F1F27">
      <w:pPr>
        <w:pStyle w:val="ListParagraph"/>
        <w:numPr>
          <w:ilvl w:val="0"/>
          <w:numId w:val="3"/>
        </w:numPr>
        <w:spacing w:after="120"/>
        <w:ind w:left="993" w:hanging="567"/>
        <w:rPr>
          <w:rStyle w:val="Hyperlink"/>
          <w:rFonts w:ascii="Arial" w:hAnsi="Arial" w:cs="Arial"/>
          <w:b/>
          <w:color w:val="auto"/>
          <w:sz w:val="24"/>
          <w:szCs w:val="24"/>
          <w:u w:val="none"/>
          <w:lang w:val="en-GB"/>
        </w:rPr>
      </w:pPr>
      <w:hyperlink w:anchor="_Purpose_and_justification" w:history="1">
        <w:r w:rsidR="00724169" w:rsidRPr="007000A3">
          <w:rPr>
            <w:rStyle w:val="Hyperlink"/>
            <w:rFonts w:ascii="Arial" w:hAnsi="Arial" w:cs="Arial"/>
            <w:b/>
            <w:sz w:val="24"/>
            <w:szCs w:val="24"/>
            <w:lang w:val="en-GB"/>
          </w:rPr>
          <w:t>Purpose and justification</w:t>
        </w:r>
      </w:hyperlink>
    </w:p>
    <w:p w14:paraId="4790D98F" w14:textId="0C0CAE29" w:rsidR="00724169" w:rsidRPr="00724169" w:rsidRDefault="00832366" w:rsidP="008F1F27">
      <w:pPr>
        <w:pStyle w:val="ListParagraph"/>
        <w:numPr>
          <w:ilvl w:val="0"/>
          <w:numId w:val="3"/>
        </w:numPr>
        <w:spacing w:after="120"/>
        <w:ind w:left="993" w:hanging="567"/>
        <w:rPr>
          <w:rStyle w:val="Hyperlink"/>
          <w:rFonts w:ascii="Arial" w:hAnsi="Arial" w:cs="Arial"/>
          <w:b/>
          <w:color w:val="auto"/>
          <w:sz w:val="24"/>
          <w:szCs w:val="24"/>
          <w:u w:val="none"/>
          <w:lang w:val="en-GB"/>
        </w:rPr>
      </w:pPr>
      <w:hyperlink w:anchor="_How_the_[Trust/Academy/School]" w:history="1">
        <w:r w:rsidR="00724169" w:rsidRPr="007000A3">
          <w:rPr>
            <w:rStyle w:val="Hyperlink"/>
            <w:rFonts w:ascii="Arial" w:hAnsi="Arial" w:cs="Arial"/>
            <w:b/>
            <w:sz w:val="24"/>
            <w:szCs w:val="24"/>
            <w:lang w:val="en-GB"/>
          </w:rPr>
          <w:t>How the School manages CCTV and surveillance</w:t>
        </w:r>
      </w:hyperlink>
    </w:p>
    <w:p w14:paraId="7D1D67C0" w14:textId="01E3F3BF" w:rsidR="00724169" w:rsidRPr="00724169" w:rsidRDefault="00832366" w:rsidP="008F1F27">
      <w:pPr>
        <w:pStyle w:val="ListParagraph"/>
        <w:numPr>
          <w:ilvl w:val="0"/>
          <w:numId w:val="3"/>
        </w:numPr>
        <w:spacing w:after="120"/>
        <w:ind w:left="993" w:hanging="567"/>
        <w:rPr>
          <w:rStyle w:val="Hyperlink"/>
          <w:rFonts w:ascii="Arial" w:hAnsi="Arial" w:cs="Arial"/>
          <w:b/>
          <w:color w:val="auto"/>
          <w:sz w:val="24"/>
          <w:szCs w:val="24"/>
          <w:u w:val="none"/>
          <w:lang w:val="en-GB"/>
        </w:rPr>
      </w:pPr>
      <w:hyperlink w:anchor="_Security" w:history="1">
        <w:r w:rsidR="00724169" w:rsidRPr="007000A3">
          <w:rPr>
            <w:rStyle w:val="Hyperlink"/>
            <w:rFonts w:ascii="Arial" w:hAnsi="Arial" w:cs="Arial"/>
            <w:b/>
            <w:sz w:val="24"/>
            <w:szCs w:val="24"/>
            <w:lang w:val="en-GB"/>
          </w:rPr>
          <w:t>Security</w:t>
        </w:r>
      </w:hyperlink>
    </w:p>
    <w:p w14:paraId="0F2FA3A7" w14:textId="70FDB9BB" w:rsidR="00724169" w:rsidRDefault="00832366" w:rsidP="008F1F27">
      <w:pPr>
        <w:pStyle w:val="ListParagraph"/>
        <w:numPr>
          <w:ilvl w:val="0"/>
          <w:numId w:val="3"/>
        </w:numPr>
        <w:spacing w:after="120"/>
        <w:ind w:left="993" w:hanging="567"/>
        <w:rPr>
          <w:rFonts w:ascii="Arial" w:hAnsi="Arial" w:cs="Arial"/>
          <w:b/>
          <w:sz w:val="24"/>
          <w:szCs w:val="24"/>
          <w:lang w:val="en-GB"/>
        </w:rPr>
      </w:pPr>
      <w:hyperlink w:anchor="_Covert_monitoring" w:history="1">
        <w:r w:rsidR="00724169" w:rsidRPr="007000A3">
          <w:rPr>
            <w:rStyle w:val="Hyperlink"/>
            <w:rFonts w:ascii="Arial" w:hAnsi="Arial" w:cs="Arial"/>
            <w:b/>
            <w:sz w:val="24"/>
            <w:szCs w:val="24"/>
            <w:lang w:val="en-GB"/>
          </w:rPr>
          <w:t>Covert monitoring</w:t>
        </w:r>
      </w:hyperlink>
    </w:p>
    <w:p w14:paraId="57EA2519" w14:textId="31CDD3ED" w:rsidR="00724169" w:rsidRDefault="00832366" w:rsidP="008F1F27">
      <w:pPr>
        <w:pStyle w:val="ListParagraph"/>
        <w:numPr>
          <w:ilvl w:val="0"/>
          <w:numId w:val="3"/>
        </w:numPr>
        <w:spacing w:after="120"/>
        <w:ind w:left="993" w:hanging="567"/>
        <w:rPr>
          <w:rFonts w:ascii="Arial" w:hAnsi="Arial" w:cs="Arial"/>
          <w:b/>
          <w:sz w:val="24"/>
          <w:szCs w:val="24"/>
          <w:lang w:val="en-GB"/>
        </w:rPr>
      </w:pPr>
      <w:hyperlink w:anchor="_Storage_and_retention" w:history="1">
        <w:r w:rsidR="00724169" w:rsidRPr="007000A3">
          <w:rPr>
            <w:rStyle w:val="Hyperlink"/>
            <w:rFonts w:ascii="Arial" w:hAnsi="Arial" w:cs="Arial"/>
            <w:b/>
            <w:sz w:val="24"/>
            <w:szCs w:val="24"/>
            <w:lang w:val="en-GB"/>
          </w:rPr>
          <w:t>Storage and retention of images</w:t>
        </w:r>
      </w:hyperlink>
    </w:p>
    <w:p w14:paraId="35BDD910" w14:textId="36C7190C" w:rsidR="00724169" w:rsidRDefault="00832366" w:rsidP="008F1F27">
      <w:pPr>
        <w:pStyle w:val="ListParagraph"/>
        <w:numPr>
          <w:ilvl w:val="0"/>
          <w:numId w:val="3"/>
        </w:numPr>
        <w:spacing w:after="120"/>
        <w:ind w:left="993" w:hanging="567"/>
        <w:rPr>
          <w:rFonts w:ascii="Arial" w:hAnsi="Arial" w:cs="Arial"/>
          <w:b/>
          <w:sz w:val="24"/>
          <w:szCs w:val="24"/>
          <w:lang w:val="en-GB"/>
        </w:rPr>
      </w:pPr>
      <w:hyperlink w:anchor="_Subject_Access_Requests" w:history="1">
        <w:r w:rsidR="00724169" w:rsidRPr="007000A3">
          <w:rPr>
            <w:rStyle w:val="Hyperlink"/>
            <w:rFonts w:ascii="Arial" w:hAnsi="Arial" w:cs="Arial"/>
            <w:b/>
            <w:sz w:val="24"/>
            <w:szCs w:val="24"/>
            <w:lang w:val="en-GB"/>
          </w:rPr>
          <w:t>Subject Access Requests</w:t>
        </w:r>
      </w:hyperlink>
    </w:p>
    <w:p w14:paraId="55863533" w14:textId="6EBB7E0A" w:rsidR="00724169" w:rsidRDefault="00832366" w:rsidP="008F1F27">
      <w:pPr>
        <w:pStyle w:val="ListParagraph"/>
        <w:numPr>
          <w:ilvl w:val="0"/>
          <w:numId w:val="3"/>
        </w:numPr>
        <w:spacing w:after="120"/>
        <w:ind w:left="993" w:hanging="567"/>
        <w:rPr>
          <w:rFonts w:ascii="Arial" w:hAnsi="Arial" w:cs="Arial"/>
          <w:b/>
          <w:sz w:val="24"/>
          <w:szCs w:val="24"/>
          <w:lang w:val="en-GB"/>
        </w:rPr>
      </w:pPr>
      <w:hyperlink w:anchor="_Access_to_and" w:history="1">
        <w:r w:rsidR="00724169" w:rsidRPr="007000A3">
          <w:rPr>
            <w:rStyle w:val="Hyperlink"/>
            <w:rFonts w:ascii="Arial" w:hAnsi="Arial" w:cs="Arial"/>
            <w:b/>
            <w:sz w:val="24"/>
            <w:szCs w:val="24"/>
            <w:lang w:val="en-GB"/>
          </w:rPr>
          <w:t>Access and disclosure to</w:t>
        </w:r>
        <w:r w:rsidR="00E16403">
          <w:rPr>
            <w:rStyle w:val="Hyperlink"/>
            <w:rFonts w:ascii="Arial" w:hAnsi="Arial" w:cs="Arial"/>
            <w:b/>
            <w:sz w:val="24"/>
            <w:szCs w:val="24"/>
            <w:lang w:val="en-GB"/>
          </w:rPr>
          <w:t xml:space="preserve"> other</w:t>
        </w:r>
        <w:r w:rsidR="00724169" w:rsidRPr="007000A3">
          <w:rPr>
            <w:rStyle w:val="Hyperlink"/>
            <w:rFonts w:ascii="Arial" w:hAnsi="Arial" w:cs="Arial"/>
            <w:b/>
            <w:sz w:val="24"/>
            <w:szCs w:val="24"/>
            <w:lang w:val="en-GB"/>
          </w:rPr>
          <w:t xml:space="preserve"> third parties</w:t>
        </w:r>
      </w:hyperlink>
    </w:p>
    <w:p w14:paraId="61CDA751" w14:textId="270F60A2" w:rsidR="00724169" w:rsidRPr="00724169" w:rsidRDefault="00832366" w:rsidP="008F1F27">
      <w:pPr>
        <w:pStyle w:val="ListParagraph"/>
        <w:numPr>
          <w:ilvl w:val="0"/>
          <w:numId w:val="3"/>
        </w:numPr>
        <w:spacing w:after="120"/>
        <w:ind w:left="993" w:hanging="567"/>
        <w:rPr>
          <w:rFonts w:ascii="Arial" w:hAnsi="Arial" w:cs="Arial"/>
          <w:b/>
          <w:sz w:val="24"/>
          <w:szCs w:val="24"/>
          <w:lang w:val="en-GB"/>
        </w:rPr>
      </w:pPr>
      <w:hyperlink w:anchor="_Complaints" w:history="1">
        <w:r w:rsidR="00724169" w:rsidRPr="007000A3">
          <w:rPr>
            <w:rStyle w:val="Hyperlink"/>
            <w:rFonts w:ascii="Arial" w:hAnsi="Arial" w:cs="Arial"/>
            <w:b/>
            <w:sz w:val="24"/>
            <w:szCs w:val="24"/>
            <w:lang w:val="en-GB"/>
          </w:rPr>
          <w:t>Complaints</w:t>
        </w:r>
      </w:hyperlink>
    </w:p>
    <w:p w14:paraId="5433C41C" w14:textId="399FE0AC" w:rsidR="007000A3" w:rsidRDefault="007000A3">
      <w:pPr>
        <w:rPr>
          <w:rFonts w:ascii="Arial" w:hAnsi="Arial" w:cs="Arial"/>
          <w:b/>
          <w:bCs/>
          <w:color w:val="5B9BD5"/>
          <w:sz w:val="22"/>
          <w:szCs w:val="22"/>
          <w:lang w:val="en-GB" w:eastAsia="en-GB"/>
        </w:rPr>
      </w:pPr>
      <w:r>
        <w:rPr>
          <w:rFonts w:ascii="Arial" w:hAnsi="Arial" w:cs="Arial"/>
          <w:sz w:val="22"/>
          <w:szCs w:val="22"/>
        </w:rPr>
        <w:br w:type="page"/>
      </w:r>
    </w:p>
    <w:p w14:paraId="457AE86C" w14:textId="77777777" w:rsidR="00B72F2C" w:rsidRPr="0010344F" w:rsidRDefault="00B72F2C" w:rsidP="00713BDF">
      <w:pPr>
        <w:pStyle w:val="Heading2"/>
        <w:rPr>
          <w:rFonts w:ascii="Arial" w:hAnsi="Arial" w:cs="Arial"/>
          <w:sz w:val="22"/>
          <w:szCs w:val="22"/>
        </w:rPr>
      </w:pPr>
    </w:p>
    <w:p w14:paraId="0D3D7B87" w14:textId="55242F3A" w:rsidR="00B72F2C" w:rsidRPr="004D0E14" w:rsidRDefault="00B72F2C" w:rsidP="004D0E14">
      <w:pPr>
        <w:pStyle w:val="Heading2"/>
        <w:rPr>
          <w:rFonts w:eastAsia="Arial"/>
        </w:rPr>
      </w:pPr>
      <w:bookmarkStart w:id="0" w:name="_Toc514839124"/>
      <w:r w:rsidRPr="004D0E14">
        <w:rPr>
          <w:rFonts w:eastAsia="Arial"/>
        </w:rPr>
        <w:t>Contacts and Review Information</w:t>
      </w:r>
      <w:bookmarkEnd w:id="0"/>
    </w:p>
    <w:p w14:paraId="75CB9CA0" w14:textId="77777777" w:rsidR="00B72F2C" w:rsidRPr="0010344F" w:rsidRDefault="00B72F2C" w:rsidP="00B72F2C">
      <w:pPr>
        <w:tabs>
          <w:tab w:val="right" w:pos="8505"/>
        </w:tabs>
        <w:ind w:right="-284"/>
        <w:jc w:val="both"/>
        <w:rPr>
          <w:rFonts w:ascii="Arial" w:eastAsia="Arial" w:hAnsi="Arial" w:cs="Arial"/>
          <w:sz w:val="22"/>
          <w:szCs w:val="22"/>
        </w:rPr>
      </w:pPr>
    </w:p>
    <w:p w14:paraId="1F44A91A" w14:textId="637BD7F1" w:rsidR="00B72F2C" w:rsidRPr="0010344F" w:rsidRDefault="007A4349" w:rsidP="00B72F2C">
      <w:pPr>
        <w:tabs>
          <w:tab w:val="right" w:pos="8505"/>
        </w:tabs>
        <w:ind w:right="-284"/>
        <w:jc w:val="both"/>
        <w:rPr>
          <w:rFonts w:ascii="Arial" w:eastAsia="Arial" w:hAnsi="Arial" w:cs="Arial"/>
        </w:rPr>
      </w:pPr>
      <w:r w:rsidRPr="0010344F">
        <w:rPr>
          <w:rFonts w:ascii="Arial" w:eastAsia="Arial" w:hAnsi="Arial" w:cs="Arial"/>
        </w:rPr>
        <w:t>Data Protection</w:t>
      </w:r>
      <w:r w:rsidR="00B72F2C" w:rsidRPr="0010344F">
        <w:rPr>
          <w:rFonts w:ascii="Arial" w:eastAsia="Arial" w:hAnsi="Arial" w:cs="Arial"/>
        </w:rPr>
        <w:t xml:space="preserve"> Officer    </w:t>
      </w:r>
      <w:r w:rsidR="00B72F2C" w:rsidRPr="0010344F">
        <w:rPr>
          <w:rFonts w:ascii="Arial" w:hAnsi="Arial" w:cs="Arial"/>
        </w:rPr>
        <w:tab/>
      </w:r>
      <w:hyperlink r:id="rId13" w:history="1">
        <w:r w:rsidR="00B72F2C" w:rsidRPr="0010344F">
          <w:rPr>
            <w:rStyle w:val="Hyperlink"/>
            <w:rFonts w:ascii="Arial" w:eastAsia="Arial" w:hAnsi="Arial" w:cs="Arial"/>
          </w:rPr>
          <w:t>dposchools@somerset.gov.uk</w:t>
        </w:r>
      </w:hyperlink>
      <w:r w:rsidR="00B72F2C" w:rsidRPr="0010344F">
        <w:rPr>
          <w:rFonts w:ascii="Arial" w:eastAsia="Arial" w:hAnsi="Arial" w:cs="Arial"/>
        </w:rPr>
        <w:t xml:space="preserve"> </w:t>
      </w:r>
    </w:p>
    <w:p w14:paraId="28181167" w14:textId="77777777" w:rsidR="00B72F2C" w:rsidRPr="0010344F" w:rsidRDefault="00B72F2C" w:rsidP="00B72F2C">
      <w:pPr>
        <w:tabs>
          <w:tab w:val="right" w:pos="8505"/>
        </w:tabs>
        <w:ind w:right="-284"/>
        <w:jc w:val="both"/>
        <w:rPr>
          <w:rFonts w:ascii="Arial" w:hAnsi="Arial" w:cs="Arial"/>
        </w:rPr>
      </w:pPr>
    </w:p>
    <w:p w14:paraId="3E6076C8" w14:textId="14D90CF8" w:rsidR="00B72F2C" w:rsidRPr="0010344F" w:rsidRDefault="007A4349" w:rsidP="00B72F2C">
      <w:pPr>
        <w:tabs>
          <w:tab w:val="right" w:pos="8505"/>
        </w:tabs>
        <w:ind w:right="-284"/>
        <w:jc w:val="both"/>
        <w:rPr>
          <w:rFonts w:ascii="Arial" w:eastAsia="Arial" w:hAnsi="Arial" w:cs="Arial"/>
        </w:rPr>
      </w:pPr>
      <w:r w:rsidRPr="0010344F">
        <w:rPr>
          <w:rFonts w:ascii="Arial" w:eastAsia="Arial" w:hAnsi="Arial" w:cs="Arial"/>
        </w:rPr>
        <w:t>School Data Protection</w:t>
      </w:r>
      <w:r w:rsidR="00B72F2C" w:rsidRPr="0010344F">
        <w:rPr>
          <w:rFonts w:ascii="Arial" w:eastAsia="Arial" w:hAnsi="Arial" w:cs="Arial"/>
        </w:rPr>
        <w:t xml:space="preserve"> Lead</w:t>
      </w:r>
      <w:r w:rsidR="00B72F2C" w:rsidRPr="0010344F">
        <w:rPr>
          <w:rFonts w:ascii="Arial" w:hAnsi="Arial" w:cs="Arial"/>
        </w:rPr>
        <w:tab/>
      </w:r>
      <w:r w:rsidR="00CE38D3">
        <w:rPr>
          <w:rFonts w:ascii="Arial" w:eastAsia="Arial" w:hAnsi="Arial" w:cs="Arial"/>
        </w:rPr>
        <w:t>r.stead@milvertonprimary.co.uk</w:t>
      </w:r>
    </w:p>
    <w:p w14:paraId="15B9B2BF" w14:textId="77777777" w:rsidR="00B72F2C" w:rsidRPr="0010344F" w:rsidRDefault="00B72F2C" w:rsidP="00B72F2C">
      <w:pPr>
        <w:tabs>
          <w:tab w:val="right" w:pos="9923"/>
        </w:tabs>
        <w:ind w:right="-284"/>
        <w:jc w:val="both"/>
        <w:rPr>
          <w:rFonts w:ascii="Arial" w:hAnsi="Arial" w:cs="Arial"/>
        </w:rPr>
      </w:pPr>
    </w:p>
    <w:p w14:paraId="100B05EF" w14:textId="46E525C9" w:rsidR="00B72F2C" w:rsidRPr="0010344F" w:rsidRDefault="00B72F2C" w:rsidP="00B72F2C">
      <w:pPr>
        <w:tabs>
          <w:tab w:val="right" w:pos="8505"/>
        </w:tabs>
        <w:ind w:right="-284"/>
        <w:jc w:val="both"/>
        <w:rPr>
          <w:rFonts w:ascii="Arial" w:eastAsia="Arial" w:hAnsi="Arial" w:cs="Arial"/>
        </w:rPr>
      </w:pPr>
      <w:r w:rsidRPr="0010344F">
        <w:rPr>
          <w:rFonts w:ascii="Arial" w:eastAsia="Arial" w:hAnsi="Arial" w:cs="Arial"/>
        </w:rPr>
        <w:t>The policy was approved by Govern</w:t>
      </w:r>
      <w:r w:rsidR="00EC7A48">
        <w:rPr>
          <w:rFonts w:ascii="Arial" w:eastAsia="Arial" w:hAnsi="Arial" w:cs="Arial"/>
        </w:rPr>
        <w:t>ors / Trustees</w:t>
      </w:r>
      <w:r w:rsidRPr="0010344F">
        <w:rPr>
          <w:rFonts w:ascii="Arial" w:eastAsia="Arial" w:hAnsi="Arial" w:cs="Arial"/>
        </w:rPr>
        <w:t xml:space="preserve"> on:  </w:t>
      </w:r>
      <w:r w:rsidRPr="0010344F">
        <w:rPr>
          <w:rFonts w:ascii="Arial" w:hAnsi="Arial" w:cs="Arial"/>
        </w:rPr>
        <w:tab/>
      </w:r>
      <w:r w:rsidRPr="0010344F">
        <w:rPr>
          <w:rFonts w:ascii="Arial" w:eastAsia="Arial" w:hAnsi="Arial" w:cs="Arial"/>
        </w:rPr>
        <w:t>________________________</w:t>
      </w:r>
    </w:p>
    <w:p w14:paraId="11EF4C50" w14:textId="77777777" w:rsidR="00B72F2C" w:rsidRPr="0010344F" w:rsidRDefault="00B72F2C" w:rsidP="00B72F2C">
      <w:pPr>
        <w:tabs>
          <w:tab w:val="right" w:pos="9923"/>
        </w:tabs>
        <w:ind w:right="-284"/>
        <w:jc w:val="both"/>
        <w:rPr>
          <w:rFonts w:ascii="Arial" w:hAnsi="Arial" w:cs="Arial"/>
        </w:rPr>
      </w:pPr>
    </w:p>
    <w:p w14:paraId="244F4C2A" w14:textId="6955311B" w:rsidR="00B72F2C" w:rsidRPr="0010344F" w:rsidRDefault="00B72F2C" w:rsidP="00B72F2C">
      <w:pPr>
        <w:tabs>
          <w:tab w:val="right" w:pos="8505"/>
        </w:tabs>
        <w:ind w:right="-284"/>
        <w:jc w:val="both"/>
        <w:rPr>
          <w:rFonts w:ascii="Arial" w:eastAsia="Arial" w:hAnsi="Arial" w:cs="Arial"/>
        </w:rPr>
      </w:pPr>
      <w:r w:rsidRPr="0010344F">
        <w:rPr>
          <w:rFonts w:ascii="Arial" w:eastAsia="Arial" w:hAnsi="Arial" w:cs="Arial"/>
        </w:rPr>
        <w:t>Signature of Chair of Governors</w:t>
      </w:r>
      <w:r w:rsidR="00EC7A48">
        <w:rPr>
          <w:rFonts w:ascii="Arial" w:eastAsia="Arial" w:hAnsi="Arial" w:cs="Arial"/>
        </w:rPr>
        <w:t xml:space="preserve"> / Trustees:</w:t>
      </w:r>
      <w:r w:rsidRPr="0010344F">
        <w:rPr>
          <w:rFonts w:ascii="Arial" w:hAnsi="Arial" w:cs="Arial"/>
        </w:rPr>
        <w:tab/>
      </w:r>
      <w:r w:rsidRPr="0010344F">
        <w:rPr>
          <w:rFonts w:ascii="Arial" w:eastAsia="Arial" w:hAnsi="Arial" w:cs="Arial"/>
        </w:rPr>
        <w:t>____________________________</w:t>
      </w:r>
    </w:p>
    <w:p w14:paraId="1129BC74" w14:textId="77777777" w:rsidR="00B72F2C" w:rsidRPr="0010344F" w:rsidRDefault="00B72F2C" w:rsidP="00B72F2C">
      <w:pPr>
        <w:tabs>
          <w:tab w:val="right" w:pos="9923"/>
        </w:tabs>
        <w:ind w:right="-284"/>
        <w:jc w:val="both"/>
        <w:rPr>
          <w:rFonts w:ascii="Arial" w:hAnsi="Arial" w:cs="Arial"/>
        </w:rPr>
      </w:pPr>
    </w:p>
    <w:p w14:paraId="092F75C7" w14:textId="77777777" w:rsidR="00B72F2C" w:rsidRPr="0010344F" w:rsidRDefault="00B72F2C" w:rsidP="00B72F2C">
      <w:pPr>
        <w:tabs>
          <w:tab w:val="right" w:pos="8505"/>
        </w:tabs>
        <w:ind w:right="-284"/>
        <w:jc w:val="both"/>
        <w:rPr>
          <w:rFonts w:ascii="Arial" w:eastAsia="Arial" w:hAnsi="Arial" w:cs="Arial"/>
        </w:rPr>
      </w:pPr>
      <w:r w:rsidRPr="0010344F">
        <w:rPr>
          <w:rFonts w:ascii="Arial" w:eastAsia="Arial" w:hAnsi="Arial" w:cs="Arial"/>
        </w:rPr>
        <w:t xml:space="preserve">The next review date is: </w:t>
      </w:r>
      <w:r w:rsidRPr="0010344F">
        <w:rPr>
          <w:rFonts w:ascii="Arial" w:hAnsi="Arial" w:cs="Arial"/>
        </w:rPr>
        <w:tab/>
      </w:r>
      <w:r w:rsidRPr="0010344F">
        <w:rPr>
          <w:rFonts w:ascii="Arial" w:eastAsia="Arial" w:hAnsi="Arial" w:cs="Arial"/>
        </w:rPr>
        <w:t>____________________________</w:t>
      </w:r>
    </w:p>
    <w:p w14:paraId="35E5FC61" w14:textId="77777777" w:rsidR="00C95555" w:rsidRPr="0010344F" w:rsidRDefault="00C95555" w:rsidP="00B72F2C">
      <w:pPr>
        <w:rPr>
          <w:rFonts w:ascii="Arial" w:hAnsi="Arial" w:cs="Arial"/>
        </w:rPr>
      </w:pPr>
    </w:p>
    <w:p w14:paraId="77502657" w14:textId="77777777" w:rsidR="00C95555" w:rsidRPr="0010344F" w:rsidRDefault="00C95555" w:rsidP="00B72F2C">
      <w:pPr>
        <w:rPr>
          <w:rFonts w:ascii="Arial" w:hAnsi="Arial" w:cs="Arial"/>
        </w:rPr>
      </w:pPr>
    </w:p>
    <w:p w14:paraId="447F2A13" w14:textId="77777777" w:rsidR="00C95555" w:rsidRPr="0010344F" w:rsidRDefault="00C95555" w:rsidP="00B72F2C">
      <w:pPr>
        <w:rPr>
          <w:rFonts w:ascii="Arial" w:hAnsi="Arial" w:cs="Arial"/>
        </w:rPr>
      </w:pPr>
      <w:r w:rsidRPr="0010344F">
        <w:rPr>
          <w:rFonts w:ascii="Arial" w:hAnsi="Arial" w:cs="Arial"/>
        </w:rPr>
        <w:t>Version Control</w:t>
      </w:r>
    </w:p>
    <w:tbl>
      <w:tblPr>
        <w:tblStyle w:val="TableGrid"/>
        <w:tblW w:w="0" w:type="auto"/>
        <w:tblInd w:w="0" w:type="dxa"/>
        <w:tblLook w:val="04A0" w:firstRow="1" w:lastRow="0" w:firstColumn="1" w:lastColumn="0" w:noHBand="0" w:noVBand="1"/>
      </w:tblPr>
      <w:tblGrid>
        <w:gridCol w:w="952"/>
        <w:gridCol w:w="1097"/>
        <w:gridCol w:w="2886"/>
        <w:gridCol w:w="3362"/>
      </w:tblGrid>
      <w:tr w:rsidR="00C95555" w:rsidRPr="0010344F" w14:paraId="411F824A" w14:textId="77777777" w:rsidTr="00235A1F">
        <w:tc>
          <w:tcPr>
            <w:tcW w:w="952" w:type="dxa"/>
          </w:tcPr>
          <w:p w14:paraId="5F6433F5" w14:textId="309BF5BC" w:rsidR="00C95555" w:rsidRPr="0010344F" w:rsidRDefault="00C95555" w:rsidP="00B72F2C">
            <w:pPr>
              <w:rPr>
                <w:rFonts w:ascii="Arial" w:hAnsi="Arial" w:cs="Arial"/>
              </w:rPr>
            </w:pPr>
            <w:r w:rsidRPr="0010344F">
              <w:rPr>
                <w:rFonts w:ascii="Arial" w:hAnsi="Arial" w:cs="Arial"/>
              </w:rPr>
              <w:t>Version</w:t>
            </w:r>
          </w:p>
        </w:tc>
        <w:tc>
          <w:tcPr>
            <w:tcW w:w="1097" w:type="dxa"/>
          </w:tcPr>
          <w:p w14:paraId="264C12E4" w14:textId="583E4385" w:rsidR="00C95555" w:rsidRPr="0010344F" w:rsidRDefault="00C95555" w:rsidP="00B72F2C">
            <w:pPr>
              <w:rPr>
                <w:rFonts w:ascii="Arial" w:hAnsi="Arial" w:cs="Arial"/>
              </w:rPr>
            </w:pPr>
            <w:r w:rsidRPr="0010344F">
              <w:rPr>
                <w:rFonts w:ascii="Arial" w:hAnsi="Arial" w:cs="Arial"/>
              </w:rPr>
              <w:t>Author(s)</w:t>
            </w:r>
          </w:p>
        </w:tc>
        <w:tc>
          <w:tcPr>
            <w:tcW w:w="2886" w:type="dxa"/>
          </w:tcPr>
          <w:p w14:paraId="4F7D6AED" w14:textId="2E9C2BF5" w:rsidR="00C95555" w:rsidRPr="0010344F" w:rsidRDefault="00C95555" w:rsidP="00B72F2C">
            <w:pPr>
              <w:rPr>
                <w:rFonts w:ascii="Arial" w:hAnsi="Arial" w:cs="Arial"/>
              </w:rPr>
            </w:pPr>
            <w:r w:rsidRPr="0010344F">
              <w:rPr>
                <w:rFonts w:ascii="Arial" w:hAnsi="Arial" w:cs="Arial"/>
              </w:rPr>
              <w:t>Date Produced</w:t>
            </w:r>
          </w:p>
        </w:tc>
        <w:tc>
          <w:tcPr>
            <w:tcW w:w="3362" w:type="dxa"/>
          </w:tcPr>
          <w:p w14:paraId="197BE57C" w14:textId="2156B3B7" w:rsidR="00C95555" w:rsidRPr="0010344F" w:rsidRDefault="00C95555" w:rsidP="00B72F2C">
            <w:pPr>
              <w:rPr>
                <w:rFonts w:ascii="Arial" w:hAnsi="Arial" w:cs="Arial"/>
              </w:rPr>
            </w:pPr>
            <w:r w:rsidRPr="0010344F">
              <w:rPr>
                <w:rFonts w:ascii="Arial" w:hAnsi="Arial" w:cs="Arial"/>
              </w:rPr>
              <w:t>Amendments</w:t>
            </w:r>
          </w:p>
        </w:tc>
      </w:tr>
      <w:tr w:rsidR="00C95555" w:rsidRPr="0010344F" w14:paraId="00339D04" w14:textId="77777777" w:rsidTr="00F06C8E">
        <w:trPr>
          <w:trHeight w:val="716"/>
        </w:trPr>
        <w:tc>
          <w:tcPr>
            <w:tcW w:w="952" w:type="dxa"/>
          </w:tcPr>
          <w:p w14:paraId="45573A54" w14:textId="398FCA03" w:rsidR="00C95555" w:rsidRPr="0010344F" w:rsidRDefault="00C95555" w:rsidP="00B72F2C">
            <w:pPr>
              <w:rPr>
                <w:rFonts w:ascii="Arial" w:hAnsi="Arial" w:cs="Arial"/>
              </w:rPr>
            </w:pPr>
            <w:r w:rsidRPr="0010344F">
              <w:rPr>
                <w:rFonts w:ascii="Arial" w:hAnsi="Arial" w:cs="Arial"/>
              </w:rPr>
              <w:t>1.0</w:t>
            </w:r>
          </w:p>
        </w:tc>
        <w:tc>
          <w:tcPr>
            <w:tcW w:w="1097" w:type="dxa"/>
          </w:tcPr>
          <w:p w14:paraId="70D62C38" w14:textId="44A51691" w:rsidR="00C95555" w:rsidRPr="0010344F" w:rsidRDefault="00235A1F" w:rsidP="00B72F2C">
            <w:pPr>
              <w:rPr>
                <w:rFonts w:ascii="Arial" w:hAnsi="Arial" w:cs="Arial"/>
              </w:rPr>
            </w:pPr>
            <w:r w:rsidRPr="0010344F">
              <w:rPr>
                <w:rFonts w:ascii="Arial" w:hAnsi="Arial" w:cs="Arial"/>
              </w:rPr>
              <w:t>Amy Brittan</w:t>
            </w:r>
          </w:p>
        </w:tc>
        <w:tc>
          <w:tcPr>
            <w:tcW w:w="2886" w:type="dxa"/>
          </w:tcPr>
          <w:p w14:paraId="636B4A4A" w14:textId="5E03C047" w:rsidR="00C95555" w:rsidRPr="0010344F" w:rsidRDefault="006355B9" w:rsidP="00B72F2C">
            <w:pPr>
              <w:rPr>
                <w:rFonts w:ascii="Arial" w:hAnsi="Arial" w:cs="Arial"/>
              </w:rPr>
            </w:pPr>
            <w:r>
              <w:rPr>
                <w:rFonts w:ascii="Arial" w:hAnsi="Arial" w:cs="Arial"/>
              </w:rPr>
              <w:t>10/03/20</w:t>
            </w:r>
          </w:p>
        </w:tc>
        <w:tc>
          <w:tcPr>
            <w:tcW w:w="3362" w:type="dxa"/>
          </w:tcPr>
          <w:p w14:paraId="260DF318" w14:textId="77A50C9D" w:rsidR="00C95555" w:rsidRPr="0010344F" w:rsidRDefault="006355B9" w:rsidP="00B72F2C">
            <w:pPr>
              <w:rPr>
                <w:rFonts w:ascii="Arial" w:hAnsi="Arial" w:cs="Arial"/>
              </w:rPr>
            </w:pPr>
            <w:r>
              <w:rPr>
                <w:rFonts w:ascii="Arial" w:hAnsi="Arial" w:cs="Arial"/>
              </w:rPr>
              <w:t>R</w:t>
            </w:r>
            <w:r w:rsidR="00235A1F" w:rsidRPr="0010344F">
              <w:rPr>
                <w:rFonts w:ascii="Arial" w:hAnsi="Arial" w:cs="Arial"/>
              </w:rPr>
              <w:t xml:space="preserve">ewrite of </w:t>
            </w:r>
            <w:proofErr w:type="spellStart"/>
            <w:r w:rsidR="00235A1F" w:rsidRPr="0010344F">
              <w:rPr>
                <w:rFonts w:ascii="Arial" w:hAnsi="Arial" w:cs="Arial"/>
              </w:rPr>
              <w:t>eLIM</w:t>
            </w:r>
            <w:proofErr w:type="spellEnd"/>
            <w:r w:rsidR="00235A1F" w:rsidRPr="0010344F">
              <w:rPr>
                <w:rFonts w:ascii="Arial" w:hAnsi="Arial" w:cs="Arial"/>
              </w:rPr>
              <w:t xml:space="preserve"> </w:t>
            </w:r>
            <w:r>
              <w:rPr>
                <w:rFonts w:ascii="Arial" w:hAnsi="Arial" w:cs="Arial"/>
              </w:rPr>
              <w:t>CCTV Policy 2018</w:t>
            </w:r>
          </w:p>
        </w:tc>
      </w:tr>
      <w:tr w:rsidR="00C73B55" w:rsidRPr="0010344F" w14:paraId="3BB04FF6" w14:textId="77777777" w:rsidTr="00F06C8E">
        <w:trPr>
          <w:trHeight w:val="716"/>
        </w:trPr>
        <w:tc>
          <w:tcPr>
            <w:tcW w:w="952" w:type="dxa"/>
          </w:tcPr>
          <w:p w14:paraId="72B96692" w14:textId="71B35193" w:rsidR="00C73B55" w:rsidRPr="0010344F" w:rsidRDefault="00C73B55" w:rsidP="00B72F2C">
            <w:pPr>
              <w:rPr>
                <w:rFonts w:ascii="Arial" w:hAnsi="Arial" w:cs="Arial"/>
              </w:rPr>
            </w:pPr>
            <w:r>
              <w:rPr>
                <w:rFonts w:ascii="Arial" w:hAnsi="Arial" w:cs="Arial"/>
              </w:rPr>
              <w:t>1.2</w:t>
            </w:r>
          </w:p>
        </w:tc>
        <w:tc>
          <w:tcPr>
            <w:tcW w:w="1097" w:type="dxa"/>
          </w:tcPr>
          <w:p w14:paraId="4DA0D34B" w14:textId="306683B9" w:rsidR="00C73B55" w:rsidRPr="0010344F" w:rsidRDefault="00C73B55" w:rsidP="00B72F2C">
            <w:pPr>
              <w:rPr>
                <w:rFonts w:ascii="Arial" w:hAnsi="Arial" w:cs="Arial"/>
              </w:rPr>
            </w:pPr>
            <w:r>
              <w:rPr>
                <w:rFonts w:ascii="Arial" w:hAnsi="Arial" w:cs="Arial"/>
              </w:rPr>
              <w:t>Amy Brittan</w:t>
            </w:r>
          </w:p>
        </w:tc>
        <w:tc>
          <w:tcPr>
            <w:tcW w:w="2886" w:type="dxa"/>
          </w:tcPr>
          <w:p w14:paraId="2DD6BF96" w14:textId="46CDF674" w:rsidR="00C73B55" w:rsidRDefault="00C73B55" w:rsidP="00B72F2C">
            <w:pPr>
              <w:rPr>
                <w:rFonts w:ascii="Arial" w:hAnsi="Arial" w:cs="Arial"/>
              </w:rPr>
            </w:pPr>
            <w:r>
              <w:rPr>
                <w:rFonts w:ascii="Arial" w:hAnsi="Arial" w:cs="Arial"/>
              </w:rPr>
              <w:t>29/05/20</w:t>
            </w:r>
          </w:p>
        </w:tc>
        <w:tc>
          <w:tcPr>
            <w:tcW w:w="3362" w:type="dxa"/>
          </w:tcPr>
          <w:p w14:paraId="2280A114" w14:textId="6981CB06" w:rsidR="00C73B55" w:rsidRDefault="00C73B55" w:rsidP="00B72F2C">
            <w:pPr>
              <w:rPr>
                <w:rFonts w:ascii="Arial" w:hAnsi="Arial" w:cs="Arial"/>
              </w:rPr>
            </w:pPr>
            <w:r>
              <w:rPr>
                <w:rFonts w:ascii="Arial" w:hAnsi="Arial" w:cs="Arial"/>
              </w:rPr>
              <w:t>Minor textual changes. Additional information added to Section 13: Subject Access Requests.</w:t>
            </w:r>
          </w:p>
        </w:tc>
      </w:tr>
      <w:tr w:rsidR="00CE38D3" w:rsidRPr="0010344F" w14:paraId="5BE7F1C5" w14:textId="77777777" w:rsidTr="00F06C8E">
        <w:trPr>
          <w:trHeight w:val="716"/>
        </w:trPr>
        <w:tc>
          <w:tcPr>
            <w:tcW w:w="952" w:type="dxa"/>
          </w:tcPr>
          <w:p w14:paraId="33F0A1EB" w14:textId="3C3092D3" w:rsidR="00CE38D3" w:rsidRDefault="00CE38D3" w:rsidP="00B72F2C">
            <w:pPr>
              <w:rPr>
                <w:rFonts w:ascii="Arial" w:hAnsi="Arial" w:cs="Arial"/>
              </w:rPr>
            </w:pPr>
            <w:r>
              <w:rPr>
                <w:rFonts w:ascii="Arial" w:hAnsi="Arial" w:cs="Arial"/>
              </w:rPr>
              <w:t>1.3</w:t>
            </w:r>
          </w:p>
        </w:tc>
        <w:tc>
          <w:tcPr>
            <w:tcW w:w="1097" w:type="dxa"/>
          </w:tcPr>
          <w:p w14:paraId="3180763C" w14:textId="4437E3C2" w:rsidR="00CE38D3" w:rsidRDefault="00CE38D3" w:rsidP="00B72F2C">
            <w:pPr>
              <w:rPr>
                <w:rFonts w:ascii="Arial" w:hAnsi="Arial" w:cs="Arial"/>
              </w:rPr>
            </w:pPr>
            <w:r>
              <w:rPr>
                <w:rFonts w:ascii="Arial" w:hAnsi="Arial" w:cs="Arial"/>
              </w:rPr>
              <w:t xml:space="preserve">Andy </w:t>
            </w:r>
            <w:proofErr w:type="spellStart"/>
            <w:r>
              <w:rPr>
                <w:rFonts w:ascii="Arial" w:hAnsi="Arial" w:cs="Arial"/>
              </w:rPr>
              <w:t>Wooller</w:t>
            </w:r>
            <w:proofErr w:type="spellEnd"/>
          </w:p>
        </w:tc>
        <w:tc>
          <w:tcPr>
            <w:tcW w:w="2886" w:type="dxa"/>
          </w:tcPr>
          <w:p w14:paraId="2844A8AD" w14:textId="42B8202F" w:rsidR="00CE38D3" w:rsidRDefault="00385470" w:rsidP="00B72F2C">
            <w:pPr>
              <w:rPr>
                <w:rFonts w:ascii="Arial" w:hAnsi="Arial" w:cs="Arial"/>
              </w:rPr>
            </w:pPr>
            <w:r>
              <w:rPr>
                <w:rFonts w:ascii="Arial" w:hAnsi="Arial" w:cs="Arial"/>
              </w:rPr>
              <w:t>11</w:t>
            </w:r>
            <w:r w:rsidR="00562DBC">
              <w:rPr>
                <w:rFonts w:ascii="Arial" w:hAnsi="Arial" w:cs="Arial"/>
              </w:rPr>
              <w:t>/07/22</w:t>
            </w:r>
          </w:p>
        </w:tc>
        <w:tc>
          <w:tcPr>
            <w:tcW w:w="3362" w:type="dxa"/>
          </w:tcPr>
          <w:p w14:paraId="6D07B642" w14:textId="5D42BC6B" w:rsidR="00CE38D3" w:rsidRDefault="00562DBC" w:rsidP="00B72F2C">
            <w:pPr>
              <w:rPr>
                <w:rFonts w:ascii="Arial" w:hAnsi="Arial" w:cs="Arial"/>
              </w:rPr>
            </w:pPr>
            <w:r>
              <w:rPr>
                <w:rFonts w:ascii="Arial" w:hAnsi="Arial" w:cs="Arial"/>
              </w:rPr>
              <w:t xml:space="preserve">Policy re-worded to reflect the specific </w:t>
            </w:r>
            <w:r w:rsidR="0085209E">
              <w:rPr>
                <w:rFonts w:ascii="Arial" w:hAnsi="Arial" w:cs="Arial"/>
              </w:rPr>
              <w:t xml:space="preserve">use of CCTV at </w:t>
            </w:r>
            <w:r>
              <w:rPr>
                <w:rFonts w:ascii="Arial" w:hAnsi="Arial" w:cs="Arial"/>
              </w:rPr>
              <w:t>the School.</w:t>
            </w:r>
          </w:p>
        </w:tc>
      </w:tr>
    </w:tbl>
    <w:p w14:paraId="1EF41254" w14:textId="63D7FEF1" w:rsidR="00810361" w:rsidRPr="00C61513" w:rsidRDefault="00B72F2C" w:rsidP="00C61513">
      <w:pPr>
        <w:pStyle w:val="Heading2"/>
      </w:pPr>
      <w:bookmarkStart w:id="1" w:name="_Introduction"/>
      <w:bookmarkEnd w:id="1"/>
      <w:r w:rsidRPr="0010344F">
        <w:br w:type="page"/>
      </w:r>
      <w:bookmarkStart w:id="2" w:name="_Toc514839126"/>
      <w:r w:rsidR="3786FDCF" w:rsidRPr="00C61513">
        <w:lastRenderedPageBreak/>
        <w:t>Introduction</w:t>
      </w:r>
      <w:bookmarkEnd w:id="2"/>
    </w:p>
    <w:p w14:paraId="1581E324" w14:textId="77777777" w:rsidR="008A0349" w:rsidRPr="002E44B7" w:rsidRDefault="008A0349" w:rsidP="008A0349">
      <w:pPr>
        <w:rPr>
          <w:rFonts w:ascii="Arial" w:hAnsi="Arial" w:cs="Arial"/>
          <w:color w:val="0070C0"/>
          <w:sz w:val="22"/>
          <w:szCs w:val="22"/>
          <w:lang w:val="en-GB" w:eastAsia="en-GB"/>
        </w:rPr>
      </w:pPr>
    </w:p>
    <w:p w14:paraId="2B41AEB6" w14:textId="77777777" w:rsidR="00011317" w:rsidRDefault="00275D99" w:rsidP="00150E55">
      <w:pPr>
        <w:pStyle w:val="ListParagraph"/>
        <w:numPr>
          <w:ilvl w:val="1"/>
          <w:numId w:val="4"/>
        </w:numPr>
        <w:spacing w:before="120" w:after="120"/>
        <w:rPr>
          <w:rFonts w:ascii="Arial" w:hAnsi="Arial" w:cs="Arial"/>
          <w:sz w:val="22"/>
          <w:szCs w:val="22"/>
        </w:rPr>
      </w:pPr>
      <w:r w:rsidRPr="00011317">
        <w:rPr>
          <w:rFonts w:ascii="Arial" w:hAnsi="Arial" w:cs="Arial"/>
          <w:sz w:val="22"/>
          <w:szCs w:val="22"/>
        </w:rPr>
        <w:t xml:space="preserve">At </w:t>
      </w:r>
      <w:r w:rsidR="00CE38D3" w:rsidRPr="00011317">
        <w:rPr>
          <w:rFonts w:ascii="Arial" w:hAnsi="Arial" w:cs="Arial"/>
          <w:sz w:val="22"/>
          <w:szCs w:val="22"/>
        </w:rPr>
        <w:t>Milverton Community Primary and Pre-School</w:t>
      </w:r>
      <w:r w:rsidRPr="00011317">
        <w:rPr>
          <w:rFonts w:ascii="Arial" w:hAnsi="Arial" w:cs="Arial"/>
          <w:sz w:val="22"/>
          <w:szCs w:val="22"/>
        </w:rPr>
        <w:t xml:space="preserve">, we take our responsibility towards the safety of staff, visitors and pupils very seriously. To that end, we use </w:t>
      </w:r>
      <w:r w:rsidR="00965CEE" w:rsidRPr="00011317">
        <w:rPr>
          <w:rFonts w:ascii="Arial" w:hAnsi="Arial" w:cs="Arial"/>
          <w:sz w:val="22"/>
          <w:szCs w:val="22"/>
        </w:rPr>
        <w:t>CCTV</w:t>
      </w:r>
      <w:r w:rsidRPr="00011317">
        <w:rPr>
          <w:rFonts w:ascii="Arial" w:hAnsi="Arial" w:cs="Arial"/>
          <w:sz w:val="22"/>
          <w:szCs w:val="22"/>
        </w:rPr>
        <w:t xml:space="preserve"> cameras to monitor any instances of </w:t>
      </w:r>
      <w:r w:rsidR="00562DBC" w:rsidRPr="00011317">
        <w:rPr>
          <w:rFonts w:ascii="Arial" w:hAnsi="Arial" w:cs="Arial"/>
          <w:sz w:val="22"/>
          <w:szCs w:val="22"/>
        </w:rPr>
        <w:t xml:space="preserve">intrusion </w:t>
      </w:r>
      <w:r w:rsidRPr="00011317">
        <w:rPr>
          <w:rFonts w:ascii="Arial" w:hAnsi="Arial" w:cs="Arial"/>
          <w:sz w:val="22"/>
          <w:szCs w:val="22"/>
        </w:rPr>
        <w:t xml:space="preserve">or physical damage to our </w:t>
      </w:r>
      <w:r w:rsidR="003A2A40" w:rsidRPr="00011317">
        <w:rPr>
          <w:rFonts w:ascii="Arial" w:eastAsia="Arial" w:hAnsi="Arial" w:cs="Arial"/>
          <w:sz w:val="22"/>
          <w:szCs w:val="22"/>
          <w:lang w:val="en-GB" w:eastAsia="en-GB"/>
        </w:rPr>
        <w:t>School</w:t>
      </w:r>
      <w:r w:rsidR="00674BB0" w:rsidRPr="00011317">
        <w:rPr>
          <w:rFonts w:ascii="Arial" w:eastAsia="Arial" w:hAnsi="Arial" w:cs="Arial"/>
          <w:sz w:val="22"/>
          <w:szCs w:val="22"/>
          <w:lang w:val="en-GB" w:eastAsia="en-GB"/>
        </w:rPr>
        <w:t xml:space="preserve"> </w:t>
      </w:r>
      <w:r w:rsidR="00562DBC" w:rsidRPr="00011317">
        <w:rPr>
          <w:rFonts w:ascii="Arial" w:eastAsia="Arial" w:hAnsi="Arial" w:cs="Arial"/>
          <w:sz w:val="22"/>
          <w:szCs w:val="22"/>
          <w:lang w:val="en-GB" w:eastAsia="en-GB"/>
        </w:rPr>
        <w:t>site and/or buildings.</w:t>
      </w:r>
      <w:r w:rsidR="00533A8E" w:rsidRPr="00011317">
        <w:rPr>
          <w:rFonts w:ascii="Arial" w:hAnsi="Arial" w:cs="Arial"/>
          <w:sz w:val="22"/>
          <w:szCs w:val="22"/>
        </w:rPr>
        <w:t xml:space="preserve"> </w:t>
      </w:r>
    </w:p>
    <w:p w14:paraId="4CBCA548" w14:textId="6CB9B42A" w:rsidR="00275D99" w:rsidRPr="00011317" w:rsidRDefault="00275D99" w:rsidP="00150E55">
      <w:pPr>
        <w:pStyle w:val="ListParagraph"/>
        <w:numPr>
          <w:ilvl w:val="1"/>
          <w:numId w:val="4"/>
        </w:numPr>
        <w:spacing w:before="120" w:after="120"/>
        <w:rPr>
          <w:rFonts w:ascii="Arial" w:hAnsi="Arial" w:cs="Arial"/>
          <w:sz w:val="22"/>
          <w:szCs w:val="22"/>
        </w:rPr>
      </w:pPr>
      <w:r w:rsidRPr="00011317">
        <w:rPr>
          <w:rFonts w:ascii="Arial" w:hAnsi="Arial" w:cs="Arial"/>
          <w:sz w:val="22"/>
          <w:szCs w:val="22"/>
        </w:rPr>
        <w:t xml:space="preserve">The purpose of this policy is to manage and regulate the use of the CCTV systems at </w:t>
      </w:r>
      <w:r w:rsidR="00562DBC" w:rsidRPr="00011317">
        <w:rPr>
          <w:rFonts w:ascii="Arial" w:hAnsi="Arial" w:cs="Arial"/>
          <w:sz w:val="22"/>
          <w:szCs w:val="22"/>
        </w:rPr>
        <w:t>Milverton Community Primary and Pre-School</w:t>
      </w:r>
      <w:r w:rsidR="00C8703A" w:rsidRPr="00011317">
        <w:rPr>
          <w:rFonts w:ascii="Arial" w:hAnsi="Arial" w:cs="Arial"/>
          <w:sz w:val="22"/>
          <w:szCs w:val="22"/>
        </w:rPr>
        <w:t xml:space="preserve"> and</w:t>
      </w:r>
      <w:r w:rsidRPr="00011317">
        <w:rPr>
          <w:rFonts w:ascii="Arial" w:hAnsi="Arial" w:cs="Arial"/>
          <w:sz w:val="22"/>
          <w:szCs w:val="22"/>
        </w:rPr>
        <w:t xml:space="preserve"> ensure that:</w:t>
      </w:r>
    </w:p>
    <w:p w14:paraId="7C1D9BF6" w14:textId="77777777" w:rsidR="00275D99" w:rsidRPr="00275D99" w:rsidRDefault="00275D99" w:rsidP="00011317">
      <w:pPr>
        <w:pStyle w:val="ListParagraph"/>
        <w:numPr>
          <w:ilvl w:val="0"/>
          <w:numId w:val="5"/>
        </w:numPr>
        <w:spacing w:before="120" w:after="120"/>
        <w:rPr>
          <w:rFonts w:ascii="Arial" w:hAnsi="Arial" w:cs="Arial"/>
          <w:sz w:val="22"/>
          <w:szCs w:val="22"/>
        </w:rPr>
      </w:pPr>
      <w:r w:rsidRPr="00275D99">
        <w:rPr>
          <w:rFonts w:ascii="Arial" w:hAnsi="Arial" w:cs="Arial"/>
          <w:sz w:val="22"/>
          <w:szCs w:val="22"/>
        </w:rPr>
        <w:t xml:space="preserve">We comply with the GDPR, effective 25 May 2018. </w:t>
      </w:r>
    </w:p>
    <w:p w14:paraId="16F52EAC" w14:textId="77777777" w:rsidR="00275D99" w:rsidRPr="00275D99" w:rsidRDefault="00275D99" w:rsidP="00011317">
      <w:pPr>
        <w:pStyle w:val="ListParagraph"/>
        <w:numPr>
          <w:ilvl w:val="0"/>
          <w:numId w:val="5"/>
        </w:numPr>
        <w:spacing w:before="120" w:after="120"/>
        <w:rPr>
          <w:rFonts w:ascii="Arial" w:hAnsi="Arial" w:cs="Arial"/>
          <w:sz w:val="22"/>
          <w:szCs w:val="22"/>
        </w:rPr>
      </w:pPr>
      <w:r w:rsidRPr="00275D99">
        <w:rPr>
          <w:rFonts w:ascii="Arial" w:hAnsi="Arial" w:cs="Arial"/>
          <w:sz w:val="22"/>
          <w:szCs w:val="22"/>
        </w:rPr>
        <w:t>The images that are captured are useable for the purposes we require them for.</w:t>
      </w:r>
    </w:p>
    <w:p w14:paraId="570C2B2A" w14:textId="0197A7F2" w:rsidR="00275D99" w:rsidRDefault="00275D99" w:rsidP="00011317">
      <w:pPr>
        <w:pStyle w:val="ListParagraph"/>
        <w:numPr>
          <w:ilvl w:val="0"/>
          <w:numId w:val="5"/>
        </w:numPr>
        <w:spacing w:before="120" w:after="120"/>
        <w:rPr>
          <w:rFonts w:ascii="Arial" w:hAnsi="Arial" w:cs="Arial"/>
          <w:sz w:val="22"/>
          <w:szCs w:val="22"/>
        </w:rPr>
      </w:pPr>
      <w:r w:rsidRPr="00275D99">
        <w:rPr>
          <w:rFonts w:ascii="Arial" w:hAnsi="Arial" w:cs="Arial"/>
          <w:sz w:val="22"/>
          <w:szCs w:val="22"/>
        </w:rPr>
        <w:t xml:space="preserve">We reassure those persons whose images are being captured, that the images are being handled in accordance with data protection </w:t>
      </w:r>
      <w:r w:rsidR="003D0E79">
        <w:rPr>
          <w:rFonts w:ascii="Arial" w:hAnsi="Arial" w:cs="Arial"/>
          <w:sz w:val="22"/>
          <w:szCs w:val="22"/>
        </w:rPr>
        <w:t>legislation and their rights are being upheld</w:t>
      </w:r>
      <w:r w:rsidRPr="00275D99">
        <w:rPr>
          <w:rFonts w:ascii="Arial" w:hAnsi="Arial" w:cs="Arial"/>
          <w:sz w:val="22"/>
          <w:szCs w:val="22"/>
        </w:rPr>
        <w:t>.</w:t>
      </w:r>
    </w:p>
    <w:p w14:paraId="08E0CA52" w14:textId="38099891" w:rsidR="00275D99" w:rsidRDefault="00275D99" w:rsidP="00011317">
      <w:pPr>
        <w:pStyle w:val="ListParagraph"/>
        <w:numPr>
          <w:ilvl w:val="1"/>
          <w:numId w:val="7"/>
        </w:numPr>
        <w:spacing w:before="120" w:after="120"/>
        <w:ind w:left="709" w:hanging="709"/>
        <w:rPr>
          <w:rFonts w:ascii="Arial" w:hAnsi="Arial" w:cs="Arial"/>
          <w:sz w:val="22"/>
          <w:szCs w:val="22"/>
        </w:rPr>
      </w:pPr>
      <w:r w:rsidRPr="00F55740">
        <w:rPr>
          <w:rFonts w:ascii="Arial" w:hAnsi="Arial" w:cs="Arial"/>
          <w:sz w:val="22"/>
          <w:szCs w:val="22"/>
        </w:rPr>
        <w:t>This policy covers the use of surveillance and CCTV systems which capture moving and still images of people who could be identified, as well as information relating to individuals for any of the following purposes:</w:t>
      </w:r>
    </w:p>
    <w:p w14:paraId="32BE5A05" w14:textId="77777777" w:rsidR="00275D99" w:rsidRPr="00342781" w:rsidRDefault="00275D99" w:rsidP="00011317">
      <w:pPr>
        <w:pStyle w:val="ListParagraph"/>
        <w:numPr>
          <w:ilvl w:val="0"/>
          <w:numId w:val="6"/>
        </w:numPr>
        <w:spacing w:before="120" w:after="120"/>
        <w:rPr>
          <w:rFonts w:ascii="Arial" w:hAnsi="Arial" w:cs="Arial"/>
          <w:sz w:val="22"/>
          <w:szCs w:val="22"/>
        </w:rPr>
      </w:pPr>
      <w:r w:rsidRPr="00342781">
        <w:rPr>
          <w:rFonts w:ascii="Arial" w:hAnsi="Arial" w:cs="Arial"/>
          <w:sz w:val="22"/>
          <w:szCs w:val="22"/>
        </w:rPr>
        <w:t>Observing what an individual is doing</w:t>
      </w:r>
    </w:p>
    <w:p w14:paraId="4B904E6D" w14:textId="77777777" w:rsidR="00275D99" w:rsidRPr="00342781" w:rsidRDefault="00275D99" w:rsidP="00011317">
      <w:pPr>
        <w:pStyle w:val="ListParagraph"/>
        <w:numPr>
          <w:ilvl w:val="0"/>
          <w:numId w:val="6"/>
        </w:numPr>
        <w:spacing w:before="120" w:after="120"/>
        <w:rPr>
          <w:rFonts w:ascii="Arial" w:hAnsi="Arial" w:cs="Arial"/>
          <w:sz w:val="22"/>
          <w:szCs w:val="22"/>
        </w:rPr>
      </w:pPr>
      <w:r w:rsidRPr="00342781">
        <w:rPr>
          <w:rFonts w:ascii="Arial" w:hAnsi="Arial" w:cs="Arial"/>
          <w:sz w:val="22"/>
          <w:szCs w:val="22"/>
        </w:rPr>
        <w:t>Taking action to prevent a crime</w:t>
      </w:r>
    </w:p>
    <w:p w14:paraId="7A1D98EA" w14:textId="77777777" w:rsidR="00275D99" w:rsidRPr="00342781" w:rsidRDefault="00275D99" w:rsidP="00011317">
      <w:pPr>
        <w:pStyle w:val="ListParagraph"/>
        <w:numPr>
          <w:ilvl w:val="0"/>
          <w:numId w:val="6"/>
        </w:numPr>
        <w:spacing w:before="120" w:after="120"/>
        <w:rPr>
          <w:rFonts w:ascii="Arial" w:hAnsi="Arial" w:cs="Arial"/>
          <w:sz w:val="22"/>
          <w:szCs w:val="22"/>
        </w:rPr>
      </w:pPr>
      <w:r w:rsidRPr="00342781">
        <w:rPr>
          <w:rFonts w:ascii="Arial" w:hAnsi="Arial" w:cs="Arial"/>
          <w:sz w:val="22"/>
          <w:szCs w:val="22"/>
        </w:rPr>
        <w:t>Using images of individuals that could affect their privacy</w:t>
      </w:r>
    </w:p>
    <w:p w14:paraId="5FCE5E6C" w14:textId="4BAFD600" w:rsidR="006953BE" w:rsidRPr="0010344F" w:rsidRDefault="006953BE" w:rsidP="00881D8C">
      <w:pPr>
        <w:rPr>
          <w:rFonts w:ascii="Arial" w:hAnsi="Arial" w:cs="Arial"/>
          <w:sz w:val="22"/>
          <w:szCs w:val="22"/>
        </w:rPr>
      </w:pPr>
    </w:p>
    <w:p w14:paraId="052EA9D0" w14:textId="6A353F64" w:rsidR="006953BE" w:rsidRPr="0010344F" w:rsidRDefault="006953BE" w:rsidP="00881D8C">
      <w:pPr>
        <w:rPr>
          <w:rFonts w:ascii="Arial" w:hAnsi="Arial" w:cs="Arial"/>
          <w:sz w:val="22"/>
          <w:szCs w:val="22"/>
        </w:rPr>
      </w:pPr>
    </w:p>
    <w:p w14:paraId="17CDCD53" w14:textId="2B86069C" w:rsidR="006953BE" w:rsidRPr="002E44B7" w:rsidRDefault="00B54413" w:rsidP="00881D8C">
      <w:pPr>
        <w:pStyle w:val="Heading2"/>
      </w:pPr>
      <w:bookmarkStart w:id="3" w:name="_About_this_policy"/>
      <w:bookmarkEnd w:id="3"/>
      <w:r w:rsidRPr="002E44B7">
        <w:t>About this policy</w:t>
      </w:r>
    </w:p>
    <w:p w14:paraId="12E42708" w14:textId="55BA1F3E" w:rsidR="00B54413" w:rsidRPr="002E44B7" w:rsidRDefault="00B54413" w:rsidP="00881D8C">
      <w:pPr>
        <w:ind w:left="851" w:hanging="851"/>
        <w:rPr>
          <w:rFonts w:ascii="Arial" w:hAnsi="Arial" w:cs="Arial"/>
          <w:color w:val="0070C0"/>
          <w:sz w:val="22"/>
          <w:szCs w:val="22"/>
        </w:rPr>
      </w:pPr>
    </w:p>
    <w:p w14:paraId="6E047B69" w14:textId="46637757" w:rsidR="00741587" w:rsidRDefault="004E57A2" w:rsidP="00DD1F86">
      <w:pPr>
        <w:pStyle w:val="ListParagraph"/>
        <w:numPr>
          <w:ilvl w:val="1"/>
          <w:numId w:val="2"/>
        </w:numPr>
        <w:spacing w:before="120" w:after="120"/>
        <w:ind w:left="851" w:hanging="851"/>
        <w:rPr>
          <w:rFonts w:ascii="Arial" w:hAnsi="Arial" w:cs="Arial"/>
          <w:sz w:val="22"/>
          <w:szCs w:val="22"/>
        </w:rPr>
      </w:pPr>
      <w:bookmarkStart w:id="4" w:name="a503404"/>
      <w:r>
        <w:rPr>
          <w:rFonts w:ascii="Arial" w:hAnsi="Arial" w:cs="Arial"/>
          <w:sz w:val="22"/>
          <w:szCs w:val="22"/>
        </w:rPr>
        <w:t xml:space="preserve">This policy has </w:t>
      </w:r>
      <w:bookmarkEnd w:id="4"/>
      <w:r w:rsidR="00165D2C">
        <w:rPr>
          <w:rFonts w:ascii="Arial" w:hAnsi="Arial" w:cs="Arial"/>
          <w:sz w:val="22"/>
          <w:szCs w:val="22"/>
        </w:rPr>
        <w:t xml:space="preserve">been created with regard to the following </w:t>
      </w:r>
      <w:r w:rsidR="00CF281D">
        <w:rPr>
          <w:rFonts w:ascii="Arial" w:hAnsi="Arial" w:cs="Arial"/>
          <w:sz w:val="22"/>
          <w:szCs w:val="22"/>
        </w:rPr>
        <w:t>statutory</w:t>
      </w:r>
      <w:r w:rsidR="00165D2C">
        <w:rPr>
          <w:rFonts w:ascii="Arial" w:hAnsi="Arial" w:cs="Arial"/>
          <w:sz w:val="22"/>
          <w:szCs w:val="22"/>
        </w:rPr>
        <w:t xml:space="preserve"> and non-</w:t>
      </w:r>
      <w:r w:rsidR="00CF281D">
        <w:rPr>
          <w:rFonts w:ascii="Arial" w:hAnsi="Arial" w:cs="Arial"/>
          <w:sz w:val="22"/>
          <w:szCs w:val="22"/>
        </w:rPr>
        <w:t>statutory</w:t>
      </w:r>
      <w:r w:rsidR="00165D2C">
        <w:rPr>
          <w:rFonts w:ascii="Arial" w:hAnsi="Arial" w:cs="Arial"/>
          <w:sz w:val="22"/>
          <w:szCs w:val="22"/>
        </w:rPr>
        <w:t xml:space="preserve"> guidance:</w:t>
      </w:r>
    </w:p>
    <w:p w14:paraId="1C0AA922" w14:textId="7116745E" w:rsidR="00CF281D" w:rsidRDefault="00CF281D" w:rsidP="00DD1F86">
      <w:pPr>
        <w:pStyle w:val="ListParagraph"/>
        <w:numPr>
          <w:ilvl w:val="0"/>
          <w:numId w:val="8"/>
        </w:numPr>
        <w:spacing w:before="120" w:after="120"/>
        <w:rPr>
          <w:rFonts w:ascii="Arial" w:hAnsi="Arial" w:cs="Arial"/>
          <w:sz w:val="22"/>
          <w:szCs w:val="22"/>
        </w:rPr>
      </w:pPr>
      <w:r w:rsidRPr="00CF281D">
        <w:rPr>
          <w:rFonts w:ascii="Arial" w:hAnsi="Arial" w:cs="Arial"/>
          <w:sz w:val="22"/>
          <w:szCs w:val="22"/>
        </w:rPr>
        <w:t xml:space="preserve">Home Office (2013) </w:t>
      </w:r>
      <w:hyperlink r:id="rId14" w:history="1">
        <w:r w:rsidRPr="007C641D">
          <w:rPr>
            <w:rStyle w:val="Hyperlink"/>
            <w:rFonts w:ascii="Arial" w:hAnsi="Arial" w:cs="Arial"/>
            <w:sz w:val="22"/>
            <w:szCs w:val="22"/>
          </w:rPr>
          <w:t>‘The Surveillance Camera Code of Practice’</w:t>
        </w:r>
      </w:hyperlink>
      <w:r w:rsidRPr="00CF281D">
        <w:rPr>
          <w:rFonts w:ascii="Arial" w:hAnsi="Arial" w:cs="Arial"/>
          <w:sz w:val="22"/>
          <w:szCs w:val="22"/>
        </w:rPr>
        <w:t xml:space="preserve"> </w:t>
      </w:r>
    </w:p>
    <w:p w14:paraId="057B2A05" w14:textId="12AA8D10" w:rsidR="00916F19" w:rsidRDefault="00916F19" w:rsidP="00DD1F86">
      <w:pPr>
        <w:pStyle w:val="ListParagraph"/>
        <w:numPr>
          <w:ilvl w:val="0"/>
          <w:numId w:val="8"/>
        </w:numPr>
        <w:spacing w:before="120" w:after="120"/>
        <w:rPr>
          <w:rFonts w:ascii="Arial" w:hAnsi="Arial" w:cs="Arial"/>
          <w:sz w:val="22"/>
          <w:szCs w:val="22"/>
        </w:rPr>
      </w:pPr>
      <w:r>
        <w:rPr>
          <w:rFonts w:ascii="Arial" w:hAnsi="Arial" w:cs="Arial"/>
          <w:sz w:val="22"/>
          <w:szCs w:val="22"/>
        </w:rPr>
        <w:t xml:space="preserve">Information Commissioner’s Office (ICO) (2014) </w:t>
      </w:r>
      <w:r w:rsidR="00516227">
        <w:rPr>
          <w:rFonts w:ascii="Arial" w:hAnsi="Arial" w:cs="Arial"/>
          <w:sz w:val="22"/>
          <w:szCs w:val="22"/>
        </w:rPr>
        <w:t>‘</w:t>
      </w:r>
      <w:hyperlink r:id="rId15" w:history="1">
        <w:r w:rsidR="00516227" w:rsidRPr="00516227">
          <w:rPr>
            <w:rStyle w:val="Hyperlink"/>
            <w:rFonts w:ascii="Arial" w:hAnsi="Arial" w:cs="Arial"/>
            <w:sz w:val="22"/>
            <w:szCs w:val="22"/>
          </w:rPr>
          <w:t>CCTV Code of Practice</w:t>
        </w:r>
      </w:hyperlink>
      <w:r w:rsidR="00516227">
        <w:rPr>
          <w:rFonts w:ascii="Arial" w:hAnsi="Arial" w:cs="Arial"/>
          <w:sz w:val="22"/>
          <w:szCs w:val="22"/>
        </w:rPr>
        <w:t>’</w:t>
      </w:r>
    </w:p>
    <w:p w14:paraId="64C354EA" w14:textId="65B2515D" w:rsidR="00887E42" w:rsidRDefault="00767FA9" w:rsidP="00DD1F86">
      <w:pPr>
        <w:spacing w:before="120" w:after="120"/>
        <w:ind w:left="709" w:hanging="709"/>
        <w:rPr>
          <w:rFonts w:ascii="Arial" w:hAnsi="Arial" w:cs="Arial"/>
          <w:sz w:val="22"/>
          <w:szCs w:val="22"/>
        </w:rPr>
      </w:pPr>
      <w:r>
        <w:rPr>
          <w:rFonts w:ascii="Arial" w:hAnsi="Arial" w:cs="Arial"/>
          <w:sz w:val="22"/>
          <w:szCs w:val="22"/>
        </w:rPr>
        <w:t>2.2</w:t>
      </w:r>
      <w:r>
        <w:rPr>
          <w:rFonts w:ascii="Arial" w:hAnsi="Arial" w:cs="Arial"/>
          <w:sz w:val="22"/>
          <w:szCs w:val="22"/>
        </w:rPr>
        <w:tab/>
      </w:r>
      <w:r w:rsidR="00887E42" w:rsidRPr="00887E42">
        <w:rPr>
          <w:rFonts w:ascii="Arial" w:hAnsi="Arial" w:cs="Arial"/>
          <w:sz w:val="22"/>
          <w:szCs w:val="22"/>
        </w:rPr>
        <w:t>This policy has due regard to legislation including, but not limited to, the following:</w:t>
      </w:r>
    </w:p>
    <w:p w14:paraId="5B3F4697" w14:textId="77777777" w:rsidR="00EB1100" w:rsidRDefault="00EB1100" w:rsidP="00DD1F86">
      <w:pPr>
        <w:pStyle w:val="ListParagraph"/>
        <w:numPr>
          <w:ilvl w:val="0"/>
          <w:numId w:val="9"/>
        </w:numPr>
        <w:spacing w:before="120" w:after="120"/>
        <w:rPr>
          <w:rFonts w:ascii="Arial" w:hAnsi="Arial" w:cs="Arial"/>
          <w:sz w:val="22"/>
          <w:szCs w:val="22"/>
        </w:rPr>
      </w:pPr>
      <w:r w:rsidRPr="00887E42">
        <w:rPr>
          <w:rFonts w:ascii="Arial" w:hAnsi="Arial" w:cs="Arial"/>
          <w:sz w:val="22"/>
          <w:szCs w:val="22"/>
        </w:rPr>
        <w:t>The General Data Protection Regulation</w:t>
      </w:r>
      <w:r>
        <w:rPr>
          <w:rFonts w:ascii="Arial" w:hAnsi="Arial" w:cs="Arial"/>
          <w:sz w:val="22"/>
          <w:szCs w:val="22"/>
        </w:rPr>
        <w:t xml:space="preserve"> 2016</w:t>
      </w:r>
    </w:p>
    <w:p w14:paraId="2583E7CC" w14:textId="77777777" w:rsidR="00EB1100" w:rsidRPr="00887E42" w:rsidRDefault="00EB1100" w:rsidP="00DD1F86">
      <w:pPr>
        <w:pStyle w:val="ListParagraph"/>
        <w:numPr>
          <w:ilvl w:val="0"/>
          <w:numId w:val="9"/>
        </w:numPr>
        <w:spacing w:before="120" w:after="120"/>
        <w:rPr>
          <w:rFonts w:ascii="Arial" w:hAnsi="Arial" w:cs="Arial"/>
          <w:sz w:val="22"/>
          <w:szCs w:val="22"/>
        </w:rPr>
      </w:pPr>
      <w:r>
        <w:rPr>
          <w:rFonts w:ascii="Arial" w:hAnsi="Arial" w:cs="Arial"/>
          <w:sz w:val="22"/>
          <w:szCs w:val="22"/>
        </w:rPr>
        <w:t>The Data Protection Act 2018</w:t>
      </w:r>
    </w:p>
    <w:p w14:paraId="428A8AFA" w14:textId="77777777" w:rsidR="00EB1100" w:rsidRPr="00887E42" w:rsidRDefault="00EB1100" w:rsidP="00DD1F86">
      <w:pPr>
        <w:pStyle w:val="ListParagraph"/>
        <w:numPr>
          <w:ilvl w:val="0"/>
          <w:numId w:val="9"/>
        </w:numPr>
        <w:spacing w:before="120" w:after="120"/>
        <w:rPr>
          <w:rFonts w:ascii="Arial" w:hAnsi="Arial" w:cs="Arial"/>
          <w:sz w:val="22"/>
          <w:szCs w:val="22"/>
        </w:rPr>
      </w:pPr>
      <w:r w:rsidRPr="00887E42">
        <w:rPr>
          <w:rFonts w:ascii="Arial" w:hAnsi="Arial" w:cs="Arial"/>
          <w:sz w:val="22"/>
          <w:szCs w:val="22"/>
        </w:rPr>
        <w:t>The Freedom of Information Act 2000</w:t>
      </w:r>
    </w:p>
    <w:p w14:paraId="03EA2645" w14:textId="77777777" w:rsidR="00EB1100" w:rsidRPr="00887E42" w:rsidRDefault="00EB1100" w:rsidP="00DD1F86">
      <w:pPr>
        <w:pStyle w:val="ListParagraph"/>
        <w:numPr>
          <w:ilvl w:val="0"/>
          <w:numId w:val="9"/>
        </w:numPr>
        <w:spacing w:before="120" w:after="120"/>
        <w:rPr>
          <w:rFonts w:ascii="Arial" w:hAnsi="Arial" w:cs="Arial"/>
          <w:sz w:val="22"/>
          <w:szCs w:val="22"/>
        </w:rPr>
      </w:pPr>
      <w:r w:rsidRPr="00887E42">
        <w:rPr>
          <w:rFonts w:ascii="Arial" w:hAnsi="Arial" w:cs="Arial"/>
          <w:sz w:val="22"/>
          <w:szCs w:val="22"/>
        </w:rPr>
        <w:t>The Protection of Freedoms Act 2012</w:t>
      </w:r>
    </w:p>
    <w:p w14:paraId="349D9476" w14:textId="77777777" w:rsidR="00887E42" w:rsidRPr="00887E42" w:rsidRDefault="00887E42" w:rsidP="00DD1F86">
      <w:pPr>
        <w:pStyle w:val="ListParagraph"/>
        <w:numPr>
          <w:ilvl w:val="0"/>
          <w:numId w:val="9"/>
        </w:numPr>
        <w:spacing w:before="120" w:after="120"/>
        <w:rPr>
          <w:rFonts w:ascii="Arial" w:hAnsi="Arial" w:cs="Arial"/>
          <w:sz w:val="22"/>
          <w:szCs w:val="22"/>
        </w:rPr>
      </w:pPr>
      <w:r w:rsidRPr="00887E42">
        <w:rPr>
          <w:rFonts w:ascii="Arial" w:hAnsi="Arial" w:cs="Arial"/>
          <w:sz w:val="22"/>
          <w:szCs w:val="22"/>
        </w:rPr>
        <w:t>The Regulation of Investigatory Powers Act 2000</w:t>
      </w:r>
    </w:p>
    <w:p w14:paraId="4C847418" w14:textId="581B2940" w:rsidR="00B8124F" w:rsidRDefault="00A92575" w:rsidP="00DD1F86">
      <w:pPr>
        <w:pStyle w:val="ListParagraph"/>
        <w:numPr>
          <w:ilvl w:val="1"/>
          <w:numId w:val="10"/>
        </w:numPr>
        <w:spacing w:before="120" w:after="120"/>
        <w:ind w:left="709" w:hanging="709"/>
        <w:rPr>
          <w:rFonts w:ascii="Arial" w:hAnsi="Arial" w:cs="Arial"/>
          <w:sz w:val="22"/>
          <w:szCs w:val="22"/>
        </w:rPr>
      </w:pPr>
      <w:r w:rsidRPr="002C15AB">
        <w:rPr>
          <w:rFonts w:ascii="Arial" w:hAnsi="Arial" w:cs="Arial"/>
          <w:sz w:val="22"/>
          <w:szCs w:val="22"/>
        </w:rPr>
        <w:t xml:space="preserve">This policy operates in connection with the following </w:t>
      </w:r>
      <w:r w:rsidR="00562DBC" w:rsidRPr="0044085F">
        <w:rPr>
          <w:rFonts w:ascii="Arial" w:eastAsia="Arial" w:hAnsi="Arial" w:cs="Arial"/>
          <w:sz w:val="22"/>
          <w:szCs w:val="22"/>
          <w:lang w:val="en-GB" w:eastAsia="en-GB"/>
        </w:rPr>
        <w:t>Milverton Community Primary and Pre-School</w:t>
      </w:r>
      <w:r w:rsidR="00533A8E" w:rsidRPr="0044085F">
        <w:rPr>
          <w:rFonts w:ascii="Arial" w:hAnsi="Arial" w:cs="Arial"/>
          <w:sz w:val="22"/>
          <w:szCs w:val="22"/>
        </w:rPr>
        <w:t xml:space="preserve"> </w:t>
      </w:r>
      <w:r w:rsidRPr="002C15AB">
        <w:rPr>
          <w:rFonts w:ascii="Arial" w:hAnsi="Arial" w:cs="Arial"/>
          <w:sz w:val="22"/>
          <w:szCs w:val="22"/>
        </w:rPr>
        <w:t>policies:</w:t>
      </w:r>
    </w:p>
    <w:p w14:paraId="09AD482A" w14:textId="1AE1AD05" w:rsidR="00F15EC8" w:rsidRPr="00F15EC8" w:rsidRDefault="00F15EC8" w:rsidP="00DD1F86">
      <w:pPr>
        <w:pStyle w:val="ListParagraph"/>
        <w:numPr>
          <w:ilvl w:val="0"/>
          <w:numId w:val="11"/>
        </w:numPr>
        <w:spacing w:before="120" w:after="120"/>
        <w:rPr>
          <w:rFonts w:ascii="Arial" w:hAnsi="Arial" w:cs="Arial"/>
          <w:sz w:val="22"/>
          <w:szCs w:val="22"/>
        </w:rPr>
      </w:pPr>
      <w:r>
        <w:rPr>
          <w:rFonts w:ascii="Arial" w:hAnsi="Arial" w:cs="Arial"/>
          <w:sz w:val="22"/>
          <w:szCs w:val="22"/>
        </w:rPr>
        <w:t>Data Protection and Freedom of Information Policy</w:t>
      </w:r>
    </w:p>
    <w:p w14:paraId="6FE070C1" w14:textId="035C6DB0" w:rsidR="00F15EC8" w:rsidRDefault="00583080" w:rsidP="00DD1F86">
      <w:pPr>
        <w:pStyle w:val="ListParagraph"/>
        <w:numPr>
          <w:ilvl w:val="0"/>
          <w:numId w:val="11"/>
        </w:numPr>
        <w:spacing w:before="120" w:after="120"/>
        <w:rPr>
          <w:rFonts w:ascii="Arial" w:hAnsi="Arial" w:cs="Arial"/>
          <w:sz w:val="22"/>
          <w:szCs w:val="22"/>
        </w:rPr>
      </w:pPr>
      <w:r w:rsidRPr="0044085F">
        <w:rPr>
          <w:rFonts w:ascii="Arial" w:hAnsi="Arial" w:cs="Arial"/>
          <w:sz w:val="22"/>
          <w:szCs w:val="22"/>
        </w:rPr>
        <w:lastRenderedPageBreak/>
        <w:t>Parents’ consent for use of Imagery.</w:t>
      </w:r>
    </w:p>
    <w:p w14:paraId="03942911" w14:textId="59220617" w:rsidR="0085209E" w:rsidRDefault="0085209E" w:rsidP="00DD1F86">
      <w:pPr>
        <w:pStyle w:val="ListParagraph"/>
        <w:numPr>
          <w:ilvl w:val="0"/>
          <w:numId w:val="11"/>
        </w:numPr>
        <w:spacing w:before="120" w:after="120"/>
        <w:rPr>
          <w:rFonts w:ascii="Arial" w:hAnsi="Arial" w:cs="Arial"/>
          <w:sz w:val="22"/>
          <w:szCs w:val="22"/>
        </w:rPr>
      </w:pPr>
      <w:r>
        <w:rPr>
          <w:rFonts w:ascii="Arial" w:hAnsi="Arial" w:cs="Arial"/>
          <w:sz w:val="22"/>
          <w:szCs w:val="22"/>
        </w:rPr>
        <w:t>CCTV Privacy Impact Assessment</w:t>
      </w:r>
      <w:r w:rsidR="008D7031">
        <w:rPr>
          <w:rFonts w:ascii="Arial" w:hAnsi="Arial" w:cs="Arial"/>
          <w:sz w:val="22"/>
          <w:szCs w:val="22"/>
        </w:rPr>
        <w:t>.</w:t>
      </w:r>
    </w:p>
    <w:p w14:paraId="402E18A5" w14:textId="77777777" w:rsidR="00DD1F86" w:rsidRPr="00DD1F86" w:rsidRDefault="00DD1F86" w:rsidP="00DD1F86">
      <w:pPr>
        <w:spacing w:before="120" w:after="120"/>
        <w:ind w:left="720"/>
        <w:rPr>
          <w:rFonts w:ascii="Arial" w:hAnsi="Arial" w:cs="Arial"/>
          <w:sz w:val="22"/>
          <w:szCs w:val="22"/>
        </w:rPr>
      </w:pPr>
    </w:p>
    <w:p w14:paraId="417C2CD9" w14:textId="3EA43D99" w:rsidR="008734A9" w:rsidRPr="009C11BA" w:rsidRDefault="00EA7760" w:rsidP="00DD1F86">
      <w:pPr>
        <w:pStyle w:val="Heading2"/>
        <w:spacing w:before="120" w:after="120"/>
      </w:pPr>
      <w:bookmarkStart w:id="5" w:name="_Definition_of_data"/>
      <w:bookmarkEnd w:id="5"/>
      <w:r w:rsidRPr="009C11BA">
        <w:t>Definition of data protection terms</w:t>
      </w:r>
      <w:r w:rsidR="008734A9" w:rsidRPr="009C11BA">
        <w:br/>
      </w:r>
    </w:p>
    <w:p w14:paraId="0509199F" w14:textId="008F1913" w:rsidR="006E47AD" w:rsidRPr="0053181B" w:rsidRDefault="006E47AD" w:rsidP="00DD1F86">
      <w:pPr>
        <w:spacing w:before="120" w:after="120"/>
        <w:ind w:left="720" w:hanging="720"/>
        <w:rPr>
          <w:rFonts w:ascii="Arial" w:hAnsi="Arial" w:cs="Arial"/>
          <w:sz w:val="22"/>
          <w:szCs w:val="22"/>
        </w:rPr>
      </w:pPr>
      <w:r>
        <w:rPr>
          <w:rFonts w:ascii="Arial" w:hAnsi="Arial" w:cs="Arial"/>
          <w:sz w:val="22"/>
          <w:szCs w:val="22"/>
        </w:rPr>
        <w:t xml:space="preserve">3.1 </w:t>
      </w:r>
      <w:r>
        <w:rPr>
          <w:rFonts w:ascii="Arial" w:hAnsi="Arial" w:cs="Arial"/>
          <w:sz w:val="22"/>
          <w:szCs w:val="22"/>
        </w:rPr>
        <w:tab/>
      </w:r>
      <w:r w:rsidRPr="0053181B">
        <w:rPr>
          <w:rFonts w:ascii="Arial" w:hAnsi="Arial" w:cs="Arial"/>
          <w:sz w:val="22"/>
          <w:szCs w:val="22"/>
        </w:rPr>
        <w:t xml:space="preserve">For the purpose of this policy a set of definitions will be outlined, in accordance with the </w:t>
      </w:r>
      <w:r w:rsidR="00A86C39">
        <w:rPr>
          <w:rFonts w:ascii="Arial" w:hAnsi="Arial" w:cs="Arial"/>
          <w:sz w:val="22"/>
          <w:szCs w:val="22"/>
        </w:rPr>
        <w:t>S</w:t>
      </w:r>
      <w:r w:rsidRPr="0053181B">
        <w:rPr>
          <w:rFonts w:ascii="Arial" w:hAnsi="Arial" w:cs="Arial"/>
          <w:sz w:val="22"/>
          <w:szCs w:val="22"/>
        </w:rPr>
        <w:t xml:space="preserve">urveillance </w:t>
      </w:r>
      <w:r w:rsidR="00A86C39">
        <w:rPr>
          <w:rFonts w:ascii="Arial" w:hAnsi="Arial" w:cs="Arial"/>
          <w:sz w:val="22"/>
          <w:szCs w:val="22"/>
        </w:rPr>
        <w:t>Camera C</w:t>
      </w:r>
      <w:r w:rsidRPr="0053181B">
        <w:rPr>
          <w:rFonts w:ascii="Arial" w:hAnsi="Arial" w:cs="Arial"/>
          <w:sz w:val="22"/>
          <w:szCs w:val="22"/>
        </w:rPr>
        <w:t xml:space="preserve">ode of </w:t>
      </w:r>
      <w:r w:rsidR="00A86C39">
        <w:rPr>
          <w:rFonts w:ascii="Arial" w:hAnsi="Arial" w:cs="Arial"/>
          <w:sz w:val="22"/>
          <w:szCs w:val="22"/>
        </w:rPr>
        <w:t>Practice</w:t>
      </w:r>
      <w:r w:rsidRPr="0053181B">
        <w:rPr>
          <w:rFonts w:ascii="Arial" w:hAnsi="Arial" w:cs="Arial"/>
          <w:sz w:val="22"/>
          <w:szCs w:val="22"/>
        </w:rPr>
        <w:t>:</w:t>
      </w:r>
      <w:r w:rsidR="00E22E76">
        <w:rPr>
          <w:rFonts w:ascii="Arial" w:hAnsi="Arial" w:cs="Arial"/>
          <w:sz w:val="22"/>
          <w:szCs w:val="22"/>
        </w:rPr>
        <w:br/>
      </w:r>
    </w:p>
    <w:p w14:paraId="61C6C020" w14:textId="053A5EA4" w:rsidR="00D17862" w:rsidRDefault="00D17862" w:rsidP="00DD1F86">
      <w:pPr>
        <w:pStyle w:val="ListParagraph"/>
        <w:numPr>
          <w:ilvl w:val="0"/>
          <w:numId w:val="12"/>
        </w:numPr>
        <w:spacing w:before="120" w:after="120"/>
        <w:rPr>
          <w:rFonts w:ascii="Arial" w:hAnsi="Arial" w:cs="Arial"/>
          <w:sz w:val="22"/>
          <w:szCs w:val="22"/>
        </w:rPr>
      </w:pPr>
      <w:r w:rsidRPr="009765E2">
        <w:rPr>
          <w:rFonts w:ascii="Arial" w:hAnsi="Arial" w:cs="Arial"/>
          <w:b/>
          <w:bCs/>
          <w:sz w:val="22"/>
          <w:szCs w:val="22"/>
        </w:rPr>
        <w:t>CCTV</w:t>
      </w:r>
      <w:r>
        <w:rPr>
          <w:rFonts w:ascii="Arial" w:hAnsi="Arial" w:cs="Arial"/>
          <w:sz w:val="22"/>
          <w:szCs w:val="22"/>
        </w:rPr>
        <w:t xml:space="preserve"> – Closed Circuit Television is a system of cameras </w:t>
      </w:r>
      <w:r w:rsidR="0038680A">
        <w:rPr>
          <w:rFonts w:ascii="Arial" w:hAnsi="Arial" w:cs="Arial"/>
          <w:sz w:val="22"/>
          <w:szCs w:val="22"/>
        </w:rPr>
        <w:t>which stream an image to a central monitor, where activity can be recorded.</w:t>
      </w:r>
      <w:r w:rsidR="009765E2">
        <w:rPr>
          <w:rFonts w:ascii="Arial" w:hAnsi="Arial" w:cs="Arial"/>
          <w:sz w:val="22"/>
          <w:szCs w:val="22"/>
        </w:rPr>
        <w:br/>
      </w:r>
    </w:p>
    <w:p w14:paraId="769A32DB" w14:textId="00F5C3B4" w:rsidR="0038680A" w:rsidRPr="00D17862" w:rsidRDefault="0038680A" w:rsidP="00DD1F86">
      <w:pPr>
        <w:pStyle w:val="ListParagraph"/>
        <w:numPr>
          <w:ilvl w:val="0"/>
          <w:numId w:val="12"/>
        </w:numPr>
        <w:spacing w:before="120" w:after="120"/>
        <w:rPr>
          <w:rFonts w:ascii="Arial" w:hAnsi="Arial" w:cs="Arial"/>
          <w:sz w:val="22"/>
          <w:szCs w:val="22"/>
        </w:rPr>
      </w:pPr>
      <w:r w:rsidRPr="009765E2">
        <w:rPr>
          <w:rFonts w:ascii="Arial" w:hAnsi="Arial" w:cs="Arial"/>
          <w:b/>
          <w:bCs/>
          <w:sz w:val="22"/>
          <w:szCs w:val="22"/>
        </w:rPr>
        <w:t>Body-Worn Camera</w:t>
      </w:r>
      <w:r w:rsidR="00793F1D" w:rsidRPr="009765E2">
        <w:rPr>
          <w:rFonts w:ascii="Arial" w:hAnsi="Arial" w:cs="Arial"/>
          <w:b/>
          <w:bCs/>
          <w:sz w:val="22"/>
          <w:szCs w:val="22"/>
        </w:rPr>
        <w:t>s (BWC)</w:t>
      </w:r>
      <w:r w:rsidR="009765E2">
        <w:rPr>
          <w:rFonts w:ascii="Arial" w:hAnsi="Arial" w:cs="Arial"/>
          <w:sz w:val="22"/>
          <w:szCs w:val="22"/>
        </w:rPr>
        <w:t xml:space="preserve"> -</w:t>
      </w:r>
      <w:r>
        <w:rPr>
          <w:rFonts w:ascii="Arial" w:hAnsi="Arial" w:cs="Arial"/>
          <w:sz w:val="22"/>
          <w:szCs w:val="22"/>
        </w:rPr>
        <w:t xml:space="preserve"> a camera worn by a representative of the </w:t>
      </w:r>
      <w:r w:rsidR="00562DBC" w:rsidRPr="00B51845">
        <w:rPr>
          <w:rFonts w:ascii="Arial" w:eastAsia="Arial" w:hAnsi="Arial" w:cs="Arial"/>
          <w:sz w:val="22"/>
          <w:szCs w:val="22"/>
          <w:lang w:val="en-GB" w:eastAsia="en-GB"/>
        </w:rPr>
        <w:t>School</w:t>
      </w:r>
      <w:r w:rsidR="007E0A6F">
        <w:rPr>
          <w:rFonts w:ascii="Arial" w:hAnsi="Arial" w:cs="Arial"/>
          <w:sz w:val="22"/>
          <w:szCs w:val="22"/>
        </w:rPr>
        <w:t xml:space="preserve"> </w:t>
      </w:r>
      <w:r>
        <w:rPr>
          <w:rFonts w:ascii="Arial" w:hAnsi="Arial" w:cs="Arial"/>
          <w:sz w:val="22"/>
          <w:szCs w:val="22"/>
        </w:rPr>
        <w:t>to ca</w:t>
      </w:r>
      <w:r w:rsidR="00793F1D">
        <w:rPr>
          <w:rFonts w:ascii="Arial" w:hAnsi="Arial" w:cs="Arial"/>
          <w:sz w:val="22"/>
          <w:szCs w:val="22"/>
        </w:rPr>
        <w:t>pture video recordings</w:t>
      </w:r>
      <w:r w:rsidR="00BF26CD">
        <w:rPr>
          <w:rFonts w:ascii="Arial" w:hAnsi="Arial" w:cs="Arial"/>
          <w:sz w:val="22"/>
          <w:szCs w:val="22"/>
        </w:rPr>
        <w:t>.</w:t>
      </w:r>
      <w:r w:rsidR="009765E2">
        <w:rPr>
          <w:rFonts w:ascii="Arial" w:hAnsi="Arial" w:cs="Arial"/>
          <w:sz w:val="22"/>
          <w:szCs w:val="22"/>
        </w:rPr>
        <w:t xml:space="preserve"> </w:t>
      </w:r>
      <w:r w:rsidR="00583080">
        <w:rPr>
          <w:rFonts w:ascii="Arial" w:hAnsi="Arial" w:cs="Arial"/>
          <w:sz w:val="22"/>
          <w:szCs w:val="22"/>
        </w:rPr>
        <w:t>(BWC are currently not in use.)</w:t>
      </w:r>
      <w:r w:rsidR="009765E2">
        <w:rPr>
          <w:rFonts w:ascii="Arial" w:hAnsi="Arial" w:cs="Arial"/>
          <w:sz w:val="22"/>
          <w:szCs w:val="22"/>
        </w:rPr>
        <w:br/>
      </w:r>
    </w:p>
    <w:p w14:paraId="49289A5D" w14:textId="329DE2A4" w:rsidR="006E47AD" w:rsidRPr="0053181B" w:rsidRDefault="006E47AD" w:rsidP="00DD1F86">
      <w:pPr>
        <w:pStyle w:val="ListParagraph"/>
        <w:numPr>
          <w:ilvl w:val="0"/>
          <w:numId w:val="12"/>
        </w:numPr>
        <w:spacing w:before="120" w:after="120"/>
        <w:rPr>
          <w:rFonts w:ascii="Arial" w:hAnsi="Arial" w:cs="Arial"/>
          <w:sz w:val="22"/>
          <w:szCs w:val="22"/>
        </w:rPr>
      </w:pPr>
      <w:r w:rsidRPr="0053181B">
        <w:rPr>
          <w:rFonts w:ascii="Arial" w:hAnsi="Arial" w:cs="Arial"/>
          <w:b/>
          <w:bCs/>
          <w:sz w:val="22"/>
          <w:szCs w:val="22"/>
        </w:rPr>
        <w:t>Surveillance</w:t>
      </w:r>
      <w:r w:rsidRPr="0053181B">
        <w:rPr>
          <w:rFonts w:ascii="Arial" w:hAnsi="Arial" w:cs="Arial"/>
          <w:sz w:val="22"/>
          <w:szCs w:val="22"/>
        </w:rPr>
        <w:t xml:space="preserve"> – monitoring the movements and </w:t>
      </w:r>
      <w:proofErr w:type="spellStart"/>
      <w:r w:rsidRPr="0053181B">
        <w:rPr>
          <w:rFonts w:ascii="Arial" w:hAnsi="Arial" w:cs="Arial"/>
          <w:sz w:val="22"/>
          <w:szCs w:val="22"/>
        </w:rPr>
        <w:t>behaviour</w:t>
      </w:r>
      <w:proofErr w:type="spellEnd"/>
      <w:r w:rsidRPr="0053181B">
        <w:rPr>
          <w:rFonts w:ascii="Arial" w:hAnsi="Arial" w:cs="Arial"/>
          <w:sz w:val="22"/>
          <w:szCs w:val="22"/>
        </w:rPr>
        <w:t xml:space="preserve"> of individuals; </w:t>
      </w:r>
      <w:r w:rsidR="00EE5DEA">
        <w:rPr>
          <w:rFonts w:ascii="Arial" w:hAnsi="Arial" w:cs="Arial"/>
          <w:sz w:val="22"/>
          <w:szCs w:val="22"/>
        </w:rPr>
        <w:t>through CCTV or BWC</w:t>
      </w:r>
      <w:r w:rsidRPr="0053181B">
        <w:rPr>
          <w:rFonts w:ascii="Arial" w:hAnsi="Arial" w:cs="Arial"/>
          <w:sz w:val="22"/>
          <w:szCs w:val="22"/>
        </w:rPr>
        <w:t xml:space="preserve">. </w:t>
      </w:r>
      <w:r w:rsidR="00583080">
        <w:rPr>
          <w:rFonts w:ascii="Arial" w:hAnsi="Arial" w:cs="Arial"/>
          <w:sz w:val="22"/>
          <w:szCs w:val="22"/>
        </w:rPr>
        <w:t xml:space="preserve">Surveillance </w:t>
      </w:r>
      <w:r w:rsidR="00544592">
        <w:rPr>
          <w:rFonts w:ascii="Arial" w:hAnsi="Arial" w:cs="Arial"/>
          <w:sz w:val="22"/>
          <w:szCs w:val="22"/>
        </w:rPr>
        <w:t>of any Pupils or Staff is not currently employed</w:t>
      </w:r>
      <w:r w:rsidR="007172B2">
        <w:rPr>
          <w:rFonts w:ascii="Arial" w:hAnsi="Arial" w:cs="Arial"/>
          <w:sz w:val="22"/>
          <w:szCs w:val="22"/>
        </w:rPr>
        <w:t xml:space="preserve"> at Milverton Community Primary and Pre-School</w:t>
      </w:r>
      <w:r w:rsidR="00544592">
        <w:rPr>
          <w:rFonts w:ascii="Arial" w:hAnsi="Arial" w:cs="Arial"/>
          <w:sz w:val="22"/>
          <w:szCs w:val="22"/>
        </w:rPr>
        <w:t>.</w:t>
      </w:r>
      <w:r w:rsidR="00EE5DEA">
        <w:rPr>
          <w:rFonts w:ascii="Arial" w:hAnsi="Arial" w:cs="Arial"/>
          <w:sz w:val="22"/>
          <w:szCs w:val="22"/>
        </w:rPr>
        <w:br/>
      </w:r>
    </w:p>
    <w:p w14:paraId="35B6C511" w14:textId="16ECE4F0" w:rsidR="006E47AD" w:rsidRPr="0053181B" w:rsidRDefault="006E47AD" w:rsidP="00DD1F86">
      <w:pPr>
        <w:pStyle w:val="ListParagraph"/>
        <w:numPr>
          <w:ilvl w:val="0"/>
          <w:numId w:val="12"/>
        </w:numPr>
        <w:spacing w:before="120" w:after="120"/>
        <w:rPr>
          <w:rFonts w:ascii="Arial" w:hAnsi="Arial" w:cs="Arial"/>
          <w:sz w:val="22"/>
          <w:szCs w:val="22"/>
        </w:rPr>
      </w:pPr>
      <w:r w:rsidRPr="0053181B">
        <w:rPr>
          <w:rFonts w:ascii="Arial" w:hAnsi="Arial" w:cs="Arial"/>
          <w:b/>
          <w:bCs/>
          <w:sz w:val="22"/>
          <w:szCs w:val="22"/>
        </w:rPr>
        <w:t>Overt surveillance</w:t>
      </w:r>
      <w:r w:rsidRPr="0053181B">
        <w:rPr>
          <w:rFonts w:ascii="Arial" w:hAnsi="Arial" w:cs="Arial"/>
          <w:sz w:val="22"/>
          <w:szCs w:val="22"/>
        </w:rPr>
        <w:t xml:space="preserve"> – any use of surveillance for which authority does not fall under the Regulation of Investigatory Powers Act 2000.</w:t>
      </w:r>
      <w:r w:rsidR="00E22E76">
        <w:rPr>
          <w:rFonts w:ascii="Arial" w:hAnsi="Arial" w:cs="Arial"/>
          <w:sz w:val="22"/>
          <w:szCs w:val="22"/>
        </w:rPr>
        <w:br/>
      </w:r>
    </w:p>
    <w:p w14:paraId="2669BD76" w14:textId="0FB53312" w:rsidR="00761B18" w:rsidRDefault="006E47AD" w:rsidP="00DD1F86">
      <w:pPr>
        <w:pStyle w:val="ListParagraph"/>
        <w:numPr>
          <w:ilvl w:val="0"/>
          <w:numId w:val="12"/>
        </w:numPr>
        <w:spacing w:before="120" w:after="120"/>
        <w:rPr>
          <w:rFonts w:ascii="Arial" w:hAnsi="Arial" w:cs="Arial"/>
          <w:sz w:val="22"/>
          <w:szCs w:val="22"/>
        </w:rPr>
      </w:pPr>
      <w:r w:rsidRPr="00F07841">
        <w:rPr>
          <w:rFonts w:ascii="Arial" w:hAnsi="Arial" w:cs="Arial"/>
          <w:b/>
          <w:bCs/>
          <w:sz w:val="22"/>
          <w:szCs w:val="22"/>
        </w:rPr>
        <w:t>Covert surveillance</w:t>
      </w:r>
      <w:r w:rsidRPr="00F07841">
        <w:rPr>
          <w:rFonts w:ascii="Arial" w:hAnsi="Arial" w:cs="Arial"/>
          <w:sz w:val="22"/>
          <w:szCs w:val="22"/>
        </w:rPr>
        <w:t xml:space="preserve"> – any use of surveillance which is intentionally not shared with the subjects it is recording. Subjects will not be informed of such surveillance</w:t>
      </w:r>
      <w:r w:rsidR="00CE3619" w:rsidRPr="00F07841">
        <w:rPr>
          <w:rFonts w:ascii="Arial" w:hAnsi="Arial" w:cs="Arial"/>
          <w:sz w:val="22"/>
          <w:szCs w:val="22"/>
        </w:rPr>
        <w:t xml:space="preserve">. </w:t>
      </w:r>
      <w:r w:rsidR="00544592" w:rsidRPr="00F07841">
        <w:rPr>
          <w:rFonts w:ascii="Arial" w:hAnsi="Arial" w:cs="Arial"/>
          <w:sz w:val="22"/>
          <w:szCs w:val="22"/>
        </w:rPr>
        <w:t>Milverton Community Primary and Pre-School</w:t>
      </w:r>
      <w:r w:rsidR="00353D56" w:rsidRPr="00F07841">
        <w:rPr>
          <w:rFonts w:ascii="Arial" w:hAnsi="Arial" w:cs="Arial"/>
          <w:color w:val="FF0000"/>
          <w:sz w:val="22"/>
          <w:szCs w:val="22"/>
        </w:rPr>
        <w:t xml:space="preserve"> </w:t>
      </w:r>
      <w:r w:rsidRPr="00F07841">
        <w:rPr>
          <w:rFonts w:ascii="Arial" w:hAnsi="Arial" w:cs="Arial"/>
          <w:sz w:val="22"/>
          <w:szCs w:val="22"/>
        </w:rPr>
        <w:t>does not condone the use of covert surveillance</w:t>
      </w:r>
      <w:r w:rsidR="00F07841" w:rsidRPr="00F07841">
        <w:rPr>
          <w:rFonts w:ascii="Arial" w:hAnsi="Arial" w:cs="Arial"/>
          <w:sz w:val="22"/>
          <w:szCs w:val="22"/>
        </w:rPr>
        <w:t>.</w:t>
      </w:r>
      <w:r w:rsidRPr="00F07841">
        <w:rPr>
          <w:rFonts w:ascii="Arial" w:hAnsi="Arial" w:cs="Arial"/>
          <w:sz w:val="22"/>
          <w:szCs w:val="22"/>
        </w:rPr>
        <w:t xml:space="preserve"> </w:t>
      </w:r>
      <w:bookmarkStart w:id="6" w:name="_The_Data_Protection"/>
      <w:bookmarkEnd w:id="6"/>
    </w:p>
    <w:p w14:paraId="37AB1042" w14:textId="77777777" w:rsidR="00261445" w:rsidRPr="00261445" w:rsidRDefault="00261445" w:rsidP="00261445">
      <w:pPr>
        <w:spacing w:before="120" w:after="120"/>
        <w:ind w:left="720"/>
        <w:rPr>
          <w:rFonts w:ascii="Arial" w:hAnsi="Arial" w:cs="Arial"/>
          <w:sz w:val="22"/>
          <w:szCs w:val="22"/>
        </w:rPr>
      </w:pPr>
    </w:p>
    <w:p w14:paraId="6CD8DAC8" w14:textId="67C35989" w:rsidR="00D5271D" w:rsidRPr="00C61513" w:rsidRDefault="00D5271D" w:rsidP="00DD1F86">
      <w:pPr>
        <w:pStyle w:val="Heading2"/>
        <w:spacing w:before="120" w:after="120"/>
      </w:pPr>
      <w:r>
        <w:t>The Data Protection Principles</w:t>
      </w:r>
      <w:r w:rsidR="00A64E64">
        <w:t xml:space="preserve"> and Privacy by Design</w:t>
      </w:r>
      <w:r w:rsidRPr="00C61513">
        <w:br/>
      </w:r>
    </w:p>
    <w:p w14:paraId="564E1368" w14:textId="64B3866E" w:rsidR="00D5271D" w:rsidRDefault="007F73C6" w:rsidP="00DD1F86">
      <w:pPr>
        <w:spacing w:before="120" w:after="120"/>
        <w:rPr>
          <w:rFonts w:ascii="Arial" w:hAnsi="Arial" w:cs="Arial"/>
          <w:sz w:val="22"/>
          <w:szCs w:val="22"/>
        </w:rPr>
      </w:pPr>
      <w:r>
        <w:rPr>
          <w:rFonts w:ascii="Arial" w:hAnsi="Arial" w:cs="Arial"/>
          <w:sz w:val="22"/>
          <w:szCs w:val="22"/>
        </w:rPr>
        <w:t>4.1</w:t>
      </w:r>
      <w:r>
        <w:rPr>
          <w:rFonts w:ascii="Arial" w:hAnsi="Arial" w:cs="Arial"/>
          <w:sz w:val="22"/>
          <w:szCs w:val="22"/>
        </w:rPr>
        <w:tab/>
      </w:r>
      <w:r w:rsidR="00D5271D" w:rsidRPr="008F1AA0">
        <w:rPr>
          <w:rFonts w:ascii="Arial" w:hAnsi="Arial" w:cs="Arial"/>
          <w:sz w:val="22"/>
          <w:szCs w:val="22"/>
        </w:rPr>
        <w:t>Data collected from surveillance and CCTV will be:</w:t>
      </w:r>
    </w:p>
    <w:p w14:paraId="0C4B543A" w14:textId="77777777" w:rsidR="00D5271D" w:rsidRPr="007F73C6" w:rsidRDefault="00D5271D" w:rsidP="00201173">
      <w:pPr>
        <w:pStyle w:val="ListParagraph"/>
        <w:numPr>
          <w:ilvl w:val="0"/>
          <w:numId w:val="16"/>
        </w:numPr>
        <w:spacing w:before="120" w:after="120"/>
        <w:rPr>
          <w:rFonts w:ascii="Arial" w:hAnsi="Arial" w:cs="Arial"/>
          <w:sz w:val="22"/>
          <w:szCs w:val="22"/>
        </w:rPr>
      </w:pPr>
      <w:r w:rsidRPr="007F73C6">
        <w:rPr>
          <w:rFonts w:ascii="Arial" w:hAnsi="Arial" w:cs="Arial"/>
          <w:sz w:val="22"/>
          <w:szCs w:val="22"/>
        </w:rPr>
        <w:t>Processed lawfully, fairly and in a transparent manner in relation to individuals.</w:t>
      </w:r>
    </w:p>
    <w:p w14:paraId="40EAE792" w14:textId="4991F59E" w:rsidR="00D5271D" w:rsidRPr="007F73C6" w:rsidRDefault="00D5271D" w:rsidP="00201173">
      <w:pPr>
        <w:pStyle w:val="ListParagraph"/>
        <w:numPr>
          <w:ilvl w:val="0"/>
          <w:numId w:val="16"/>
        </w:numPr>
        <w:spacing w:before="120" w:after="120"/>
        <w:rPr>
          <w:rFonts w:ascii="Arial" w:hAnsi="Arial" w:cs="Arial"/>
          <w:sz w:val="22"/>
          <w:szCs w:val="22"/>
        </w:rPr>
      </w:pPr>
      <w:r w:rsidRPr="007F73C6">
        <w:rPr>
          <w:rFonts w:ascii="Arial" w:hAnsi="Arial" w:cs="Arial"/>
          <w:sz w:val="22"/>
          <w:szCs w:val="22"/>
        </w:rPr>
        <w:t>Collected for specified, explicit and legitimate purposes and not further processed in a manner that is incompatible with those purposes</w:t>
      </w:r>
    </w:p>
    <w:p w14:paraId="0EC2B637" w14:textId="77777777" w:rsidR="00D5271D" w:rsidRPr="007F73C6" w:rsidRDefault="00D5271D" w:rsidP="00201173">
      <w:pPr>
        <w:pStyle w:val="ListParagraph"/>
        <w:numPr>
          <w:ilvl w:val="0"/>
          <w:numId w:val="16"/>
        </w:numPr>
        <w:spacing w:before="120" w:after="120"/>
        <w:rPr>
          <w:rFonts w:ascii="Arial" w:hAnsi="Arial" w:cs="Arial"/>
          <w:sz w:val="22"/>
          <w:szCs w:val="22"/>
        </w:rPr>
      </w:pPr>
      <w:r w:rsidRPr="007F73C6">
        <w:rPr>
          <w:rFonts w:ascii="Arial" w:hAnsi="Arial" w:cs="Arial"/>
          <w:sz w:val="22"/>
          <w:szCs w:val="22"/>
        </w:rPr>
        <w:t>Adequate, relevant and limited to what is necessary in relation to the purposes for which they are processed.</w:t>
      </w:r>
    </w:p>
    <w:p w14:paraId="5ED51E37" w14:textId="3620F337" w:rsidR="00D5271D" w:rsidRPr="007F73C6" w:rsidRDefault="00D5271D" w:rsidP="00201173">
      <w:pPr>
        <w:pStyle w:val="ListParagraph"/>
        <w:numPr>
          <w:ilvl w:val="0"/>
          <w:numId w:val="16"/>
        </w:numPr>
        <w:spacing w:before="120" w:after="120"/>
        <w:rPr>
          <w:rFonts w:ascii="Arial" w:hAnsi="Arial" w:cs="Arial"/>
          <w:sz w:val="22"/>
          <w:szCs w:val="22"/>
        </w:rPr>
      </w:pPr>
      <w:r w:rsidRPr="007F73C6">
        <w:rPr>
          <w:rFonts w:ascii="Arial" w:hAnsi="Arial" w:cs="Arial"/>
          <w:sz w:val="22"/>
          <w:szCs w:val="22"/>
        </w:rPr>
        <w:t xml:space="preserve">Accurate and, where necessary, kept </w:t>
      </w:r>
      <w:r w:rsidR="0011054E" w:rsidRPr="007F73C6">
        <w:rPr>
          <w:rFonts w:ascii="Arial" w:hAnsi="Arial" w:cs="Arial"/>
          <w:sz w:val="22"/>
          <w:szCs w:val="22"/>
        </w:rPr>
        <w:t>up to date</w:t>
      </w:r>
      <w:r w:rsidRPr="007F73C6">
        <w:rPr>
          <w:rFonts w:ascii="Arial" w:hAnsi="Arial" w:cs="Arial"/>
          <w:sz w:val="22"/>
          <w:szCs w:val="22"/>
        </w:rPr>
        <w:t xml:space="preserve">; </w:t>
      </w:r>
    </w:p>
    <w:p w14:paraId="30F513B3" w14:textId="3933ACCB" w:rsidR="00D5271D" w:rsidRPr="007F73C6" w:rsidRDefault="00D5271D" w:rsidP="00201173">
      <w:pPr>
        <w:pStyle w:val="ListParagraph"/>
        <w:numPr>
          <w:ilvl w:val="0"/>
          <w:numId w:val="16"/>
        </w:numPr>
        <w:spacing w:before="120" w:after="120"/>
        <w:rPr>
          <w:rFonts w:ascii="Arial" w:hAnsi="Arial" w:cs="Arial"/>
          <w:sz w:val="22"/>
          <w:szCs w:val="22"/>
        </w:rPr>
      </w:pPr>
      <w:r w:rsidRPr="007F73C6">
        <w:rPr>
          <w:rFonts w:ascii="Arial" w:hAnsi="Arial" w:cs="Arial"/>
          <w:sz w:val="22"/>
          <w:szCs w:val="22"/>
        </w:rPr>
        <w:t xml:space="preserve">Kept for no longer than is necessary for the purposes for which the personal data are processed; </w:t>
      </w:r>
    </w:p>
    <w:p w14:paraId="3F8A1F39" w14:textId="4FEB21C4" w:rsidR="00162428" w:rsidRDefault="00D5271D" w:rsidP="00201173">
      <w:pPr>
        <w:pStyle w:val="ListParagraph"/>
        <w:numPr>
          <w:ilvl w:val="0"/>
          <w:numId w:val="16"/>
        </w:numPr>
        <w:spacing w:before="120" w:after="120"/>
        <w:rPr>
          <w:rFonts w:ascii="Arial" w:hAnsi="Arial" w:cs="Arial"/>
          <w:sz w:val="22"/>
          <w:szCs w:val="22"/>
        </w:rPr>
      </w:pPr>
      <w:r w:rsidRPr="0011054E">
        <w:rPr>
          <w:rFonts w:ascii="Arial" w:hAnsi="Arial" w:cs="Arial"/>
          <w:sz w:val="22"/>
          <w:szCs w:val="22"/>
        </w:rPr>
        <w:lastRenderedPageBreak/>
        <w:t xml:space="preserve">Processed in a manner that ensures appropriate security of the personal data, including protection against </w:t>
      </w:r>
      <w:proofErr w:type="spellStart"/>
      <w:r w:rsidRPr="0011054E">
        <w:rPr>
          <w:rFonts w:ascii="Arial" w:hAnsi="Arial" w:cs="Arial"/>
          <w:sz w:val="22"/>
          <w:szCs w:val="22"/>
        </w:rPr>
        <w:t>unauthorised</w:t>
      </w:r>
      <w:proofErr w:type="spellEnd"/>
      <w:r w:rsidRPr="0011054E">
        <w:rPr>
          <w:rFonts w:ascii="Arial" w:hAnsi="Arial" w:cs="Arial"/>
          <w:sz w:val="22"/>
          <w:szCs w:val="22"/>
        </w:rPr>
        <w:t xml:space="preserve"> or unlawful processing and against accidental loss, destruction or damage</w:t>
      </w:r>
      <w:r w:rsidR="0011054E">
        <w:rPr>
          <w:rFonts w:ascii="Arial" w:hAnsi="Arial" w:cs="Arial"/>
          <w:sz w:val="22"/>
          <w:szCs w:val="22"/>
        </w:rPr>
        <w:t>.</w:t>
      </w:r>
    </w:p>
    <w:p w14:paraId="1A5E60F0" w14:textId="77777777" w:rsidR="00261445" w:rsidRDefault="007569F9" w:rsidP="00201173">
      <w:pPr>
        <w:spacing w:before="120" w:after="120"/>
        <w:ind w:left="720" w:hanging="720"/>
        <w:rPr>
          <w:rFonts w:ascii="Arial" w:hAnsi="Arial" w:cs="Arial"/>
          <w:sz w:val="22"/>
          <w:szCs w:val="22"/>
        </w:rPr>
      </w:pPr>
      <w:r>
        <w:rPr>
          <w:rFonts w:ascii="Arial" w:hAnsi="Arial" w:cs="Arial"/>
          <w:sz w:val="22"/>
          <w:szCs w:val="22"/>
        </w:rPr>
        <w:t>4</w:t>
      </w:r>
      <w:r w:rsidR="00724169">
        <w:rPr>
          <w:rFonts w:ascii="Arial" w:hAnsi="Arial" w:cs="Arial"/>
          <w:sz w:val="22"/>
          <w:szCs w:val="22"/>
        </w:rPr>
        <w:t>.</w:t>
      </w:r>
      <w:r>
        <w:rPr>
          <w:rFonts w:ascii="Arial" w:hAnsi="Arial" w:cs="Arial"/>
          <w:sz w:val="22"/>
          <w:szCs w:val="22"/>
        </w:rPr>
        <w:t xml:space="preserve">2 </w:t>
      </w:r>
      <w:r>
        <w:rPr>
          <w:rFonts w:ascii="Arial" w:hAnsi="Arial" w:cs="Arial"/>
          <w:sz w:val="22"/>
          <w:szCs w:val="22"/>
        </w:rPr>
        <w:tab/>
      </w:r>
      <w:r w:rsidR="00A64E64" w:rsidRPr="00C2707F">
        <w:rPr>
          <w:rFonts w:ascii="Arial" w:hAnsi="Arial" w:cs="Arial"/>
          <w:sz w:val="22"/>
          <w:szCs w:val="22"/>
        </w:rPr>
        <w:t xml:space="preserve">The </w:t>
      </w:r>
      <w:r w:rsidR="00544592" w:rsidRPr="00FC5AB4">
        <w:rPr>
          <w:rFonts w:ascii="Arial" w:eastAsia="Arial" w:hAnsi="Arial" w:cs="Arial"/>
          <w:sz w:val="22"/>
          <w:szCs w:val="22"/>
          <w:lang w:val="en-GB" w:eastAsia="en-GB"/>
        </w:rPr>
        <w:t>School</w:t>
      </w:r>
      <w:r w:rsidR="00A64E64" w:rsidRPr="00FC5AB4">
        <w:rPr>
          <w:rFonts w:ascii="Arial" w:hAnsi="Arial" w:cs="Arial"/>
          <w:sz w:val="22"/>
          <w:szCs w:val="22"/>
        </w:rPr>
        <w:t xml:space="preserve"> </w:t>
      </w:r>
      <w:r w:rsidR="00A64E64" w:rsidRPr="00C2707F">
        <w:rPr>
          <w:rFonts w:ascii="Arial" w:hAnsi="Arial" w:cs="Arial"/>
          <w:sz w:val="22"/>
          <w:szCs w:val="22"/>
        </w:rPr>
        <w:t xml:space="preserve">will follow the </w:t>
      </w:r>
      <w:r w:rsidR="00206C51" w:rsidRPr="00C2707F">
        <w:rPr>
          <w:rFonts w:ascii="Arial" w:hAnsi="Arial" w:cs="Arial"/>
          <w:sz w:val="22"/>
          <w:szCs w:val="22"/>
        </w:rPr>
        <w:t xml:space="preserve">ICO’s guidelines on Privacy by Design – before planning installing and using a surveillance system, the </w:t>
      </w:r>
      <w:r w:rsidR="00544592" w:rsidRPr="00FC5AB4">
        <w:rPr>
          <w:rFonts w:ascii="Arial" w:eastAsia="Arial" w:hAnsi="Arial" w:cs="Arial"/>
          <w:sz w:val="22"/>
          <w:szCs w:val="22"/>
          <w:lang w:val="en-GB" w:eastAsia="en-GB"/>
        </w:rPr>
        <w:t>School</w:t>
      </w:r>
      <w:r w:rsidR="00C8703A">
        <w:rPr>
          <w:rFonts w:ascii="Arial" w:hAnsi="Arial" w:cs="Arial"/>
          <w:sz w:val="22"/>
          <w:szCs w:val="22"/>
        </w:rPr>
        <w:t xml:space="preserve"> </w:t>
      </w:r>
      <w:r w:rsidR="00C8703A" w:rsidRPr="00C2707F">
        <w:rPr>
          <w:rFonts w:ascii="Arial" w:hAnsi="Arial" w:cs="Arial"/>
          <w:sz w:val="22"/>
          <w:szCs w:val="22"/>
        </w:rPr>
        <w:t>will</w:t>
      </w:r>
      <w:r w:rsidR="00206C51" w:rsidRPr="00C2707F">
        <w:rPr>
          <w:rFonts w:ascii="Arial" w:hAnsi="Arial" w:cs="Arial"/>
          <w:sz w:val="22"/>
          <w:szCs w:val="22"/>
        </w:rPr>
        <w:t>:</w:t>
      </w:r>
    </w:p>
    <w:p w14:paraId="5016030F" w14:textId="37823CAC" w:rsidR="00C2707F" w:rsidRPr="007569F9" w:rsidRDefault="00C2707F" w:rsidP="008E473D">
      <w:pPr>
        <w:pStyle w:val="ListParagraph"/>
        <w:numPr>
          <w:ilvl w:val="0"/>
          <w:numId w:val="17"/>
        </w:numPr>
        <w:spacing w:before="120" w:after="120"/>
        <w:rPr>
          <w:rFonts w:ascii="Arial" w:hAnsi="Arial" w:cs="Arial"/>
          <w:sz w:val="22"/>
          <w:szCs w:val="22"/>
        </w:rPr>
      </w:pPr>
      <w:r w:rsidRPr="007569F9">
        <w:rPr>
          <w:rFonts w:ascii="Arial" w:hAnsi="Arial" w:cs="Arial"/>
          <w:sz w:val="22"/>
          <w:szCs w:val="22"/>
        </w:rPr>
        <w:t xml:space="preserve">Consider whether the </w:t>
      </w:r>
      <w:r w:rsidR="00544592" w:rsidRPr="008E473D">
        <w:rPr>
          <w:rFonts w:ascii="Arial" w:hAnsi="Arial" w:cs="Arial"/>
          <w:sz w:val="22"/>
          <w:szCs w:val="22"/>
        </w:rPr>
        <w:t>School</w:t>
      </w:r>
      <w:r w:rsidR="007E0A6F" w:rsidRPr="00FC5AB4">
        <w:rPr>
          <w:rFonts w:ascii="Arial" w:hAnsi="Arial" w:cs="Arial"/>
          <w:sz w:val="22"/>
          <w:szCs w:val="22"/>
        </w:rPr>
        <w:t xml:space="preserve"> </w:t>
      </w:r>
      <w:r w:rsidRPr="007569F9">
        <w:rPr>
          <w:rFonts w:ascii="Arial" w:hAnsi="Arial" w:cs="Arial"/>
          <w:sz w:val="22"/>
          <w:szCs w:val="22"/>
        </w:rPr>
        <w:t>can fulfil its requirements through a less privacy-intrusive system that does not include surveillance and recording</w:t>
      </w:r>
      <w:r w:rsidR="00BF26CD">
        <w:rPr>
          <w:rFonts w:ascii="Arial" w:hAnsi="Arial" w:cs="Arial"/>
          <w:sz w:val="22"/>
          <w:szCs w:val="22"/>
        </w:rPr>
        <w:t>.</w:t>
      </w:r>
    </w:p>
    <w:p w14:paraId="4C9C8CB1" w14:textId="7E08DC82" w:rsidR="00206C51" w:rsidRPr="007569F9" w:rsidRDefault="00206C51" w:rsidP="00201173">
      <w:pPr>
        <w:pStyle w:val="ListParagraph"/>
        <w:numPr>
          <w:ilvl w:val="0"/>
          <w:numId w:val="17"/>
        </w:numPr>
        <w:spacing w:before="120" w:after="120"/>
        <w:rPr>
          <w:rFonts w:ascii="Arial" w:hAnsi="Arial" w:cs="Arial"/>
          <w:sz w:val="22"/>
          <w:szCs w:val="22"/>
        </w:rPr>
      </w:pPr>
      <w:r w:rsidRPr="007569F9">
        <w:rPr>
          <w:rFonts w:ascii="Arial" w:hAnsi="Arial" w:cs="Arial"/>
          <w:sz w:val="22"/>
          <w:szCs w:val="22"/>
        </w:rPr>
        <w:t xml:space="preserve">Carry out a Data Privacy Impact Assessment (DPIA) </w:t>
      </w:r>
      <w:r w:rsidR="00C2707F" w:rsidRPr="007569F9">
        <w:rPr>
          <w:rFonts w:ascii="Arial" w:hAnsi="Arial" w:cs="Arial"/>
          <w:sz w:val="22"/>
          <w:szCs w:val="22"/>
        </w:rPr>
        <w:t xml:space="preserve">to assess </w:t>
      </w:r>
      <w:r w:rsidR="00A74CA0" w:rsidRPr="007569F9">
        <w:rPr>
          <w:rFonts w:ascii="Arial" w:hAnsi="Arial" w:cs="Arial"/>
          <w:sz w:val="22"/>
          <w:szCs w:val="22"/>
        </w:rPr>
        <w:t>security</w:t>
      </w:r>
      <w:r w:rsidR="00C2707F" w:rsidRPr="007569F9">
        <w:rPr>
          <w:rFonts w:ascii="Arial" w:hAnsi="Arial" w:cs="Arial"/>
          <w:sz w:val="22"/>
          <w:szCs w:val="22"/>
        </w:rPr>
        <w:t xml:space="preserve"> risks and how the rights of </w:t>
      </w:r>
      <w:r w:rsidR="00A74CA0" w:rsidRPr="007569F9">
        <w:rPr>
          <w:rFonts w:ascii="Arial" w:hAnsi="Arial" w:cs="Arial"/>
          <w:sz w:val="22"/>
          <w:szCs w:val="22"/>
        </w:rPr>
        <w:t>individuals</w:t>
      </w:r>
      <w:r w:rsidR="00C2707F" w:rsidRPr="007569F9">
        <w:rPr>
          <w:rFonts w:ascii="Arial" w:hAnsi="Arial" w:cs="Arial"/>
          <w:sz w:val="22"/>
          <w:szCs w:val="22"/>
        </w:rPr>
        <w:t xml:space="preserve"> will be upheld</w:t>
      </w:r>
      <w:r w:rsidR="00BF26CD">
        <w:rPr>
          <w:rFonts w:ascii="Arial" w:hAnsi="Arial" w:cs="Arial"/>
          <w:sz w:val="22"/>
          <w:szCs w:val="22"/>
        </w:rPr>
        <w:t>.</w:t>
      </w:r>
    </w:p>
    <w:p w14:paraId="6AF208F5" w14:textId="52C311BA" w:rsidR="00C2707F" w:rsidRDefault="00C2707F" w:rsidP="00201173">
      <w:pPr>
        <w:pStyle w:val="ListParagraph"/>
        <w:numPr>
          <w:ilvl w:val="0"/>
          <w:numId w:val="17"/>
        </w:numPr>
        <w:spacing w:before="120" w:after="120"/>
        <w:rPr>
          <w:rFonts w:ascii="Arial" w:hAnsi="Arial" w:cs="Arial"/>
          <w:sz w:val="22"/>
          <w:szCs w:val="22"/>
        </w:rPr>
      </w:pPr>
      <w:r w:rsidRPr="007569F9">
        <w:rPr>
          <w:rFonts w:ascii="Arial" w:hAnsi="Arial" w:cs="Arial"/>
          <w:sz w:val="22"/>
          <w:szCs w:val="22"/>
        </w:rPr>
        <w:t xml:space="preserve">Where the </w:t>
      </w:r>
      <w:r w:rsidR="00544592" w:rsidRPr="00FC5AB4">
        <w:rPr>
          <w:rFonts w:ascii="Arial" w:eastAsia="Arial" w:hAnsi="Arial" w:cs="Arial"/>
          <w:sz w:val="22"/>
          <w:szCs w:val="22"/>
          <w:lang w:val="en-GB" w:eastAsia="en-GB"/>
        </w:rPr>
        <w:t>School</w:t>
      </w:r>
      <w:r w:rsidR="00E34104">
        <w:rPr>
          <w:rFonts w:ascii="Arial" w:hAnsi="Arial" w:cs="Arial"/>
          <w:sz w:val="22"/>
          <w:szCs w:val="22"/>
        </w:rPr>
        <w:t xml:space="preserve"> </w:t>
      </w:r>
      <w:r w:rsidR="00E34104" w:rsidRPr="007569F9">
        <w:rPr>
          <w:rFonts w:ascii="Arial" w:hAnsi="Arial" w:cs="Arial"/>
          <w:sz w:val="22"/>
          <w:szCs w:val="22"/>
        </w:rPr>
        <w:t>identifies</w:t>
      </w:r>
      <w:r w:rsidRPr="007569F9">
        <w:rPr>
          <w:rFonts w:ascii="Arial" w:hAnsi="Arial" w:cs="Arial"/>
          <w:sz w:val="22"/>
          <w:szCs w:val="22"/>
        </w:rPr>
        <w:t xml:space="preserve"> a high risk to an individual’s interests, and it cannot be overcome, the</w:t>
      </w:r>
      <w:r w:rsidR="00A74CA0">
        <w:rPr>
          <w:rFonts w:ascii="Arial" w:hAnsi="Arial" w:cs="Arial"/>
          <w:sz w:val="22"/>
          <w:szCs w:val="22"/>
        </w:rPr>
        <w:t xml:space="preserve"> </w:t>
      </w:r>
      <w:r w:rsidR="00544592" w:rsidRPr="00FC5AB4">
        <w:rPr>
          <w:rFonts w:ascii="Arial" w:eastAsia="Arial" w:hAnsi="Arial" w:cs="Arial"/>
          <w:sz w:val="22"/>
          <w:szCs w:val="22"/>
          <w:lang w:val="en-GB" w:eastAsia="en-GB"/>
        </w:rPr>
        <w:t>School</w:t>
      </w:r>
      <w:r w:rsidR="00C8703A" w:rsidRPr="00FC5AB4">
        <w:rPr>
          <w:rFonts w:ascii="Arial" w:hAnsi="Arial" w:cs="Arial"/>
          <w:sz w:val="22"/>
          <w:szCs w:val="22"/>
        </w:rPr>
        <w:t xml:space="preserve"> </w:t>
      </w:r>
      <w:r w:rsidR="00C8703A" w:rsidRPr="007569F9">
        <w:rPr>
          <w:rFonts w:ascii="Arial" w:hAnsi="Arial" w:cs="Arial"/>
          <w:sz w:val="22"/>
          <w:szCs w:val="22"/>
        </w:rPr>
        <w:t>will</w:t>
      </w:r>
      <w:r w:rsidRPr="007569F9">
        <w:rPr>
          <w:rFonts w:ascii="Arial" w:hAnsi="Arial" w:cs="Arial"/>
          <w:sz w:val="22"/>
          <w:szCs w:val="22"/>
        </w:rPr>
        <w:t xml:space="preserve"> consult the </w:t>
      </w:r>
      <w:r w:rsidR="00C8703A" w:rsidRPr="007569F9">
        <w:rPr>
          <w:rFonts w:ascii="Arial" w:hAnsi="Arial" w:cs="Arial"/>
          <w:sz w:val="22"/>
          <w:szCs w:val="22"/>
        </w:rPr>
        <w:t>I</w:t>
      </w:r>
      <w:r w:rsidR="00C8703A">
        <w:rPr>
          <w:rFonts w:ascii="Arial" w:hAnsi="Arial" w:cs="Arial"/>
          <w:sz w:val="22"/>
          <w:szCs w:val="22"/>
        </w:rPr>
        <w:t>CO</w:t>
      </w:r>
      <w:r w:rsidRPr="007569F9">
        <w:rPr>
          <w:rFonts w:ascii="Arial" w:hAnsi="Arial" w:cs="Arial"/>
          <w:sz w:val="22"/>
          <w:szCs w:val="22"/>
        </w:rPr>
        <w:t xml:space="preserve"> before they use CCTV, and the </w:t>
      </w:r>
      <w:r w:rsidR="00544592" w:rsidRPr="00FC5AB4">
        <w:rPr>
          <w:rFonts w:ascii="Arial" w:eastAsia="Arial" w:hAnsi="Arial" w:cs="Arial"/>
          <w:sz w:val="22"/>
          <w:szCs w:val="22"/>
          <w:lang w:val="en-GB" w:eastAsia="en-GB"/>
        </w:rPr>
        <w:t>School</w:t>
      </w:r>
      <w:r w:rsidR="00C8703A">
        <w:rPr>
          <w:rFonts w:ascii="Arial" w:hAnsi="Arial" w:cs="Arial"/>
          <w:sz w:val="22"/>
          <w:szCs w:val="22"/>
        </w:rPr>
        <w:t xml:space="preserve"> </w:t>
      </w:r>
      <w:r w:rsidR="00C8703A" w:rsidRPr="00C2707F">
        <w:rPr>
          <w:rFonts w:ascii="Arial" w:hAnsi="Arial" w:cs="Arial"/>
          <w:sz w:val="22"/>
          <w:szCs w:val="22"/>
        </w:rPr>
        <w:t>will</w:t>
      </w:r>
      <w:r w:rsidRPr="007569F9">
        <w:rPr>
          <w:rFonts w:ascii="Arial" w:hAnsi="Arial" w:cs="Arial"/>
          <w:sz w:val="22"/>
          <w:szCs w:val="22"/>
        </w:rPr>
        <w:t xml:space="preserve"> act on the ICO’s advice</w:t>
      </w:r>
      <w:r w:rsidR="00BF26CD">
        <w:rPr>
          <w:rFonts w:ascii="Arial" w:hAnsi="Arial" w:cs="Arial"/>
          <w:sz w:val="22"/>
          <w:szCs w:val="22"/>
        </w:rPr>
        <w:t>.</w:t>
      </w:r>
    </w:p>
    <w:p w14:paraId="076F81DB" w14:textId="77777777" w:rsidR="00011317" w:rsidRPr="00011317" w:rsidRDefault="00011317" w:rsidP="00011317">
      <w:pPr>
        <w:spacing w:before="120" w:after="120"/>
        <w:ind w:left="720"/>
        <w:rPr>
          <w:rFonts w:ascii="Arial" w:hAnsi="Arial" w:cs="Arial"/>
          <w:sz w:val="22"/>
          <w:szCs w:val="22"/>
        </w:rPr>
      </w:pPr>
    </w:p>
    <w:p w14:paraId="45705FF5" w14:textId="0BFECC2E" w:rsidR="00761B18" w:rsidRPr="009C11BA" w:rsidRDefault="00761B18" w:rsidP="00881D8C">
      <w:pPr>
        <w:pStyle w:val="Heading2"/>
      </w:pPr>
      <w:bookmarkStart w:id="7" w:name="_Responsibilities_of_the"/>
      <w:bookmarkStart w:id="8" w:name="_Toc514839128"/>
      <w:bookmarkEnd w:id="7"/>
      <w:r w:rsidRPr="009C11BA">
        <w:t xml:space="preserve">Responsibilities of the </w:t>
      </w:r>
      <w:bookmarkEnd w:id="8"/>
      <w:r w:rsidR="00544592" w:rsidRPr="00FC5AB4">
        <w:t>School</w:t>
      </w:r>
    </w:p>
    <w:p w14:paraId="031E07DC" w14:textId="77777777" w:rsidR="00761B18" w:rsidRPr="002E44B7" w:rsidRDefault="00761B18" w:rsidP="00881D8C">
      <w:pPr>
        <w:ind w:left="851" w:hanging="851"/>
        <w:rPr>
          <w:rFonts w:ascii="Arial" w:hAnsi="Arial" w:cs="Arial"/>
          <w:color w:val="0070C0"/>
          <w:sz w:val="22"/>
          <w:szCs w:val="22"/>
          <w:lang w:val="en-GB" w:eastAsia="en-GB"/>
        </w:rPr>
      </w:pPr>
    </w:p>
    <w:p w14:paraId="32202BD5" w14:textId="00457377" w:rsidR="00761B18" w:rsidRPr="009B77B4" w:rsidRDefault="00761B18" w:rsidP="00011317">
      <w:pPr>
        <w:spacing w:before="120" w:after="120"/>
        <w:ind w:left="720" w:hanging="720"/>
        <w:rPr>
          <w:rFonts w:ascii="Arial" w:hAnsi="Arial" w:cs="Arial"/>
          <w:sz w:val="22"/>
          <w:szCs w:val="22"/>
        </w:rPr>
      </w:pPr>
      <w:r>
        <w:rPr>
          <w:rFonts w:ascii="Arial" w:eastAsia="Arial" w:hAnsi="Arial" w:cs="Arial"/>
          <w:sz w:val="22"/>
          <w:szCs w:val="22"/>
          <w:lang w:val="en-GB" w:eastAsia="en-GB"/>
        </w:rPr>
        <w:t>5.2</w:t>
      </w:r>
      <w:r>
        <w:rPr>
          <w:rFonts w:ascii="Arial" w:eastAsia="Arial" w:hAnsi="Arial" w:cs="Arial"/>
          <w:sz w:val="22"/>
          <w:szCs w:val="22"/>
          <w:lang w:val="en-GB" w:eastAsia="en-GB"/>
        </w:rPr>
        <w:tab/>
      </w:r>
      <w:r w:rsidRPr="009B77B4">
        <w:rPr>
          <w:rFonts w:ascii="Arial" w:eastAsia="Arial" w:hAnsi="Arial" w:cs="Arial"/>
          <w:sz w:val="22"/>
          <w:szCs w:val="22"/>
          <w:lang w:val="en-GB" w:eastAsia="en-GB"/>
        </w:rPr>
        <w:t xml:space="preserve">The </w:t>
      </w:r>
      <w:r w:rsidR="00544592" w:rsidRPr="00DA7250">
        <w:rPr>
          <w:rFonts w:ascii="Arial" w:eastAsia="Arial" w:hAnsi="Arial" w:cs="Arial"/>
          <w:sz w:val="22"/>
          <w:szCs w:val="22"/>
          <w:lang w:val="en-GB" w:eastAsia="en-GB"/>
        </w:rPr>
        <w:t>School</w:t>
      </w:r>
      <w:r w:rsidRPr="009B77B4">
        <w:rPr>
          <w:rFonts w:ascii="Arial" w:hAnsi="Arial" w:cs="Arial"/>
          <w:sz w:val="22"/>
          <w:szCs w:val="22"/>
        </w:rPr>
        <w:t xml:space="preserve">, as the corporate body, is the data controller. The governing board of </w:t>
      </w:r>
      <w:r w:rsidR="00544592" w:rsidRPr="00DA7250">
        <w:rPr>
          <w:rFonts w:ascii="Arial" w:eastAsia="Arial" w:hAnsi="Arial" w:cs="Arial"/>
          <w:sz w:val="22"/>
          <w:szCs w:val="22"/>
          <w:lang w:val="en-GB" w:eastAsia="en-GB"/>
        </w:rPr>
        <w:t>School</w:t>
      </w:r>
      <w:r>
        <w:rPr>
          <w:rFonts w:ascii="Arial" w:eastAsia="Arial" w:hAnsi="Arial" w:cs="Arial"/>
          <w:color w:val="FF0000"/>
          <w:sz w:val="22"/>
          <w:szCs w:val="22"/>
          <w:lang w:val="en-GB" w:eastAsia="en-GB"/>
        </w:rPr>
        <w:t xml:space="preserve"> </w:t>
      </w:r>
      <w:r w:rsidRPr="009B77B4">
        <w:rPr>
          <w:rFonts w:ascii="Arial" w:hAnsi="Arial" w:cs="Arial"/>
          <w:sz w:val="22"/>
          <w:szCs w:val="22"/>
        </w:rPr>
        <w:t>therefore has overall responsibility for ensuring that records are maintained, including security and access arrangements in accordance with regulations.</w:t>
      </w:r>
    </w:p>
    <w:p w14:paraId="509A5561" w14:textId="1E2AE52C" w:rsidR="00761B18" w:rsidRDefault="00761B18" w:rsidP="00011317">
      <w:pPr>
        <w:spacing w:before="120" w:after="120"/>
        <w:rPr>
          <w:rFonts w:ascii="Arial" w:hAnsi="Arial" w:cs="Arial"/>
          <w:sz w:val="22"/>
          <w:szCs w:val="22"/>
        </w:rPr>
      </w:pPr>
      <w:r>
        <w:rPr>
          <w:rFonts w:ascii="Arial" w:hAnsi="Arial" w:cs="Arial"/>
          <w:sz w:val="22"/>
          <w:szCs w:val="22"/>
        </w:rPr>
        <w:t>5.3</w:t>
      </w:r>
      <w:r>
        <w:rPr>
          <w:rFonts w:ascii="Arial" w:hAnsi="Arial" w:cs="Arial"/>
          <w:sz w:val="22"/>
          <w:szCs w:val="22"/>
        </w:rPr>
        <w:tab/>
      </w:r>
      <w:r w:rsidRPr="009B77B4">
        <w:rPr>
          <w:rFonts w:ascii="Arial" w:hAnsi="Arial" w:cs="Arial"/>
          <w:sz w:val="22"/>
          <w:szCs w:val="22"/>
        </w:rPr>
        <w:t>The role of the data controller includes:</w:t>
      </w:r>
    </w:p>
    <w:p w14:paraId="2A1E1F61" w14:textId="77777777" w:rsidR="00761B18" w:rsidRPr="00265E36" w:rsidRDefault="00761B18" w:rsidP="00011317">
      <w:pPr>
        <w:pStyle w:val="ListParagraph"/>
        <w:numPr>
          <w:ilvl w:val="0"/>
          <w:numId w:val="14"/>
        </w:numPr>
        <w:spacing w:before="120" w:after="120"/>
        <w:rPr>
          <w:rFonts w:ascii="Arial" w:hAnsi="Arial" w:cs="Arial"/>
          <w:sz w:val="22"/>
          <w:szCs w:val="22"/>
        </w:rPr>
      </w:pPr>
      <w:r w:rsidRPr="00265E36">
        <w:rPr>
          <w:rFonts w:ascii="Arial" w:hAnsi="Arial" w:cs="Arial"/>
          <w:sz w:val="22"/>
          <w:szCs w:val="22"/>
        </w:rPr>
        <w:t>Processing surveillance and CCTV footage legally and fairly</w:t>
      </w:r>
    </w:p>
    <w:p w14:paraId="60A68DE0" w14:textId="77777777" w:rsidR="00761B18" w:rsidRPr="00265E36" w:rsidRDefault="00761B18" w:rsidP="00011317">
      <w:pPr>
        <w:pStyle w:val="ListParagraph"/>
        <w:numPr>
          <w:ilvl w:val="0"/>
          <w:numId w:val="14"/>
        </w:numPr>
        <w:spacing w:before="120" w:after="120"/>
        <w:rPr>
          <w:rFonts w:ascii="Arial" w:hAnsi="Arial" w:cs="Arial"/>
          <w:sz w:val="22"/>
          <w:szCs w:val="22"/>
        </w:rPr>
      </w:pPr>
      <w:r w:rsidRPr="00265E36">
        <w:rPr>
          <w:rFonts w:ascii="Arial" w:hAnsi="Arial" w:cs="Arial"/>
          <w:sz w:val="22"/>
          <w:szCs w:val="22"/>
        </w:rPr>
        <w:t>Collecting surveillance and CCTV footage for legitimate reasons and ensuring that it is used accordingly.</w:t>
      </w:r>
    </w:p>
    <w:p w14:paraId="709DA8B5" w14:textId="77777777" w:rsidR="00761B18" w:rsidRPr="00265E36" w:rsidRDefault="00761B18" w:rsidP="00011317">
      <w:pPr>
        <w:pStyle w:val="ListParagraph"/>
        <w:numPr>
          <w:ilvl w:val="0"/>
          <w:numId w:val="14"/>
        </w:numPr>
        <w:spacing w:before="120" w:after="120"/>
        <w:rPr>
          <w:rFonts w:ascii="Arial" w:hAnsi="Arial" w:cs="Arial"/>
          <w:sz w:val="22"/>
          <w:szCs w:val="22"/>
        </w:rPr>
      </w:pPr>
      <w:r w:rsidRPr="00265E36">
        <w:rPr>
          <w:rFonts w:ascii="Arial" w:hAnsi="Arial" w:cs="Arial"/>
          <w:sz w:val="22"/>
          <w:szCs w:val="22"/>
        </w:rPr>
        <w:t>Collecting surveillance and CCTV footage that is relevant, adequate and not excessive in relation to the reason for its collection.</w:t>
      </w:r>
    </w:p>
    <w:p w14:paraId="6B5E1BE4" w14:textId="77777777" w:rsidR="00761B18" w:rsidRPr="00265E36" w:rsidRDefault="00761B18" w:rsidP="00011317">
      <w:pPr>
        <w:pStyle w:val="ListParagraph"/>
        <w:numPr>
          <w:ilvl w:val="0"/>
          <w:numId w:val="14"/>
        </w:numPr>
        <w:spacing w:before="120" w:after="120"/>
        <w:rPr>
          <w:rFonts w:ascii="Arial" w:hAnsi="Arial" w:cs="Arial"/>
          <w:sz w:val="22"/>
          <w:szCs w:val="22"/>
        </w:rPr>
      </w:pPr>
      <w:r w:rsidRPr="00265E36">
        <w:rPr>
          <w:rFonts w:ascii="Arial" w:hAnsi="Arial" w:cs="Arial"/>
          <w:sz w:val="22"/>
          <w:szCs w:val="22"/>
        </w:rPr>
        <w:t>Ensuring that any surveillance and CCTV footage identifying an individual is not kept for longer than is necessary.</w:t>
      </w:r>
    </w:p>
    <w:p w14:paraId="1460E8A6" w14:textId="77777777" w:rsidR="00761B18" w:rsidRPr="000F7FF2" w:rsidRDefault="00761B18" w:rsidP="00011317">
      <w:pPr>
        <w:pStyle w:val="ListParagraph"/>
        <w:numPr>
          <w:ilvl w:val="0"/>
          <w:numId w:val="14"/>
        </w:numPr>
        <w:spacing w:before="120" w:after="120"/>
        <w:rPr>
          <w:rFonts w:ascii="Arial" w:hAnsi="Arial" w:cs="Arial"/>
          <w:sz w:val="22"/>
          <w:szCs w:val="22"/>
          <w:lang w:val="en-GB" w:eastAsia="en-GB"/>
        </w:rPr>
      </w:pPr>
      <w:r w:rsidRPr="000F7FF2">
        <w:rPr>
          <w:rFonts w:ascii="Arial" w:hAnsi="Arial" w:cs="Arial"/>
          <w:sz w:val="22"/>
          <w:szCs w:val="22"/>
        </w:rPr>
        <w:t>Protecting footage containing personal data against accidental, unlawful destruction, alteration and disclosure</w:t>
      </w:r>
      <w:r>
        <w:rPr>
          <w:rFonts w:ascii="Arial" w:hAnsi="Arial" w:cs="Arial"/>
          <w:sz w:val="22"/>
          <w:szCs w:val="22"/>
        </w:rPr>
        <w:t>.</w:t>
      </w:r>
    </w:p>
    <w:p w14:paraId="32BBAE65" w14:textId="3C03BC52" w:rsidR="00761B18" w:rsidRDefault="00761B18" w:rsidP="00881D8C">
      <w:pPr>
        <w:pStyle w:val="ListParagraph"/>
        <w:ind w:left="0"/>
        <w:rPr>
          <w:rFonts w:ascii="Arial" w:hAnsi="Arial" w:cs="Arial"/>
          <w:sz w:val="22"/>
          <w:szCs w:val="22"/>
        </w:rPr>
      </w:pPr>
    </w:p>
    <w:p w14:paraId="4FB26D82" w14:textId="77777777" w:rsidR="003D0E79" w:rsidRPr="009C11BA" w:rsidRDefault="003D0E79" w:rsidP="00DD1F86">
      <w:pPr>
        <w:pStyle w:val="Heading2"/>
        <w:spacing w:before="120" w:after="120"/>
      </w:pPr>
      <w:bookmarkStart w:id="9" w:name="_Responsibilities_of_the_1"/>
      <w:bookmarkEnd w:id="9"/>
      <w:r>
        <w:t xml:space="preserve">Responsibilities of the </w:t>
      </w:r>
      <w:r w:rsidRPr="009C11BA">
        <w:t>Data Protection Officer</w:t>
      </w:r>
      <w:r w:rsidRPr="009C11BA">
        <w:br/>
      </w:r>
    </w:p>
    <w:p w14:paraId="0B20018D" w14:textId="5B51D88A" w:rsidR="003D0E79" w:rsidRPr="001B299C" w:rsidRDefault="001B299C" w:rsidP="00DD1F86">
      <w:pPr>
        <w:spacing w:before="120" w:after="120"/>
        <w:ind w:left="709" w:hanging="709"/>
        <w:rPr>
          <w:rFonts w:ascii="Arial" w:hAnsi="Arial" w:cs="Arial"/>
          <w:sz w:val="22"/>
          <w:szCs w:val="22"/>
        </w:rPr>
      </w:pPr>
      <w:r>
        <w:rPr>
          <w:rFonts w:ascii="Arial" w:hAnsi="Arial" w:cs="Arial"/>
          <w:sz w:val="22"/>
          <w:szCs w:val="22"/>
        </w:rPr>
        <w:t xml:space="preserve">6.1 </w:t>
      </w:r>
      <w:r>
        <w:rPr>
          <w:rFonts w:ascii="Arial" w:hAnsi="Arial" w:cs="Arial"/>
          <w:sz w:val="22"/>
          <w:szCs w:val="22"/>
        </w:rPr>
        <w:tab/>
      </w:r>
      <w:r w:rsidR="003D0E79" w:rsidRPr="001B299C">
        <w:rPr>
          <w:rFonts w:ascii="Arial" w:hAnsi="Arial" w:cs="Arial"/>
          <w:sz w:val="22"/>
          <w:szCs w:val="22"/>
        </w:rPr>
        <w:t xml:space="preserve">As a </w:t>
      </w:r>
      <w:r w:rsidR="00544592" w:rsidRPr="00DA7250">
        <w:rPr>
          <w:rFonts w:ascii="Arial" w:hAnsi="Arial" w:cs="Arial"/>
          <w:sz w:val="22"/>
          <w:szCs w:val="22"/>
        </w:rPr>
        <w:t>School</w:t>
      </w:r>
      <w:r w:rsidR="003D0E79" w:rsidRPr="00DA7250">
        <w:rPr>
          <w:rFonts w:ascii="Arial" w:hAnsi="Arial" w:cs="Arial"/>
          <w:sz w:val="22"/>
          <w:szCs w:val="22"/>
        </w:rPr>
        <w:t xml:space="preserve"> </w:t>
      </w:r>
      <w:r w:rsidR="003D0E79" w:rsidRPr="001B299C">
        <w:rPr>
          <w:rFonts w:ascii="Arial" w:hAnsi="Arial" w:cs="Arial"/>
          <w:sz w:val="22"/>
          <w:szCs w:val="22"/>
        </w:rPr>
        <w:t xml:space="preserve">we are data controllers in </w:t>
      </w:r>
      <w:r w:rsidR="00E34104" w:rsidRPr="001B299C">
        <w:rPr>
          <w:rFonts w:ascii="Arial" w:hAnsi="Arial" w:cs="Arial"/>
          <w:sz w:val="22"/>
          <w:szCs w:val="22"/>
        </w:rPr>
        <w:t>law and</w:t>
      </w:r>
      <w:r w:rsidR="003D0E79" w:rsidRPr="001B299C">
        <w:rPr>
          <w:rFonts w:ascii="Arial" w:hAnsi="Arial" w:cs="Arial"/>
          <w:sz w:val="22"/>
          <w:szCs w:val="22"/>
        </w:rPr>
        <w:t xml:space="preserve"> are required to appoint a Data Protection Officer. Our DPO is </w:t>
      </w:r>
      <w:r w:rsidR="003D0E79" w:rsidRPr="00DA7250">
        <w:rPr>
          <w:rFonts w:ascii="Arial" w:hAnsi="Arial" w:cs="Arial"/>
          <w:sz w:val="22"/>
          <w:szCs w:val="22"/>
        </w:rPr>
        <w:t xml:space="preserve">Amy Brittan </w:t>
      </w:r>
      <w:r w:rsidR="003D0E79" w:rsidRPr="001B299C">
        <w:rPr>
          <w:rFonts w:ascii="Arial" w:hAnsi="Arial" w:cs="Arial"/>
          <w:sz w:val="22"/>
          <w:szCs w:val="22"/>
        </w:rPr>
        <w:t xml:space="preserve">and can be contacted at </w:t>
      </w:r>
      <w:hyperlink r:id="rId16" w:history="1">
        <w:r w:rsidR="003D0E79" w:rsidRPr="001B299C">
          <w:rPr>
            <w:rStyle w:val="Hyperlink"/>
            <w:rFonts w:ascii="Arial" w:hAnsi="Arial" w:cs="Arial"/>
            <w:sz w:val="22"/>
            <w:szCs w:val="22"/>
          </w:rPr>
          <w:t>dposchools@somerset.gov.uk</w:t>
        </w:r>
      </w:hyperlink>
      <w:r w:rsidR="003D0E79" w:rsidRPr="001B299C">
        <w:rPr>
          <w:rFonts w:ascii="Arial" w:hAnsi="Arial" w:cs="Arial"/>
          <w:sz w:val="22"/>
          <w:szCs w:val="22"/>
        </w:rPr>
        <w:t xml:space="preserve"> </w:t>
      </w:r>
    </w:p>
    <w:p w14:paraId="65E83239" w14:textId="31894CCC" w:rsidR="003D0E79" w:rsidRPr="00AC07D3" w:rsidRDefault="003D0E79" w:rsidP="00DD1F86">
      <w:pPr>
        <w:pStyle w:val="ListParagraph"/>
        <w:numPr>
          <w:ilvl w:val="1"/>
          <w:numId w:val="16"/>
        </w:numPr>
        <w:spacing w:before="120" w:after="120"/>
        <w:ind w:left="709" w:hanging="709"/>
      </w:pPr>
      <w:r w:rsidRPr="001B299C">
        <w:rPr>
          <w:rFonts w:ascii="Arial" w:hAnsi="Arial" w:cs="Arial"/>
          <w:sz w:val="22"/>
          <w:szCs w:val="22"/>
        </w:rPr>
        <w:t xml:space="preserve">The DPO is responsible for ensuring compliance with the Data Protection legislation and with this policy. Their </w:t>
      </w:r>
      <w:r w:rsidR="00734240" w:rsidRPr="001B299C">
        <w:rPr>
          <w:rFonts w:ascii="Arial" w:hAnsi="Arial" w:cs="Arial"/>
          <w:sz w:val="22"/>
          <w:szCs w:val="22"/>
        </w:rPr>
        <w:t>responsibilities</w:t>
      </w:r>
      <w:r w:rsidRPr="001B299C">
        <w:rPr>
          <w:rFonts w:ascii="Arial" w:hAnsi="Arial" w:cs="Arial"/>
          <w:sz w:val="22"/>
          <w:szCs w:val="22"/>
        </w:rPr>
        <w:t xml:space="preserve"> are laid out in the </w:t>
      </w:r>
      <w:r w:rsidR="00734240" w:rsidRPr="001B299C">
        <w:rPr>
          <w:rFonts w:ascii="Arial" w:hAnsi="Arial" w:cs="Arial"/>
          <w:sz w:val="22"/>
          <w:szCs w:val="22"/>
        </w:rPr>
        <w:t>Data Protection policy, but in relation to CCTV and surveillance they include:</w:t>
      </w:r>
    </w:p>
    <w:p w14:paraId="17DB90CC" w14:textId="77777777" w:rsidR="003D0E79" w:rsidRDefault="003D0E79" w:rsidP="00DD1F86">
      <w:pPr>
        <w:spacing w:before="120" w:after="120"/>
      </w:pPr>
    </w:p>
    <w:p w14:paraId="5D4E9EA6" w14:textId="0D730AB1" w:rsidR="003D0E79" w:rsidRPr="00AC07D3" w:rsidRDefault="003D0E79" w:rsidP="00DD1F86">
      <w:pPr>
        <w:pStyle w:val="ListParagraph"/>
        <w:numPr>
          <w:ilvl w:val="0"/>
          <w:numId w:val="13"/>
        </w:numPr>
        <w:spacing w:before="120" w:after="120"/>
        <w:rPr>
          <w:rFonts w:ascii="Arial" w:hAnsi="Arial" w:cs="Arial"/>
          <w:sz w:val="22"/>
          <w:szCs w:val="22"/>
        </w:rPr>
      </w:pPr>
      <w:r w:rsidRPr="00AC07D3">
        <w:rPr>
          <w:rFonts w:ascii="Arial" w:hAnsi="Arial" w:cs="Arial"/>
          <w:sz w:val="22"/>
          <w:szCs w:val="22"/>
        </w:rPr>
        <w:lastRenderedPageBreak/>
        <w:t xml:space="preserve">Ensuring that all data controllers at the </w:t>
      </w:r>
      <w:r w:rsidR="003A2A40" w:rsidRPr="00DA7250">
        <w:rPr>
          <w:rFonts w:ascii="Arial" w:eastAsia="Arial" w:hAnsi="Arial" w:cs="Arial"/>
          <w:sz w:val="22"/>
          <w:szCs w:val="22"/>
          <w:lang w:val="en-GB" w:eastAsia="en-GB"/>
        </w:rPr>
        <w:t>School</w:t>
      </w:r>
      <w:r w:rsidR="00FE4944" w:rsidRPr="00DA7250">
        <w:rPr>
          <w:rFonts w:ascii="Arial" w:hAnsi="Arial" w:cs="Arial"/>
          <w:sz w:val="22"/>
          <w:szCs w:val="22"/>
        </w:rPr>
        <w:t xml:space="preserve"> </w:t>
      </w:r>
      <w:r w:rsidR="00FE4944">
        <w:rPr>
          <w:rFonts w:ascii="Arial" w:hAnsi="Arial" w:cs="Arial"/>
          <w:sz w:val="22"/>
          <w:szCs w:val="22"/>
        </w:rPr>
        <w:t>handle</w:t>
      </w:r>
      <w:r w:rsidRPr="00AC07D3">
        <w:rPr>
          <w:rFonts w:ascii="Arial" w:hAnsi="Arial" w:cs="Arial"/>
          <w:sz w:val="22"/>
          <w:szCs w:val="22"/>
        </w:rPr>
        <w:t xml:space="preserve"> and process surveillance and CCTV footage in accordance with </w:t>
      </w:r>
      <w:r w:rsidR="00884030">
        <w:rPr>
          <w:rFonts w:ascii="Arial" w:hAnsi="Arial" w:cs="Arial"/>
          <w:sz w:val="22"/>
          <w:szCs w:val="22"/>
        </w:rPr>
        <w:t xml:space="preserve">the 6 data </w:t>
      </w:r>
      <w:r w:rsidR="0044037A">
        <w:rPr>
          <w:rFonts w:ascii="Arial" w:hAnsi="Arial" w:cs="Arial"/>
          <w:sz w:val="22"/>
          <w:szCs w:val="22"/>
        </w:rPr>
        <w:t>protection principles.</w:t>
      </w:r>
    </w:p>
    <w:p w14:paraId="2C293D84" w14:textId="77777777" w:rsidR="003D0E79" w:rsidRPr="00AC07D3" w:rsidRDefault="003D0E79" w:rsidP="00DD1F86">
      <w:pPr>
        <w:pStyle w:val="ListParagraph"/>
        <w:numPr>
          <w:ilvl w:val="0"/>
          <w:numId w:val="13"/>
        </w:numPr>
        <w:spacing w:before="120" w:after="120"/>
        <w:rPr>
          <w:rFonts w:ascii="Arial" w:hAnsi="Arial" w:cs="Arial"/>
          <w:sz w:val="22"/>
          <w:szCs w:val="22"/>
        </w:rPr>
      </w:pPr>
      <w:r w:rsidRPr="00AC07D3">
        <w:rPr>
          <w:rFonts w:ascii="Arial" w:hAnsi="Arial" w:cs="Arial"/>
          <w:sz w:val="22"/>
          <w:szCs w:val="22"/>
        </w:rPr>
        <w:t>Ensuring that surveillance and CCTV footage is obtained in line with legal requirements.</w:t>
      </w:r>
    </w:p>
    <w:p w14:paraId="3C638E41" w14:textId="116DEBD0" w:rsidR="00884030" w:rsidRDefault="00884030" w:rsidP="00DD1F86">
      <w:pPr>
        <w:pStyle w:val="ListParagraph"/>
        <w:numPr>
          <w:ilvl w:val="0"/>
          <w:numId w:val="13"/>
        </w:numPr>
        <w:spacing w:before="120" w:after="120"/>
        <w:rPr>
          <w:rFonts w:ascii="Arial" w:hAnsi="Arial" w:cs="Arial"/>
          <w:sz w:val="22"/>
          <w:szCs w:val="22"/>
        </w:rPr>
      </w:pPr>
      <w:r>
        <w:rPr>
          <w:rFonts w:ascii="Arial" w:hAnsi="Arial" w:cs="Arial"/>
          <w:sz w:val="22"/>
          <w:szCs w:val="22"/>
        </w:rPr>
        <w:t xml:space="preserve">Supporting the </w:t>
      </w:r>
      <w:r w:rsidR="003A2A40" w:rsidRPr="00DA7250">
        <w:rPr>
          <w:rFonts w:ascii="Arial" w:eastAsia="Arial" w:hAnsi="Arial" w:cs="Arial"/>
          <w:sz w:val="22"/>
          <w:szCs w:val="22"/>
          <w:lang w:val="en-GB" w:eastAsia="en-GB"/>
        </w:rPr>
        <w:t>School</w:t>
      </w:r>
      <w:r w:rsidR="00FE4944" w:rsidRPr="00DA7250">
        <w:rPr>
          <w:rFonts w:ascii="Arial" w:hAnsi="Arial" w:cs="Arial"/>
          <w:sz w:val="22"/>
          <w:szCs w:val="22"/>
        </w:rPr>
        <w:t xml:space="preserve"> </w:t>
      </w:r>
      <w:r w:rsidR="00FE4944">
        <w:rPr>
          <w:rFonts w:ascii="Arial" w:hAnsi="Arial" w:cs="Arial"/>
          <w:sz w:val="22"/>
          <w:szCs w:val="22"/>
        </w:rPr>
        <w:t>to</w:t>
      </w:r>
      <w:r>
        <w:rPr>
          <w:rFonts w:ascii="Arial" w:hAnsi="Arial" w:cs="Arial"/>
          <w:sz w:val="22"/>
          <w:szCs w:val="22"/>
        </w:rPr>
        <w:t xml:space="preserve"> complete a Data Privacy Impact Assessment when installing or replacing cameras</w:t>
      </w:r>
      <w:r w:rsidR="003F54D0">
        <w:rPr>
          <w:rFonts w:ascii="Arial" w:hAnsi="Arial" w:cs="Arial"/>
          <w:sz w:val="22"/>
          <w:szCs w:val="22"/>
        </w:rPr>
        <w:t xml:space="preserve"> (see paragraph </w:t>
      </w:r>
      <w:r w:rsidR="00256DC8">
        <w:rPr>
          <w:rFonts w:ascii="Arial" w:hAnsi="Arial" w:cs="Arial"/>
          <w:sz w:val="22"/>
          <w:szCs w:val="22"/>
        </w:rPr>
        <w:t>4.2).</w:t>
      </w:r>
    </w:p>
    <w:p w14:paraId="52552655" w14:textId="77777777" w:rsidR="00884030" w:rsidRPr="00815A39" w:rsidRDefault="00884030" w:rsidP="00DD1F86">
      <w:pPr>
        <w:pStyle w:val="ListParagraph"/>
        <w:numPr>
          <w:ilvl w:val="0"/>
          <w:numId w:val="13"/>
        </w:numPr>
        <w:spacing w:before="120" w:after="120"/>
        <w:rPr>
          <w:rFonts w:ascii="Arial" w:hAnsi="Arial" w:cs="Arial"/>
          <w:sz w:val="22"/>
          <w:szCs w:val="22"/>
        </w:rPr>
      </w:pPr>
      <w:r>
        <w:rPr>
          <w:rFonts w:ascii="Arial" w:hAnsi="Arial" w:cs="Arial"/>
          <w:sz w:val="22"/>
          <w:szCs w:val="22"/>
        </w:rPr>
        <w:t>Reviewing the effectiveness of the current CCTV system and making recommendations if appropriate.</w:t>
      </w:r>
    </w:p>
    <w:p w14:paraId="6F474010" w14:textId="77777777" w:rsidR="003D0E79" w:rsidRPr="00AC07D3" w:rsidRDefault="003D0E79" w:rsidP="00DD1F86">
      <w:pPr>
        <w:pStyle w:val="ListParagraph"/>
        <w:numPr>
          <w:ilvl w:val="0"/>
          <w:numId w:val="13"/>
        </w:numPr>
        <w:spacing w:before="120" w:after="120"/>
        <w:rPr>
          <w:rFonts w:ascii="Arial" w:hAnsi="Arial" w:cs="Arial"/>
          <w:sz w:val="22"/>
          <w:szCs w:val="22"/>
        </w:rPr>
      </w:pPr>
      <w:r w:rsidRPr="00AC07D3">
        <w:rPr>
          <w:rFonts w:ascii="Arial" w:hAnsi="Arial" w:cs="Arial"/>
          <w:sz w:val="22"/>
          <w:szCs w:val="22"/>
        </w:rPr>
        <w:t>Ensuring that surveillance and CCTV footage is destroyed in line with legal requirements when it falls outside of its retention period.</w:t>
      </w:r>
    </w:p>
    <w:p w14:paraId="6F40388C" w14:textId="0612112F" w:rsidR="003D0E79" w:rsidRDefault="003D0E79" w:rsidP="00DD1F86">
      <w:pPr>
        <w:pStyle w:val="ListParagraph"/>
        <w:numPr>
          <w:ilvl w:val="0"/>
          <w:numId w:val="13"/>
        </w:numPr>
        <w:spacing w:before="120" w:after="120"/>
        <w:rPr>
          <w:rFonts w:ascii="Arial" w:hAnsi="Arial" w:cs="Arial"/>
          <w:sz w:val="22"/>
          <w:szCs w:val="22"/>
        </w:rPr>
      </w:pPr>
      <w:r w:rsidRPr="00AC07D3">
        <w:rPr>
          <w:rFonts w:ascii="Arial" w:hAnsi="Arial" w:cs="Arial"/>
          <w:sz w:val="22"/>
          <w:szCs w:val="22"/>
        </w:rPr>
        <w:t xml:space="preserve">Informing data subjects of how their data captured in surveillance and CCTV footage will be used by the </w:t>
      </w:r>
      <w:r w:rsidR="005C770D" w:rsidRPr="00DA7250">
        <w:rPr>
          <w:rFonts w:ascii="Arial" w:eastAsia="Arial" w:hAnsi="Arial" w:cs="Arial"/>
          <w:sz w:val="22"/>
          <w:szCs w:val="22"/>
          <w:lang w:val="en-GB" w:eastAsia="en-GB"/>
        </w:rPr>
        <w:t>school</w:t>
      </w:r>
      <w:r w:rsidR="00A328E2" w:rsidRPr="00DA7250">
        <w:rPr>
          <w:rFonts w:ascii="Arial" w:hAnsi="Arial" w:cs="Arial"/>
          <w:sz w:val="22"/>
          <w:szCs w:val="22"/>
        </w:rPr>
        <w:t>;</w:t>
      </w:r>
      <w:r w:rsidR="00256DC8">
        <w:rPr>
          <w:rFonts w:ascii="Arial" w:hAnsi="Arial" w:cs="Arial"/>
          <w:sz w:val="22"/>
          <w:szCs w:val="22"/>
        </w:rPr>
        <w:t xml:space="preserve"> </w:t>
      </w:r>
      <w:r w:rsidRPr="00AC07D3">
        <w:rPr>
          <w:rFonts w:ascii="Arial" w:hAnsi="Arial" w:cs="Arial"/>
          <w:sz w:val="22"/>
          <w:szCs w:val="22"/>
        </w:rPr>
        <w:t xml:space="preserve">their rights for the data to be destroyed and the measures implemented by the </w:t>
      </w:r>
      <w:r w:rsidR="003A2A40" w:rsidRPr="00DA7250">
        <w:rPr>
          <w:rFonts w:ascii="Arial" w:eastAsia="Arial" w:hAnsi="Arial" w:cs="Arial"/>
          <w:sz w:val="22"/>
          <w:szCs w:val="22"/>
          <w:lang w:val="en-GB" w:eastAsia="en-GB"/>
        </w:rPr>
        <w:t>School</w:t>
      </w:r>
      <w:r w:rsidR="003A2A40">
        <w:rPr>
          <w:rFonts w:ascii="Arial" w:eastAsia="Arial" w:hAnsi="Arial" w:cs="Arial"/>
          <w:color w:val="FF0000"/>
          <w:sz w:val="22"/>
          <w:szCs w:val="22"/>
          <w:lang w:val="en-GB" w:eastAsia="en-GB"/>
        </w:rPr>
        <w:t xml:space="preserve"> </w:t>
      </w:r>
      <w:r w:rsidR="00A328E2" w:rsidRPr="00AC07D3">
        <w:rPr>
          <w:rFonts w:ascii="Arial" w:hAnsi="Arial" w:cs="Arial"/>
          <w:sz w:val="22"/>
          <w:szCs w:val="22"/>
        </w:rPr>
        <w:t>to</w:t>
      </w:r>
      <w:r w:rsidRPr="00AC07D3">
        <w:rPr>
          <w:rFonts w:ascii="Arial" w:hAnsi="Arial" w:cs="Arial"/>
          <w:sz w:val="22"/>
          <w:szCs w:val="22"/>
        </w:rPr>
        <w:t xml:space="preserve"> protect individuals’ personal information.</w:t>
      </w:r>
    </w:p>
    <w:p w14:paraId="38E187FC" w14:textId="77777777" w:rsidR="00B745B2" w:rsidRPr="00B745B2" w:rsidRDefault="00B745B2" w:rsidP="00B745B2">
      <w:pPr>
        <w:spacing w:before="120" w:after="120"/>
        <w:ind w:left="720"/>
        <w:rPr>
          <w:rFonts w:ascii="Arial" w:hAnsi="Arial" w:cs="Arial"/>
          <w:sz w:val="22"/>
          <w:szCs w:val="22"/>
        </w:rPr>
      </w:pPr>
    </w:p>
    <w:p w14:paraId="5DD4E3DD" w14:textId="04D2A00C" w:rsidR="00EA0F9C" w:rsidRDefault="00EA0F9C" w:rsidP="00B745B2">
      <w:pPr>
        <w:pStyle w:val="Heading2"/>
        <w:spacing w:before="120" w:after="120"/>
      </w:pPr>
      <w:bookmarkStart w:id="10" w:name="_Responsibilities_of_the_2"/>
      <w:bookmarkStart w:id="11" w:name="_Toc514839129"/>
      <w:bookmarkEnd w:id="10"/>
      <w:r w:rsidRPr="00360DBB">
        <w:t xml:space="preserve">Responsibilities </w:t>
      </w:r>
      <w:bookmarkEnd w:id="11"/>
      <w:r>
        <w:t xml:space="preserve">of the </w:t>
      </w:r>
      <w:r w:rsidR="008C6C04">
        <w:t>Headteacher</w:t>
      </w:r>
    </w:p>
    <w:p w14:paraId="11F04548" w14:textId="77777777" w:rsidR="00FE2F7B" w:rsidRPr="00FE2F7B" w:rsidRDefault="00FE2F7B" w:rsidP="00FE2F7B">
      <w:pPr>
        <w:rPr>
          <w:lang w:val="en-GB" w:eastAsia="en-GB"/>
        </w:rPr>
      </w:pPr>
    </w:p>
    <w:p w14:paraId="4B368CCC" w14:textId="1D2FDFD8" w:rsidR="00EA0F9C" w:rsidRDefault="001B299C" w:rsidP="00B745B2">
      <w:pPr>
        <w:spacing w:before="120" w:after="120"/>
        <w:rPr>
          <w:rFonts w:ascii="Arial" w:hAnsi="Arial" w:cs="Arial"/>
          <w:sz w:val="22"/>
          <w:szCs w:val="22"/>
        </w:rPr>
      </w:pPr>
      <w:r>
        <w:rPr>
          <w:rFonts w:ascii="Arial" w:hAnsi="Arial" w:cs="Arial"/>
          <w:sz w:val="22"/>
          <w:szCs w:val="22"/>
        </w:rPr>
        <w:t>7.1</w:t>
      </w:r>
      <w:r>
        <w:rPr>
          <w:rFonts w:ascii="Arial" w:hAnsi="Arial" w:cs="Arial"/>
          <w:sz w:val="22"/>
          <w:szCs w:val="22"/>
        </w:rPr>
        <w:tab/>
      </w:r>
      <w:r w:rsidR="00EA0F9C">
        <w:rPr>
          <w:rFonts w:ascii="Arial" w:hAnsi="Arial" w:cs="Arial"/>
          <w:sz w:val="22"/>
          <w:szCs w:val="22"/>
        </w:rPr>
        <w:t xml:space="preserve">The </w:t>
      </w:r>
      <w:r w:rsidR="008A3D1A">
        <w:rPr>
          <w:rFonts w:ascii="Arial" w:hAnsi="Arial" w:cs="Arial"/>
          <w:sz w:val="22"/>
          <w:szCs w:val="22"/>
        </w:rPr>
        <w:t>Headteacher</w:t>
      </w:r>
      <w:r w:rsidR="00EA0F9C">
        <w:rPr>
          <w:rFonts w:ascii="Arial" w:hAnsi="Arial" w:cs="Arial"/>
          <w:sz w:val="22"/>
          <w:szCs w:val="22"/>
        </w:rPr>
        <w:t xml:space="preserve"> has the following responsibilities:</w:t>
      </w:r>
    </w:p>
    <w:p w14:paraId="316839B4" w14:textId="78122F5D" w:rsidR="00EA0F9C" w:rsidRPr="00A83B51" w:rsidRDefault="00EA0F9C" w:rsidP="00B745B2">
      <w:pPr>
        <w:pStyle w:val="ListParagraph"/>
        <w:numPr>
          <w:ilvl w:val="0"/>
          <w:numId w:val="15"/>
        </w:numPr>
        <w:spacing w:before="120" w:after="120"/>
        <w:rPr>
          <w:rFonts w:ascii="Arial" w:hAnsi="Arial" w:cs="Arial"/>
          <w:sz w:val="22"/>
          <w:szCs w:val="22"/>
        </w:rPr>
      </w:pPr>
      <w:r w:rsidRPr="00A83B51">
        <w:rPr>
          <w:rFonts w:ascii="Arial" w:hAnsi="Arial" w:cs="Arial"/>
          <w:sz w:val="22"/>
          <w:szCs w:val="22"/>
        </w:rPr>
        <w:t>Meeting with the DPO to decide where CCTV</w:t>
      </w:r>
      <w:r w:rsidR="00A86C39">
        <w:rPr>
          <w:rFonts w:ascii="Arial" w:hAnsi="Arial" w:cs="Arial"/>
          <w:sz w:val="22"/>
          <w:szCs w:val="22"/>
        </w:rPr>
        <w:t xml:space="preserve"> or BWC</w:t>
      </w:r>
      <w:r w:rsidRPr="00A83B51">
        <w:rPr>
          <w:rFonts w:ascii="Arial" w:hAnsi="Arial" w:cs="Arial"/>
          <w:sz w:val="22"/>
          <w:szCs w:val="22"/>
        </w:rPr>
        <w:t xml:space="preserve"> is needed to justify its means. </w:t>
      </w:r>
    </w:p>
    <w:p w14:paraId="067A7786" w14:textId="6DE4E0FA" w:rsidR="00EA0F9C" w:rsidRPr="00A83B51" w:rsidRDefault="00EB1100" w:rsidP="00B745B2">
      <w:pPr>
        <w:pStyle w:val="ListParagraph"/>
        <w:numPr>
          <w:ilvl w:val="0"/>
          <w:numId w:val="15"/>
        </w:numPr>
        <w:spacing w:before="120" w:after="120"/>
        <w:rPr>
          <w:rFonts w:ascii="Arial" w:hAnsi="Arial" w:cs="Arial"/>
          <w:sz w:val="22"/>
          <w:szCs w:val="22"/>
        </w:rPr>
      </w:pPr>
      <w:r>
        <w:rPr>
          <w:rFonts w:ascii="Arial" w:hAnsi="Arial" w:cs="Arial"/>
          <w:sz w:val="22"/>
          <w:szCs w:val="22"/>
        </w:rPr>
        <w:t>Liaising</w:t>
      </w:r>
      <w:r w:rsidR="00EA0F9C" w:rsidRPr="00A83B51">
        <w:rPr>
          <w:rFonts w:ascii="Arial" w:hAnsi="Arial" w:cs="Arial"/>
          <w:sz w:val="22"/>
          <w:szCs w:val="22"/>
        </w:rPr>
        <w:t xml:space="preserve"> with the DPO with regard to the lawful processing of the surveillance and CCTV footage. </w:t>
      </w:r>
    </w:p>
    <w:p w14:paraId="23480DF2" w14:textId="77777777" w:rsidR="00EA0F9C" w:rsidRPr="00A83B51" w:rsidRDefault="00EA0F9C" w:rsidP="00B745B2">
      <w:pPr>
        <w:pStyle w:val="ListParagraph"/>
        <w:numPr>
          <w:ilvl w:val="0"/>
          <w:numId w:val="15"/>
        </w:numPr>
        <w:spacing w:before="120" w:after="120"/>
        <w:rPr>
          <w:rFonts w:ascii="Arial" w:hAnsi="Arial" w:cs="Arial"/>
          <w:sz w:val="22"/>
          <w:szCs w:val="22"/>
        </w:rPr>
      </w:pPr>
      <w:r w:rsidRPr="00A83B51">
        <w:rPr>
          <w:rFonts w:ascii="Arial" w:hAnsi="Arial" w:cs="Arial"/>
          <w:sz w:val="22"/>
          <w:szCs w:val="22"/>
        </w:rPr>
        <w:t>Reviewing the Surveillance and CCTV Policy to ensure it is compliant with current legislation.</w:t>
      </w:r>
    </w:p>
    <w:p w14:paraId="1E4BD495" w14:textId="4D724D65" w:rsidR="00EA0F9C" w:rsidRPr="00A83B51" w:rsidRDefault="00EA0F9C" w:rsidP="00B745B2">
      <w:pPr>
        <w:pStyle w:val="ListParagraph"/>
        <w:numPr>
          <w:ilvl w:val="0"/>
          <w:numId w:val="15"/>
        </w:numPr>
        <w:spacing w:before="120" w:after="120"/>
        <w:rPr>
          <w:rFonts w:ascii="Arial" w:hAnsi="Arial" w:cs="Arial"/>
          <w:sz w:val="22"/>
          <w:szCs w:val="22"/>
        </w:rPr>
      </w:pPr>
      <w:r w:rsidRPr="00A83B51">
        <w:rPr>
          <w:rFonts w:ascii="Arial" w:hAnsi="Arial" w:cs="Arial"/>
          <w:sz w:val="22"/>
          <w:szCs w:val="22"/>
        </w:rPr>
        <w:t xml:space="preserve">Monitoring legislation to ensure the </w:t>
      </w:r>
      <w:r w:rsidR="003A2A40" w:rsidRPr="00DA7250">
        <w:rPr>
          <w:rFonts w:ascii="Arial" w:eastAsia="Arial" w:hAnsi="Arial" w:cs="Arial"/>
          <w:sz w:val="22"/>
          <w:szCs w:val="22"/>
          <w:lang w:val="en-GB" w:eastAsia="en-GB"/>
        </w:rPr>
        <w:t>School</w:t>
      </w:r>
      <w:r w:rsidR="00A328E2" w:rsidRPr="00DA7250">
        <w:rPr>
          <w:rFonts w:ascii="Arial" w:hAnsi="Arial" w:cs="Arial"/>
          <w:sz w:val="22"/>
          <w:szCs w:val="22"/>
        </w:rPr>
        <w:t xml:space="preserve"> </w:t>
      </w:r>
      <w:r w:rsidR="00A328E2" w:rsidRPr="00A83B51">
        <w:rPr>
          <w:rFonts w:ascii="Arial" w:hAnsi="Arial" w:cs="Arial"/>
          <w:sz w:val="22"/>
          <w:szCs w:val="22"/>
        </w:rPr>
        <w:t>is</w:t>
      </w:r>
      <w:r w:rsidRPr="00A83B51">
        <w:rPr>
          <w:rFonts w:ascii="Arial" w:hAnsi="Arial" w:cs="Arial"/>
          <w:sz w:val="22"/>
          <w:szCs w:val="22"/>
        </w:rPr>
        <w:t xml:space="preserve"> using surveillance fairly and lawfully. </w:t>
      </w:r>
    </w:p>
    <w:p w14:paraId="5E271F89" w14:textId="25369D45" w:rsidR="00EA0F9C" w:rsidRDefault="00EA0F9C" w:rsidP="00B745B2">
      <w:pPr>
        <w:pStyle w:val="ListParagraph"/>
        <w:numPr>
          <w:ilvl w:val="0"/>
          <w:numId w:val="15"/>
        </w:numPr>
        <w:spacing w:before="120" w:after="120"/>
        <w:rPr>
          <w:rFonts w:ascii="Arial" w:hAnsi="Arial" w:cs="Arial"/>
          <w:sz w:val="22"/>
          <w:szCs w:val="22"/>
        </w:rPr>
      </w:pPr>
      <w:r w:rsidRPr="00A83B51">
        <w:rPr>
          <w:rFonts w:ascii="Arial" w:hAnsi="Arial" w:cs="Arial"/>
          <w:sz w:val="22"/>
          <w:szCs w:val="22"/>
        </w:rPr>
        <w:t xml:space="preserve">Communicating any changes to legislation </w:t>
      </w:r>
      <w:r w:rsidR="007039C1">
        <w:rPr>
          <w:rFonts w:ascii="Arial" w:hAnsi="Arial" w:cs="Arial"/>
          <w:sz w:val="22"/>
          <w:szCs w:val="22"/>
        </w:rPr>
        <w:t>to</w:t>
      </w:r>
      <w:r w:rsidRPr="00A83B51">
        <w:rPr>
          <w:rFonts w:ascii="Arial" w:hAnsi="Arial" w:cs="Arial"/>
          <w:sz w:val="22"/>
          <w:szCs w:val="22"/>
        </w:rPr>
        <w:t xml:space="preserve"> all members of staff. </w:t>
      </w:r>
    </w:p>
    <w:p w14:paraId="4ED986BF" w14:textId="77777777" w:rsidR="00B745B2" w:rsidRPr="00B745B2" w:rsidRDefault="00B745B2" w:rsidP="00B745B2">
      <w:pPr>
        <w:spacing w:before="120" w:after="120"/>
        <w:ind w:left="720"/>
        <w:rPr>
          <w:rFonts w:ascii="Arial" w:hAnsi="Arial" w:cs="Arial"/>
          <w:sz w:val="22"/>
          <w:szCs w:val="22"/>
        </w:rPr>
      </w:pPr>
    </w:p>
    <w:p w14:paraId="0EC2CDD8" w14:textId="3283C4B9" w:rsidR="00197815" w:rsidRDefault="00197815" w:rsidP="00B745B2">
      <w:pPr>
        <w:pStyle w:val="Heading2"/>
        <w:spacing w:before="120" w:after="120"/>
      </w:pPr>
      <w:bookmarkStart w:id="12" w:name="_Purpose_and_justification"/>
      <w:bookmarkEnd w:id="12"/>
      <w:r>
        <w:t xml:space="preserve">Purpose and </w:t>
      </w:r>
      <w:r w:rsidR="00724169">
        <w:t>j</w:t>
      </w:r>
      <w:r>
        <w:t>ustification</w:t>
      </w:r>
    </w:p>
    <w:p w14:paraId="66668359" w14:textId="77777777" w:rsidR="006A22E9" w:rsidRPr="006A22E9" w:rsidRDefault="006A22E9" w:rsidP="006A22E9">
      <w:pPr>
        <w:rPr>
          <w:lang w:val="en-GB" w:eastAsia="en-GB"/>
        </w:rPr>
      </w:pPr>
    </w:p>
    <w:p w14:paraId="0B6EC2C3" w14:textId="3BF17B08" w:rsidR="007039C1" w:rsidRPr="00DA7250" w:rsidRDefault="009C7517" w:rsidP="00B745B2">
      <w:pPr>
        <w:spacing w:before="120" w:after="120"/>
        <w:ind w:left="720" w:hanging="720"/>
        <w:rPr>
          <w:rFonts w:ascii="Arial" w:hAnsi="Arial" w:cs="Arial"/>
          <w:sz w:val="22"/>
          <w:szCs w:val="22"/>
        </w:rPr>
      </w:pPr>
      <w:r>
        <w:rPr>
          <w:rFonts w:ascii="Arial" w:hAnsi="Arial" w:cs="Arial"/>
          <w:sz w:val="22"/>
          <w:szCs w:val="22"/>
        </w:rPr>
        <w:t>8.1</w:t>
      </w:r>
      <w:r>
        <w:rPr>
          <w:rFonts w:ascii="Arial" w:hAnsi="Arial" w:cs="Arial"/>
          <w:sz w:val="22"/>
          <w:szCs w:val="22"/>
        </w:rPr>
        <w:tab/>
      </w:r>
      <w:r w:rsidR="00197815" w:rsidRPr="00DA7250">
        <w:rPr>
          <w:rFonts w:ascii="Arial" w:hAnsi="Arial" w:cs="Arial"/>
          <w:sz w:val="22"/>
          <w:szCs w:val="22"/>
        </w:rPr>
        <w:t xml:space="preserve">The </w:t>
      </w:r>
      <w:r w:rsidR="003A2A40" w:rsidRPr="00DA7250">
        <w:rPr>
          <w:rFonts w:ascii="Arial" w:eastAsia="Arial" w:hAnsi="Arial" w:cs="Arial"/>
          <w:sz w:val="22"/>
          <w:szCs w:val="22"/>
          <w:lang w:val="en-GB" w:eastAsia="en-GB"/>
        </w:rPr>
        <w:t>School</w:t>
      </w:r>
      <w:r w:rsidR="00452AB7" w:rsidRPr="00DA7250">
        <w:rPr>
          <w:rFonts w:ascii="Arial" w:hAnsi="Arial" w:cs="Arial"/>
          <w:sz w:val="22"/>
          <w:szCs w:val="22"/>
        </w:rPr>
        <w:t xml:space="preserve"> </w:t>
      </w:r>
      <w:r w:rsidR="00197815" w:rsidRPr="00DA7250">
        <w:rPr>
          <w:rFonts w:ascii="Arial" w:hAnsi="Arial" w:cs="Arial"/>
          <w:sz w:val="22"/>
          <w:szCs w:val="22"/>
        </w:rPr>
        <w:t xml:space="preserve">will only use </w:t>
      </w:r>
      <w:r w:rsidR="009035C6">
        <w:rPr>
          <w:rFonts w:ascii="Arial" w:hAnsi="Arial" w:cs="Arial"/>
          <w:sz w:val="22"/>
          <w:szCs w:val="22"/>
        </w:rPr>
        <w:t>CCTV</w:t>
      </w:r>
      <w:r w:rsidR="00197815" w:rsidRPr="00DA7250">
        <w:rPr>
          <w:rFonts w:ascii="Arial" w:hAnsi="Arial" w:cs="Arial"/>
          <w:sz w:val="22"/>
          <w:szCs w:val="22"/>
        </w:rPr>
        <w:t xml:space="preserve"> cameras for the security of the </w:t>
      </w:r>
      <w:r w:rsidR="003A2A40" w:rsidRPr="00DA7250">
        <w:rPr>
          <w:rFonts w:ascii="Arial" w:eastAsia="Arial" w:hAnsi="Arial" w:cs="Arial"/>
          <w:sz w:val="22"/>
          <w:szCs w:val="22"/>
          <w:lang w:val="en-GB" w:eastAsia="en-GB"/>
        </w:rPr>
        <w:t>School</w:t>
      </w:r>
      <w:r w:rsidR="00452AB7" w:rsidRPr="00DA7250">
        <w:rPr>
          <w:rFonts w:ascii="Arial" w:hAnsi="Arial" w:cs="Arial"/>
          <w:sz w:val="22"/>
          <w:szCs w:val="22"/>
        </w:rPr>
        <w:t xml:space="preserve"> </w:t>
      </w:r>
      <w:r w:rsidR="008366F4">
        <w:rPr>
          <w:rFonts w:ascii="Arial" w:hAnsi="Arial" w:cs="Arial"/>
          <w:sz w:val="22"/>
          <w:szCs w:val="22"/>
        </w:rPr>
        <w:t xml:space="preserve">site and </w:t>
      </w:r>
      <w:r w:rsidR="00106B18">
        <w:rPr>
          <w:rFonts w:ascii="Arial" w:hAnsi="Arial" w:cs="Arial"/>
          <w:sz w:val="22"/>
          <w:szCs w:val="22"/>
        </w:rPr>
        <w:t>b</w:t>
      </w:r>
      <w:r w:rsidR="008366F4">
        <w:rPr>
          <w:rFonts w:ascii="Arial" w:hAnsi="Arial" w:cs="Arial"/>
          <w:sz w:val="22"/>
          <w:szCs w:val="22"/>
        </w:rPr>
        <w:t>uildings.</w:t>
      </w:r>
    </w:p>
    <w:p w14:paraId="62CA07DC" w14:textId="119AF149" w:rsidR="0058533D" w:rsidRPr="00DA7250" w:rsidRDefault="009C7517" w:rsidP="00B745B2">
      <w:pPr>
        <w:spacing w:before="120" w:after="120"/>
        <w:ind w:left="720" w:hanging="720"/>
        <w:rPr>
          <w:rFonts w:ascii="Arial" w:hAnsi="Arial" w:cs="Arial"/>
          <w:sz w:val="22"/>
          <w:szCs w:val="22"/>
        </w:rPr>
      </w:pPr>
      <w:r w:rsidRPr="00DA7250">
        <w:rPr>
          <w:rFonts w:ascii="Arial" w:hAnsi="Arial" w:cs="Arial"/>
          <w:sz w:val="22"/>
          <w:szCs w:val="22"/>
        </w:rPr>
        <w:t>8.2</w:t>
      </w:r>
      <w:r w:rsidRPr="00DA7250">
        <w:rPr>
          <w:rFonts w:ascii="Arial" w:hAnsi="Arial" w:cs="Arial"/>
          <w:sz w:val="22"/>
          <w:szCs w:val="22"/>
        </w:rPr>
        <w:tab/>
      </w:r>
      <w:r w:rsidR="008366F4">
        <w:rPr>
          <w:rFonts w:ascii="Arial" w:hAnsi="Arial" w:cs="Arial"/>
          <w:sz w:val="22"/>
          <w:szCs w:val="22"/>
        </w:rPr>
        <w:t xml:space="preserve">CCTV </w:t>
      </w:r>
      <w:r w:rsidR="00197815" w:rsidRPr="00DA7250">
        <w:rPr>
          <w:rFonts w:ascii="Arial" w:hAnsi="Arial" w:cs="Arial"/>
          <w:sz w:val="22"/>
          <w:szCs w:val="22"/>
        </w:rPr>
        <w:t xml:space="preserve">will be used as a deterrent for </w:t>
      </w:r>
      <w:r w:rsidR="008366F4">
        <w:rPr>
          <w:rFonts w:ascii="Arial" w:hAnsi="Arial" w:cs="Arial"/>
          <w:sz w:val="22"/>
          <w:szCs w:val="22"/>
        </w:rPr>
        <w:t>intrusions to</w:t>
      </w:r>
      <w:r w:rsidR="00106B18">
        <w:rPr>
          <w:rFonts w:ascii="Arial" w:hAnsi="Arial" w:cs="Arial"/>
          <w:sz w:val="22"/>
          <w:szCs w:val="22"/>
        </w:rPr>
        <w:t xml:space="preserve">, or </w:t>
      </w:r>
      <w:r w:rsidR="00197815" w:rsidRPr="00DA7250">
        <w:rPr>
          <w:rFonts w:ascii="Arial" w:hAnsi="Arial" w:cs="Arial"/>
          <w:sz w:val="22"/>
          <w:szCs w:val="22"/>
        </w:rPr>
        <w:t>damage to</w:t>
      </w:r>
      <w:r w:rsidR="00106B18">
        <w:rPr>
          <w:rFonts w:ascii="Arial" w:hAnsi="Arial" w:cs="Arial"/>
          <w:sz w:val="22"/>
          <w:szCs w:val="22"/>
        </w:rPr>
        <w:t>,</w:t>
      </w:r>
      <w:r w:rsidR="00197815" w:rsidRPr="00DA7250">
        <w:rPr>
          <w:rFonts w:ascii="Arial" w:hAnsi="Arial" w:cs="Arial"/>
          <w:sz w:val="22"/>
          <w:szCs w:val="22"/>
        </w:rPr>
        <w:t xml:space="preserve"> the </w:t>
      </w:r>
      <w:r w:rsidR="003A2A40" w:rsidRPr="00DA7250">
        <w:rPr>
          <w:rFonts w:ascii="Arial" w:eastAsia="Arial" w:hAnsi="Arial" w:cs="Arial"/>
          <w:sz w:val="22"/>
          <w:szCs w:val="22"/>
          <w:lang w:val="en-GB" w:eastAsia="en-GB"/>
        </w:rPr>
        <w:t>School</w:t>
      </w:r>
      <w:r w:rsidR="00106B18">
        <w:rPr>
          <w:rFonts w:ascii="Arial" w:eastAsia="Arial" w:hAnsi="Arial" w:cs="Arial"/>
          <w:sz w:val="22"/>
          <w:szCs w:val="22"/>
          <w:lang w:val="en-GB" w:eastAsia="en-GB"/>
        </w:rPr>
        <w:t xml:space="preserve"> site and/or buildings</w:t>
      </w:r>
      <w:r w:rsidR="00452AB7" w:rsidRPr="00DA7250">
        <w:rPr>
          <w:rFonts w:ascii="Arial" w:eastAsia="Arial" w:hAnsi="Arial" w:cs="Arial"/>
          <w:sz w:val="22"/>
          <w:szCs w:val="22"/>
          <w:lang w:val="en-GB" w:eastAsia="en-GB"/>
        </w:rPr>
        <w:t>.</w:t>
      </w:r>
      <w:r w:rsidR="00452AB7" w:rsidRPr="00DA7250">
        <w:rPr>
          <w:rFonts w:ascii="Arial" w:hAnsi="Arial" w:cs="Arial"/>
          <w:sz w:val="22"/>
          <w:szCs w:val="22"/>
        </w:rPr>
        <w:t xml:space="preserve"> </w:t>
      </w:r>
    </w:p>
    <w:p w14:paraId="6660EF2B" w14:textId="1FA5F455" w:rsidR="00197815" w:rsidRPr="00DA7250" w:rsidRDefault="009C7517" w:rsidP="00B745B2">
      <w:pPr>
        <w:spacing w:before="120" w:after="120"/>
        <w:ind w:left="720" w:hanging="720"/>
        <w:rPr>
          <w:rFonts w:ascii="Arial" w:hAnsi="Arial" w:cs="Arial"/>
          <w:sz w:val="22"/>
          <w:szCs w:val="22"/>
        </w:rPr>
      </w:pPr>
      <w:r w:rsidRPr="00DA7250">
        <w:rPr>
          <w:rFonts w:ascii="Arial" w:hAnsi="Arial" w:cs="Arial"/>
          <w:sz w:val="22"/>
          <w:szCs w:val="22"/>
        </w:rPr>
        <w:t>8.3</w:t>
      </w:r>
      <w:r w:rsidRPr="00DA7250">
        <w:rPr>
          <w:rFonts w:ascii="Arial" w:hAnsi="Arial" w:cs="Arial"/>
          <w:sz w:val="22"/>
          <w:szCs w:val="22"/>
        </w:rPr>
        <w:tab/>
      </w:r>
      <w:r w:rsidR="00A8472A" w:rsidRPr="00DA7250">
        <w:rPr>
          <w:rFonts w:ascii="Arial" w:hAnsi="Arial" w:cs="Arial"/>
          <w:sz w:val="22"/>
          <w:szCs w:val="22"/>
        </w:rPr>
        <w:t xml:space="preserve">The </w:t>
      </w:r>
      <w:r w:rsidR="003A2A40" w:rsidRPr="00DA7250">
        <w:rPr>
          <w:rFonts w:ascii="Arial" w:eastAsia="Arial" w:hAnsi="Arial" w:cs="Arial"/>
          <w:sz w:val="22"/>
          <w:szCs w:val="22"/>
          <w:lang w:val="en-GB" w:eastAsia="en-GB"/>
        </w:rPr>
        <w:t>School</w:t>
      </w:r>
      <w:r w:rsidR="00A328E2" w:rsidRPr="00DA7250">
        <w:rPr>
          <w:rFonts w:ascii="Arial" w:hAnsi="Arial" w:cs="Arial"/>
          <w:sz w:val="22"/>
          <w:szCs w:val="22"/>
        </w:rPr>
        <w:t xml:space="preserve"> may</w:t>
      </w:r>
      <w:r w:rsidR="00A8472A" w:rsidRPr="00DA7250">
        <w:rPr>
          <w:rFonts w:ascii="Arial" w:hAnsi="Arial" w:cs="Arial"/>
          <w:sz w:val="22"/>
          <w:szCs w:val="22"/>
        </w:rPr>
        <w:t xml:space="preserve"> share </w:t>
      </w:r>
      <w:r w:rsidR="00106B18">
        <w:rPr>
          <w:rFonts w:ascii="Arial" w:hAnsi="Arial" w:cs="Arial"/>
          <w:sz w:val="22"/>
          <w:szCs w:val="22"/>
        </w:rPr>
        <w:t>CCTV</w:t>
      </w:r>
      <w:r w:rsidR="00A8472A" w:rsidRPr="00DA7250">
        <w:rPr>
          <w:rFonts w:ascii="Arial" w:hAnsi="Arial" w:cs="Arial"/>
          <w:sz w:val="22"/>
          <w:szCs w:val="22"/>
        </w:rPr>
        <w:t xml:space="preserve"> footage to </w:t>
      </w:r>
      <w:r w:rsidR="00C73B55" w:rsidRPr="00DA7250">
        <w:rPr>
          <w:rFonts w:ascii="Arial" w:hAnsi="Arial" w:cs="Arial"/>
          <w:sz w:val="22"/>
          <w:szCs w:val="22"/>
        </w:rPr>
        <w:t>a</w:t>
      </w:r>
      <w:r w:rsidR="00A8472A" w:rsidRPr="00DA7250">
        <w:rPr>
          <w:rFonts w:ascii="Arial" w:hAnsi="Arial" w:cs="Arial"/>
          <w:sz w:val="22"/>
          <w:szCs w:val="22"/>
        </w:rPr>
        <w:t>ssist the police in identifying persons who have committed an offence</w:t>
      </w:r>
      <w:r w:rsidR="00452AB7" w:rsidRPr="00DA7250">
        <w:rPr>
          <w:rFonts w:ascii="Arial" w:hAnsi="Arial" w:cs="Arial"/>
          <w:sz w:val="22"/>
          <w:szCs w:val="22"/>
        </w:rPr>
        <w:t xml:space="preserve"> (see paragraph </w:t>
      </w:r>
      <w:r w:rsidR="00FB26BB" w:rsidRPr="00DA7250">
        <w:rPr>
          <w:rFonts w:ascii="Arial" w:hAnsi="Arial" w:cs="Arial"/>
          <w:sz w:val="22"/>
          <w:szCs w:val="22"/>
        </w:rPr>
        <w:t>1</w:t>
      </w:r>
      <w:r w:rsidR="0050527E">
        <w:rPr>
          <w:rFonts w:ascii="Arial" w:hAnsi="Arial" w:cs="Arial"/>
          <w:sz w:val="22"/>
          <w:szCs w:val="22"/>
        </w:rPr>
        <w:t>4</w:t>
      </w:r>
      <w:r w:rsidR="00FB26BB" w:rsidRPr="00DA7250">
        <w:rPr>
          <w:rFonts w:ascii="Arial" w:hAnsi="Arial" w:cs="Arial"/>
          <w:sz w:val="22"/>
          <w:szCs w:val="22"/>
        </w:rPr>
        <w:t>.1).</w:t>
      </w:r>
    </w:p>
    <w:p w14:paraId="65D19D44" w14:textId="2F4218A9" w:rsidR="00C73B55" w:rsidRDefault="009C7517" w:rsidP="00B745B2">
      <w:pPr>
        <w:spacing w:before="120" w:after="120"/>
        <w:ind w:left="720" w:hanging="720"/>
        <w:rPr>
          <w:rFonts w:ascii="Arial" w:hAnsi="Arial" w:cs="Arial"/>
          <w:sz w:val="22"/>
          <w:szCs w:val="22"/>
        </w:rPr>
      </w:pPr>
      <w:r w:rsidRPr="00DA7250">
        <w:rPr>
          <w:rFonts w:ascii="Arial" w:hAnsi="Arial" w:cs="Arial"/>
          <w:sz w:val="22"/>
          <w:szCs w:val="22"/>
        </w:rPr>
        <w:lastRenderedPageBreak/>
        <w:t>8.4</w:t>
      </w:r>
      <w:r w:rsidRPr="00DA7250">
        <w:rPr>
          <w:rFonts w:ascii="Arial" w:hAnsi="Arial" w:cs="Arial"/>
          <w:sz w:val="22"/>
          <w:szCs w:val="22"/>
        </w:rPr>
        <w:tab/>
      </w:r>
      <w:r w:rsidR="004E6427">
        <w:rPr>
          <w:rFonts w:ascii="Arial" w:hAnsi="Arial" w:cs="Arial"/>
          <w:sz w:val="22"/>
          <w:szCs w:val="22"/>
        </w:rPr>
        <w:t>No cameras will be installed in</w:t>
      </w:r>
      <w:r w:rsidR="00DF23CE">
        <w:rPr>
          <w:rFonts w:ascii="Arial" w:hAnsi="Arial" w:cs="Arial"/>
          <w:sz w:val="22"/>
          <w:szCs w:val="22"/>
        </w:rPr>
        <w:t xml:space="preserve">side the School; the system is not intended to </w:t>
      </w:r>
      <w:r w:rsidR="009338A2">
        <w:rPr>
          <w:rFonts w:ascii="Arial" w:hAnsi="Arial" w:cs="Arial"/>
          <w:sz w:val="22"/>
          <w:szCs w:val="22"/>
        </w:rPr>
        <w:t>capture any Pupils or Staff, or other persons carrying out their legitimate business.</w:t>
      </w:r>
    </w:p>
    <w:p w14:paraId="3B6FB342" w14:textId="19A60859" w:rsidR="007066AF" w:rsidRPr="00DA7250" w:rsidRDefault="00656C20" w:rsidP="00B745B2">
      <w:pPr>
        <w:spacing w:before="120" w:after="120"/>
        <w:ind w:left="720" w:hanging="720"/>
        <w:rPr>
          <w:rFonts w:ascii="Arial" w:hAnsi="Arial" w:cs="Arial"/>
          <w:sz w:val="22"/>
          <w:szCs w:val="22"/>
        </w:rPr>
      </w:pPr>
      <w:r>
        <w:rPr>
          <w:rFonts w:ascii="Arial" w:hAnsi="Arial" w:cs="Arial"/>
          <w:sz w:val="22"/>
          <w:szCs w:val="22"/>
        </w:rPr>
        <w:t>8.5</w:t>
      </w:r>
      <w:r>
        <w:rPr>
          <w:rFonts w:ascii="Arial" w:hAnsi="Arial" w:cs="Arial"/>
          <w:sz w:val="22"/>
          <w:szCs w:val="22"/>
        </w:rPr>
        <w:tab/>
        <w:t xml:space="preserve">No recording will occur between the hours of </w:t>
      </w:r>
      <w:r w:rsidR="00B40E53">
        <w:rPr>
          <w:rFonts w:ascii="Arial" w:hAnsi="Arial" w:cs="Arial"/>
          <w:sz w:val="22"/>
          <w:szCs w:val="22"/>
        </w:rPr>
        <w:t>08.00 and 16.00.</w:t>
      </w:r>
    </w:p>
    <w:p w14:paraId="163B13B8" w14:textId="7EA83B78" w:rsidR="00197815" w:rsidRPr="00DA7250" w:rsidRDefault="009C7517" w:rsidP="00B745B2">
      <w:pPr>
        <w:spacing w:before="120" w:after="120"/>
        <w:ind w:left="720" w:hanging="720"/>
        <w:rPr>
          <w:rFonts w:ascii="Arial" w:hAnsi="Arial" w:cs="Arial"/>
          <w:sz w:val="22"/>
          <w:szCs w:val="22"/>
        </w:rPr>
      </w:pPr>
      <w:r w:rsidRPr="00DA7250">
        <w:rPr>
          <w:rFonts w:ascii="Arial" w:hAnsi="Arial" w:cs="Arial"/>
          <w:sz w:val="22"/>
          <w:szCs w:val="22"/>
        </w:rPr>
        <w:t>8.</w:t>
      </w:r>
      <w:r w:rsidR="007066AF">
        <w:rPr>
          <w:rFonts w:ascii="Arial" w:hAnsi="Arial" w:cs="Arial"/>
          <w:sz w:val="22"/>
          <w:szCs w:val="22"/>
        </w:rPr>
        <w:t>6</w:t>
      </w:r>
      <w:r w:rsidR="0058533D" w:rsidRPr="00DA7250">
        <w:rPr>
          <w:rFonts w:ascii="Arial" w:hAnsi="Arial" w:cs="Arial"/>
          <w:sz w:val="22"/>
          <w:szCs w:val="22"/>
        </w:rPr>
        <w:t xml:space="preserve"> </w:t>
      </w:r>
      <w:r w:rsidR="0058533D" w:rsidRPr="00DA7250">
        <w:rPr>
          <w:rFonts w:ascii="Arial" w:hAnsi="Arial" w:cs="Arial"/>
          <w:sz w:val="22"/>
          <w:szCs w:val="22"/>
        </w:rPr>
        <w:tab/>
      </w:r>
      <w:r w:rsidR="00197815" w:rsidRPr="00DA7250">
        <w:rPr>
          <w:rFonts w:ascii="Arial" w:hAnsi="Arial" w:cs="Arial"/>
          <w:sz w:val="22"/>
          <w:szCs w:val="22"/>
        </w:rPr>
        <w:t xml:space="preserve">If the surveillance and CCTV systems </w:t>
      </w:r>
      <w:r w:rsidR="004660DC">
        <w:rPr>
          <w:rFonts w:ascii="Arial" w:hAnsi="Arial" w:cs="Arial"/>
          <w:sz w:val="22"/>
          <w:szCs w:val="22"/>
        </w:rPr>
        <w:t xml:space="preserve">do not </w:t>
      </w:r>
      <w:r w:rsidR="00197815" w:rsidRPr="00DA7250">
        <w:rPr>
          <w:rFonts w:ascii="Arial" w:hAnsi="Arial" w:cs="Arial"/>
          <w:sz w:val="22"/>
          <w:szCs w:val="22"/>
        </w:rPr>
        <w:t xml:space="preserve">fulfil their purpose </w:t>
      </w:r>
      <w:r w:rsidR="004660DC">
        <w:rPr>
          <w:rFonts w:ascii="Arial" w:hAnsi="Arial" w:cs="Arial"/>
          <w:sz w:val="22"/>
          <w:szCs w:val="22"/>
        </w:rPr>
        <w:t>or</w:t>
      </w:r>
      <w:r w:rsidR="00197815" w:rsidRPr="00DA7250">
        <w:rPr>
          <w:rFonts w:ascii="Arial" w:hAnsi="Arial" w:cs="Arial"/>
          <w:sz w:val="22"/>
          <w:szCs w:val="22"/>
        </w:rPr>
        <w:t xml:space="preserve"> are no longer required the </w:t>
      </w:r>
      <w:r w:rsidR="003A2A40" w:rsidRPr="00DA7250">
        <w:rPr>
          <w:rFonts w:ascii="Arial" w:eastAsia="Arial" w:hAnsi="Arial" w:cs="Arial"/>
          <w:sz w:val="22"/>
          <w:szCs w:val="22"/>
          <w:lang w:val="en-GB" w:eastAsia="en-GB"/>
        </w:rPr>
        <w:t>School</w:t>
      </w:r>
      <w:r w:rsidR="00452AB7" w:rsidRPr="00DA7250">
        <w:rPr>
          <w:rFonts w:ascii="Arial" w:hAnsi="Arial" w:cs="Arial"/>
          <w:sz w:val="22"/>
          <w:szCs w:val="22"/>
        </w:rPr>
        <w:t xml:space="preserve"> </w:t>
      </w:r>
      <w:r w:rsidR="00197815" w:rsidRPr="00DA7250">
        <w:rPr>
          <w:rFonts w:ascii="Arial" w:hAnsi="Arial" w:cs="Arial"/>
          <w:sz w:val="22"/>
          <w:szCs w:val="22"/>
        </w:rPr>
        <w:t xml:space="preserve">will deactivate them. </w:t>
      </w:r>
    </w:p>
    <w:p w14:paraId="3AB06A8C" w14:textId="77777777" w:rsidR="00197815" w:rsidRPr="00DA7250" w:rsidRDefault="00197815" w:rsidP="00B745B2">
      <w:pPr>
        <w:spacing w:before="120" w:after="120"/>
        <w:ind w:left="851" w:hanging="851"/>
        <w:rPr>
          <w:rFonts w:ascii="Arial" w:hAnsi="Arial" w:cs="Arial"/>
          <w:sz w:val="22"/>
          <w:szCs w:val="22"/>
        </w:rPr>
      </w:pPr>
    </w:p>
    <w:p w14:paraId="50F6281A" w14:textId="499E8F9B" w:rsidR="00ED3ADC" w:rsidRDefault="003C04AA" w:rsidP="006A22E9">
      <w:pPr>
        <w:pStyle w:val="Heading2"/>
        <w:spacing w:before="120" w:after="120"/>
      </w:pPr>
      <w:bookmarkStart w:id="13" w:name="_Data_Protection_Officer"/>
      <w:bookmarkStart w:id="14" w:name="_Responsibilities_of_Staff"/>
      <w:bookmarkStart w:id="15" w:name="_Informing_parents/guardians_and"/>
      <w:bookmarkStart w:id="16" w:name="_How_the_[Trust/Academy/School]"/>
      <w:bookmarkEnd w:id="13"/>
      <w:bookmarkEnd w:id="14"/>
      <w:bookmarkEnd w:id="15"/>
      <w:bookmarkEnd w:id="16"/>
      <w:r w:rsidRPr="00F814FA">
        <w:t xml:space="preserve">How the </w:t>
      </w:r>
      <w:r w:rsidR="003A2A40" w:rsidRPr="00DA7250">
        <w:t>School</w:t>
      </w:r>
      <w:r w:rsidR="00F814FA" w:rsidRPr="00DA7250">
        <w:t xml:space="preserve"> </w:t>
      </w:r>
      <w:r w:rsidRPr="00F814FA">
        <w:t>manages CCTV and surveillance</w:t>
      </w:r>
    </w:p>
    <w:p w14:paraId="611184A5" w14:textId="77777777" w:rsidR="00FE2F7B" w:rsidRPr="00FE2F7B" w:rsidRDefault="00FE2F7B" w:rsidP="00FE2F7B">
      <w:pPr>
        <w:rPr>
          <w:lang w:val="en-GB" w:eastAsia="en-GB"/>
        </w:rPr>
      </w:pPr>
    </w:p>
    <w:p w14:paraId="2107BDE1" w14:textId="15B2D449" w:rsidR="00B41B85" w:rsidRPr="00DA7250" w:rsidRDefault="009C7517" w:rsidP="006A22E9">
      <w:pPr>
        <w:spacing w:before="120" w:after="120"/>
        <w:ind w:left="720" w:hanging="720"/>
        <w:rPr>
          <w:rFonts w:ascii="Arial" w:hAnsi="Arial" w:cs="Arial"/>
          <w:sz w:val="22"/>
          <w:szCs w:val="22"/>
        </w:rPr>
      </w:pPr>
      <w:r>
        <w:rPr>
          <w:rFonts w:ascii="Arial" w:hAnsi="Arial" w:cs="Arial"/>
          <w:sz w:val="22"/>
          <w:szCs w:val="22"/>
        </w:rPr>
        <w:t>9.1</w:t>
      </w:r>
      <w:r w:rsidR="0028253F">
        <w:rPr>
          <w:rFonts w:ascii="Arial" w:hAnsi="Arial" w:cs="Arial"/>
          <w:sz w:val="22"/>
          <w:szCs w:val="22"/>
        </w:rPr>
        <w:t xml:space="preserve"> </w:t>
      </w:r>
      <w:r w:rsidR="0028253F">
        <w:rPr>
          <w:rFonts w:ascii="Arial" w:hAnsi="Arial" w:cs="Arial"/>
          <w:sz w:val="22"/>
          <w:szCs w:val="22"/>
        </w:rPr>
        <w:tab/>
      </w:r>
      <w:r w:rsidR="00B41B85" w:rsidRPr="00DA7250">
        <w:rPr>
          <w:rFonts w:ascii="Arial" w:hAnsi="Arial" w:cs="Arial"/>
          <w:sz w:val="22"/>
          <w:szCs w:val="22"/>
        </w:rPr>
        <w:t xml:space="preserve">The </w:t>
      </w:r>
      <w:r w:rsidR="003A2A40" w:rsidRPr="00DA7250">
        <w:rPr>
          <w:rFonts w:ascii="Arial" w:hAnsi="Arial" w:cs="Arial"/>
          <w:sz w:val="22"/>
          <w:szCs w:val="22"/>
        </w:rPr>
        <w:t>School</w:t>
      </w:r>
      <w:r w:rsidR="00C72F54" w:rsidRPr="00DA7250">
        <w:rPr>
          <w:rFonts w:ascii="Arial" w:hAnsi="Arial" w:cs="Arial"/>
          <w:sz w:val="22"/>
          <w:szCs w:val="22"/>
        </w:rPr>
        <w:t xml:space="preserve"> is registered as a data controller with the Information Commissioner’s Office, which also covers the use of surveillance systems.</w:t>
      </w:r>
    </w:p>
    <w:p w14:paraId="5A401564" w14:textId="0886C12D" w:rsidR="003C04AA" w:rsidRPr="00DA7250" w:rsidRDefault="009C7517" w:rsidP="006A22E9">
      <w:pPr>
        <w:spacing w:before="120" w:after="120"/>
        <w:ind w:left="709" w:hanging="709"/>
        <w:rPr>
          <w:rFonts w:ascii="Arial" w:hAnsi="Arial" w:cs="Arial"/>
          <w:sz w:val="22"/>
          <w:szCs w:val="22"/>
        </w:rPr>
      </w:pPr>
      <w:r w:rsidRPr="00DA7250">
        <w:rPr>
          <w:rFonts w:ascii="Arial" w:hAnsi="Arial" w:cs="Arial"/>
          <w:sz w:val="22"/>
          <w:szCs w:val="22"/>
        </w:rPr>
        <w:t>9</w:t>
      </w:r>
      <w:r w:rsidR="0028253F" w:rsidRPr="00DA7250">
        <w:rPr>
          <w:rFonts w:ascii="Arial" w:hAnsi="Arial" w:cs="Arial"/>
          <w:sz w:val="22"/>
          <w:szCs w:val="22"/>
        </w:rPr>
        <w:t>.2</w:t>
      </w:r>
      <w:r w:rsidR="0028253F" w:rsidRPr="00DA7250">
        <w:rPr>
          <w:rFonts w:ascii="Arial" w:hAnsi="Arial" w:cs="Arial"/>
          <w:sz w:val="22"/>
          <w:szCs w:val="22"/>
        </w:rPr>
        <w:tab/>
      </w:r>
      <w:r w:rsidR="006A3771" w:rsidRPr="00DA7250">
        <w:rPr>
          <w:rFonts w:ascii="Arial" w:hAnsi="Arial" w:cs="Arial"/>
          <w:sz w:val="22"/>
          <w:szCs w:val="22"/>
        </w:rPr>
        <w:t xml:space="preserve">CCTV warning signs are clearly and prominently placed at all </w:t>
      </w:r>
      <w:r w:rsidR="00A328E2" w:rsidRPr="00DA7250">
        <w:rPr>
          <w:rFonts w:ascii="Arial" w:hAnsi="Arial" w:cs="Arial"/>
          <w:sz w:val="22"/>
          <w:szCs w:val="22"/>
        </w:rPr>
        <w:t>external entrances</w:t>
      </w:r>
      <w:r w:rsidR="006A3771" w:rsidRPr="00DA7250">
        <w:rPr>
          <w:rFonts w:ascii="Arial" w:hAnsi="Arial" w:cs="Arial"/>
          <w:sz w:val="22"/>
          <w:szCs w:val="22"/>
        </w:rPr>
        <w:t xml:space="preserve"> to the </w:t>
      </w:r>
      <w:r w:rsidR="003A2A40" w:rsidRPr="00DA7250">
        <w:rPr>
          <w:rFonts w:ascii="Arial" w:eastAsia="Arial" w:hAnsi="Arial" w:cs="Arial"/>
          <w:sz w:val="22"/>
          <w:szCs w:val="22"/>
          <w:lang w:val="en-GB" w:eastAsia="en-GB"/>
        </w:rPr>
        <w:t>School</w:t>
      </w:r>
      <w:r w:rsidR="006A3771" w:rsidRPr="00DA7250">
        <w:rPr>
          <w:rFonts w:ascii="Arial" w:hAnsi="Arial" w:cs="Arial"/>
          <w:sz w:val="22"/>
          <w:szCs w:val="22"/>
        </w:rPr>
        <w:t xml:space="preserve">, including gates if coverage includes outdoor areas. </w:t>
      </w:r>
      <w:r w:rsidR="003C04AA" w:rsidRPr="00DA7250">
        <w:rPr>
          <w:rFonts w:ascii="Arial" w:hAnsi="Arial" w:cs="Arial"/>
          <w:sz w:val="22"/>
          <w:szCs w:val="22"/>
        </w:rPr>
        <w:t>The signs</w:t>
      </w:r>
      <w:r w:rsidR="006A3771" w:rsidRPr="00DA7250">
        <w:rPr>
          <w:rFonts w:ascii="Arial" w:hAnsi="Arial" w:cs="Arial"/>
          <w:sz w:val="22"/>
          <w:szCs w:val="22"/>
        </w:rPr>
        <w:t xml:space="preserve"> contain details of the purpose for using </w:t>
      </w:r>
      <w:r w:rsidR="003C04AA" w:rsidRPr="00DA7250">
        <w:rPr>
          <w:rFonts w:ascii="Arial" w:hAnsi="Arial" w:cs="Arial"/>
          <w:sz w:val="22"/>
          <w:szCs w:val="22"/>
        </w:rPr>
        <w:t>CCTV</w:t>
      </w:r>
      <w:r w:rsidR="006A3771" w:rsidRPr="00DA7250">
        <w:rPr>
          <w:rFonts w:ascii="Arial" w:hAnsi="Arial" w:cs="Arial"/>
          <w:sz w:val="22"/>
          <w:szCs w:val="22"/>
        </w:rPr>
        <w:t xml:space="preserve"> </w:t>
      </w:r>
      <w:r w:rsidR="003C04AA" w:rsidRPr="00DA7250">
        <w:rPr>
          <w:rFonts w:ascii="Arial" w:hAnsi="Arial" w:cs="Arial"/>
          <w:sz w:val="22"/>
          <w:szCs w:val="22"/>
        </w:rPr>
        <w:t>e.g. public safety</w:t>
      </w:r>
      <w:r w:rsidR="00C07F05" w:rsidRPr="00DA7250">
        <w:rPr>
          <w:rFonts w:ascii="Arial" w:hAnsi="Arial" w:cs="Arial"/>
          <w:sz w:val="22"/>
          <w:szCs w:val="22"/>
        </w:rPr>
        <w:t xml:space="preserve"> or crime prevention.</w:t>
      </w:r>
    </w:p>
    <w:p w14:paraId="37473778" w14:textId="2239EEB6" w:rsidR="00A86C39" w:rsidRPr="00DA7250" w:rsidRDefault="009C7517" w:rsidP="006A22E9">
      <w:pPr>
        <w:spacing w:before="120" w:after="120"/>
        <w:ind w:left="709" w:hanging="709"/>
        <w:rPr>
          <w:rFonts w:ascii="Arial" w:hAnsi="Arial" w:cs="Arial"/>
          <w:sz w:val="22"/>
          <w:szCs w:val="22"/>
        </w:rPr>
      </w:pPr>
      <w:r w:rsidRPr="00DA7250">
        <w:rPr>
          <w:rFonts w:ascii="Arial" w:hAnsi="Arial" w:cs="Arial"/>
          <w:sz w:val="22"/>
          <w:szCs w:val="22"/>
        </w:rPr>
        <w:t>9</w:t>
      </w:r>
      <w:r w:rsidR="0028253F" w:rsidRPr="00DA7250">
        <w:rPr>
          <w:rFonts w:ascii="Arial" w:hAnsi="Arial" w:cs="Arial"/>
          <w:sz w:val="22"/>
          <w:szCs w:val="22"/>
        </w:rPr>
        <w:t>.3</w:t>
      </w:r>
      <w:r w:rsidR="0028253F" w:rsidRPr="00DA7250">
        <w:rPr>
          <w:rFonts w:ascii="Arial" w:hAnsi="Arial" w:cs="Arial"/>
          <w:sz w:val="22"/>
          <w:szCs w:val="22"/>
        </w:rPr>
        <w:tab/>
      </w:r>
      <w:r w:rsidR="006A3771" w:rsidRPr="00DA7250">
        <w:rPr>
          <w:rFonts w:ascii="Arial" w:hAnsi="Arial" w:cs="Arial"/>
          <w:sz w:val="22"/>
          <w:szCs w:val="22"/>
        </w:rPr>
        <w:t xml:space="preserve">In areas where CCTV is used, the </w:t>
      </w:r>
      <w:r w:rsidR="003A2A40" w:rsidRPr="00DA7250">
        <w:rPr>
          <w:rFonts w:ascii="Arial" w:eastAsia="Arial" w:hAnsi="Arial" w:cs="Arial"/>
          <w:sz w:val="22"/>
          <w:szCs w:val="22"/>
          <w:lang w:val="en-GB" w:eastAsia="en-GB"/>
        </w:rPr>
        <w:t>School</w:t>
      </w:r>
      <w:r w:rsidR="00FE4944" w:rsidRPr="00DA7250">
        <w:rPr>
          <w:rFonts w:ascii="Arial" w:hAnsi="Arial" w:cs="Arial"/>
          <w:sz w:val="22"/>
          <w:szCs w:val="22"/>
        </w:rPr>
        <w:t xml:space="preserve"> </w:t>
      </w:r>
      <w:r w:rsidR="00C07F05" w:rsidRPr="00DA7250">
        <w:rPr>
          <w:rFonts w:ascii="Arial" w:hAnsi="Arial" w:cs="Arial"/>
          <w:sz w:val="22"/>
          <w:szCs w:val="22"/>
        </w:rPr>
        <w:t>ensure</w:t>
      </w:r>
      <w:r w:rsidR="00251B0F">
        <w:rPr>
          <w:rFonts w:ascii="Arial" w:hAnsi="Arial" w:cs="Arial"/>
          <w:sz w:val="22"/>
          <w:szCs w:val="22"/>
        </w:rPr>
        <w:t>s</w:t>
      </w:r>
      <w:r w:rsidR="006A3771" w:rsidRPr="00DA7250">
        <w:rPr>
          <w:rFonts w:ascii="Arial" w:hAnsi="Arial" w:cs="Arial"/>
          <w:sz w:val="22"/>
          <w:szCs w:val="22"/>
        </w:rPr>
        <w:t xml:space="preserve"> that there are prominent signs placed at both the entrance of the CCTV zone and within the controlled area.</w:t>
      </w:r>
    </w:p>
    <w:p w14:paraId="6946F971" w14:textId="6F8BF857" w:rsidR="00A86C39" w:rsidRPr="00DA7250" w:rsidRDefault="00A86C39" w:rsidP="006A22E9">
      <w:pPr>
        <w:spacing w:before="120" w:after="120"/>
        <w:ind w:left="709" w:hanging="709"/>
        <w:rPr>
          <w:rFonts w:ascii="Arial" w:hAnsi="Arial" w:cs="Arial"/>
          <w:sz w:val="22"/>
          <w:szCs w:val="22"/>
        </w:rPr>
      </w:pPr>
      <w:r w:rsidRPr="00DA7250">
        <w:rPr>
          <w:rFonts w:ascii="Arial" w:hAnsi="Arial" w:cs="Arial"/>
          <w:sz w:val="22"/>
          <w:szCs w:val="22"/>
        </w:rPr>
        <w:t>9.4</w:t>
      </w:r>
      <w:r w:rsidRPr="00DA7250">
        <w:rPr>
          <w:rFonts w:ascii="Arial" w:hAnsi="Arial" w:cs="Arial"/>
          <w:sz w:val="22"/>
          <w:szCs w:val="22"/>
        </w:rPr>
        <w:tab/>
        <w:t xml:space="preserve">If BWC are being </w:t>
      </w:r>
      <w:r w:rsidR="00C73B55" w:rsidRPr="00DA7250">
        <w:rPr>
          <w:rFonts w:ascii="Arial" w:hAnsi="Arial" w:cs="Arial"/>
          <w:sz w:val="22"/>
          <w:szCs w:val="22"/>
        </w:rPr>
        <w:t>used</w:t>
      </w:r>
      <w:r w:rsidRPr="00DA7250">
        <w:rPr>
          <w:rFonts w:ascii="Arial" w:hAnsi="Arial" w:cs="Arial"/>
          <w:sz w:val="22"/>
          <w:szCs w:val="22"/>
        </w:rPr>
        <w:t>, the staff member wearing the device will receive training on their appropriate use. They will only start recording when there is an incident they judge should be captured. They will display information which explains that they are wearing a camera and will clearly explain to the data subjects that they have started recording. Only trained and designated staff members will use BWC.</w:t>
      </w:r>
    </w:p>
    <w:p w14:paraId="410C1E2E" w14:textId="6DED240F" w:rsidR="00B41B85" w:rsidRPr="00DA7250" w:rsidRDefault="009C7517" w:rsidP="006A22E9">
      <w:pPr>
        <w:spacing w:before="120" w:after="120"/>
        <w:ind w:left="709" w:hanging="709"/>
        <w:rPr>
          <w:rFonts w:ascii="Arial" w:hAnsi="Arial" w:cs="Arial"/>
          <w:sz w:val="22"/>
          <w:szCs w:val="22"/>
        </w:rPr>
      </w:pPr>
      <w:r w:rsidRPr="00DA7250">
        <w:rPr>
          <w:rFonts w:ascii="Arial" w:hAnsi="Arial" w:cs="Arial"/>
          <w:sz w:val="22"/>
          <w:szCs w:val="22"/>
        </w:rPr>
        <w:t>9</w:t>
      </w:r>
      <w:r w:rsidR="0028253F" w:rsidRPr="00DA7250">
        <w:rPr>
          <w:rFonts w:ascii="Arial" w:hAnsi="Arial" w:cs="Arial"/>
          <w:sz w:val="22"/>
          <w:szCs w:val="22"/>
        </w:rPr>
        <w:t>.</w:t>
      </w:r>
      <w:r w:rsidR="00A86C39" w:rsidRPr="00DA7250">
        <w:rPr>
          <w:rFonts w:ascii="Arial" w:hAnsi="Arial" w:cs="Arial"/>
          <w:sz w:val="22"/>
          <w:szCs w:val="22"/>
        </w:rPr>
        <w:t>5</w:t>
      </w:r>
      <w:r w:rsidR="0028253F" w:rsidRPr="00DA7250">
        <w:rPr>
          <w:rFonts w:ascii="Arial" w:hAnsi="Arial" w:cs="Arial"/>
          <w:sz w:val="22"/>
          <w:szCs w:val="22"/>
        </w:rPr>
        <w:t xml:space="preserve"> </w:t>
      </w:r>
      <w:r w:rsidR="0028253F" w:rsidRPr="00DA7250">
        <w:rPr>
          <w:rFonts w:ascii="Arial" w:hAnsi="Arial" w:cs="Arial"/>
          <w:sz w:val="22"/>
          <w:szCs w:val="22"/>
        </w:rPr>
        <w:tab/>
      </w:r>
      <w:r w:rsidR="00B41B85" w:rsidRPr="00DA7250">
        <w:rPr>
          <w:rFonts w:ascii="Arial" w:hAnsi="Arial" w:cs="Arial"/>
          <w:sz w:val="22"/>
          <w:szCs w:val="22"/>
        </w:rPr>
        <w:t xml:space="preserve">The surveillance system is a closed digital system </w:t>
      </w:r>
      <w:r w:rsidR="002C759C">
        <w:rPr>
          <w:rFonts w:ascii="Arial" w:hAnsi="Arial" w:cs="Arial"/>
          <w:sz w:val="22"/>
          <w:szCs w:val="22"/>
        </w:rPr>
        <w:t xml:space="preserve">and </w:t>
      </w:r>
      <w:r w:rsidR="00C07F05" w:rsidRPr="00DA7250">
        <w:rPr>
          <w:rFonts w:ascii="Arial" w:hAnsi="Arial" w:cs="Arial"/>
          <w:sz w:val="22"/>
          <w:szCs w:val="22"/>
        </w:rPr>
        <w:t>will not record audio by default</w:t>
      </w:r>
      <w:r w:rsidR="00C73B55" w:rsidRPr="00DA7250">
        <w:rPr>
          <w:rFonts w:ascii="Arial" w:hAnsi="Arial" w:cs="Arial"/>
          <w:sz w:val="22"/>
          <w:szCs w:val="22"/>
        </w:rPr>
        <w:t>, as audio recording may be considered an excessive intrusion of privacy.</w:t>
      </w:r>
      <w:r w:rsidR="00C07F05" w:rsidRPr="00DA7250">
        <w:rPr>
          <w:rFonts w:ascii="Arial" w:hAnsi="Arial" w:cs="Arial"/>
          <w:sz w:val="22"/>
          <w:szCs w:val="22"/>
        </w:rPr>
        <w:t xml:space="preserve"> If audio recording is </w:t>
      </w:r>
      <w:r w:rsidR="002702A1" w:rsidRPr="00DA7250">
        <w:rPr>
          <w:rFonts w:ascii="Arial" w:hAnsi="Arial" w:cs="Arial"/>
          <w:sz w:val="22"/>
          <w:szCs w:val="22"/>
        </w:rPr>
        <w:t>possible, this option will be turned off</w:t>
      </w:r>
      <w:r w:rsidR="00C73B55" w:rsidRPr="00DA7250">
        <w:rPr>
          <w:rFonts w:ascii="Arial" w:hAnsi="Arial" w:cs="Arial"/>
          <w:sz w:val="22"/>
          <w:szCs w:val="22"/>
        </w:rPr>
        <w:t>.</w:t>
      </w:r>
    </w:p>
    <w:p w14:paraId="45DB0A84" w14:textId="7363FFB5" w:rsidR="00B41B85" w:rsidRPr="005C242D" w:rsidRDefault="009C7517" w:rsidP="006A22E9">
      <w:pPr>
        <w:spacing w:before="120" w:after="120"/>
        <w:ind w:left="709" w:hanging="709"/>
        <w:rPr>
          <w:rFonts w:ascii="Arial" w:hAnsi="Arial" w:cs="Arial"/>
          <w:sz w:val="22"/>
          <w:szCs w:val="22"/>
        </w:rPr>
      </w:pPr>
      <w:r>
        <w:rPr>
          <w:rFonts w:ascii="Arial" w:hAnsi="Arial" w:cs="Arial"/>
          <w:sz w:val="22"/>
          <w:szCs w:val="22"/>
        </w:rPr>
        <w:t>9</w:t>
      </w:r>
      <w:r w:rsidR="0028253F">
        <w:rPr>
          <w:rFonts w:ascii="Arial" w:hAnsi="Arial" w:cs="Arial"/>
          <w:sz w:val="22"/>
          <w:szCs w:val="22"/>
        </w:rPr>
        <w:t>.</w:t>
      </w:r>
      <w:r w:rsidR="00A86C39">
        <w:rPr>
          <w:rFonts w:ascii="Arial" w:hAnsi="Arial" w:cs="Arial"/>
          <w:sz w:val="22"/>
          <w:szCs w:val="22"/>
        </w:rPr>
        <w:t>6</w:t>
      </w:r>
      <w:r w:rsidR="0028253F">
        <w:rPr>
          <w:rFonts w:ascii="Arial" w:hAnsi="Arial" w:cs="Arial"/>
          <w:sz w:val="22"/>
          <w:szCs w:val="22"/>
        </w:rPr>
        <w:tab/>
      </w:r>
      <w:r w:rsidR="00B41B85" w:rsidRPr="005C242D">
        <w:rPr>
          <w:rFonts w:ascii="Arial" w:hAnsi="Arial" w:cs="Arial"/>
          <w:sz w:val="22"/>
          <w:szCs w:val="22"/>
        </w:rPr>
        <w:t xml:space="preserve">The surveillance system has been designed for maximum effectiveness and efficiency; however, the </w:t>
      </w:r>
      <w:r w:rsidR="003A2A40" w:rsidRPr="005C242D">
        <w:rPr>
          <w:rFonts w:ascii="Arial" w:eastAsia="Arial" w:hAnsi="Arial" w:cs="Arial"/>
          <w:sz w:val="22"/>
          <w:szCs w:val="22"/>
          <w:lang w:val="en-GB" w:eastAsia="en-GB"/>
        </w:rPr>
        <w:t>School</w:t>
      </w:r>
      <w:r w:rsidR="00095F5F" w:rsidRPr="005C242D">
        <w:rPr>
          <w:rFonts w:ascii="Arial" w:hAnsi="Arial" w:cs="Arial"/>
          <w:sz w:val="22"/>
          <w:szCs w:val="22"/>
        </w:rPr>
        <w:t xml:space="preserve"> cannot</w:t>
      </w:r>
      <w:r w:rsidR="00B41B85" w:rsidRPr="005C242D">
        <w:rPr>
          <w:rFonts w:ascii="Arial" w:hAnsi="Arial" w:cs="Arial"/>
          <w:sz w:val="22"/>
          <w:szCs w:val="22"/>
        </w:rPr>
        <w:t xml:space="preserve"> guarantee that every incident will be detected or covered and ‘blind spots’ may exist.</w:t>
      </w:r>
    </w:p>
    <w:p w14:paraId="7F2F43A4" w14:textId="3284BBE8" w:rsidR="00B41B85" w:rsidRPr="005C242D" w:rsidRDefault="009C7517" w:rsidP="006A22E9">
      <w:pPr>
        <w:spacing w:before="120" w:after="120"/>
        <w:ind w:left="709" w:hanging="709"/>
        <w:rPr>
          <w:rFonts w:ascii="Arial" w:hAnsi="Arial" w:cs="Arial"/>
          <w:sz w:val="22"/>
          <w:szCs w:val="22"/>
        </w:rPr>
      </w:pPr>
      <w:r w:rsidRPr="005C242D">
        <w:rPr>
          <w:rFonts w:ascii="Arial" w:hAnsi="Arial" w:cs="Arial"/>
          <w:sz w:val="22"/>
          <w:szCs w:val="22"/>
        </w:rPr>
        <w:t>9</w:t>
      </w:r>
      <w:r w:rsidR="0028253F" w:rsidRPr="005C242D">
        <w:rPr>
          <w:rFonts w:ascii="Arial" w:hAnsi="Arial" w:cs="Arial"/>
          <w:sz w:val="22"/>
          <w:szCs w:val="22"/>
        </w:rPr>
        <w:t>.</w:t>
      </w:r>
      <w:r w:rsidR="00A86C39" w:rsidRPr="005C242D">
        <w:rPr>
          <w:rFonts w:ascii="Arial" w:hAnsi="Arial" w:cs="Arial"/>
          <w:sz w:val="22"/>
          <w:szCs w:val="22"/>
        </w:rPr>
        <w:t>7</w:t>
      </w:r>
      <w:r w:rsidR="0028253F" w:rsidRPr="005C242D">
        <w:rPr>
          <w:rFonts w:ascii="Arial" w:hAnsi="Arial" w:cs="Arial"/>
          <w:sz w:val="22"/>
          <w:szCs w:val="22"/>
        </w:rPr>
        <w:tab/>
      </w:r>
      <w:r w:rsidR="00B41B85" w:rsidRPr="005C242D">
        <w:rPr>
          <w:rFonts w:ascii="Arial" w:hAnsi="Arial" w:cs="Arial"/>
          <w:sz w:val="22"/>
          <w:szCs w:val="22"/>
        </w:rPr>
        <w:t>The surveillance system will not be trained on individuals unless an immediate response to an incident is required.</w:t>
      </w:r>
    </w:p>
    <w:p w14:paraId="5342D4AD" w14:textId="5535B799" w:rsidR="00B41B85" w:rsidRPr="005C242D" w:rsidRDefault="009C7517" w:rsidP="006A22E9">
      <w:pPr>
        <w:spacing w:before="120" w:after="120"/>
        <w:ind w:left="709" w:hanging="709"/>
        <w:rPr>
          <w:rFonts w:ascii="Arial" w:hAnsi="Arial" w:cs="Arial"/>
          <w:sz w:val="22"/>
          <w:szCs w:val="22"/>
        </w:rPr>
      </w:pPr>
      <w:r w:rsidRPr="005C242D">
        <w:rPr>
          <w:rFonts w:ascii="Arial" w:hAnsi="Arial" w:cs="Arial"/>
          <w:sz w:val="22"/>
          <w:szCs w:val="22"/>
        </w:rPr>
        <w:t>9</w:t>
      </w:r>
      <w:r w:rsidR="00FE4944" w:rsidRPr="005C242D">
        <w:rPr>
          <w:rFonts w:ascii="Arial" w:hAnsi="Arial" w:cs="Arial"/>
          <w:sz w:val="22"/>
          <w:szCs w:val="22"/>
        </w:rPr>
        <w:t>.</w:t>
      </w:r>
      <w:r w:rsidR="00A86C39" w:rsidRPr="005C242D">
        <w:rPr>
          <w:rFonts w:ascii="Arial" w:hAnsi="Arial" w:cs="Arial"/>
          <w:sz w:val="22"/>
          <w:szCs w:val="22"/>
        </w:rPr>
        <w:t>8</w:t>
      </w:r>
      <w:r w:rsidR="00FE4944" w:rsidRPr="005C242D">
        <w:rPr>
          <w:rFonts w:ascii="Arial" w:hAnsi="Arial" w:cs="Arial"/>
          <w:sz w:val="22"/>
          <w:szCs w:val="22"/>
        </w:rPr>
        <w:tab/>
      </w:r>
      <w:r w:rsidR="00B41B85" w:rsidRPr="005C242D">
        <w:rPr>
          <w:rFonts w:ascii="Arial" w:hAnsi="Arial" w:cs="Arial"/>
          <w:sz w:val="22"/>
          <w:szCs w:val="22"/>
        </w:rPr>
        <w:t xml:space="preserve">The surveillance system will not be trained on private vehicles or property outside the perimeter of the </w:t>
      </w:r>
      <w:r w:rsidR="003A2A40" w:rsidRPr="005C242D">
        <w:rPr>
          <w:rFonts w:ascii="Arial" w:eastAsia="Arial" w:hAnsi="Arial" w:cs="Arial"/>
          <w:sz w:val="22"/>
          <w:szCs w:val="22"/>
          <w:lang w:val="en-GB" w:eastAsia="en-GB"/>
        </w:rPr>
        <w:t>School</w:t>
      </w:r>
      <w:r w:rsidR="00F814FA" w:rsidRPr="005C242D">
        <w:rPr>
          <w:rFonts w:ascii="Arial" w:eastAsia="Arial" w:hAnsi="Arial" w:cs="Arial"/>
          <w:sz w:val="22"/>
          <w:szCs w:val="22"/>
          <w:lang w:val="en-GB" w:eastAsia="en-GB"/>
        </w:rPr>
        <w:t>.</w:t>
      </w:r>
      <w:r w:rsidR="00184402">
        <w:rPr>
          <w:rFonts w:ascii="Arial" w:eastAsia="Arial" w:hAnsi="Arial" w:cs="Arial"/>
          <w:sz w:val="22"/>
          <w:szCs w:val="22"/>
          <w:lang w:val="en-GB" w:eastAsia="en-GB"/>
        </w:rPr>
        <w:t xml:space="preserve"> </w:t>
      </w:r>
      <w:r w:rsidR="00925023">
        <w:rPr>
          <w:rFonts w:ascii="Arial" w:eastAsia="Arial" w:hAnsi="Arial" w:cs="Arial"/>
          <w:sz w:val="22"/>
          <w:szCs w:val="22"/>
          <w:lang w:val="en-GB" w:eastAsia="en-GB"/>
        </w:rPr>
        <w:t xml:space="preserve">Where there is permitted public access through areas that are part of the School site, signs are </w:t>
      </w:r>
      <w:r w:rsidR="00C9066B">
        <w:rPr>
          <w:rFonts w:ascii="Arial" w:eastAsia="Arial" w:hAnsi="Arial" w:cs="Arial"/>
          <w:sz w:val="22"/>
          <w:szCs w:val="22"/>
          <w:lang w:val="en-GB" w:eastAsia="en-GB"/>
        </w:rPr>
        <w:t xml:space="preserve">placed to ensure that member of the public are aware of the </w:t>
      </w:r>
      <w:r w:rsidR="00034FBF">
        <w:rPr>
          <w:rFonts w:ascii="Arial" w:eastAsia="Arial" w:hAnsi="Arial" w:cs="Arial"/>
          <w:sz w:val="22"/>
          <w:szCs w:val="22"/>
          <w:lang w:val="en-GB" w:eastAsia="en-GB"/>
        </w:rPr>
        <w:t>possibility of being recorded.</w:t>
      </w:r>
    </w:p>
    <w:p w14:paraId="311D0837" w14:textId="2EEB5CC9" w:rsidR="00B41B85" w:rsidRDefault="00B41B85" w:rsidP="006A22E9">
      <w:pPr>
        <w:spacing w:before="120" w:after="120"/>
        <w:rPr>
          <w:rFonts w:ascii="Arial" w:hAnsi="Arial" w:cs="Arial"/>
          <w:sz w:val="24"/>
          <w:szCs w:val="24"/>
        </w:rPr>
      </w:pPr>
    </w:p>
    <w:p w14:paraId="7B6FCFFB" w14:textId="77777777" w:rsidR="006A22E9" w:rsidRDefault="006A22E9">
      <w:pPr>
        <w:rPr>
          <w:rFonts w:ascii="Arial,Bold" w:hAnsi="Arial,Bold" w:cs="Arial,Bold"/>
          <w:b/>
          <w:bCs/>
          <w:color w:val="5B9BD5"/>
          <w:sz w:val="36"/>
          <w:szCs w:val="36"/>
          <w:lang w:val="en-GB" w:eastAsia="en-GB"/>
        </w:rPr>
      </w:pPr>
      <w:bookmarkStart w:id="17" w:name="_Security"/>
      <w:bookmarkEnd w:id="17"/>
      <w:r>
        <w:br w:type="page"/>
      </w:r>
    </w:p>
    <w:p w14:paraId="14A24804" w14:textId="7BAB7336" w:rsidR="005B7A98" w:rsidRPr="00B64ACC" w:rsidRDefault="005B7A98" w:rsidP="00881D8C">
      <w:pPr>
        <w:pStyle w:val="Heading2"/>
      </w:pPr>
      <w:r w:rsidRPr="00B64ACC">
        <w:lastRenderedPageBreak/>
        <w:t xml:space="preserve">Security </w:t>
      </w:r>
      <w:r w:rsidR="002702A1">
        <w:br/>
      </w:r>
    </w:p>
    <w:p w14:paraId="30B17D79" w14:textId="6FB6E895" w:rsidR="005B7A98" w:rsidRDefault="009C7517" w:rsidP="00881D8C">
      <w:pPr>
        <w:ind w:left="720" w:hanging="720"/>
        <w:rPr>
          <w:rFonts w:ascii="Arial" w:hAnsi="Arial" w:cs="Arial"/>
          <w:sz w:val="22"/>
          <w:szCs w:val="22"/>
        </w:rPr>
      </w:pPr>
      <w:r>
        <w:rPr>
          <w:rFonts w:ascii="Arial" w:hAnsi="Arial" w:cs="Arial"/>
          <w:sz w:val="22"/>
          <w:szCs w:val="22"/>
        </w:rPr>
        <w:t>10</w:t>
      </w:r>
      <w:r w:rsidR="00095F5F">
        <w:rPr>
          <w:rFonts w:ascii="Arial" w:hAnsi="Arial" w:cs="Arial"/>
          <w:sz w:val="22"/>
          <w:szCs w:val="22"/>
        </w:rPr>
        <w:t xml:space="preserve">.1 </w:t>
      </w:r>
      <w:r w:rsidR="00095F5F">
        <w:rPr>
          <w:rFonts w:ascii="Arial" w:hAnsi="Arial" w:cs="Arial"/>
          <w:sz w:val="22"/>
          <w:szCs w:val="22"/>
        </w:rPr>
        <w:tab/>
      </w:r>
      <w:r w:rsidR="005B7A98" w:rsidRPr="00574A94">
        <w:rPr>
          <w:rFonts w:ascii="Arial" w:hAnsi="Arial" w:cs="Arial"/>
          <w:sz w:val="22"/>
          <w:szCs w:val="22"/>
        </w:rPr>
        <w:t xml:space="preserve">Access to the surveillance system, software and data </w:t>
      </w:r>
      <w:r w:rsidR="002702A1" w:rsidRPr="00574A94">
        <w:rPr>
          <w:rFonts w:ascii="Arial" w:hAnsi="Arial" w:cs="Arial"/>
          <w:sz w:val="22"/>
          <w:szCs w:val="22"/>
        </w:rPr>
        <w:t>is</w:t>
      </w:r>
      <w:r w:rsidR="005B7A98" w:rsidRPr="00574A94">
        <w:rPr>
          <w:rFonts w:ascii="Arial" w:hAnsi="Arial" w:cs="Arial"/>
          <w:sz w:val="22"/>
          <w:szCs w:val="22"/>
        </w:rPr>
        <w:t xml:space="preserve"> strictly limited to </w:t>
      </w:r>
      <w:proofErr w:type="spellStart"/>
      <w:r w:rsidR="005B7A98" w:rsidRPr="00574A94">
        <w:rPr>
          <w:rFonts w:ascii="Arial" w:hAnsi="Arial" w:cs="Arial"/>
          <w:sz w:val="22"/>
          <w:szCs w:val="22"/>
        </w:rPr>
        <w:t>authorised</w:t>
      </w:r>
      <w:proofErr w:type="spellEnd"/>
      <w:r w:rsidR="005B7A98" w:rsidRPr="00574A94">
        <w:rPr>
          <w:rFonts w:ascii="Arial" w:hAnsi="Arial" w:cs="Arial"/>
          <w:sz w:val="22"/>
          <w:szCs w:val="22"/>
        </w:rPr>
        <w:t xml:space="preserve"> </w:t>
      </w:r>
      <w:r w:rsidR="00A86C39">
        <w:rPr>
          <w:rFonts w:ascii="Arial" w:hAnsi="Arial" w:cs="Arial"/>
          <w:sz w:val="22"/>
          <w:szCs w:val="22"/>
        </w:rPr>
        <w:t>school staff</w:t>
      </w:r>
      <w:r w:rsidR="005B7A98" w:rsidRPr="00574A94">
        <w:rPr>
          <w:rFonts w:ascii="Arial" w:hAnsi="Arial" w:cs="Arial"/>
          <w:sz w:val="22"/>
          <w:szCs w:val="22"/>
        </w:rPr>
        <w:t xml:space="preserve"> and </w:t>
      </w:r>
      <w:r w:rsidR="002702A1" w:rsidRPr="00574A94">
        <w:rPr>
          <w:rFonts w:ascii="Arial" w:hAnsi="Arial" w:cs="Arial"/>
          <w:sz w:val="22"/>
          <w:szCs w:val="22"/>
        </w:rPr>
        <w:t>is</w:t>
      </w:r>
      <w:r w:rsidR="005B7A98" w:rsidRPr="00574A94">
        <w:rPr>
          <w:rFonts w:ascii="Arial" w:hAnsi="Arial" w:cs="Arial"/>
          <w:sz w:val="22"/>
          <w:szCs w:val="22"/>
        </w:rPr>
        <w:t xml:space="preserve"> password protected.</w:t>
      </w:r>
    </w:p>
    <w:p w14:paraId="24275164" w14:textId="75F92EF6" w:rsidR="005B7A98" w:rsidRPr="005C242D" w:rsidRDefault="009C7517" w:rsidP="00674BB0">
      <w:pPr>
        <w:spacing w:before="240" w:after="240"/>
        <w:rPr>
          <w:rFonts w:ascii="Arial" w:hAnsi="Arial" w:cs="Arial"/>
          <w:sz w:val="22"/>
          <w:szCs w:val="22"/>
        </w:rPr>
      </w:pPr>
      <w:r>
        <w:rPr>
          <w:rFonts w:ascii="Arial" w:hAnsi="Arial" w:cs="Arial"/>
          <w:sz w:val="22"/>
          <w:szCs w:val="22"/>
        </w:rPr>
        <w:t>10</w:t>
      </w:r>
      <w:r w:rsidR="00095F5F">
        <w:rPr>
          <w:rFonts w:ascii="Arial" w:hAnsi="Arial" w:cs="Arial"/>
          <w:sz w:val="22"/>
          <w:szCs w:val="22"/>
        </w:rPr>
        <w:t>.2</w:t>
      </w:r>
      <w:r w:rsidR="00095F5F">
        <w:rPr>
          <w:rFonts w:ascii="Arial" w:hAnsi="Arial" w:cs="Arial"/>
          <w:sz w:val="22"/>
          <w:szCs w:val="22"/>
        </w:rPr>
        <w:tab/>
      </w:r>
      <w:r w:rsidR="005B7A98" w:rsidRPr="005C242D">
        <w:rPr>
          <w:rFonts w:ascii="Arial" w:hAnsi="Arial" w:cs="Arial"/>
          <w:sz w:val="22"/>
          <w:szCs w:val="22"/>
        </w:rPr>
        <w:t>The</w:t>
      </w:r>
      <w:r w:rsidR="005B7713" w:rsidRPr="005C242D">
        <w:rPr>
          <w:rFonts w:ascii="Arial" w:hAnsi="Arial" w:cs="Arial"/>
          <w:sz w:val="22"/>
          <w:szCs w:val="22"/>
        </w:rPr>
        <w:t xml:space="preserve"> </w:t>
      </w:r>
      <w:r w:rsidR="003A2A40" w:rsidRPr="005C242D">
        <w:rPr>
          <w:rFonts w:ascii="Arial" w:eastAsia="Arial" w:hAnsi="Arial" w:cs="Arial"/>
          <w:sz w:val="22"/>
          <w:szCs w:val="22"/>
          <w:lang w:val="en-GB" w:eastAsia="en-GB"/>
        </w:rPr>
        <w:t>School</w:t>
      </w:r>
      <w:r w:rsidR="005B7713" w:rsidRPr="005C242D">
        <w:rPr>
          <w:rFonts w:ascii="Arial" w:hAnsi="Arial" w:cs="Arial"/>
          <w:sz w:val="22"/>
          <w:szCs w:val="22"/>
        </w:rPr>
        <w:t>‘s</w:t>
      </w:r>
      <w:r w:rsidR="005B7A98" w:rsidRPr="005C242D">
        <w:rPr>
          <w:rFonts w:ascii="Arial" w:hAnsi="Arial" w:cs="Arial"/>
          <w:sz w:val="22"/>
          <w:szCs w:val="22"/>
        </w:rPr>
        <w:t xml:space="preserve"> </w:t>
      </w:r>
      <w:proofErr w:type="spellStart"/>
      <w:r w:rsidR="005B7A98" w:rsidRPr="005C242D">
        <w:rPr>
          <w:rFonts w:ascii="Arial" w:hAnsi="Arial" w:cs="Arial"/>
          <w:sz w:val="22"/>
          <w:szCs w:val="22"/>
        </w:rPr>
        <w:t>authorised</w:t>
      </w:r>
      <w:proofErr w:type="spellEnd"/>
      <w:r w:rsidR="005B7A98" w:rsidRPr="005C242D">
        <w:rPr>
          <w:rFonts w:ascii="Arial" w:hAnsi="Arial" w:cs="Arial"/>
          <w:sz w:val="22"/>
          <w:szCs w:val="22"/>
        </w:rPr>
        <w:t xml:space="preserve"> CCTV system </w:t>
      </w:r>
      <w:r w:rsidR="00A86C39" w:rsidRPr="005C242D">
        <w:rPr>
          <w:rFonts w:ascii="Arial" w:hAnsi="Arial" w:cs="Arial"/>
          <w:sz w:val="22"/>
          <w:szCs w:val="22"/>
        </w:rPr>
        <w:t>users</w:t>
      </w:r>
      <w:r w:rsidR="005B7A98" w:rsidRPr="005C242D">
        <w:rPr>
          <w:rFonts w:ascii="Arial" w:hAnsi="Arial" w:cs="Arial"/>
          <w:sz w:val="22"/>
          <w:szCs w:val="22"/>
        </w:rPr>
        <w:t xml:space="preserve"> are:</w:t>
      </w:r>
    </w:p>
    <w:p w14:paraId="136A3948" w14:textId="725A9B15" w:rsidR="005B7A98" w:rsidRPr="005C242D" w:rsidRDefault="003A2A40" w:rsidP="00674BB0">
      <w:pPr>
        <w:pStyle w:val="ListParagraph"/>
        <w:numPr>
          <w:ilvl w:val="0"/>
          <w:numId w:val="18"/>
        </w:numPr>
        <w:ind w:left="1077" w:hanging="357"/>
        <w:rPr>
          <w:rFonts w:ascii="Arial" w:hAnsi="Arial" w:cs="Arial"/>
          <w:sz w:val="22"/>
          <w:szCs w:val="22"/>
        </w:rPr>
      </w:pPr>
      <w:r w:rsidRPr="005C242D">
        <w:rPr>
          <w:rFonts w:ascii="Arial" w:hAnsi="Arial" w:cs="Arial"/>
          <w:sz w:val="22"/>
          <w:szCs w:val="22"/>
        </w:rPr>
        <w:t>Richard Stead – Head Teacher</w:t>
      </w:r>
      <w:r w:rsidR="005B7A98" w:rsidRPr="005C242D">
        <w:rPr>
          <w:rFonts w:ascii="Arial" w:hAnsi="Arial" w:cs="Arial"/>
          <w:sz w:val="22"/>
          <w:szCs w:val="22"/>
        </w:rPr>
        <w:t>.</w:t>
      </w:r>
    </w:p>
    <w:p w14:paraId="20F15A26" w14:textId="3FCD73A7" w:rsidR="00F95EFB" w:rsidRPr="005C242D" w:rsidRDefault="003A2A40" w:rsidP="00674BB0">
      <w:pPr>
        <w:pStyle w:val="ListParagraph"/>
        <w:numPr>
          <w:ilvl w:val="0"/>
          <w:numId w:val="18"/>
        </w:numPr>
        <w:ind w:left="1077" w:hanging="357"/>
        <w:rPr>
          <w:rFonts w:ascii="Arial" w:hAnsi="Arial" w:cs="Arial"/>
          <w:sz w:val="22"/>
          <w:szCs w:val="22"/>
        </w:rPr>
      </w:pPr>
      <w:r w:rsidRPr="005C242D">
        <w:rPr>
          <w:rFonts w:ascii="Arial" w:hAnsi="Arial" w:cs="Arial"/>
          <w:sz w:val="22"/>
          <w:szCs w:val="22"/>
        </w:rPr>
        <w:t>Marian Barlow – Office Manager.</w:t>
      </w:r>
    </w:p>
    <w:p w14:paraId="47DAACFA" w14:textId="4CAF2963" w:rsidR="003A2A40" w:rsidRPr="005C242D" w:rsidRDefault="003A2A40" w:rsidP="00034FBF">
      <w:pPr>
        <w:pStyle w:val="ListParagraph"/>
        <w:numPr>
          <w:ilvl w:val="0"/>
          <w:numId w:val="18"/>
        </w:numPr>
        <w:spacing w:after="120"/>
        <w:ind w:left="1077" w:hanging="357"/>
        <w:rPr>
          <w:rFonts w:ascii="Arial" w:hAnsi="Arial" w:cs="Arial"/>
          <w:sz w:val="22"/>
          <w:szCs w:val="22"/>
        </w:rPr>
      </w:pPr>
      <w:r w:rsidRPr="005C242D">
        <w:rPr>
          <w:rFonts w:ascii="Arial" w:hAnsi="Arial" w:cs="Arial"/>
          <w:sz w:val="22"/>
          <w:szCs w:val="22"/>
        </w:rPr>
        <w:t xml:space="preserve">Andy </w:t>
      </w:r>
      <w:proofErr w:type="spellStart"/>
      <w:r w:rsidRPr="005C242D">
        <w:rPr>
          <w:rFonts w:ascii="Arial" w:hAnsi="Arial" w:cs="Arial"/>
          <w:sz w:val="22"/>
          <w:szCs w:val="22"/>
        </w:rPr>
        <w:t>Wooller</w:t>
      </w:r>
      <w:proofErr w:type="spellEnd"/>
      <w:r w:rsidRPr="005C242D">
        <w:rPr>
          <w:rFonts w:ascii="Arial" w:hAnsi="Arial" w:cs="Arial"/>
          <w:sz w:val="22"/>
          <w:szCs w:val="22"/>
        </w:rPr>
        <w:t xml:space="preserve"> </w:t>
      </w:r>
      <w:r w:rsidR="00D70D49" w:rsidRPr="005C242D">
        <w:rPr>
          <w:rFonts w:ascii="Arial" w:hAnsi="Arial" w:cs="Arial"/>
          <w:sz w:val="22"/>
          <w:szCs w:val="22"/>
        </w:rPr>
        <w:t>–</w:t>
      </w:r>
      <w:r w:rsidRPr="005C242D">
        <w:rPr>
          <w:rFonts w:ascii="Arial" w:hAnsi="Arial" w:cs="Arial"/>
          <w:sz w:val="22"/>
          <w:szCs w:val="22"/>
        </w:rPr>
        <w:t xml:space="preserve"> </w:t>
      </w:r>
      <w:r w:rsidR="00D70D49" w:rsidRPr="005C242D">
        <w:rPr>
          <w:rFonts w:ascii="Arial" w:hAnsi="Arial" w:cs="Arial"/>
          <w:sz w:val="22"/>
          <w:szCs w:val="22"/>
        </w:rPr>
        <w:t>Governor Responsible for CCTV.</w:t>
      </w:r>
    </w:p>
    <w:p w14:paraId="333A978B" w14:textId="7BACE6C8" w:rsidR="00166FB9" w:rsidRDefault="009C7517" w:rsidP="00034FBF">
      <w:pPr>
        <w:spacing w:before="120" w:after="120"/>
        <w:ind w:left="720" w:hanging="720"/>
        <w:rPr>
          <w:rFonts w:ascii="Arial" w:hAnsi="Arial" w:cs="Arial"/>
          <w:sz w:val="22"/>
          <w:szCs w:val="22"/>
        </w:rPr>
      </w:pPr>
      <w:r>
        <w:rPr>
          <w:rFonts w:ascii="Arial" w:hAnsi="Arial" w:cs="Arial"/>
          <w:sz w:val="22"/>
          <w:szCs w:val="22"/>
        </w:rPr>
        <w:t>10</w:t>
      </w:r>
      <w:r w:rsidR="00095F5F">
        <w:rPr>
          <w:rFonts w:ascii="Arial" w:hAnsi="Arial" w:cs="Arial"/>
          <w:sz w:val="22"/>
          <w:szCs w:val="22"/>
        </w:rPr>
        <w:t>.3</w:t>
      </w:r>
      <w:r w:rsidR="00095F5F">
        <w:rPr>
          <w:rFonts w:ascii="Arial" w:hAnsi="Arial" w:cs="Arial"/>
          <w:sz w:val="22"/>
          <w:szCs w:val="22"/>
        </w:rPr>
        <w:tab/>
      </w:r>
      <w:r w:rsidR="00BB31DB">
        <w:rPr>
          <w:rFonts w:ascii="Arial" w:hAnsi="Arial" w:cs="Arial"/>
          <w:sz w:val="22"/>
          <w:szCs w:val="22"/>
        </w:rPr>
        <w:t xml:space="preserve">A </w:t>
      </w:r>
      <w:r w:rsidR="00574A94" w:rsidRPr="00574A94">
        <w:rPr>
          <w:rFonts w:ascii="Arial" w:hAnsi="Arial" w:cs="Arial"/>
          <w:sz w:val="22"/>
          <w:szCs w:val="22"/>
        </w:rPr>
        <w:t xml:space="preserve">Visual </w:t>
      </w:r>
      <w:r w:rsidR="00BB31DB">
        <w:rPr>
          <w:rFonts w:ascii="Arial" w:hAnsi="Arial" w:cs="Arial"/>
          <w:sz w:val="22"/>
          <w:szCs w:val="22"/>
        </w:rPr>
        <w:t>D</w:t>
      </w:r>
      <w:r w:rsidR="00574A94" w:rsidRPr="00574A94">
        <w:rPr>
          <w:rFonts w:ascii="Arial" w:hAnsi="Arial" w:cs="Arial"/>
          <w:sz w:val="22"/>
          <w:szCs w:val="22"/>
        </w:rPr>
        <w:t xml:space="preserve">isplay </w:t>
      </w:r>
      <w:r w:rsidR="00BB31DB">
        <w:rPr>
          <w:rFonts w:ascii="Arial" w:hAnsi="Arial" w:cs="Arial"/>
          <w:sz w:val="22"/>
          <w:szCs w:val="22"/>
        </w:rPr>
        <w:t>M</w:t>
      </w:r>
      <w:r w:rsidR="00574A94" w:rsidRPr="00574A94">
        <w:rPr>
          <w:rFonts w:ascii="Arial" w:hAnsi="Arial" w:cs="Arial"/>
          <w:sz w:val="22"/>
          <w:szCs w:val="22"/>
        </w:rPr>
        <w:t xml:space="preserve">onitor </w:t>
      </w:r>
      <w:r w:rsidR="00BB31DB">
        <w:rPr>
          <w:rFonts w:ascii="Arial" w:hAnsi="Arial" w:cs="Arial"/>
          <w:sz w:val="22"/>
          <w:szCs w:val="22"/>
        </w:rPr>
        <w:t>is</w:t>
      </w:r>
      <w:r w:rsidR="00BB31DB" w:rsidRPr="00574A94">
        <w:rPr>
          <w:rFonts w:ascii="Arial" w:hAnsi="Arial" w:cs="Arial"/>
          <w:sz w:val="22"/>
          <w:szCs w:val="22"/>
        </w:rPr>
        <w:t xml:space="preserve"> </w:t>
      </w:r>
      <w:r w:rsidR="00574A94" w:rsidRPr="00574A94">
        <w:rPr>
          <w:rFonts w:ascii="Arial" w:hAnsi="Arial" w:cs="Arial"/>
          <w:sz w:val="22"/>
          <w:szCs w:val="22"/>
        </w:rPr>
        <w:t xml:space="preserve">located </w:t>
      </w:r>
      <w:r w:rsidR="00BB31DB">
        <w:rPr>
          <w:rFonts w:ascii="Arial" w:hAnsi="Arial" w:cs="Arial"/>
          <w:sz w:val="22"/>
          <w:szCs w:val="22"/>
        </w:rPr>
        <w:t>adjacent to the CCTV Recorder in a</w:t>
      </w:r>
      <w:r w:rsidR="00B34140">
        <w:rPr>
          <w:rFonts w:ascii="Arial" w:hAnsi="Arial" w:cs="Arial"/>
          <w:sz w:val="22"/>
          <w:szCs w:val="22"/>
        </w:rPr>
        <w:t xml:space="preserve"> </w:t>
      </w:r>
      <w:r w:rsidR="00BB31DB">
        <w:rPr>
          <w:rFonts w:ascii="Arial" w:hAnsi="Arial" w:cs="Arial"/>
          <w:sz w:val="22"/>
          <w:szCs w:val="22"/>
        </w:rPr>
        <w:t xml:space="preserve">location to which </w:t>
      </w:r>
      <w:r w:rsidR="002C759C">
        <w:rPr>
          <w:rFonts w:ascii="Arial" w:hAnsi="Arial" w:cs="Arial"/>
          <w:sz w:val="22"/>
          <w:szCs w:val="22"/>
        </w:rPr>
        <w:t>pupils and v</w:t>
      </w:r>
      <w:r w:rsidR="00BB31DB">
        <w:rPr>
          <w:rFonts w:ascii="Arial" w:hAnsi="Arial" w:cs="Arial"/>
          <w:sz w:val="22"/>
          <w:szCs w:val="22"/>
        </w:rPr>
        <w:t>isitors do not have access</w:t>
      </w:r>
      <w:r w:rsidR="00F95EFB">
        <w:rPr>
          <w:rFonts w:ascii="Arial" w:hAnsi="Arial" w:cs="Arial"/>
          <w:sz w:val="22"/>
          <w:szCs w:val="22"/>
        </w:rPr>
        <w:t xml:space="preserve">. The monitor screen is </w:t>
      </w:r>
      <w:r w:rsidR="00383106">
        <w:rPr>
          <w:rFonts w:ascii="Arial" w:hAnsi="Arial" w:cs="Arial"/>
          <w:sz w:val="22"/>
          <w:szCs w:val="22"/>
        </w:rPr>
        <w:t xml:space="preserve">not in sight of the general public </w:t>
      </w:r>
      <w:r w:rsidR="00EE66C8">
        <w:rPr>
          <w:rFonts w:ascii="Arial" w:hAnsi="Arial" w:cs="Arial"/>
          <w:sz w:val="22"/>
          <w:szCs w:val="22"/>
        </w:rPr>
        <w:t>and</w:t>
      </w:r>
      <w:r w:rsidR="00383106">
        <w:rPr>
          <w:rFonts w:ascii="Arial" w:hAnsi="Arial" w:cs="Arial"/>
          <w:sz w:val="22"/>
          <w:szCs w:val="22"/>
        </w:rPr>
        <w:t xml:space="preserve"> is turned off when there is no requirement to view images.</w:t>
      </w:r>
    </w:p>
    <w:p w14:paraId="002D9A1C" w14:textId="77777777" w:rsidR="00F35D64" w:rsidRDefault="009C7517" w:rsidP="00F35D64">
      <w:pPr>
        <w:spacing w:before="120" w:after="120"/>
        <w:rPr>
          <w:rFonts w:ascii="Arial" w:hAnsi="Arial" w:cs="Arial"/>
          <w:sz w:val="22"/>
          <w:szCs w:val="22"/>
        </w:rPr>
      </w:pPr>
      <w:r>
        <w:rPr>
          <w:rFonts w:ascii="Arial" w:hAnsi="Arial" w:cs="Arial"/>
          <w:sz w:val="22"/>
          <w:szCs w:val="22"/>
        </w:rPr>
        <w:t>10</w:t>
      </w:r>
      <w:r w:rsidR="00D23217">
        <w:rPr>
          <w:rFonts w:ascii="Arial" w:hAnsi="Arial" w:cs="Arial"/>
          <w:sz w:val="22"/>
          <w:szCs w:val="22"/>
        </w:rPr>
        <w:t>.4</w:t>
      </w:r>
      <w:r w:rsidR="00D23217">
        <w:rPr>
          <w:rFonts w:ascii="Arial" w:hAnsi="Arial" w:cs="Arial"/>
          <w:sz w:val="22"/>
          <w:szCs w:val="22"/>
        </w:rPr>
        <w:tab/>
      </w:r>
      <w:r w:rsidR="005B7A98" w:rsidRPr="00574A94">
        <w:rPr>
          <w:rFonts w:ascii="Arial" w:hAnsi="Arial" w:cs="Arial"/>
          <w:sz w:val="22"/>
          <w:szCs w:val="22"/>
        </w:rPr>
        <w:t>The main control facility is kept secure and locked when not in use.</w:t>
      </w:r>
    </w:p>
    <w:p w14:paraId="6E6EBEFA" w14:textId="6EA7EBE8" w:rsidR="00B34140" w:rsidRDefault="00105741" w:rsidP="00762744">
      <w:pPr>
        <w:spacing w:before="120" w:after="120"/>
        <w:ind w:left="720" w:hanging="720"/>
        <w:rPr>
          <w:rFonts w:ascii="Arial" w:hAnsi="Arial" w:cs="Arial"/>
          <w:sz w:val="22"/>
          <w:szCs w:val="22"/>
        </w:rPr>
      </w:pPr>
      <w:r>
        <w:rPr>
          <w:rFonts w:ascii="Arial" w:hAnsi="Arial" w:cs="Arial"/>
          <w:sz w:val="22"/>
          <w:szCs w:val="22"/>
        </w:rPr>
        <w:t>10.5</w:t>
      </w:r>
      <w:r>
        <w:rPr>
          <w:rFonts w:ascii="Arial" w:hAnsi="Arial" w:cs="Arial"/>
          <w:sz w:val="22"/>
          <w:szCs w:val="22"/>
        </w:rPr>
        <w:tab/>
        <w:t xml:space="preserve">A remote monitoring </w:t>
      </w:r>
      <w:r w:rsidR="00AC1792">
        <w:rPr>
          <w:rFonts w:ascii="Arial" w:hAnsi="Arial" w:cs="Arial"/>
          <w:sz w:val="22"/>
          <w:szCs w:val="22"/>
        </w:rPr>
        <w:t>facility is enabled</w:t>
      </w:r>
      <w:r w:rsidR="00273936">
        <w:rPr>
          <w:rFonts w:ascii="Arial" w:hAnsi="Arial" w:cs="Arial"/>
          <w:sz w:val="22"/>
          <w:szCs w:val="22"/>
        </w:rPr>
        <w:t xml:space="preserve"> to allow</w:t>
      </w:r>
      <w:r w:rsidR="003E793D">
        <w:rPr>
          <w:rFonts w:ascii="Arial" w:hAnsi="Arial" w:cs="Arial"/>
          <w:sz w:val="22"/>
          <w:szCs w:val="22"/>
        </w:rPr>
        <w:t xml:space="preserve"> maintenance of the system and to receive notifications of </w:t>
      </w:r>
      <w:r w:rsidR="00BE50DF">
        <w:rPr>
          <w:rFonts w:ascii="Arial" w:hAnsi="Arial" w:cs="Arial"/>
          <w:sz w:val="22"/>
          <w:szCs w:val="22"/>
        </w:rPr>
        <w:t>intrusions onto the School site when the School is closed</w:t>
      </w:r>
      <w:r w:rsidR="00AC1792">
        <w:rPr>
          <w:rFonts w:ascii="Arial" w:hAnsi="Arial" w:cs="Arial"/>
          <w:sz w:val="22"/>
          <w:szCs w:val="22"/>
        </w:rPr>
        <w:t xml:space="preserve">. Use of this is restricted </w:t>
      </w:r>
      <w:r w:rsidR="00762744">
        <w:rPr>
          <w:rFonts w:ascii="Arial" w:hAnsi="Arial" w:cs="Arial"/>
          <w:sz w:val="22"/>
          <w:szCs w:val="22"/>
        </w:rPr>
        <w:t xml:space="preserve">to the </w:t>
      </w:r>
      <w:proofErr w:type="spellStart"/>
      <w:r w:rsidR="00762744">
        <w:rPr>
          <w:rFonts w:ascii="Arial" w:hAnsi="Arial" w:cs="Arial"/>
          <w:sz w:val="22"/>
          <w:szCs w:val="22"/>
        </w:rPr>
        <w:t>authorised</w:t>
      </w:r>
      <w:proofErr w:type="spellEnd"/>
      <w:r w:rsidR="00762744">
        <w:rPr>
          <w:rFonts w:ascii="Arial" w:hAnsi="Arial" w:cs="Arial"/>
          <w:sz w:val="22"/>
          <w:szCs w:val="22"/>
        </w:rPr>
        <w:t xml:space="preserve"> CCTV systems users</w:t>
      </w:r>
      <w:r w:rsidR="00FF64A7">
        <w:rPr>
          <w:rFonts w:ascii="Arial" w:hAnsi="Arial" w:cs="Arial"/>
          <w:sz w:val="22"/>
          <w:szCs w:val="22"/>
        </w:rPr>
        <w:t>. Users undertake not to monitor any cameras during the School day.</w:t>
      </w:r>
    </w:p>
    <w:p w14:paraId="1DB6C343" w14:textId="1E85534E" w:rsidR="005B7A98" w:rsidRPr="00574A94" w:rsidRDefault="009C7517" w:rsidP="00F35D64">
      <w:pPr>
        <w:spacing w:before="120" w:after="120"/>
        <w:ind w:left="720" w:hanging="720"/>
        <w:rPr>
          <w:rFonts w:ascii="Arial" w:hAnsi="Arial" w:cs="Arial"/>
          <w:sz w:val="22"/>
          <w:szCs w:val="22"/>
        </w:rPr>
      </w:pPr>
      <w:r>
        <w:rPr>
          <w:rFonts w:ascii="Arial" w:hAnsi="Arial" w:cs="Arial"/>
          <w:sz w:val="22"/>
          <w:szCs w:val="22"/>
        </w:rPr>
        <w:t>10</w:t>
      </w:r>
      <w:r w:rsidR="00D23217">
        <w:rPr>
          <w:rFonts w:ascii="Arial" w:hAnsi="Arial" w:cs="Arial"/>
          <w:sz w:val="22"/>
          <w:szCs w:val="22"/>
        </w:rPr>
        <w:t>.</w:t>
      </w:r>
      <w:r w:rsidR="00105741">
        <w:rPr>
          <w:rFonts w:ascii="Arial" w:hAnsi="Arial" w:cs="Arial"/>
          <w:sz w:val="22"/>
          <w:szCs w:val="22"/>
        </w:rPr>
        <w:t>6</w:t>
      </w:r>
      <w:r w:rsidR="00D23217">
        <w:rPr>
          <w:rFonts w:ascii="Arial" w:hAnsi="Arial" w:cs="Arial"/>
          <w:sz w:val="22"/>
          <w:szCs w:val="22"/>
        </w:rPr>
        <w:tab/>
      </w:r>
      <w:r w:rsidR="005B7A98" w:rsidRPr="00574A94">
        <w:rPr>
          <w:rFonts w:ascii="Arial" w:hAnsi="Arial" w:cs="Arial"/>
          <w:sz w:val="22"/>
          <w:szCs w:val="22"/>
        </w:rPr>
        <w:t xml:space="preserve">Surveillance and CCTV systems will be tested for security flaws once a </w:t>
      </w:r>
      <w:r w:rsidR="00E36038" w:rsidRPr="00574A94">
        <w:rPr>
          <w:rFonts w:ascii="Arial" w:hAnsi="Arial" w:cs="Arial"/>
          <w:sz w:val="22"/>
          <w:szCs w:val="22"/>
        </w:rPr>
        <w:t xml:space="preserve">term </w:t>
      </w:r>
      <w:r w:rsidR="005B7A98" w:rsidRPr="00574A94">
        <w:rPr>
          <w:rFonts w:ascii="Arial" w:hAnsi="Arial" w:cs="Arial"/>
          <w:sz w:val="22"/>
          <w:szCs w:val="22"/>
        </w:rPr>
        <w:t>to ensure that they are being properly maintained at all times.</w:t>
      </w:r>
      <w:r w:rsidR="00B653DA">
        <w:rPr>
          <w:rFonts w:ascii="Arial" w:hAnsi="Arial" w:cs="Arial"/>
          <w:sz w:val="22"/>
          <w:szCs w:val="22"/>
        </w:rPr>
        <w:t xml:space="preserve"> The remote monitoring facility </w:t>
      </w:r>
      <w:r w:rsidR="008210BA">
        <w:rPr>
          <w:rFonts w:ascii="Arial" w:hAnsi="Arial" w:cs="Arial"/>
          <w:sz w:val="22"/>
          <w:szCs w:val="22"/>
        </w:rPr>
        <w:t xml:space="preserve">allows the </w:t>
      </w:r>
      <w:proofErr w:type="spellStart"/>
      <w:r w:rsidR="008210BA">
        <w:rPr>
          <w:rFonts w:ascii="Arial" w:hAnsi="Arial" w:cs="Arial"/>
          <w:sz w:val="22"/>
          <w:szCs w:val="22"/>
        </w:rPr>
        <w:t>authorised</w:t>
      </w:r>
      <w:proofErr w:type="spellEnd"/>
      <w:r w:rsidR="008210BA">
        <w:rPr>
          <w:rFonts w:ascii="Arial" w:hAnsi="Arial" w:cs="Arial"/>
          <w:sz w:val="22"/>
          <w:szCs w:val="22"/>
        </w:rPr>
        <w:t xml:space="preserve"> users to be made aware of </w:t>
      </w:r>
      <w:r w:rsidR="0072267C">
        <w:rPr>
          <w:rFonts w:ascii="Arial" w:hAnsi="Arial" w:cs="Arial"/>
          <w:sz w:val="22"/>
          <w:szCs w:val="22"/>
        </w:rPr>
        <w:t>any faults in real time.</w:t>
      </w:r>
    </w:p>
    <w:p w14:paraId="13FE1010" w14:textId="23A5776D" w:rsidR="005B7A98" w:rsidRPr="00574A94" w:rsidRDefault="009C7517" w:rsidP="00F35D64">
      <w:pPr>
        <w:spacing w:before="120" w:after="120"/>
        <w:ind w:left="720" w:hanging="720"/>
        <w:rPr>
          <w:rFonts w:ascii="Arial" w:hAnsi="Arial" w:cs="Arial"/>
          <w:sz w:val="22"/>
          <w:szCs w:val="22"/>
        </w:rPr>
      </w:pPr>
      <w:r>
        <w:rPr>
          <w:rFonts w:ascii="Arial" w:hAnsi="Arial" w:cs="Arial"/>
          <w:sz w:val="22"/>
          <w:szCs w:val="22"/>
        </w:rPr>
        <w:t>10</w:t>
      </w:r>
      <w:r w:rsidR="00D23217">
        <w:rPr>
          <w:rFonts w:ascii="Arial" w:hAnsi="Arial" w:cs="Arial"/>
          <w:sz w:val="22"/>
          <w:szCs w:val="22"/>
        </w:rPr>
        <w:t>.</w:t>
      </w:r>
      <w:r w:rsidR="00105741">
        <w:rPr>
          <w:rFonts w:ascii="Arial" w:hAnsi="Arial" w:cs="Arial"/>
          <w:sz w:val="22"/>
          <w:szCs w:val="22"/>
        </w:rPr>
        <w:t>7</w:t>
      </w:r>
      <w:r w:rsidR="00D23217">
        <w:rPr>
          <w:rFonts w:ascii="Arial" w:hAnsi="Arial" w:cs="Arial"/>
          <w:sz w:val="22"/>
          <w:szCs w:val="22"/>
        </w:rPr>
        <w:tab/>
      </w:r>
      <w:r w:rsidR="005B7A98" w:rsidRPr="00574A94">
        <w:rPr>
          <w:rFonts w:ascii="Arial" w:hAnsi="Arial" w:cs="Arial"/>
          <w:sz w:val="22"/>
          <w:szCs w:val="22"/>
        </w:rPr>
        <w:t xml:space="preserve">The </w:t>
      </w:r>
      <w:r w:rsidR="00832366" w:rsidRPr="00574A94">
        <w:rPr>
          <w:rFonts w:ascii="Arial" w:hAnsi="Arial" w:cs="Arial"/>
          <w:sz w:val="22"/>
          <w:szCs w:val="22"/>
        </w:rPr>
        <w:t>Headteacher</w:t>
      </w:r>
      <w:r w:rsidR="00E36038" w:rsidRPr="00574A94">
        <w:rPr>
          <w:rFonts w:ascii="Arial" w:hAnsi="Arial" w:cs="Arial"/>
          <w:sz w:val="22"/>
          <w:szCs w:val="22"/>
        </w:rPr>
        <w:t xml:space="preserve"> </w:t>
      </w:r>
      <w:r w:rsidR="00A86C39">
        <w:rPr>
          <w:rFonts w:ascii="Arial" w:hAnsi="Arial" w:cs="Arial"/>
          <w:sz w:val="22"/>
          <w:szCs w:val="22"/>
        </w:rPr>
        <w:t xml:space="preserve">and </w:t>
      </w:r>
      <w:proofErr w:type="spellStart"/>
      <w:r w:rsidR="00A86C39">
        <w:rPr>
          <w:rFonts w:ascii="Arial" w:hAnsi="Arial" w:cs="Arial"/>
          <w:sz w:val="22"/>
          <w:szCs w:val="22"/>
        </w:rPr>
        <w:t>authorised</w:t>
      </w:r>
      <w:proofErr w:type="spellEnd"/>
      <w:r w:rsidR="00A86C39">
        <w:rPr>
          <w:rFonts w:ascii="Arial" w:hAnsi="Arial" w:cs="Arial"/>
          <w:sz w:val="22"/>
          <w:szCs w:val="22"/>
        </w:rPr>
        <w:t xml:space="preserve"> staff</w:t>
      </w:r>
      <w:r w:rsidR="005B7A98" w:rsidRPr="00574A94">
        <w:rPr>
          <w:rFonts w:ascii="Arial" w:hAnsi="Arial" w:cs="Arial"/>
          <w:sz w:val="22"/>
          <w:szCs w:val="22"/>
        </w:rPr>
        <w:t xml:space="preserve"> will decide when to record footage, e.g. a continuous loop outside the grounds to deter intruders. </w:t>
      </w:r>
    </w:p>
    <w:p w14:paraId="14BAFA13" w14:textId="59EEF6D0" w:rsidR="005B7A98" w:rsidRPr="00574A94" w:rsidRDefault="009C7517" w:rsidP="00F35D64">
      <w:pPr>
        <w:spacing w:before="120" w:after="120"/>
        <w:ind w:left="720" w:hanging="720"/>
        <w:rPr>
          <w:rFonts w:ascii="Arial" w:hAnsi="Arial" w:cs="Arial"/>
          <w:sz w:val="22"/>
          <w:szCs w:val="22"/>
        </w:rPr>
      </w:pPr>
      <w:r>
        <w:rPr>
          <w:rFonts w:ascii="Arial" w:hAnsi="Arial" w:cs="Arial"/>
          <w:sz w:val="22"/>
          <w:szCs w:val="22"/>
        </w:rPr>
        <w:t>10</w:t>
      </w:r>
      <w:r w:rsidR="00D23217">
        <w:rPr>
          <w:rFonts w:ascii="Arial" w:hAnsi="Arial" w:cs="Arial"/>
          <w:sz w:val="22"/>
          <w:szCs w:val="22"/>
        </w:rPr>
        <w:t>.</w:t>
      </w:r>
      <w:r w:rsidR="00105741">
        <w:rPr>
          <w:rFonts w:ascii="Arial" w:hAnsi="Arial" w:cs="Arial"/>
          <w:sz w:val="22"/>
          <w:szCs w:val="22"/>
        </w:rPr>
        <w:t>8</w:t>
      </w:r>
      <w:r w:rsidR="00D23217">
        <w:rPr>
          <w:rFonts w:ascii="Arial" w:hAnsi="Arial" w:cs="Arial"/>
          <w:sz w:val="22"/>
          <w:szCs w:val="22"/>
        </w:rPr>
        <w:tab/>
      </w:r>
      <w:r w:rsidR="005B7A98" w:rsidRPr="00574A94">
        <w:rPr>
          <w:rFonts w:ascii="Arial" w:hAnsi="Arial" w:cs="Arial"/>
          <w:sz w:val="22"/>
          <w:szCs w:val="22"/>
        </w:rPr>
        <w:t>Any unnecessary footage captured will be securely deleted from the system.</w:t>
      </w:r>
    </w:p>
    <w:p w14:paraId="18A4017D" w14:textId="0CF712AB" w:rsidR="005B7A98" w:rsidRDefault="009C7517" w:rsidP="00F35D64">
      <w:pPr>
        <w:spacing w:before="120" w:after="120"/>
        <w:ind w:left="720" w:hanging="720"/>
        <w:rPr>
          <w:rFonts w:ascii="Arial" w:hAnsi="Arial" w:cs="Arial"/>
          <w:sz w:val="22"/>
          <w:szCs w:val="22"/>
        </w:rPr>
      </w:pPr>
      <w:r>
        <w:rPr>
          <w:rFonts w:ascii="Arial" w:hAnsi="Arial" w:cs="Arial"/>
          <w:sz w:val="22"/>
          <w:szCs w:val="22"/>
        </w:rPr>
        <w:t>10</w:t>
      </w:r>
      <w:r w:rsidR="00D23217">
        <w:rPr>
          <w:rFonts w:ascii="Arial" w:hAnsi="Arial" w:cs="Arial"/>
          <w:sz w:val="22"/>
          <w:szCs w:val="22"/>
        </w:rPr>
        <w:t>.</w:t>
      </w:r>
      <w:r w:rsidR="00105741">
        <w:rPr>
          <w:rFonts w:ascii="Arial" w:hAnsi="Arial" w:cs="Arial"/>
          <w:sz w:val="22"/>
          <w:szCs w:val="22"/>
        </w:rPr>
        <w:t>9</w:t>
      </w:r>
      <w:r w:rsidR="00F95EFB">
        <w:rPr>
          <w:rFonts w:ascii="Arial" w:hAnsi="Arial" w:cs="Arial"/>
          <w:sz w:val="22"/>
          <w:szCs w:val="22"/>
        </w:rPr>
        <w:tab/>
      </w:r>
      <w:r w:rsidR="005B7A98" w:rsidRPr="00574A94">
        <w:rPr>
          <w:rFonts w:ascii="Arial" w:hAnsi="Arial" w:cs="Arial"/>
          <w:sz w:val="22"/>
          <w:szCs w:val="22"/>
        </w:rPr>
        <w:t>Any cameras that present faults will be repaired immediately to avoid any risk of a data breach.</w:t>
      </w:r>
      <w:r w:rsidR="00EE66C8">
        <w:rPr>
          <w:rFonts w:ascii="Arial" w:hAnsi="Arial" w:cs="Arial"/>
          <w:sz w:val="22"/>
          <w:szCs w:val="22"/>
        </w:rPr>
        <w:br/>
      </w:r>
    </w:p>
    <w:p w14:paraId="347601A1" w14:textId="2E295502" w:rsidR="00B152E4" w:rsidRDefault="00B152E4" w:rsidP="00881D8C">
      <w:pPr>
        <w:rPr>
          <w:rFonts w:ascii="Arial" w:hAnsi="Arial" w:cs="Arial"/>
          <w:sz w:val="22"/>
          <w:szCs w:val="22"/>
        </w:rPr>
      </w:pPr>
    </w:p>
    <w:p w14:paraId="0AE84F38" w14:textId="391C25EA" w:rsidR="00B152E4" w:rsidRPr="003C1407" w:rsidRDefault="00B152E4" w:rsidP="00F71A30">
      <w:pPr>
        <w:pStyle w:val="Heading2"/>
        <w:spacing w:before="120" w:after="120"/>
      </w:pPr>
      <w:bookmarkStart w:id="18" w:name="_Covert_monitoring"/>
      <w:bookmarkEnd w:id="18"/>
      <w:r w:rsidRPr="003C1407">
        <w:t xml:space="preserve">Covert </w:t>
      </w:r>
      <w:r w:rsidR="00724169">
        <w:t>m</w:t>
      </w:r>
      <w:r w:rsidRPr="003C1407">
        <w:t>onitoring</w:t>
      </w:r>
    </w:p>
    <w:p w14:paraId="6BAEF88B" w14:textId="10B6B91D" w:rsidR="00727DBE" w:rsidRDefault="00EE66C8" w:rsidP="00F71A30">
      <w:pPr>
        <w:spacing w:before="120" w:after="120"/>
        <w:ind w:left="720" w:hanging="720"/>
        <w:rPr>
          <w:rFonts w:ascii="Arial" w:hAnsi="Arial" w:cs="Arial"/>
          <w:sz w:val="22"/>
          <w:szCs w:val="22"/>
        </w:rPr>
      </w:pPr>
      <w:r>
        <w:rPr>
          <w:rFonts w:ascii="Arial" w:hAnsi="Arial" w:cs="Arial"/>
          <w:sz w:val="22"/>
          <w:szCs w:val="22"/>
        </w:rPr>
        <w:t>1</w:t>
      </w:r>
      <w:r w:rsidR="009C7517">
        <w:rPr>
          <w:rFonts w:ascii="Arial" w:hAnsi="Arial" w:cs="Arial"/>
          <w:sz w:val="22"/>
          <w:szCs w:val="22"/>
        </w:rPr>
        <w:t>1</w:t>
      </w:r>
      <w:r>
        <w:rPr>
          <w:rFonts w:ascii="Arial" w:hAnsi="Arial" w:cs="Arial"/>
          <w:sz w:val="22"/>
          <w:szCs w:val="22"/>
        </w:rPr>
        <w:t>.1</w:t>
      </w:r>
      <w:r>
        <w:rPr>
          <w:rFonts w:ascii="Arial" w:hAnsi="Arial" w:cs="Arial"/>
          <w:sz w:val="22"/>
          <w:szCs w:val="22"/>
        </w:rPr>
        <w:tab/>
      </w:r>
      <w:r w:rsidR="00B152E4" w:rsidRPr="00D563A0">
        <w:rPr>
          <w:rFonts w:ascii="Arial" w:hAnsi="Arial" w:cs="Arial"/>
          <w:sz w:val="22"/>
          <w:szCs w:val="22"/>
        </w:rPr>
        <w:t xml:space="preserve">The </w:t>
      </w:r>
      <w:r w:rsidR="003A2A40" w:rsidRPr="00EA57A3">
        <w:rPr>
          <w:rFonts w:ascii="Arial" w:eastAsia="Arial" w:hAnsi="Arial" w:cs="Arial"/>
          <w:sz w:val="22"/>
          <w:szCs w:val="22"/>
          <w:lang w:val="en-GB" w:eastAsia="en-GB"/>
        </w:rPr>
        <w:t>School</w:t>
      </w:r>
      <w:r w:rsidR="005B7713">
        <w:rPr>
          <w:rFonts w:ascii="Arial" w:hAnsi="Arial" w:cs="Arial"/>
          <w:sz w:val="22"/>
          <w:szCs w:val="22"/>
        </w:rPr>
        <w:t xml:space="preserve"> </w:t>
      </w:r>
      <w:r w:rsidR="00EA57A3">
        <w:rPr>
          <w:rFonts w:ascii="Arial" w:hAnsi="Arial" w:cs="Arial"/>
          <w:sz w:val="22"/>
          <w:szCs w:val="22"/>
        </w:rPr>
        <w:t>does not use any covert monitoring and does not intend to do so.</w:t>
      </w:r>
    </w:p>
    <w:p w14:paraId="49433B7F" w14:textId="77777777" w:rsidR="00261445" w:rsidRDefault="00261445" w:rsidP="00F71A30">
      <w:pPr>
        <w:spacing w:before="120" w:after="120"/>
        <w:ind w:left="720" w:hanging="720"/>
        <w:rPr>
          <w:rFonts w:ascii="Arial" w:hAnsi="Arial" w:cs="Arial"/>
          <w:sz w:val="22"/>
          <w:szCs w:val="22"/>
        </w:rPr>
      </w:pPr>
    </w:p>
    <w:p w14:paraId="25A8CFF0" w14:textId="2929272A" w:rsidR="00727DBE" w:rsidRPr="003C1407" w:rsidRDefault="00727DBE" w:rsidP="00261445">
      <w:pPr>
        <w:pStyle w:val="Heading2"/>
        <w:spacing w:before="120" w:after="120"/>
      </w:pPr>
      <w:bookmarkStart w:id="19" w:name="_Storage_and_retention"/>
      <w:bookmarkEnd w:id="19"/>
      <w:r>
        <w:t xml:space="preserve">Storage and </w:t>
      </w:r>
      <w:r w:rsidR="00724169">
        <w:t>r</w:t>
      </w:r>
      <w:r>
        <w:t>etention of</w:t>
      </w:r>
      <w:r w:rsidRPr="003C1407">
        <w:t xml:space="preserve"> images</w:t>
      </w:r>
    </w:p>
    <w:p w14:paraId="5AE5F7FA" w14:textId="47D0051C" w:rsidR="00727DBE" w:rsidRDefault="00EE66C8" w:rsidP="00261445">
      <w:pPr>
        <w:spacing w:before="120" w:after="120"/>
        <w:ind w:left="720" w:hanging="720"/>
        <w:rPr>
          <w:rFonts w:ascii="Arial" w:hAnsi="Arial" w:cs="Arial"/>
          <w:sz w:val="22"/>
          <w:szCs w:val="22"/>
        </w:rPr>
      </w:pPr>
      <w:r>
        <w:rPr>
          <w:rFonts w:ascii="Arial" w:hAnsi="Arial" w:cs="Arial"/>
          <w:sz w:val="22"/>
          <w:szCs w:val="22"/>
        </w:rPr>
        <w:t>1</w:t>
      </w:r>
      <w:r w:rsidR="009C7517">
        <w:rPr>
          <w:rFonts w:ascii="Arial" w:hAnsi="Arial" w:cs="Arial"/>
          <w:sz w:val="22"/>
          <w:szCs w:val="22"/>
        </w:rPr>
        <w:t>2</w:t>
      </w:r>
      <w:r>
        <w:rPr>
          <w:rFonts w:ascii="Arial" w:hAnsi="Arial" w:cs="Arial"/>
          <w:sz w:val="22"/>
          <w:szCs w:val="22"/>
        </w:rPr>
        <w:t>.1</w:t>
      </w:r>
      <w:r>
        <w:rPr>
          <w:rFonts w:ascii="Arial" w:hAnsi="Arial" w:cs="Arial"/>
          <w:sz w:val="22"/>
          <w:szCs w:val="22"/>
        </w:rPr>
        <w:tab/>
      </w:r>
      <w:r w:rsidR="00727DBE" w:rsidRPr="00D563A0">
        <w:rPr>
          <w:rFonts w:ascii="Arial" w:hAnsi="Arial" w:cs="Arial"/>
          <w:sz w:val="22"/>
          <w:szCs w:val="22"/>
        </w:rPr>
        <w:t>Recorded data will not be retained for longer than is necessary. While retained, the integrity of the recordings will be maintained to ensure their evidential value and to protect the rights of the people whose images have been recorded.</w:t>
      </w:r>
    </w:p>
    <w:p w14:paraId="5C9D7491" w14:textId="7EA8CE91" w:rsidR="00EE66C8" w:rsidRDefault="00EE66C8" w:rsidP="00261445">
      <w:pPr>
        <w:spacing w:before="120" w:after="120"/>
        <w:ind w:left="720" w:hanging="720"/>
        <w:rPr>
          <w:rFonts w:ascii="Arial" w:hAnsi="Arial" w:cs="Arial"/>
          <w:sz w:val="22"/>
          <w:szCs w:val="22"/>
        </w:rPr>
      </w:pPr>
      <w:r>
        <w:rPr>
          <w:rFonts w:ascii="Arial" w:hAnsi="Arial" w:cs="Arial"/>
          <w:sz w:val="22"/>
          <w:szCs w:val="22"/>
        </w:rPr>
        <w:t>1</w:t>
      </w:r>
      <w:r w:rsidR="009C7517">
        <w:rPr>
          <w:rFonts w:ascii="Arial" w:hAnsi="Arial" w:cs="Arial"/>
          <w:sz w:val="22"/>
          <w:szCs w:val="22"/>
        </w:rPr>
        <w:t>2</w:t>
      </w:r>
      <w:r>
        <w:rPr>
          <w:rFonts w:ascii="Arial" w:hAnsi="Arial" w:cs="Arial"/>
          <w:sz w:val="22"/>
          <w:szCs w:val="22"/>
        </w:rPr>
        <w:t>.2</w:t>
      </w:r>
      <w:r>
        <w:rPr>
          <w:rFonts w:ascii="Arial" w:hAnsi="Arial" w:cs="Arial"/>
          <w:sz w:val="22"/>
          <w:szCs w:val="22"/>
        </w:rPr>
        <w:tab/>
      </w:r>
      <w:r w:rsidR="00727DBE">
        <w:rPr>
          <w:rFonts w:ascii="Arial" w:hAnsi="Arial" w:cs="Arial"/>
          <w:sz w:val="22"/>
          <w:szCs w:val="22"/>
        </w:rPr>
        <w:t xml:space="preserve">The CCTV images </w:t>
      </w:r>
      <w:r w:rsidR="00930E75">
        <w:rPr>
          <w:rFonts w:ascii="Arial" w:hAnsi="Arial" w:cs="Arial"/>
          <w:sz w:val="22"/>
          <w:szCs w:val="22"/>
        </w:rPr>
        <w:t xml:space="preserve">are automatically overwritten </w:t>
      </w:r>
      <w:r w:rsidR="00E81BA0">
        <w:rPr>
          <w:rFonts w:ascii="Arial" w:hAnsi="Arial" w:cs="Arial"/>
          <w:sz w:val="22"/>
          <w:szCs w:val="22"/>
        </w:rPr>
        <w:t>once the storage capacity of the recorde</w:t>
      </w:r>
      <w:r w:rsidR="0072267C">
        <w:rPr>
          <w:rFonts w:ascii="Arial" w:hAnsi="Arial" w:cs="Arial"/>
          <w:sz w:val="22"/>
          <w:szCs w:val="22"/>
        </w:rPr>
        <w:t>r</w:t>
      </w:r>
      <w:r w:rsidR="00E81BA0">
        <w:rPr>
          <w:rFonts w:ascii="Arial" w:hAnsi="Arial" w:cs="Arial"/>
          <w:sz w:val="22"/>
          <w:szCs w:val="22"/>
        </w:rPr>
        <w:t xml:space="preserve"> is reached. The system has been designed </w:t>
      </w:r>
      <w:r w:rsidR="004C1911">
        <w:rPr>
          <w:rFonts w:ascii="Arial" w:hAnsi="Arial" w:cs="Arial"/>
          <w:sz w:val="22"/>
          <w:szCs w:val="22"/>
        </w:rPr>
        <w:t>with sufficient storage to retain images th</w:t>
      </w:r>
      <w:r w:rsidR="00F31471">
        <w:rPr>
          <w:rFonts w:ascii="Arial" w:hAnsi="Arial" w:cs="Arial"/>
          <w:sz w:val="22"/>
          <w:szCs w:val="22"/>
        </w:rPr>
        <w:t xml:space="preserve">rough the </w:t>
      </w:r>
      <w:r w:rsidR="0072267C">
        <w:rPr>
          <w:rFonts w:ascii="Arial" w:hAnsi="Arial" w:cs="Arial"/>
          <w:sz w:val="22"/>
          <w:szCs w:val="22"/>
        </w:rPr>
        <w:t>s</w:t>
      </w:r>
      <w:r w:rsidR="00F31471">
        <w:rPr>
          <w:rFonts w:ascii="Arial" w:hAnsi="Arial" w:cs="Arial"/>
          <w:sz w:val="22"/>
          <w:szCs w:val="22"/>
        </w:rPr>
        <w:t xml:space="preserve">ummer holiday period </w:t>
      </w:r>
      <w:r w:rsidR="00727DBE">
        <w:rPr>
          <w:rFonts w:ascii="Arial" w:hAnsi="Arial" w:cs="Arial"/>
          <w:sz w:val="22"/>
          <w:szCs w:val="22"/>
        </w:rPr>
        <w:t xml:space="preserve">(in line with the purpose for recording this data) </w:t>
      </w:r>
      <w:r w:rsidR="007E5ABE">
        <w:rPr>
          <w:rFonts w:ascii="Arial" w:hAnsi="Arial" w:cs="Arial"/>
          <w:sz w:val="22"/>
          <w:szCs w:val="22"/>
        </w:rPr>
        <w:t xml:space="preserve">Images are thus </w:t>
      </w:r>
      <w:r w:rsidR="0076547B">
        <w:rPr>
          <w:rFonts w:ascii="Arial" w:hAnsi="Arial" w:cs="Arial"/>
          <w:sz w:val="22"/>
          <w:szCs w:val="22"/>
        </w:rPr>
        <w:t>automatically</w:t>
      </w:r>
      <w:r w:rsidR="007E5ABE">
        <w:rPr>
          <w:rFonts w:ascii="Arial" w:hAnsi="Arial" w:cs="Arial"/>
          <w:sz w:val="22"/>
          <w:szCs w:val="22"/>
        </w:rPr>
        <w:t xml:space="preserve"> overwritten after approximately 2 months </w:t>
      </w:r>
      <w:r w:rsidR="00727DBE">
        <w:rPr>
          <w:rFonts w:ascii="Arial" w:hAnsi="Arial" w:cs="Arial"/>
          <w:sz w:val="22"/>
          <w:szCs w:val="22"/>
        </w:rPr>
        <w:t>unless there is a current incident that is being investigated</w:t>
      </w:r>
      <w:r w:rsidR="0076547B">
        <w:rPr>
          <w:rFonts w:ascii="Arial" w:hAnsi="Arial" w:cs="Arial"/>
          <w:sz w:val="22"/>
          <w:szCs w:val="22"/>
        </w:rPr>
        <w:t>.</w:t>
      </w:r>
    </w:p>
    <w:p w14:paraId="3EE36D6F" w14:textId="33A066FC" w:rsidR="00727DBE" w:rsidRDefault="00EE66C8" w:rsidP="00261445">
      <w:pPr>
        <w:spacing w:before="120" w:after="120"/>
        <w:ind w:left="720" w:hanging="720"/>
        <w:rPr>
          <w:rFonts w:ascii="Arial" w:hAnsi="Arial" w:cs="Arial"/>
          <w:sz w:val="22"/>
          <w:szCs w:val="22"/>
        </w:rPr>
      </w:pPr>
      <w:r>
        <w:rPr>
          <w:rFonts w:ascii="Arial" w:hAnsi="Arial" w:cs="Arial"/>
          <w:sz w:val="22"/>
          <w:szCs w:val="22"/>
        </w:rPr>
        <w:lastRenderedPageBreak/>
        <w:t>1</w:t>
      </w:r>
      <w:r w:rsidR="009C7517">
        <w:rPr>
          <w:rFonts w:ascii="Arial" w:hAnsi="Arial" w:cs="Arial"/>
          <w:sz w:val="22"/>
          <w:szCs w:val="22"/>
        </w:rPr>
        <w:t>2</w:t>
      </w:r>
      <w:r>
        <w:rPr>
          <w:rFonts w:ascii="Arial" w:hAnsi="Arial" w:cs="Arial"/>
          <w:sz w:val="22"/>
          <w:szCs w:val="22"/>
        </w:rPr>
        <w:t>.</w:t>
      </w:r>
      <w:r w:rsidR="00F81F78">
        <w:rPr>
          <w:rFonts w:ascii="Arial" w:hAnsi="Arial" w:cs="Arial"/>
          <w:sz w:val="22"/>
          <w:szCs w:val="22"/>
        </w:rPr>
        <w:t>4</w:t>
      </w:r>
      <w:r>
        <w:rPr>
          <w:rFonts w:ascii="Arial" w:hAnsi="Arial" w:cs="Arial"/>
          <w:sz w:val="22"/>
          <w:szCs w:val="22"/>
        </w:rPr>
        <w:tab/>
      </w:r>
      <w:r w:rsidR="00727DBE" w:rsidRPr="00D563A0">
        <w:rPr>
          <w:rFonts w:ascii="Arial" w:hAnsi="Arial" w:cs="Arial"/>
          <w:sz w:val="22"/>
          <w:szCs w:val="22"/>
        </w:rPr>
        <w:t>A</w:t>
      </w:r>
      <w:r w:rsidR="00CC55E5">
        <w:rPr>
          <w:rFonts w:ascii="Arial" w:hAnsi="Arial" w:cs="Arial"/>
          <w:sz w:val="22"/>
          <w:szCs w:val="22"/>
        </w:rPr>
        <w:t>ny</w:t>
      </w:r>
      <w:r w:rsidR="00727DBE" w:rsidRPr="00D563A0">
        <w:rPr>
          <w:rFonts w:ascii="Arial" w:hAnsi="Arial" w:cs="Arial"/>
          <w:sz w:val="22"/>
          <w:szCs w:val="22"/>
        </w:rPr>
        <w:t xml:space="preserve"> </w:t>
      </w:r>
      <w:r w:rsidR="0081100E">
        <w:rPr>
          <w:rFonts w:ascii="Arial" w:hAnsi="Arial" w:cs="Arial"/>
          <w:sz w:val="22"/>
          <w:szCs w:val="22"/>
        </w:rPr>
        <w:t>data retained for a specific purpose</w:t>
      </w:r>
      <w:r w:rsidR="00727DBE">
        <w:rPr>
          <w:rFonts w:ascii="Arial" w:hAnsi="Arial" w:cs="Arial"/>
          <w:sz w:val="22"/>
          <w:szCs w:val="22"/>
        </w:rPr>
        <w:t xml:space="preserve"> will be stored securely and will be listed on the </w:t>
      </w:r>
      <w:r w:rsidR="003A2A40" w:rsidRPr="0076547B">
        <w:rPr>
          <w:rFonts w:ascii="Arial" w:eastAsia="Arial" w:hAnsi="Arial" w:cs="Arial"/>
          <w:sz w:val="22"/>
          <w:szCs w:val="22"/>
          <w:lang w:val="en-GB" w:eastAsia="en-GB"/>
        </w:rPr>
        <w:t>School</w:t>
      </w:r>
      <w:r w:rsidR="005B7713" w:rsidRPr="0076547B">
        <w:rPr>
          <w:rFonts w:ascii="Arial" w:hAnsi="Arial" w:cs="Arial"/>
          <w:sz w:val="22"/>
          <w:szCs w:val="22"/>
        </w:rPr>
        <w:t>‘s</w:t>
      </w:r>
      <w:r w:rsidR="00727DBE" w:rsidRPr="0076547B">
        <w:rPr>
          <w:rFonts w:ascii="Arial" w:hAnsi="Arial" w:cs="Arial"/>
          <w:sz w:val="22"/>
          <w:szCs w:val="22"/>
        </w:rPr>
        <w:t xml:space="preserve"> </w:t>
      </w:r>
      <w:r w:rsidR="00727DBE">
        <w:rPr>
          <w:rFonts w:ascii="Arial" w:hAnsi="Arial" w:cs="Arial"/>
          <w:sz w:val="22"/>
          <w:szCs w:val="22"/>
        </w:rPr>
        <w:t>Data Asset Audit.</w:t>
      </w:r>
    </w:p>
    <w:p w14:paraId="70A23945" w14:textId="6B5AA8DA" w:rsidR="00727DBE" w:rsidRPr="00D563A0" w:rsidRDefault="00EE66C8" w:rsidP="00261445">
      <w:pPr>
        <w:spacing w:before="120" w:after="120"/>
        <w:ind w:left="720" w:hanging="720"/>
        <w:rPr>
          <w:rFonts w:ascii="Arial" w:hAnsi="Arial" w:cs="Arial"/>
          <w:sz w:val="22"/>
          <w:szCs w:val="22"/>
        </w:rPr>
      </w:pPr>
      <w:r>
        <w:rPr>
          <w:rFonts w:ascii="Arial" w:hAnsi="Arial" w:cs="Arial"/>
          <w:sz w:val="22"/>
          <w:szCs w:val="22"/>
        </w:rPr>
        <w:t>1</w:t>
      </w:r>
      <w:r w:rsidR="009C7517">
        <w:rPr>
          <w:rFonts w:ascii="Arial" w:hAnsi="Arial" w:cs="Arial"/>
          <w:sz w:val="22"/>
          <w:szCs w:val="22"/>
        </w:rPr>
        <w:t>2</w:t>
      </w:r>
      <w:r w:rsidR="00F81F78">
        <w:rPr>
          <w:rFonts w:ascii="Arial" w:hAnsi="Arial" w:cs="Arial"/>
          <w:sz w:val="22"/>
          <w:szCs w:val="22"/>
        </w:rPr>
        <w:t>.5</w:t>
      </w:r>
      <w:r w:rsidR="00F81F78">
        <w:rPr>
          <w:rFonts w:ascii="Arial" w:hAnsi="Arial" w:cs="Arial"/>
          <w:sz w:val="22"/>
          <w:szCs w:val="22"/>
        </w:rPr>
        <w:tab/>
      </w:r>
      <w:r w:rsidR="00727DBE">
        <w:rPr>
          <w:rFonts w:ascii="Arial" w:hAnsi="Arial" w:cs="Arial"/>
          <w:sz w:val="22"/>
          <w:szCs w:val="22"/>
        </w:rPr>
        <w:t xml:space="preserve">All retained data must be stored in a searchable system.  Only a primary copy should be </w:t>
      </w:r>
      <w:r w:rsidR="00EF676E">
        <w:rPr>
          <w:rFonts w:ascii="Arial" w:hAnsi="Arial" w:cs="Arial"/>
          <w:sz w:val="22"/>
          <w:szCs w:val="22"/>
        </w:rPr>
        <w:t>kept,</w:t>
      </w:r>
      <w:r w:rsidR="00727DBE">
        <w:rPr>
          <w:rFonts w:ascii="Arial" w:hAnsi="Arial" w:cs="Arial"/>
          <w:sz w:val="22"/>
          <w:szCs w:val="22"/>
        </w:rPr>
        <w:t xml:space="preserve"> and secondary copies should only be created in exceptional circumstances.</w:t>
      </w:r>
    </w:p>
    <w:p w14:paraId="35D84186" w14:textId="77777777" w:rsidR="00085DCF" w:rsidRPr="0010344F" w:rsidRDefault="00085DCF" w:rsidP="00261445">
      <w:pPr>
        <w:autoSpaceDE w:val="0"/>
        <w:autoSpaceDN w:val="0"/>
        <w:adjustRightInd w:val="0"/>
        <w:spacing w:before="120" w:after="120"/>
        <w:rPr>
          <w:rFonts w:ascii="Arial" w:hAnsi="Arial" w:cs="Arial"/>
          <w:b/>
          <w:bCs/>
          <w:sz w:val="22"/>
          <w:szCs w:val="22"/>
          <w:lang w:val="en-GB" w:eastAsia="en-GB"/>
        </w:rPr>
      </w:pPr>
    </w:p>
    <w:p w14:paraId="3F0AF369" w14:textId="18975EF0" w:rsidR="00012875" w:rsidRPr="003C1407" w:rsidRDefault="00012875" w:rsidP="00103371">
      <w:pPr>
        <w:pStyle w:val="Heading2"/>
        <w:spacing w:before="120" w:after="120"/>
      </w:pPr>
      <w:bookmarkStart w:id="20" w:name="_Subject_Access_Requests"/>
      <w:bookmarkEnd w:id="20"/>
      <w:r w:rsidRPr="003C1407">
        <w:t>Subject Access Requests (SAR</w:t>
      </w:r>
      <w:r w:rsidR="005B7713">
        <w:t>s</w:t>
      </w:r>
      <w:r w:rsidRPr="003C1407">
        <w:t>)</w:t>
      </w:r>
    </w:p>
    <w:p w14:paraId="2228CBE7" w14:textId="77777777" w:rsidR="00012875" w:rsidRPr="0020049B" w:rsidRDefault="00012875" w:rsidP="00103371">
      <w:pPr>
        <w:spacing w:before="120" w:after="120"/>
        <w:rPr>
          <w:rFonts w:ascii="Arial" w:hAnsi="Arial" w:cs="Arial"/>
          <w:sz w:val="28"/>
          <w:szCs w:val="22"/>
        </w:rPr>
      </w:pPr>
    </w:p>
    <w:p w14:paraId="7FA0FEA4" w14:textId="1C0D39ED" w:rsidR="00F81F78" w:rsidRPr="0076547B" w:rsidRDefault="00012875" w:rsidP="00103371">
      <w:pPr>
        <w:pStyle w:val="ListParagraph"/>
        <w:numPr>
          <w:ilvl w:val="1"/>
          <w:numId w:val="20"/>
        </w:numPr>
        <w:spacing w:before="120" w:after="120"/>
        <w:ind w:left="709" w:hanging="709"/>
        <w:rPr>
          <w:rFonts w:ascii="Arial" w:hAnsi="Arial" w:cs="Arial"/>
          <w:sz w:val="22"/>
          <w:szCs w:val="22"/>
        </w:rPr>
      </w:pPr>
      <w:r w:rsidRPr="0076547B">
        <w:rPr>
          <w:rFonts w:ascii="Arial" w:hAnsi="Arial" w:cs="Arial"/>
          <w:sz w:val="22"/>
          <w:szCs w:val="22"/>
        </w:rPr>
        <w:t xml:space="preserve">Individuals have the right to request access to video footage relating to themselves under the Data Protection Act 2018.  </w:t>
      </w:r>
    </w:p>
    <w:p w14:paraId="0AA4041D" w14:textId="25F01E73" w:rsidR="00F81F78" w:rsidRPr="0076547B" w:rsidRDefault="00012875" w:rsidP="00103371">
      <w:pPr>
        <w:pStyle w:val="ListParagraph"/>
        <w:numPr>
          <w:ilvl w:val="1"/>
          <w:numId w:val="20"/>
        </w:numPr>
        <w:spacing w:before="120" w:after="120"/>
        <w:ind w:left="709" w:hanging="709"/>
        <w:rPr>
          <w:rFonts w:ascii="Arial" w:hAnsi="Arial" w:cs="Arial"/>
          <w:sz w:val="22"/>
          <w:szCs w:val="22"/>
        </w:rPr>
      </w:pPr>
      <w:r w:rsidRPr="0076547B">
        <w:rPr>
          <w:rFonts w:ascii="Arial" w:hAnsi="Arial" w:cs="Arial"/>
          <w:sz w:val="22"/>
          <w:szCs w:val="22"/>
        </w:rPr>
        <w:t>All requests should be made to the Headteacher or the Data Protection Officer. Individuals submitting requests for access will be asked to provide sufficient information to enable the footage relating to them to be identified</w:t>
      </w:r>
      <w:r w:rsidR="00A86C39" w:rsidRPr="0076547B">
        <w:rPr>
          <w:rFonts w:ascii="Arial" w:hAnsi="Arial" w:cs="Arial"/>
          <w:sz w:val="22"/>
          <w:szCs w:val="22"/>
        </w:rPr>
        <w:t>, f</w:t>
      </w:r>
      <w:r w:rsidRPr="0076547B">
        <w:rPr>
          <w:rFonts w:ascii="Arial" w:hAnsi="Arial" w:cs="Arial"/>
          <w:sz w:val="22"/>
          <w:szCs w:val="22"/>
        </w:rPr>
        <w:t>or example, date, time and location. Requests may be written or verbal.</w:t>
      </w:r>
    </w:p>
    <w:p w14:paraId="70195BB4" w14:textId="4DA4F16B" w:rsidR="00F81F78" w:rsidRPr="0076547B" w:rsidRDefault="00012875" w:rsidP="00103371">
      <w:pPr>
        <w:pStyle w:val="ListParagraph"/>
        <w:numPr>
          <w:ilvl w:val="1"/>
          <w:numId w:val="20"/>
        </w:numPr>
        <w:spacing w:before="120" w:after="120"/>
        <w:ind w:left="709" w:hanging="709"/>
        <w:rPr>
          <w:rFonts w:ascii="Arial" w:hAnsi="Arial" w:cs="Arial"/>
          <w:sz w:val="22"/>
          <w:szCs w:val="22"/>
        </w:rPr>
      </w:pPr>
      <w:r w:rsidRPr="0076547B">
        <w:rPr>
          <w:rFonts w:ascii="Arial" w:hAnsi="Arial" w:cs="Arial"/>
          <w:sz w:val="22"/>
          <w:szCs w:val="22"/>
        </w:rPr>
        <w:t xml:space="preserve">The </w:t>
      </w:r>
      <w:r w:rsidR="003A2A40" w:rsidRPr="0076547B">
        <w:rPr>
          <w:rFonts w:ascii="Arial" w:eastAsia="Arial" w:hAnsi="Arial" w:cs="Arial"/>
          <w:sz w:val="22"/>
          <w:szCs w:val="22"/>
          <w:lang w:val="en-GB" w:eastAsia="en-GB"/>
        </w:rPr>
        <w:t>School</w:t>
      </w:r>
      <w:r w:rsidR="005B7713" w:rsidRPr="0076547B">
        <w:rPr>
          <w:rFonts w:ascii="Arial" w:hAnsi="Arial" w:cs="Arial"/>
          <w:sz w:val="22"/>
          <w:szCs w:val="22"/>
        </w:rPr>
        <w:t xml:space="preserve"> </w:t>
      </w:r>
      <w:r w:rsidRPr="0076547B">
        <w:rPr>
          <w:rFonts w:ascii="Arial" w:hAnsi="Arial" w:cs="Arial"/>
          <w:sz w:val="22"/>
          <w:szCs w:val="22"/>
        </w:rPr>
        <w:t xml:space="preserve">will immediately indicate receipt and then respond within </w:t>
      </w:r>
      <w:r w:rsidR="00A86C39" w:rsidRPr="0076547B">
        <w:rPr>
          <w:rFonts w:ascii="Arial" w:hAnsi="Arial" w:cs="Arial"/>
          <w:sz w:val="22"/>
          <w:szCs w:val="22"/>
        </w:rPr>
        <w:t>one calendar month</w:t>
      </w:r>
      <w:r w:rsidRPr="0076547B">
        <w:rPr>
          <w:rFonts w:ascii="Arial" w:hAnsi="Arial" w:cs="Arial"/>
          <w:sz w:val="22"/>
          <w:szCs w:val="22"/>
        </w:rPr>
        <w:t xml:space="preserve"> of receiving the request.</w:t>
      </w:r>
    </w:p>
    <w:p w14:paraId="72770724" w14:textId="4BCE81EB" w:rsidR="00F81F78" w:rsidRPr="0076547B" w:rsidRDefault="00012875" w:rsidP="00103371">
      <w:pPr>
        <w:pStyle w:val="ListParagraph"/>
        <w:numPr>
          <w:ilvl w:val="1"/>
          <w:numId w:val="20"/>
        </w:numPr>
        <w:spacing w:before="120" w:after="120"/>
        <w:ind w:left="709" w:hanging="709"/>
        <w:rPr>
          <w:rFonts w:ascii="Arial" w:hAnsi="Arial" w:cs="Arial"/>
          <w:sz w:val="22"/>
          <w:szCs w:val="22"/>
        </w:rPr>
      </w:pPr>
      <w:r w:rsidRPr="0076547B">
        <w:rPr>
          <w:rFonts w:ascii="Arial" w:hAnsi="Arial" w:cs="Arial"/>
          <w:sz w:val="22"/>
          <w:szCs w:val="22"/>
        </w:rPr>
        <w:t xml:space="preserve">The </w:t>
      </w:r>
      <w:r w:rsidR="003A2A40" w:rsidRPr="0076547B">
        <w:rPr>
          <w:rFonts w:ascii="Arial" w:eastAsia="Arial" w:hAnsi="Arial" w:cs="Arial"/>
          <w:sz w:val="22"/>
          <w:szCs w:val="22"/>
          <w:lang w:val="en-GB" w:eastAsia="en-GB"/>
        </w:rPr>
        <w:t>School</w:t>
      </w:r>
      <w:r w:rsidR="005B7713" w:rsidRPr="0076547B">
        <w:rPr>
          <w:rFonts w:ascii="Arial" w:hAnsi="Arial" w:cs="Arial"/>
          <w:sz w:val="22"/>
          <w:szCs w:val="22"/>
        </w:rPr>
        <w:t xml:space="preserve"> </w:t>
      </w:r>
      <w:r w:rsidRPr="0076547B">
        <w:rPr>
          <w:rFonts w:ascii="Arial" w:hAnsi="Arial" w:cs="Arial"/>
          <w:sz w:val="22"/>
          <w:szCs w:val="22"/>
        </w:rPr>
        <w:t xml:space="preserve">reserves the right to refuse access to video footage where this would prejudice the legal rights of other individuals or </w:t>
      </w:r>
      <w:proofErr w:type="spellStart"/>
      <w:r w:rsidRPr="0076547B">
        <w:rPr>
          <w:rFonts w:ascii="Arial" w:hAnsi="Arial" w:cs="Arial"/>
          <w:sz w:val="22"/>
          <w:szCs w:val="22"/>
        </w:rPr>
        <w:t>jeopardise</w:t>
      </w:r>
      <w:proofErr w:type="spellEnd"/>
      <w:r w:rsidRPr="0076547B">
        <w:rPr>
          <w:rFonts w:ascii="Arial" w:hAnsi="Arial" w:cs="Arial"/>
          <w:sz w:val="22"/>
          <w:szCs w:val="22"/>
        </w:rPr>
        <w:t xml:space="preserve"> an ongoing investigation.</w:t>
      </w:r>
    </w:p>
    <w:p w14:paraId="5FBC8942" w14:textId="684F4B08" w:rsidR="00E16403" w:rsidRPr="0076547B" w:rsidRDefault="00012875" w:rsidP="00103371">
      <w:pPr>
        <w:pStyle w:val="ListParagraph"/>
        <w:numPr>
          <w:ilvl w:val="1"/>
          <w:numId w:val="20"/>
        </w:numPr>
        <w:spacing w:before="120" w:after="120"/>
        <w:ind w:left="709" w:hanging="709"/>
        <w:rPr>
          <w:rFonts w:ascii="Arial" w:hAnsi="Arial" w:cs="Arial"/>
          <w:sz w:val="22"/>
          <w:szCs w:val="22"/>
        </w:rPr>
      </w:pPr>
      <w:r w:rsidRPr="0076547B">
        <w:rPr>
          <w:rFonts w:ascii="Arial" w:hAnsi="Arial" w:cs="Arial"/>
          <w:sz w:val="22"/>
          <w:szCs w:val="22"/>
        </w:rPr>
        <w:t>All attempts will be made to allow the viewing of the video</w:t>
      </w:r>
      <w:r w:rsidR="00A86C39" w:rsidRPr="0076547B">
        <w:rPr>
          <w:rFonts w:ascii="Arial" w:hAnsi="Arial" w:cs="Arial"/>
          <w:sz w:val="22"/>
          <w:szCs w:val="22"/>
        </w:rPr>
        <w:t xml:space="preserve">. If </w:t>
      </w:r>
      <w:r w:rsidRPr="0076547B">
        <w:rPr>
          <w:rFonts w:ascii="Arial" w:hAnsi="Arial" w:cs="Arial"/>
          <w:sz w:val="22"/>
          <w:szCs w:val="22"/>
        </w:rPr>
        <w:t>others can be identified</w:t>
      </w:r>
      <w:r w:rsidR="00A86C39" w:rsidRPr="0076547B">
        <w:rPr>
          <w:rFonts w:ascii="Arial" w:hAnsi="Arial" w:cs="Arial"/>
          <w:sz w:val="22"/>
          <w:szCs w:val="22"/>
        </w:rPr>
        <w:t xml:space="preserve">, the </w:t>
      </w:r>
      <w:r w:rsidR="003A2A40" w:rsidRPr="0076547B">
        <w:rPr>
          <w:rFonts w:ascii="Arial" w:eastAsia="Arial" w:hAnsi="Arial" w:cs="Arial"/>
          <w:sz w:val="22"/>
          <w:szCs w:val="22"/>
          <w:lang w:val="en-GB" w:eastAsia="en-GB"/>
        </w:rPr>
        <w:t>School</w:t>
      </w:r>
      <w:r w:rsidR="00E16403" w:rsidRPr="0076547B">
        <w:rPr>
          <w:rFonts w:ascii="Arial" w:hAnsi="Arial" w:cs="Arial"/>
          <w:sz w:val="22"/>
          <w:szCs w:val="22"/>
        </w:rPr>
        <w:t xml:space="preserve"> will</w:t>
      </w:r>
      <w:r w:rsidR="00A86C39" w:rsidRPr="0076547B">
        <w:rPr>
          <w:rFonts w:ascii="Arial" w:hAnsi="Arial" w:cs="Arial"/>
          <w:sz w:val="22"/>
          <w:szCs w:val="22"/>
        </w:rPr>
        <w:t xml:space="preserve"> assess the risk to others from the video being viewed by the </w:t>
      </w:r>
      <w:r w:rsidR="00E16403" w:rsidRPr="0076547B">
        <w:rPr>
          <w:rFonts w:ascii="Arial" w:hAnsi="Arial" w:cs="Arial"/>
          <w:sz w:val="22"/>
          <w:szCs w:val="22"/>
        </w:rPr>
        <w:t>requester</w:t>
      </w:r>
      <w:r w:rsidR="00A86C39" w:rsidRPr="0076547B">
        <w:rPr>
          <w:rFonts w:ascii="Arial" w:hAnsi="Arial" w:cs="Arial"/>
          <w:sz w:val="22"/>
          <w:szCs w:val="22"/>
        </w:rPr>
        <w:t xml:space="preserve">. </w:t>
      </w:r>
      <w:r w:rsidR="00E16403" w:rsidRPr="0076547B">
        <w:rPr>
          <w:rFonts w:ascii="Arial" w:hAnsi="Arial" w:cs="Arial"/>
          <w:sz w:val="22"/>
          <w:szCs w:val="22"/>
        </w:rPr>
        <w:t xml:space="preserve">If there is likely to be a risk of harm, the </w:t>
      </w:r>
      <w:r w:rsidR="003A2A40" w:rsidRPr="0076547B">
        <w:rPr>
          <w:rFonts w:ascii="Arial" w:eastAsia="Arial" w:hAnsi="Arial" w:cs="Arial"/>
          <w:sz w:val="22"/>
          <w:szCs w:val="22"/>
          <w:lang w:val="en-GB" w:eastAsia="en-GB"/>
        </w:rPr>
        <w:t>School</w:t>
      </w:r>
      <w:r w:rsidR="00E16403" w:rsidRPr="0076547B">
        <w:rPr>
          <w:rFonts w:ascii="Arial" w:hAnsi="Arial" w:cs="Arial"/>
          <w:sz w:val="22"/>
          <w:szCs w:val="22"/>
        </w:rPr>
        <w:t xml:space="preserve"> may consider the following options where appropriate:</w:t>
      </w:r>
    </w:p>
    <w:p w14:paraId="6D2BB941" w14:textId="63223246" w:rsidR="00E16403" w:rsidRPr="0076547B" w:rsidRDefault="00E16403" w:rsidP="00103371">
      <w:pPr>
        <w:pStyle w:val="ListParagraph"/>
        <w:numPr>
          <w:ilvl w:val="0"/>
          <w:numId w:val="25"/>
        </w:numPr>
        <w:spacing w:before="120" w:after="120"/>
        <w:rPr>
          <w:rFonts w:ascii="Arial" w:hAnsi="Arial" w:cs="Arial"/>
          <w:sz w:val="22"/>
          <w:szCs w:val="22"/>
        </w:rPr>
      </w:pPr>
      <w:r w:rsidRPr="0076547B">
        <w:rPr>
          <w:rFonts w:ascii="Arial" w:hAnsi="Arial" w:cs="Arial"/>
          <w:sz w:val="22"/>
          <w:szCs w:val="22"/>
        </w:rPr>
        <w:t>Obtain the consent of others to share the video with the requester</w:t>
      </w:r>
      <w:r w:rsidR="00284DA3">
        <w:rPr>
          <w:rFonts w:ascii="Arial" w:hAnsi="Arial" w:cs="Arial"/>
          <w:sz w:val="22"/>
          <w:szCs w:val="22"/>
        </w:rPr>
        <w:t>.</w:t>
      </w:r>
    </w:p>
    <w:p w14:paraId="2F9BC6FE" w14:textId="70BB7495" w:rsidR="00E16403" w:rsidRPr="0076547B" w:rsidRDefault="00E16403" w:rsidP="00103371">
      <w:pPr>
        <w:pStyle w:val="ListParagraph"/>
        <w:numPr>
          <w:ilvl w:val="0"/>
          <w:numId w:val="25"/>
        </w:numPr>
        <w:spacing w:before="120" w:after="120"/>
        <w:rPr>
          <w:rFonts w:ascii="Arial" w:hAnsi="Arial" w:cs="Arial"/>
          <w:sz w:val="22"/>
          <w:szCs w:val="22"/>
        </w:rPr>
      </w:pPr>
      <w:r w:rsidRPr="0076547B">
        <w:rPr>
          <w:rFonts w:ascii="Arial" w:hAnsi="Arial" w:cs="Arial"/>
          <w:sz w:val="22"/>
          <w:szCs w:val="22"/>
        </w:rPr>
        <w:t>Use video-editing software to blur the faces of others who can be identified from the video</w:t>
      </w:r>
      <w:r w:rsidR="00103371">
        <w:rPr>
          <w:rFonts w:ascii="Arial" w:hAnsi="Arial" w:cs="Arial"/>
          <w:sz w:val="22"/>
          <w:szCs w:val="22"/>
        </w:rPr>
        <w:t>.</w:t>
      </w:r>
    </w:p>
    <w:p w14:paraId="7AD71A43" w14:textId="4FD9BC39" w:rsidR="00E16403" w:rsidRPr="0076547B" w:rsidRDefault="00E16403" w:rsidP="00103371">
      <w:pPr>
        <w:pStyle w:val="ListParagraph"/>
        <w:numPr>
          <w:ilvl w:val="0"/>
          <w:numId w:val="25"/>
        </w:numPr>
        <w:spacing w:before="120" w:after="120"/>
        <w:rPr>
          <w:rFonts w:ascii="Arial" w:hAnsi="Arial" w:cs="Arial"/>
          <w:sz w:val="22"/>
          <w:szCs w:val="22"/>
        </w:rPr>
      </w:pPr>
      <w:r w:rsidRPr="0076547B">
        <w:rPr>
          <w:rFonts w:ascii="Arial" w:hAnsi="Arial" w:cs="Arial"/>
          <w:sz w:val="22"/>
          <w:szCs w:val="22"/>
        </w:rPr>
        <w:t>Provide selected still images from the video and blur the identifiable faces</w:t>
      </w:r>
      <w:r w:rsidR="00284DA3">
        <w:rPr>
          <w:rFonts w:ascii="Arial" w:hAnsi="Arial" w:cs="Arial"/>
          <w:sz w:val="22"/>
          <w:szCs w:val="22"/>
        </w:rPr>
        <w:t>.</w:t>
      </w:r>
    </w:p>
    <w:p w14:paraId="5BFA232F" w14:textId="3AD4E4C3" w:rsidR="00E16403" w:rsidRPr="0076547B" w:rsidRDefault="00E16403" w:rsidP="00103371">
      <w:pPr>
        <w:pStyle w:val="ListParagraph"/>
        <w:numPr>
          <w:ilvl w:val="0"/>
          <w:numId w:val="25"/>
        </w:numPr>
        <w:spacing w:before="120" w:after="120"/>
        <w:rPr>
          <w:rFonts w:ascii="Arial" w:hAnsi="Arial" w:cs="Arial"/>
          <w:sz w:val="22"/>
          <w:szCs w:val="22"/>
        </w:rPr>
      </w:pPr>
      <w:r w:rsidRPr="0076547B">
        <w:rPr>
          <w:rFonts w:ascii="Arial" w:hAnsi="Arial" w:cs="Arial"/>
          <w:sz w:val="22"/>
          <w:szCs w:val="22"/>
        </w:rPr>
        <w:t>Provide a transcript or written description of the contents of the video.</w:t>
      </w:r>
    </w:p>
    <w:p w14:paraId="1AA5B81B" w14:textId="699F9431" w:rsidR="00E16403" w:rsidRPr="0076547B" w:rsidRDefault="00E16403" w:rsidP="00103371">
      <w:pPr>
        <w:pStyle w:val="ListParagraph"/>
        <w:numPr>
          <w:ilvl w:val="1"/>
          <w:numId w:val="20"/>
        </w:numPr>
        <w:spacing w:before="120" w:after="120"/>
        <w:ind w:left="709" w:hanging="709"/>
        <w:rPr>
          <w:rFonts w:ascii="Arial" w:hAnsi="Arial" w:cs="Arial"/>
          <w:sz w:val="22"/>
          <w:szCs w:val="22"/>
        </w:rPr>
      </w:pPr>
      <w:r w:rsidRPr="0076547B">
        <w:rPr>
          <w:rFonts w:ascii="Arial" w:hAnsi="Arial" w:cs="Arial"/>
          <w:sz w:val="22"/>
          <w:szCs w:val="22"/>
        </w:rPr>
        <w:t xml:space="preserve">If all options have been considered and the </w:t>
      </w:r>
      <w:r w:rsidR="00A612E7" w:rsidRPr="0076547B">
        <w:rPr>
          <w:rFonts w:ascii="Arial" w:eastAsia="Arial" w:hAnsi="Arial" w:cs="Arial"/>
          <w:sz w:val="22"/>
          <w:szCs w:val="22"/>
          <w:lang w:val="en-GB" w:eastAsia="en-GB"/>
        </w:rPr>
        <w:t>School</w:t>
      </w:r>
      <w:r w:rsidR="00A612E7" w:rsidRPr="0076547B">
        <w:rPr>
          <w:rFonts w:ascii="Arial" w:hAnsi="Arial" w:cs="Arial"/>
          <w:sz w:val="22"/>
          <w:szCs w:val="22"/>
        </w:rPr>
        <w:t xml:space="preserve"> still</w:t>
      </w:r>
      <w:r w:rsidRPr="0076547B">
        <w:rPr>
          <w:rFonts w:ascii="Arial" w:hAnsi="Arial" w:cs="Arial"/>
          <w:sz w:val="22"/>
          <w:szCs w:val="22"/>
        </w:rPr>
        <w:t xml:space="preserve"> consider there to be a risk to others from the requester viewing the video, the </w:t>
      </w:r>
      <w:r w:rsidR="003A2A40" w:rsidRPr="0076547B">
        <w:rPr>
          <w:rFonts w:ascii="Arial" w:eastAsia="Arial" w:hAnsi="Arial" w:cs="Arial"/>
          <w:sz w:val="22"/>
          <w:szCs w:val="22"/>
          <w:lang w:val="en-GB" w:eastAsia="en-GB"/>
        </w:rPr>
        <w:t>School</w:t>
      </w:r>
      <w:r w:rsidRPr="0076547B">
        <w:rPr>
          <w:rFonts w:ascii="Arial" w:hAnsi="Arial" w:cs="Arial"/>
          <w:sz w:val="22"/>
          <w:szCs w:val="22"/>
        </w:rPr>
        <w:t xml:space="preserve"> may decline the request to view the video (although relevant exemptions in the Data Protection Act 2018 will need to be identified by the </w:t>
      </w:r>
      <w:r w:rsidR="003A2A40" w:rsidRPr="0076547B">
        <w:rPr>
          <w:rFonts w:ascii="Arial" w:eastAsia="Arial" w:hAnsi="Arial" w:cs="Arial"/>
          <w:sz w:val="22"/>
          <w:szCs w:val="22"/>
          <w:lang w:val="en-GB" w:eastAsia="en-GB"/>
        </w:rPr>
        <w:t>School</w:t>
      </w:r>
      <w:r w:rsidRPr="0076547B">
        <w:rPr>
          <w:rFonts w:ascii="Arial" w:eastAsia="Arial" w:hAnsi="Arial" w:cs="Arial"/>
          <w:sz w:val="22"/>
          <w:szCs w:val="22"/>
          <w:lang w:val="en-GB" w:eastAsia="en-GB"/>
        </w:rPr>
        <w:t xml:space="preserve"> </w:t>
      </w:r>
      <w:r w:rsidRPr="0076547B">
        <w:rPr>
          <w:rFonts w:ascii="Arial" w:hAnsi="Arial" w:cs="Arial"/>
          <w:sz w:val="22"/>
          <w:szCs w:val="22"/>
        </w:rPr>
        <w:t>provided to the requester).</w:t>
      </w:r>
    </w:p>
    <w:p w14:paraId="3EF10B97" w14:textId="4994CDC3" w:rsidR="00012875" w:rsidRPr="0076547B" w:rsidRDefault="00012875" w:rsidP="00103371">
      <w:pPr>
        <w:pStyle w:val="ListParagraph"/>
        <w:numPr>
          <w:ilvl w:val="1"/>
          <w:numId w:val="20"/>
        </w:numPr>
        <w:spacing w:before="120" w:after="120"/>
        <w:ind w:left="709" w:hanging="709"/>
        <w:rPr>
          <w:rFonts w:ascii="Arial" w:hAnsi="Arial" w:cs="Arial"/>
          <w:sz w:val="22"/>
          <w:szCs w:val="22"/>
        </w:rPr>
      </w:pPr>
      <w:r w:rsidRPr="0076547B">
        <w:rPr>
          <w:rFonts w:ascii="Arial" w:hAnsi="Arial" w:cs="Arial"/>
          <w:sz w:val="22"/>
          <w:szCs w:val="22"/>
        </w:rPr>
        <w:t xml:space="preserve">The </w:t>
      </w:r>
      <w:r w:rsidR="003A2A40" w:rsidRPr="0076547B">
        <w:rPr>
          <w:rFonts w:ascii="Arial" w:eastAsia="Arial" w:hAnsi="Arial" w:cs="Arial"/>
          <w:sz w:val="22"/>
          <w:szCs w:val="22"/>
          <w:lang w:val="en-GB" w:eastAsia="en-GB"/>
        </w:rPr>
        <w:t>School</w:t>
      </w:r>
      <w:r w:rsidR="005B7713" w:rsidRPr="0076547B">
        <w:rPr>
          <w:rFonts w:ascii="Arial" w:hAnsi="Arial" w:cs="Arial"/>
          <w:sz w:val="22"/>
          <w:szCs w:val="22"/>
        </w:rPr>
        <w:t xml:space="preserve"> </w:t>
      </w:r>
      <w:r w:rsidRPr="0076547B">
        <w:rPr>
          <w:rFonts w:ascii="Arial" w:hAnsi="Arial" w:cs="Arial"/>
          <w:sz w:val="22"/>
          <w:szCs w:val="22"/>
        </w:rPr>
        <w:t>should not provide copies of the video to others unless instructed to do so in law</w:t>
      </w:r>
      <w:r w:rsidR="00E16403" w:rsidRPr="0076547B">
        <w:rPr>
          <w:rFonts w:ascii="Arial" w:hAnsi="Arial" w:cs="Arial"/>
          <w:sz w:val="22"/>
          <w:szCs w:val="22"/>
        </w:rPr>
        <w:t xml:space="preserve"> or there is no risk to individuals who may be identifiable from the video.</w:t>
      </w:r>
    </w:p>
    <w:p w14:paraId="507ED3B9" w14:textId="77777777" w:rsidR="00012875" w:rsidRDefault="00012875" w:rsidP="00103371">
      <w:pPr>
        <w:spacing w:before="120" w:after="120"/>
        <w:rPr>
          <w:rFonts w:ascii="Arial" w:hAnsi="Arial" w:cs="Arial"/>
          <w:sz w:val="22"/>
          <w:szCs w:val="22"/>
        </w:rPr>
      </w:pPr>
    </w:p>
    <w:p w14:paraId="2C8D45F6" w14:textId="540FBB96" w:rsidR="00012875" w:rsidRPr="003C1407" w:rsidRDefault="00012875" w:rsidP="00881D8C">
      <w:pPr>
        <w:pStyle w:val="Heading2"/>
      </w:pPr>
      <w:bookmarkStart w:id="21" w:name="_Access_to_and"/>
      <w:bookmarkEnd w:id="21"/>
      <w:r w:rsidRPr="003C1407">
        <w:t xml:space="preserve">Access to and </w:t>
      </w:r>
      <w:r w:rsidR="007000A3">
        <w:t>d</w:t>
      </w:r>
      <w:r w:rsidRPr="003C1407">
        <w:t xml:space="preserve">isclosure to </w:t>
      </w:r>
      <w:r w:rsidR="00E16403">
        <w:t xml:space="preserve">other </w:t>
      </w:r>
      <w:r w:rsidR="007000A3">
        <w:t>t</w:t>
      </w:r>
      <w:r w:rsidRPr="003C1407">
        <w:t xml:space="preserve">hird </w:t>
      </w:r>
      <w:r w:rsidR="007000A3">
        <w:t>p</w:t>
      </w:r>
      <w:r w:rsidRPr="003C1407">
        <w:t>arties</w:t>
      </w:r>
    </w:p>
    <w:p w14:paraId="6274D67E" w14:textId="77777777" w:rsidR="005B7713" w:rsidRDefault="005B7713" w:rsidP="00881D8C">
      <w:pPr>
        <w:tabs>
          <w:tab w:val="left" w:pos="281"/>
        </w:tabs>
        <w:rPr>
          <w:rFonts w:ascii="Arial" w:hAnsi="Arial" w:cs="Arial"/>
          <w:sz w:val="22"/>
          <w:szCs w:val="22"/>
        </w:rPr>
      </w:pPr>
    </w:p>
    <w:p w14:paraId="6943A4DB" w14:textId="79A23388" w:rsidR="0051039E" w:rsidRPr="00053A89" w:rsidRDefault="00012875" w:rsidP="008F1F27">
      <w:pPr>
        <w:pStyle w:val="ListParagraph"/>
        <w:numPr>
          <w:ilvl w:val="1"/>
          <w:numId w:val="21"/>
        </w:numPr>
        <w:tabs>
          <w:tab w:val="left" w:pos="281"/>
        </w:tabs>
        <w:ind w:left="709" w:hanging="709"/>
        <w:rPr>
          <w:rFonts w:ascii="Arial" w:hAnsi="Arial" w:cs="Arial"/>
          <w:sz w:val="22"/>
          <w:szCs w:val="22"/>
        </w:rPr>
      </w:pPr>
      <w:r w:rsidRPr="00053A89">
        <w:rPr>
          <w:rFonts w:ascii="Arial" w:hAnsi="Arial" w:cs="Arial"/>
          <w:sz w:val="22"/>
          <w:szCs w:val="22"/>
        </w:rPr>
        <w:t>There will be no disclosure of recorded data to third parties</w:t>
      </w:r>
      <w:r w:rsidR="00E16403" w:rsidRPr="00053A89">
        <w:rPr>
          <w:rFonts w:ascii="Arial" w:hAnsi="Arial" w:cs="Arial"/>
          <w:sz w:val="22"/>
          <w:szCs w:val="22"/>
        </w:rPr>
        <w:t xml:space="preserve"> </w:t>
      </w:r>
      <w:r w:rsidRPr="00053A89">
        <w:rPr>
          <w:rFonts w:ascii="Arial" w:hAnsi="Arial" w:cs="Arial"/>
          <w:sz w:val="22"/>
          <w:szCs w:val="22"/>
        </w:rPr>
        <w:t xml:space="preserve">other than to </w:t>
      </w:r>
      <w:proofErr w:type="spellStart"/>
      <w:r w:rsidRPr="00053A89">
        <w:rPr>
          <w:rFonts w:ascii="Arial" w:hAnsi="Arial" w:cs="Arial"/>
          <w:sz w:val="22"/>
          <w:szCs w:val="22"/>
        </w:rPr>
        <w:t>au</w:t>
      </w:r>
      <w:r w:rsidR="00832366">
        <w:rPr>
          <w:rFonts w:ascii="Arial" w:hAnsi="Arial" w:cs="Arial"/>
          <w:sz w:val="22"/>
          <w:szCs w:val="22"/>
        </w:rPr>
        <w:t>thorised</w:t>
      </w:r>
      <w:proofErr w:type="spellEnd"/>
      <w:r w:rsidR="00832366">
        <w:rPr>
          <w:rFonts w:ascii="Arial" w:hAnsi="Arial" w:cs="Arial"/>
          <w:sz w:val="22"/>
          <w:szCs w:val="22"/>
        </w:rPr>
        <w:t xml:space="preserve"> personnel such as the p</w:t>
      </w:r>
      <w:r w:rsidRPr="00053A89">
        <w:rPr>
          <w:rFonts w:ascii="Arial" w:hAnsi="Arial" w:cs="Arial"/>
          <w:sz w:val="22"/>
          <w:szCs w:val="22"/>
        </w:rPr>
        <w:t xml:space="preserve">olice and service providers to the </w:t>
      </w:r>
      <w:r w:rsidR="003A2A40" w:rsidRPr="00053A89">
        <w:rPr>
          <w:rFonts w:ascii="Arial" w:eastAsia="Arial" w:hAnsi="Arial" w:cs="Arial"/>
          <w:sz w:val="22"/>
          <w:szCs w:val="22"/>
          <w:lang w:val="en-GB" w:eastAsia="en-GB"/>
        </w:rPr>
        <w:t>School</w:t>
      </w:r>
      <w:r w:rsidR="0000555B" w:rsidRPr="00053A89">
        <w:rPr>
          <w:rFonts w:ascii="Arial" w:hAnsi="Arial" w:cs="Arial"/>
          <w:sz w:val="22"/>
          <w:szCs w:val="22"/>
        </w:rPr>
        <w:t xml:space="preserve"> </w:t>
      </w:r>
      <w:r w:rsidRPr="00053A89">
        <w:rPr>
          <w:rFonts w:ascii="Arial" w:hAnsi="Arial" w:cs="Arial"/>
          <w:sz w:val="22"/>
          <w:szCs w:val="22"/>
        </w:rPr>
        <w:lastRenderedPageBreak/>
        <w:t xml:space="preserve">where these would reasonably need access to the data (e.g. investigators) and with the correct </w:t>
      </w:r>
      <w:proofErr w:type="spellStart"/>
      <w:r w:rsidRPr="00053A89">
        <w:rPr>
          <w:rFonts w:ascii="Arial" w:hAnsi="Arial" w:cs="Arial"/>
          <w:sz w:val="22"/>
          <w:szCs w:val="22"/>
        </w:rPr>
        <w:t>authorisation</w:t>
      </w:r>
      <w:proofErr w:type="spellEnd"/>
      <w:r w:rsidRPr="00053A89">
        <w:rPr>
          <w:rFonts w:ascii="Arial" w:hAnsi="Arial" w:cs="Arial"/>
          <w:sz w:val="22"/>
          <w:szCs w:val="22"/>
        </w:rPr>
        <w:t>.</w:t>
      </w:r>
    </w:p>
    <w:p w14:paraId="2666D770" w14:textId="77777777" w:rsidR="0051039E" w:rsidRPr="00053A89" w:rsidRDefault="0051039E" w:rsidP="0051039E">
      <w:pPr>
        <w:pStyle w:val="ListParagraph"/>
        <w:tabs>
          <w:tab w:val="left" w:pos="281"/>
        </w:tabs>
        <w:ind w:left="709"/>
        <w:rPr>
          <w:rFonts w:ascii="Arial" w:hAnsi="Arial" w:cs="Arial"/>
          <w:sz w:val="22"/>
          <w:szCs w:val="22"/>
        </w:rPr>
      </w:pPr>
    </w:p>
    <w:p w14:paraId="3481A79E" w14:textId="41839619" w:rsidR="0051039E" w:rsidRPr="00053A89" w:rsidRDefault="00DF0EDD" w:rsidP="008F1F27">
      <w:pPr>
        <w:pStyle w:val="ListParagraph"/>
        <w:numPr>
          <w:ilvl w:val="1"/>
          <w:numId w:val="21"/>
        </w:numPr>
        <w:tabs>
          <w:tab w:val="left" w:pos="281"/>
        </w:tabs>
        <w:ind w:left="709" w:hanging="709"/>
        <w:rPr>
          <w:rFonts w:ascii="Arial" w:hAnsi="Arial" w:cs="Arial"/>
          <w:sz w:val="22"/>
          <w:szCs w:val="22"/>
        </w:rPr>
      </w:pPr>
      <w:r w:rsidRPr="00053A89">
        <w:rPr>
          <w:rFonts w:ascii="Arial" w:hAnsi="Arial" w:cs="Arial"/>
          <w:sz w:val="22"/>
          <w:szCs w:val="22"/>
        </w:rPr>
        <w:t xml:space="preserve">Requests from third parties should be made in writing to </w:t>
      </w:r>
      <w:r w:rsidR="00EF676E" w:rsidRPr="00053A89">
        <w:rPr>
          <w:rFonts w:ascii="Arial" w:hAnsi="Arial" w:cs="Arial"/>
          <w:sz w:val="22"/>
          <w:szCs w:val="22"/>
        </w:rPr>
        <w:t>the Headteacher</w:t>
      </w:r>
      <w:r w:rsidRPr="00053A89">
        <w:rPr>
          <w:rFonts w:ascii="Arial" w:hAnsi="Arial" w:cs="Arial"/>
          <w:sz w:val="22"/>
          <w:szCs w:val="22"/>
        </w:rPr>
        <w:t>/Governing Body or the</w:t>
      </w:r>
      <w:r w:rsidR="00EF676E" w:rsidRPr="00053A89">
        <w:rPr>
          <w:rFonts w:ascii="Arial" w:hAnsi="Arial" w:cs="Arial"/>
          <w:sz w:val="22"/>
          <w:szCs w:val="22"/>
        </w:rPr>
        <w:t xml:space="preserve"> </w:t>
      </w:r>
      <w:r w:rsidRPr="00053A89">
        <w:rPr>
          <w:rFonts w:ascii="Arial" w:hAnsi="Arial" w:cs="Arial"/>
          <w:sz w:val="22"/>
          <w:szCs w:val="22"/>
        </w:rPr>
        <w:t>Data Protection Officer</w:t>
      </w:r>
      <w:r w:rsidR="00D66980" w:rsidRPr="00053A89">
        <w:rPr>
          <w:rFonts w:ascii="Arial" w:hAnsi="Arial" w:cs="Arial"/>
          <w:sz w:val="22"/>
          <w:szCs w:val="22"/>
        </w:rPr>
        <w:t>.</w:t>
      </w:r>
      <w:r w:rsidR="007000A3" w:rsidRPr="00053A89">
        <w:rPr>
          <w:rFonts w:ascii="Arial" w:hAnsi="Arial" w:cs="Arial"/>
          <w:sz w:val="22"/>
          <w:szCs w:val="22"/>
        </w:rPr>
        <w:t xml:space="preserve"> However, consideration must also be given to the following paragraph (14.3)</w:t>
      </w:r>
    </w:p>
    <w:p w14:paraId="5E395A91" w14:textId="77777777" w:rsidR="0051039E" w:rsidRPr="00053A89" w:rsidRDefault="0051039E" w:rsidP="0051039E">
      <w:pPr>
        <w:tabs>
          <w:tab w:val="left" w:pos="281"/>
        </w:tabs>
        <w:rPr>
          <w:rFonts w:ascii="Arial" w:hAnsi="Arial" w:cs="Arial"/>
          <w:sz w:val="22"/>
          <w:szCs w:val="22"/>
        </w:rPr>
      </w:pPr>
    </w:p>
    <w:p w14:paraId="37C90475" w14:textId="6EA21189" w:rsidR="0051039E" w:rsidRPr="00053A89" w:rsidRDefault="00012875" w:rsidP="008F1F27">
      <w:pPr>
        <w:pStyle w:val="ListParagraph"/>
        <w:numPr>
          <w:ilvl w:val="1"/>
          <w:numId w:val="21"/>
        </w:numPr>
        <w:tabs>
          <w:tab w:val="left" w:pos="281"/>
        </w:tabs>
        <w:ind w:left="709" w:hanging="709"/>
        <w:rPr>
          <w:rFonts w:ascii="Arial" w:hAnsi="Arial" w:cs="Arial"/>
          <w:sz w:val="22"/>
          <w:szCs w:val="22"/>
        </w:rPr>
      </w:pPr>
      <w:r w:rsidRPr="00053A89">
        <w:rPr>
          <w:rFonts w:ascii="Arial" w:hAnsi="Arial" w:cs="Arial"/>
          <w:sz w:val="22"/>
          <w:szCs w:val="22"/>
        </w:rPr>
        <w:t xml:space="preserve">Consideration should always be given to the safeguarding and best interest of pupils.  Data Protection should not be used as an excuse to prevent the viewing of images if there is an overwhelming need.  All </w:t>
      </w:r>
      <w:r w:rsidR="00D66980" w:rsidRPr="00053A89">
        <w:rPr>
          <w:rFonts w:ascii="Arial" w:hAnsi="Arial" w:cs="Arial"/>
          <w:sz w:val="22"/>
          <w:szCs w:val="22"/>
        </w:rPr>
        <w:t>disclosures</w:t>
      </w:r>
      <w:r w:rsidRPr="00053A89">
        <w:rPr>
          <w:rFonts w:ascii="Arial" w:hAnsi="Arial" w:cs="Arial"/>
          <w:sz w:val="22"/>
          <w:szCs w:val="22"/>
        </w:rPr>
        <w:t xml:space="preserve"> and the reasons for release should be recorded.</w:t>
      </w:r>
      <w:bookmarkStart w:id="22" w:name="_GoBack"/>
      <w:bookmarkEnd w:id="22"/>
    </w:p>
    <w:p w14:paraId="5A879B45" w14:textId="77777777" w:rsidR="0051039E" w:rsidRPr="00053A89" w:rsidRDefault="0051039E" w:rsidP="0051039E">
      <w:pPr>
        <w:tabs>
          <w:tab w:val="left" w:pos="281"/>
        </w:tabs>
        <w:rPr>
          <w:rFonts w:ascii="Arial" w:hAnsi="Arial" w:cs="Arial"/>
          <w:sz w:val="22"/>
          <w:szCs w:val="22"/>
        </w:rPr>
      </w:pPr>
    </w:p>
    <w:p w14:paraId="13C0B571" w14:textId="77777777" w:rsidR="00012875" w:rsidRPr="00D563A0" w:rsidRDefault="00012875" w:rsidP="00881D8C">
      <w:pPr>
        <w:tabs>
          <w:tab w:val="left" w:pos="281"/>
        </w:tabs>
        <w:rPr>
          <w:rFonts w:ascii="Arial" w:hAnsi="Arial" w:cs="Arial"/>
          <w:color w:val="000080"/>
          <w:sz w:val="22"/>
          <w:szCs w:val="22"/>
        </w:rPr>
      </w:pPr>
    </w:p>
    <w:p w14:paraId="62FD6D0A" w14:textId="77777777" w:rsidR="00012875" w:rsidRPr="003C1407" w:rsidRDefault="00012875" w:rsidP="00881D8C">
      <w:pPr>
        <w:pStyle w:val="Heading2"/>
      </w:pPr>
      <w:bookmarkStart w:id="23" w:name="_Complaints"/>
      <w:bookmarkEnd w:id="23"/>
      <w:r w:rsidRPr="003C1407">
        <w:t>Complaints</w:t>
      </w:r>
    </w:p>
    <w:p w14:paraId="2F4D134B" w14:textId="77777777" w:rsidR="00012875" w:rsidRPr="0020049B" w:rsidRDefault="00012875" w:rsidP="00881D8C">
      <w:pPr>
        <w:pStyle w:val="Heading2"/>
        <w:rPr>
          <w:sz w:val="30"/>
          <w:szCs w:val="22"/>
        </w:rPr>
      </w:pPr>
    </w:p>
    <w:p w14:paraId="3AE9E4FC" w14:textId="78A6BAEC" w:rsidR="00012875" w:rsidRPr="007172B2" w:rsidRDefault="00D66980" w:rsidP="00881D8C">
      <w:pPr>
        <w:ind w:left="720" w:hanging="720"/>
        <w:rPr>
          <w:rFonts w:ascii="Arial" w:hAnsi="Arial" w:cs="Arial"/>
          <w:sz w:val="22"/>
          <w:szCs w:val="22"/>
        </w:rPr>
      </w:pPr>
      <w:r>
        <w:rPr>
          <w:rFonts w:ascii="Arial" w:hAnsi="Arial" w:cs="Arial"/>
          <w:sz w:val="22"/>
          <w:szCs w:val="22"/>
        </w:rPr>
        <w:t>1</w:t>
      </w:r>
      <w:r w:rsidR="007000A3">
        <w:rPr>
          <w:rFonts w:ascii="Arial" w:hAnsi="Arial" w:cs="Arial"/>
          <w:sz w:val="22"/>
          <w:szCs w:val="22"/>
        </w:rPr>
        <w:t>5</w:t>
      </w:r>
      <w:r>
        <w:rPr>
          <w:rFonts w:ascii="Arial" w:hAnsi="Arial" w:cs="Arial"/>
          <w:sz w:val="22"/>
          <w:szCs w:val="22"/>
        </w:rPr>
        <w:t>.1</w:t>
      </w:r>
      <w:r>
        <w:rPr>
          <w:rFonts w:ascii="Arial" w:hAnsi="Arial" w:cs="Arial"/>
          <w:sz w:val="22"/>
          <w:szCs w:val="22"/>
        </w:rPr>
        <w:tab/>
      </w:r>
      <w:r w:rsidR="00012875" w:rsidRPr="007172B2">
        <w:rPr>
          <w:rFonts w:ascii="Arial" w:hAnsi="Arial" w:cs="Arial"/>
          <w:sz w:val="22"/>
          <w:szCs w:val="22"/>
        </w:rPr>
        <w:t xml:space="preserve">Complaints and enquiries about the operation of CCTV within the </w:t>
      </w:r>
      <w:r w:rsidR="003A2A40" w:rsidRPr="007172B2">
        <w:rPr>
          <w:rFonts w:ascii="Arial" w:eastAsia="Arial" w:hAnsi="Arial" w:cs="Arial"/>
          <w:sz w:val="22"/>
          <w:szCs w:val="22"/>
          <w:lang w:val="en-GB" w:eastAsia="en-GB"/>
        </w:rPr>
        <w:t>School</w:t>
      </w:r>
      <w:r w:rsidR="00C8703A" w:rsidRPr="007172B2">
        <w:rPr>
          <w:rFonts w:ascii="Arial" w:hAnsi="Arial" w:cs="Arial"/>
          <w:sz w:val="22"/>
          <w:szCs w:val="22"/>
        </w:rPr>
        <w:t xml:space="preserve"> should</w:t>
      </w:r>
      <w:r w:rsidR="00012875" w:rsidRPr="007172B2">
        <w:rPr>
          <w:rFonts w:ascii="Arial" w:hAnsi="Arial" w:cs="Arial"/>
          <w:sz w:val="22"/>
          <w:szCs w:val="22"/>
        </w:rPr>
        <w:t xml:space="preserve"> be directed to the Headteacher/Governing Body or the Data Protection Officer in the first instance</w:t>
      </w:r>
      <w:r w:rsidRPr="007172B2">
        <w:rPr>
          <w:rFonts w:ascii="Arial" w:hAnsi="Arial" w:cs="Arial"/>
          <w:sz w:val="22"/>
          <w:szCs w:val="22"/>
        </w:rPr>
        <w:t>.</w:t>
      </w:r>
    </w:p>
    <w:p w14:paraId="0000AD03" w14:textId="77777777" w:rsidR="00DE6BF0" w:rsidRPr="007172B2" w:rsidRDefault="00DE6BF0" w:rsidP="00881D8C">
      <w:pPr>
        <w:autoSpaceDE w:val="0"/>
        <w:autoSpaceDN w:val="0"/>
        <w:adjustRightInd w:val="0"/>
        <w:ind w:left="851" w:hanging="851"/>
        <w:rPr>
          <w:rFonts w:ascii="Arial" w:hAnsi="Arial" w:cs="Arial"/>
          <w:b/>
          <w:bCs/>
          <w:sz w:val="22"/>
          <w:szCs w:val="22"/>
          <w:lang w:val="en-GB" w:eastAsia="en-GB"/>
        </w:rPr>
      </w:pPr>
    </w:p>
    <w:sectPr w:rsidR="00DE6BF0" w:rsidRPr="007172B2" w:rsidSect="0016249F">
      <w:footerReference w:type="default" r:id="rId17"/>
      <w:headerReference w:type="first" r:id="rId18"/>
      <w:footerReference w:type="first" r:id="rId19"/>
      <w:pgSz w:w="11907" w:h="16840" w:code="9"/>
      <w:pgMar w:top="709" w:right="1800" w:bottom="1135" w:left="1800" w:header="706" w:footer="706"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FB07A" w14:textId="77777777" w:rsidR="001C59F2" w:rsidRDefault="001C59F2">
      <w:r>
        <w:separator/>
      </w:r>
    </w:p>
  </w:endnote>
  <w:endnote w:type="continuationSeparator" w:id="0">
    <w:p w14:paraId="5157B89B" w14:textId="77777777" w:rsidR="001C59F2" w:rsidRDefault="001C59F2">
      <w:r>
        <w:continuationSeparator/>
      </w:r>
    </w:p>
  </w:endnote>
  <w:endnote w:type="continuationNotice" w:id="1">
    <w:p w14:paraId="39B24CED" w14:textId="77777777" w:rsidR="001C59F2" w:rsidRDefault="001C5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DE61" w14:textId="7A21783A" w:rsidR="009C11BA" w:rsidRPr="005A4ED0" w:rsidRDefault="009C11BA" w:rsidP="00C42564">
    <w:pPr>
      <w:pStyle w:val="Footer"/>
      <w:tabs>
        <w:tab w:val="clear" w:pos="8306"/>
        <w:tab w:val="right" w:pos="4153"/>
        <w:tab w:val="left" w:pos="8080"/>
      </w:tabs>
      <w:jc w:val="center"/>
      <w:rPr>
        <w:rFonts w:ascii="Arial" w:hAnsi="Arial" w:cs="Arial"/>
      </w:rPr>
    </w:pPr>
    <w:r w:rsidRPr="005A4ED0">
      <w:rPr>
        <w:rStyle w:val="PageNumber"/>
        <w:rFonts w:ascii="Arial" w:hAnsi="Arial" w:cs="Arial"/>
      </w:rPr>
      <w:fldChar w:fldCharType="begin"/>
    </w:r>
    <w:r w:rsidRPr="005A4ED0">
      <w:rPr>
        <w:rStyle w:val="PageNumber"/>
        <w:rFonts w:ascii="Arial" w:hAnsi="Arial" w:cs="Arial"/>
      </w:rPr>
      <w:instrText xml:space="preserve"> PAGE </w:instrText>
    </w:r>
    <w:r w:rsidRPr="005A4ED0">
      <w:rPr>
        <w:rStyle w:val="PageNumber"/>
        <w:rFonts w:ascii="Arial" w:hAnsi="Arial" w:cs="Arial"/>
      </w:rPr>
      <w:fldChar w:fldCharType="separate"/>
    </w:r>
    <w:r w:rsidR="00832366">
      <w:rPr>
        <w:rStyle w:val="PageNumber"/>
        <w:rFonts w:ascii="Arial" w:hAnsi="Arial" w:cs="Arial"/>
        <w:noProof/>
      </w:rPr>
      <w:t>8</w:t>
    </w:r>
    <w:r w:rsidRPr="005A4ED0">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56B5" w14:textId="7346C7CB" w:rsidR="009C11BA" w:rsidRPr="00D166F9" w:rsidRDefault="009C11BA" w:rsidP="3786FDCF">
    <w:pPr>
      <w:pStyle w:val="Footer"/>
      <w:rPr>
        <w:rFonts w:ascii="Arial" w:eastAsia="Arial" w:hAnsi="Arial" w:cs="Arial"/>
      </w:rPr>
    </w:pPr>
    <w:r>
      <w:rPr>
        <w:rFonts w:ascii="Arial" w:eastAsia="Arial" w:hAnsi="Arial" w:cs="Arial"/>
      </w:rPr>
      <w:t xml:space="preserve">Model </w:t>
    </w:r>
    <w:r w:rsidRPr="680EB1D8">
      <w:rPr>
        <w:rFonts w:ascii="Arial" w:eastAsia="Arial" w:hAnsi="Arial" w:cs="Arial"/>
      </w:rPr>
      <w:t>Data Protection Policy</w:t>
    </w:r>
    <w:r>
      <w:tab/>
    </w:r>
    <w:r w:rsidRPr="3786FDCF">
      <w:rPr>
        <w:rStyle w:val="PageNumber"/>
        <w:rFonts w:ascii="Arial" w:hAnsi="Arial" w:cs="Arial"/>
        <w:noProof/>
      </w:rPr>
      <w:fldChar w:fldCharType="begin"/>
    </w:r>
    <w:r w:rsidRPr="00D166F9">
      <w:rPr>
        <w:rStyle w:val="PageNumber"/>
        <w:rFonts w:ascii="Arial" w:hAnsi="Arial" w:cs="Arial"/>
      </w:rPr>
      <w:instrText xml:space="preserve"> PAGE </w:instrText>
    </w:r>
    <w:r w:rsidRPr="3786FDCF">
      <w:rPr>
        <w:rStyle w:val="PageNumber"/>
        <w:rFonts w:ascii="Arial" w:hAnsi="Arial" w:cs="Arial"/>
      </w:rPr>
      <w:fldChar w:fldCharType="separate"/>
    </w:r>
    <w:r>
      <w:rPr>
        <w:rStyle w:val="PageNumber"/>
        <w:rFonts w:ascii="Arial" w:hAnsi="Arial" w:cs="Arial"/>
        <w:noProof/>
      </w:rPr>
      <w:t>1</w:t>
    </w:r>
    <w:r w:rsidRPr="3786FDCF">
      <w:rPr>
        <w:rStyle w:val="PageNumber"/>
        <w:rFonts w:ascii="Arial" w:hAnsi="Arial" w:cs="Arial"/>
        <w:noProof/>
      </w:rPr>
      <w:fldChar w:fldCharType="end"/>
    </w:r>
    <w:r>
      <w:rPr>
        <w:rStyle w:val="PageNumber"/>
        <w:rFonts w:ascii="Arial" w:hAnsi="Arial" w:cs="Arial"/>
      </w:rPr>
      <w:tab/>
    </w:r>
    <w:r w:rsidRPr="680EB1D8">
      <w:fldChar w:fldCharType="begin"/>
    </w:r>
    <w:r>
      <w:rPr>
        <w:rStyle w:val="PageNumber"/>
        <w:rFonts w:ascii="Arial" w:hAnsi="Arial" w:cs="Arial"/>
        <w:lang w:val="en-GB"/>
      </w:rPr>
      <w:instrText xml:space="preserve"> DATE \@ "dd/MM/yyyy" </w:instrText>
    </w:r>
    <w:r w:rsidRPr="680EB1D8">
      <w:rPr>
        <w:rStyle w:val="PageNumber"/>
        <w:rFonts w:ascii="Arial" w:hAnsi="Arial" w:cs="Arial"/>
      </w:rPr>
      <w:fldChar w:fldCharType="separate"/>
    </w:r>
    <w:r w:rsidR="005C770D">
      <w:rPr>
        <w:rStyle w:val="PageNumber"/>
        <w:rFonts w:ascii="Arial" w:hAnsi="Arial" w:cs="Arial"/>
        <w:noProof/>
        <w:lang w:val="en-GB"/>
      </w:rPr>
      <w:t>12/07/2022</w:t>
    </w:r>
    <w:r w:rsidRPr="680EB1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FD579" w14:textId="77777777" w:rsidR="001C59F2" w:rsidRDefault="001C59F2">
      <w:r>
        <w:separator/>
      </w:r>
    </w:p>
  </w:footnote>
  <w:footnote w:type="continuationSeparator" w:id="0">
    <w:p w14:paraId="38CCE16D" w14:textId="77777777" w:rsidR="001C59F2" w:rsidRDefault="001C59F2">
      <w:r>
        <w:continuationSeparator/>
      </w:r>
    </w:p>
  </w:footnote>
  <w:footnote w:type="continuationNotice" w:id="1">
    <w:p w14:paraId="040A3218" w14:textId="77777777" w:rsidR="001C59F2" w:rsidRDefault="001C59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3603" w14:textId="0B8987DC" w:rsidR="009C11BA" w:rsidRDefault="009C11BA" w:rsidP="00D166F9">
    <w:pPr>
      <w:pStyle w:val="Header"/>
      <w:jc w:val="right"/>
    </w:pPr>
    <w:r>
      <w:rPr>
        <w:noProof/>
        <w:lang w:val="en-GB" w:eastAsia="en-GB"/>
      </w:rPr>
      <w:drawing>
        <wp:inline distT="0" distB="0" distL="0" distR="0" wp14:anchorId="2EF09331" wp14:editId="1D7ACFFB">
          <wp:extent cx="1285875" cy="476250"/>
          <wp:effectExtent l="0" t="0" r="0" b="0"/>
          <wp:docPr id="5" name="Picture 5" descr="elim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m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4A3"/>
    <w:multiLevelType w:val="multilevel"/>
    <w:tmpl w:val="DBAE31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637A0"/>
    <w:multiLevelType w:val="multilevel"/>
    <w:tmpl w:val="5CA4968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A2F2F"/>
    <w:multiLevelType w:val="multilevel"/>
    <w:tmpl w:val="71D21D4E"/>
    <w:lvl w:ilvl="0">
      <w:start w:val="13"/>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119C7"/>
    <w:multiLevelType w:val="hybridMultilevel"/>
    <w:tmpl w:val="2670F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B8239E"/>
    <w:multiLevelType w:val="multilevel"/>
    <w:tmpl w:val="5300AD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A36FA9"/>
    <w:multiLevelType w:val="multilevel"/>
    <w:tmpl w:val="8786C572"/>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21CA7D8D"/>
    <w:multiLevelType w:val="hybridMultilevel"/>
    <w:tmpl w:val="B4525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B40674"/>
    <w:multiLevelType w:val="hybridMultilevel"/>
    <w:tmpl w:val="76727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FA36A6"/>
    <w:multiLevelType w:val="multilevel"/>
    <w:tmpl w:val="68F03FBC"/>
    <w:lvl w:ilvl="0">
      <w:start w:val="1"/>
      <w:numFmt w:val="decimal"/>
      <w:pStyle w:val="Style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0B3277"/>
    <w:multiLevelType w:val="hybridMultilevel"/>
    <w:tmpl w:val="FF3C3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8675D"/>
    <w:multiLevelType w:val="multilevel"/>
    <w:tmpl w:val="48EC049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F528AB"/>
    <w:multiLevelType w:val="hybridMultilevel"/>
    <w:tmpl w:val="A266B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E1550D"/>
    <w:multiLevelType w:val="multilevel"/>
    <w:tmpl w:val="F6A6C05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ascii="Arial" w:hAnsi="Arial" w:cs="Arial" w:hint="default"/>
        <w:sz w:val="22"/>
      </w:rPr>
    </w:lvl>
    <w:lvl w:ilvl="2">
      <w:start w:val="1"/>
      <w:numFmt w:val="decimal"/>
      <w:isLgl/>
      <w:lvlText w:val="%1.%2.%3"/>
      <w:lvlJc w:val="left"/>
      <w:pPr>
        <w:ind w:left="1440" w:hanging="720"/>
      </w:pPr>
      <w:rPr>
        <w:rFonts w:ascii="Arial" w:hAnsi="Arial" w:cs="Arial" w:hint="default"/>
        <w:sz w:val="22"/>
      </w:rPr>
    </w:lvl>
    <w:lvl w:ilvl="3">
      <w:start w:val="1"/>
      <w:numFmt w:val="decimal"/>
      <w:isLgl/>
      <w:lvlText w:val="%1.%2.%3.%4"/>
      <w:lvlJc w:val="left"/>
      <w:pPr>
        <w:ind w:left="1440" w:hanging="720"/>
      </w:pPr>
      <w:rPr>
        <w:rFonts w:ascii="Arial" w:hAnsi="Arial" w:cs="Arial" w:hint="default"/>
        <w:sz w:val="22"/>
      </w:rPr>
    </w:lvl>
    <w:lvl w:ilvl="4">
      <w:start w:val="1"/>
      <w:numFmt w:val="decimal"/>
      <w:isLgl/>
      <w:lvlText w:val="%1.%2.%3.%4.%5"/>
      <w:lvlJc w:val="left"/>
      <w:pPr>
        <w:ind w:left="1440" w:hanging="720"/>
      </w:pPr>
      <w:rPr>
        <w:rFonts w:ascii="Arial" w:hAnsi="Arial" w:cs="Arial" w:hint="default"/>
        <w:sz w:val="22"/>
      </w:rPr>
    </w:lvl>
    <w:lvl w:ilvl="5">
      <w:start w:val="1"/>
      <w:numFmt w:val="decimal"/>
      <w:isLgl/>
      <w:lvlText w:val="%1.%2.%3.%4.%5.%6"/>
      <w:lvlJc w:val="left"/>
      <w:pPr>
        <w:ind w:left="1800" w:hanging="1080"/>
      </w:pPr>
      <w:rPr>
        <w:rFonts w:ascii="Arial" w:hAnsi="Arial" w:cs="Arial" w:hint="default"/>
        <w:sz w:val="22"/>
      </w:rPr>
    </w:lvl>
    <w:lvl w:ilvl="6">
      <w:start w:val="1"/>
      <w:numFmt w:val="decimal"/>
      <w:isLgl/>
      <w:lvlText w:val="%1.%2.%3.%4.%5.%6.%7"/>
      <w:lvlJc w:val="left"/>
      <w:pPr>
        <w:ind w:left="1800" w:hanging="1080"/>
      </w:pPr>
      <w:rPr>
        <w:rFonts w:ascii="Arial" w:hAnsi="Arial" w:cs="Arial" w:hint="default"/>
        <w:sz w:val="22"/>
      </w:rPr>
    </w:lvl>
    <w:lvl w:ilvl="7">
      <w:start w:val="1"/>
      <w:numFmt w:val="decimal"/>
      <w:isLgl/>
      <w:lvlText w:val="%1.%2.%3.%4.%5.%6.%7.%8"/>
      <w:lvlJc w:val="left"/>
      <w:pPr>
        <w:ind w:left="2160" w:hanging="1440"/>
      </w:pPr>
      <w:rPr>
        <w:rFonts w:ascii="Arial" w:hAnsi="Arial" w:cs="Arial" w:hint="default"/>
        <w:sz w:val="22"/>
      </w:rPr>
    </w:lvl>
    <w:lvl w:ilvl="8">
      <w:start w:val="1"/>
      <w:numFmt w:val="decimal"/>
      <w:isLgl/>
      <w:lvlText w:val="%1.%2.%3.%4.%5.%6.%7.%8.%9"/>
      <w:lvlJc w:val="left"/>
      <w:pPr>
        <w:ind w:left="2160" w:hanging="1440"/>
      </w:pPr>
      <w:rPr>
        <w:rFonts w:ascii="Arial" w:hAnsi="Arial" w:cs="Arial" w:hint="default"/>
        <w:sz w:val="22"/>
      </w:rPr>
    </w:lvl>
  </w:abstractNum>
  <w:abstractNum w:abstractNumId="13" w15:restartNumberingAfterBreak="0">
    <w:nsid w:val="3EA91FA8"/>
    <w:multiLevelType w:val="hybridMultilevel"/>
    <w:tmpl w:val="36A6C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D13FC"/>
    <w:multiLevelType w:val="multilevel"/>
    <w:tmpl w:val="8786C572"/>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5" w15:restartNumberingAfterBreak="0">
    <w:nsid w:val="427376C4"/>
    <w:multiLevelType w:val="multilevel"/>
    <w:tmpl w:val="37EE1FA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30977"/>
    <w:multiLevelType w:val="multilevel"/>
    <w:tmpl w:val="8786C572"/>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4B391390"/>
    <w:multiLevelType w:val="hybridMultilevel"/>
    <w:tmpl w:val="8340C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0404E"/>
    <w:multiLevelType w:val="multilevel"/>
    <w:tmpl w:val="71D21D4E"/>
    <w:lvl w:ilvl="0">
      <w:start w:val="13"/>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016626"/>
    <w:multiLevelType w:val="multilevel"/>
    <w:tmpl w:val="DBAE31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5911B7"/>
    <w:multiLevelType w:val="hybridMultilevel"/>
    <w:tmpl w:val="73CE1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FA3D31"/>
    <w:multiLevelType w:val="multilevel"/>
    <w:tmpl w:val="8786C572"/>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6C3D2B23"/>
    <w:multiLevelType w:val="hybridMultilevel"/>
    <w:tmpl w:val="3D403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CA759C"/>
    <w:multiLevelType w:val="multilevel"/>
    <w:tmpl w:val="8786C572"/>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718F4453"/>
    <w:multiLevelType w:val="multilevel"/>
    <w:tmpl w:val="8786C572"/>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5" w15:restartNumberingAfterBreak="0">
    <w:nsid w:val="733D3385"/>
    <w:multiLevelType w:val="hybridMultilevel"/>
    <w:tmpl w:val="6534F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3C36D0"/>
    <w:multiLevelType w:val="multilevel"/>
    <w:tmpl w:val="8786C572"/>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7D3C3DAC"/>
    <w:multiLevelType w:val="multilevel"/>
    <w:tmpl w:val="561CCF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9"/>
  </w:num>
  <w:num w:numId="4">
    <w:abstractNumId w:val="27"/>
  </w:num>
  <w:num w:numId="5">
    <w:abstractNumId w:val="6"/>
  </w:num>
  <w:num w:numId="6">
    <w:abstractNumId w:val="11"/>
  </w:num>
  <w:num w:numId="7">
    <w:abstractNumId w:val="4"/>
  </w:num>
  <w:num w:numId="8">
    <w:abstractNumId w:val="23"/>
  </w:num>
  <w:num w:numId="9">
    <w:abstractNumId w:val="21"/>
  </w:num>
  <w:num w:numId="10">
    <w:abstractNumId w:val="19"/>
  </w:num>
  <w:num w:numId="11">
    <w:abstractNumId w:val="5"/>
  </w:num>
  <w:num w:numId="12">
    <w:abstractNumId w:val="14"/>
  </w:num>
  <w:num w:numId="13">
    <w:abstractNumId w:val="24"/>
  </w:num>
  <w:num w:numId="14">
    <w:abstractNumId w:val="16"/>
  </w:num>
  <w:num w:numId="15">
    <w:abstractNumId w:val="26"/>
  </w:num>
  <w:num w:numId="16">
    <w:abstractNumId w:val="12"/>
  </w:num>
  <w:num w:numId="17">
    <w:abstractNumId w:val="25"/>
  </w:num>
  <w:num w:numId="18">
    <w:abstractNumId w:val="7"/>
  </w:num>
  <w:num w:numId="19">
    <w:abstractNumId w:val="3"/>
  </w:num>
  <w:num w:numId="20">
    <w:abstractNumId w:val="15"/>
  </w:num>
  <w:num w:numId="21">
    <w:abstractNumId w:val="10"/>
  </w:num>
  <w:num w:numId="22">
    <w:abstractNumId w:val="1"/>
  </w:num>
  <w:num w:numId="23">
    <w:abstractNumId w:val="18"/>
  </w:num>
  <w:num w:numId="24">
    <w:abstractNumId w:val="2"/>
  </w:num>
  <w:num w:numId="25">
    <w:abstractNumId w:val="22"/>
  </w:num>
  <w:num w:numId="26">
    <w:abstractNumId w:val="13"/>
  </w:num>
  <w:num w:numId="27">
    <w:abstractNumId w:val="20"/>
  </w:num>
  <w:num w:numId="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87"/>
    <w:rsid w:val="0000555B"/>
    <w:rsid w:val="00007E01"/>
    <w:rsid w:val="00011317"/>
    <w:rsid w:val="00011B80"/>
    <w:rsid w:val="00011CA3"/>
    <w:rsid w:val="00011FFF"/>
    <w:rsid w:val="00012875"/>
    <w:rsid w:val="00012CAE"/>
    <w:rsid w:val="00025725"/>
    <w:rsid w:val="000326BC"/>
    <w:rsid w:val="00034FBF"/>
    <w:rsid w:val="000353EF"/>
    <w:rsid w:val="00035DFE"/>
    <w:rsid w:val="000471B2"/>
    <w:rsid w:val="000525FC"/>
    <w:rsid w:val="00053A89"/>
    <w:rsid w:val="00054976"/>
    <w:rsid w:val="00060B79"/>
    <w:rsid w:val="00063449"/>
    <w:rsid w:val="0008304E"/>
    <w:rsid w:val="00085DCF"/>
    <w:rsid w:val="00086599"/>
    <w:rsid w:val="00095F5F"/>
    <w:rsid w:val="00097E26"/>
    <w:rsid w:val="000A18D1"/>
    <w:rsid w:val="000A4109"/>
    <w:rsid w:val="000A54F7"/>
    <w:rsid w:val="000A6F2D"/>
    <w:rsid w:val="000B7ACA"/>
    <w:rsid w:val="000C1784"/>
    <w:rsid w:val="000D0E9E"/>
    <w:rsid w:val="000D3BE0"/>
    <w:rsid w:val="000E07F4"/>
    <w:rsid w:val="000E28A6"/>
    <w:rsid w:val="000E43B1"/>
    <w:rsid w:val="000E61B4"/>
    <w:rsid w:val="000F1798"/>
    <w:rsid w:val="000F723E"/>
    <w:rsid w:val="000F7FF2"/>
    <w:rsid w:val="00103371"/>
    <w:rsid w:val="0010344F"/>
    <w:rsid w:val="00105741"/>
    <w:rsid w:val="00106590"/>
    <w:rsid w:val="00106B18"/>
    <w:rsid w:val="00106CCC"/>
    <w:rsid w:val="0011054E"/>
    <w:rsid w:val="001112E4"/>
    <w:rsid w:val="001164D3"/>
    <w:rsid w:val="00116CEC"/>
    <w:rsid w:val="0013554F"/>
    <w:rsid w:val="00143B1F"/>
    <w:rsid w:val="00143F80"/>
    <w:rsid w:val="0014698B"/>
    <w:rsid w:val="00155E5A"/>
    <w:rsid w:val="00162428"/>
    <w:rsid w:val="0016249F"/>
    <w:rsid w:val="00165D2C"/>
    <w:rsid w:val="00166FB9"/>
    <w:rsid w:val="00170486"/>
    <w:rsid w:val="00171F6E"/>
    <w:rsid w:val="00182840"/>
    <w:rsid w:val="00183C25"/>
    <w:rsid w:val="00184402"/>
    <w:rsid w:val="001867A5"/>
    <w:rsid w:val="0019166A"/>
    <w:rsid w:val="00194E53"/>
    <w:rsid w:val="00195A3A"/>
    <w:rsid w:val="00197815"/>
    <w:rsid w:val="001A0BA0"/>
    <w:rsid w:val="001A6C0D"/>
    <w:rsid w:val="001B1CB9"/>
    <w:rsid w:val="001B299C"/>
    <w:rsid w:val="001C16B2"/>
    <w:rsid w:val="001C59F2"/>
    <w:rsid w:val="001D0925"/>
    <w:rsid w:val="001D18E8"/>
    <w:rsid w:val="001E37A6"/>
    <w:rsid w:val="001E6DFF"/>
    <w:rsid w:val="001F00B0"/>
    <w:rsid w:val="001F3A25"/>
    <w:rsid w:val="00200B4F"/>
    <w:rsid w:val="00201173"/>
    <w:rsid w:val="00201482"/>
    <w:rsid w:val="00203241"/>
    <w:rsid w:val="00203C4C"/>
    <w:rsid w:val="00206C51"/>
    <w:rsid w:val="0021527D"/>
    <w:rsid w:val="002213C7"/>
    <w:rsid w:val="00227CE3"/>
    <w:rsid w:val="002329CD"/>
    <w:rsid w:val="00235A1F"/>
    <w:rsid w:val="00236B1D"/>
    <w:rsid w:val="00240ED9"/>
    <w:rsid w:val="0024774F"/>
    <w:rsid w:val="00247B21"/>
    <w:rsid w:val="002501B1"/>
    <w:rsid w:val="002511FE"/>
    <w:rsid w:val="00251B0F"/>
    <w:rsid w:val="00256DC8"/>
    <w:rsid w:val="00261445"/>
    <w:rsid w:val="00262537"/>
    <w:rsid w:val="00264890"/>
    <w:rsid w:val="00265E36"/>
    <w:rsid w:val="002702A1"/>
    <w:rsid w:val="00271A7B"/>
    <w:rsid w:val="00273936"/>
    <w:rsid w:val="00275D99"/>
    <w:rsid w:val="0028253F"/>
    <w:rsid w:val="00283213"/>
    <w:rsid w:val="00284DA3"/>
    <w:rsid w:val="002911FC"/>
    <w:rsid w:val="00291BBD"/>
    <w:rsid w:val="002960E4"/>
    <w:rsid w:val="002A0970"/>
    <w:rsid w:val="002A356F"/>
    <w:rsid w:val="002A6A84"/>
    <w:rsid w:val="002B23B9"/>
    <w:rsid w:val="002C0EA8"/>
    <w:rsid w:val="002C15AB"/>
    <w:rsid w:val="002C3D9C"/>
    <w:rsid w:val="002C759C"/>
    <w:rsid w:val="002D26C3"/>
    <w:rsid w:val="002D5B73"/>
    <w:rsid w:val="002E18C3"/>
    <w:rsid w:val="002E2106"/>
    <w:rsid w:val="002E44B7"/>
    <w:rsid w:val="002E603D"/>
    <w:rsid w:val="002F48C3"/>
    <w:rsid w:val="002F6314"/>
    <w:rsid w:val="00305001"/>
    <w:rsid w:val="0030626F"/>
    <w:rsid w:val="00320461"/>
    <w:rsid w:val="003224F2"/>
    <w:rsid w:val="00325AA1"/>
    <w:rsid w:val="0032664D"/>
    <w:rsid w:val="00342781"/>
    <w:rsid w:val="00342C61"/>
    <w:rsid w:val="00346920"/>
    <w:rsid w:val="00353D56"/>
    <w:rsid w:val="00354F6F"/>
    <w:rsid w:val="003568D7"/>
    <w:rsid w:val="00360B44"/>
    <w:rsid w:val="00360DBB"/>
    <w:rsid w:val="00361079"/>
    <w:rsid w:val="00365FBD"/>
    <w:rsid w:val="003772C6"/>
    <w:rsid w:val="00383106"/>
    <w:rsid w:val="003835D3"/>
    <w:rsid w:val="00385470"/>
    <w:rsid w:val="0038680A"/>
    <w:rsid w:val="003932AA"/>
    <w:rsid w:val="00394732"/>
    <w:rsid w:val="003A2A40"/>
    <w:rsid w:val="003A3CE3"/>
    <w:rsid w:val="003B0F47"/>
    <w:rsid w:val="003B3ACD"/>
    <w:rsid w:val="003B4D1F"/>
    <w:rsid w:val="003B526D"/>
    <w:rsid w:val="003B5782"/>
    <w:rsid w:val="003B6300"/>
    <w:rsid w:val="003B6ED5"/>
    <w:rsid w:val="003B7C6B"/>
    <w:rsid w:val="003C04AA"/>
    <w:rsid w:val="003C1022"/>
    <w:rsid w:val="003D0E79"/>
    <w:rsid w:val="003D3C57"/>
    <w:rsid w:val="003D7162"/>
    <w:rsid w:val="003E179E"/>
    <w:rsid w:val="003E793D"/>
    <w:rsid w:val="003F3AC0"/>
    <w:rsid w:val="003F54D0"/>
    <w:rsid w:val="003F6D67"/>
    <w:rsid w:val="00400BA3"/>
    <w:rsid w:val="00411182"/>
    <w:rsid w:val="00411D17"/>
    <w:rsid w:val="0044037A"/>
    <w:rsid w:val="0044085F"/>
    <w:rsid w:val="004469F3"/>
    <w:rsid w:val="00451EC5"/>
    <w:rsid w:val="00452AB7"/>
    <w:rsid w:val="004559FD"/>
    <w:rsid w:val="00465EDA"/>
    <w:rsid w:val="004660DC"/>
    <w:rsid w:val="004668D2"/>
    <w:rsid w:val="004B7E6C"/>
    <w:rsid w:val="004C1911"/>
    <w:rsid w:val="004C2684"/>
    <w:rsid w:val="004C5F40"/>
    <w:rsid w:val="004D0E14"/>
    <w:rsid w:val="004D153B"/>
    <w:rsid w:val="004E57A2"/>
    <w:rsid w:val="004E6427"/>
    <w:rsid w:val="004F2B65"/>
    <w:rsid w:val="004F4A74"/>
    <w:rsid w:val="004F6EC7"/>
    <w:rsid w:val="005002A0"/>
    <w:rsid w:val="00503084"/>
    <w:rsid w:val="0050527E"/>
    <w:rsid w:val="0051039E"/>
    <w:rsid w:val="005130C5"/>
    <w:rsid w:val="00513AC1"/>
    <w:rsid w:val="00516227"/>
    <w:rsid w:val="005207EE"/>
    <w:rsid w:val="005208B9"/>
    <w:rsid w:val="00525C93"/>
    <w:rsid w:val="0053181B"/>
    <w:rsid w:val="00533A8E"/>
    <w:rsid w:val="00533FB4"/>
    <w:rsid w:val="005349BE"/>
    <w:rsid w:val="00544592"/>
    <w:rsid w:val="00544AB2"/>
    <w:rsid w:val="00547451"/>
    <w:rsid w:val="0055060A"/>
    <w:rsid w:val="005516D4"/>
    <w:rsid w:val="00555D42"/>
    <w:rsid w:val="005576D6"/>
    <w:rsid w:val="00562DBC"/>
    <w:rsid w:val="00565EBF"/>
    <w:rsid w:val="0056761B"/>
    <w:rsid w:val="00567C22"/>
    <w:rsid w:val="00574A94"/>
    <w:rsid w:val="00580B6B"/>
    <w:rsid w:val="00583080"/>
    <w:rsid w:val="005842EC"/>
    <w:rsid w:val="0058533D"/>
    <w:rsid w:val="005A4ED0"/>
    <w:rsid w:val="005B5A76"/>
    <w:rsid w:val="005B7713"/>
    <w:rsid w:val="005B7A98"/>
    <w:rsid w:val="005C242D"/>
    <w:rsid w:val="005C2833"/>
    <w:rsid w:val="005C770D"/>
    <w:rsid w:val="005C79C3"/>
    <w:rsid w:val="005D57F9"/>
    <w:rsid w:val="005E490D"/>
    <w:rsid w:val="005E4C91"/>
    <w:rsid w:val="005E6078"/>
    <w:rsid w:val="005E6BF3"/>
    <w:rsid w:val="005F0ACB"/>
    <w:rsid w:val="005F711B"/>
    <w:rsid w:val="00615197"/>
    <w:rsid w:val="006171A8"/>
    <w:rsid w:val="006247FB"/>
    <w:rsid w:val="006355B9"/>
    <w:rsid w:val="006365D8"/>
    <w:rsid w:val="0063736C"/>
    <w:rsid w:val="00637A84"/>
    <w:rsid w:val="006520D6"/>
    <w:rsid w:val="0065375B"/>
    <w:rsid w:val="00656C20"/>
    <w:rsid w:val="006577F4"/>
    <w:rsid w:val="00660FB3"/>
    <w:rsid w:val="00661FDC"/>
    <w:rsid w:val="00667F47"/>
    <w:rsid w:val="00671F50"/>
    <w:rsid w:val="0067205F"/>
    <w:rsid w:val="00674BB0"/>
    <w:rsid w:val="006866CE"/>
    <w:rsid w:val="00690299"/>
    <w:rsid w:val="0069258C"/>
    <w:rsid w:val="00692C62"/>
    <w:rsid w:val="006953BE"/>
    <w:rsid w:val="006A22E9"/>
    <w:rsid w:val="006A3771"/>
    <w:rsid w:val="006A45CC"/>
    <w:rsid w:val="006B6101"/>
    <w:rsid w:val="006C2B1E"/>
    <w:rsid w:val="006C2C69"/>
    <w:rsid w:val="006C333B"/>
    <w:rsid w:val="006D1A90"/>
    <w:rsid w:val="006D37D0"/>
    <w:rsid w:val="006E005D"/>
    <w:rsid w:val="006E29A9"/>
    <w:rsid w:val="006E4139"/>
    <w:rsid w:val="006E47AD"/>
    <w:rsid w:val="006F2A21"/>
    <w:rsid w:val="007000A3"/>
    <w:rsid w:val="00701532"/>
    <w:rsid w:val="007039C1"/>
    <w:rsid w:val="007066AF"/>
    <w:rsid w:val="0071013B"/>
    <w:rsid w:val="0071100A"/>
    <w:rsid w:val="00712E57"/>
    <w:rsid w:val="00713BDF"/>
    <w:rsid w:val="00715842"/>
    <w:rsid w:val="007172B2"/>
    <w:rsid w:val="0072267C"/>
    <w:rsid w:val="00724169"/>
    <w:rsid w:val="0072458B"/>
    <w:rsid w:val="00725ABA"/>
    <w:rsid w:val="00727DBE"/>
    <w:rsid w:val="00731218"/>
    <w:rsid w:val="00734240"/>
    <w:rsid w:val="00741587"/>
    <w:rsid w:val="00754A81"/>
    <w:rsid w:val="007569F9"/>
    <w:rsid w:val="0075778E"/>
    <w:rsid w:val="00761B18"/>
    <w:rsid w:val="00762744"/>
    <w:rsid w:val="0076547B"/>
    <w:rsid w:val="00767FA9"/>
    <w:rsid w:val="007747E1"/>
    <w:rsid w:val="00776CC3"/>
    <w:rsid w:val="00780E16"/>
    <w:rsid w:val="00785CDB"/>
    <w:rsid w:val="00793F1D"/>
    <w:rsid w:val="007958AC"/>
    <w:rsid w:val="007A4349"/>
    <w:rsid w:val="007A537F"/>
    <w:rsid w:val="007A7745"/>
    <w:rsid w:val="007B6E65"/>
    <w:rsid w:val="007B7236"/>
    <w:rsid w:val="007C641D"/>
    <w:rsid w:val="007C7D0E"/>
    <w:rsid w:val="007E0A6F"/>
    <w:rsid w:val="007E22C3"/>
    <w:rsid w:val="007E3661"/>
    <w:rsid w:val="007E40E6"/>
    <w:rsid w:val="007E5ABE"/>
    <w:rsid w:val="007E5E14"/>
    <w:rsid w:val="007E7AD7"/>
    <w:rsid w:val="007F454D"/>
    <w:rsid w:val="007F73C6"/>
    <w:rsid w:val="00810361"/>
    <w:rsid w:val="0081100E"/>
    <w:rsid w:val="00815A39"/>
    <w:rsid w:val="008210BA"/>
    <w:rsid w:val="00830D87"/>
    <w:rsid w:val="00832366"/>
    <w:rsid w:val="0083465C"/>
    <w:rsid w:val="00835773"/>
    <w:rsid w:val="008366F4"/>
    <w:rsid w:val="00845109"/>
    <w:rsid w:val="00846B84"/>
    <w:rsid w:val="0084762F"/>
    <w:rsid w:val="0084767F"/>
    <w:rsid w:val="00851FBF"/>
    <w:rsid w:val="0085209E"/>
    <w:rsid w:val="008734A9"/>
    <w:rsid w:val="008760F7"/>
    <w:rsid w:val="00881D8C"/>
    <w:rsid w:val="00883BF4"/>
    <w:rsid w:val="00884030"/>
    <w:rsid w:val="008860DA"/>
    <w:rsid w:val="00887E42"/>
    <w:rsid w:val="008A0349"/>
    <w:rsid w:val="008A0A14"/>
    <w:rsid w:val="008A3D1A"/>
    <w:rsid w:val="008A50A6"/>
    <w:rsid w:val="008A5F07"/>
    <w:rsid w:val="008C3841"/>
    <w:rsid w:val="008C6499"/>
    <w:rsid w:val="008C6C04"/>
    <w:rsid w:val="008D067A"/>
    <w:rsid w:val="008D0B8B"/>
    <w:rsid w:val="008D5663"/>
    <w:rsid w:val="008D7031"/>
    <w:rsid w:val="008E473D"/>
    <w:rsid w:val="008F1AA0"/>
    <w:rsid w:val="008F1F27"/>
    <w:rsid w:val="008F256C"/>
    <w:rsid w:val="008F2638"/>
    <w:rsid w:val="008F6271"/>
    <w:rsid w:val="0090093F"/>
    <w:rsid w:val="009035C6"/>
    <w:rsid w:val="009119AC"/>
    <w:rsid w:val="009126FF"/>
    <w:rsid w:val="00916F19"/>
    <w:rsid w:val="00925023"/>
    <w:rsid w:val="00925D59"/>
    <w:rsid w:val="00925F0B"/>
    <w:rsid w:val="00930E75"/>
    <w:rsid w:val="009338A2"/>
    <w:rsid w:val="00962C43"/>
    <w:rsid w:val="00964010"/>
    <w:rsid w:val="009651E4"/>
    <w:rsid w:val="00965CEE"/>
    <w:rsid w:val="00967FF7"/>
    <w:rsid w:val="00970F57"/>
    <w:rsid w:val="00970FCD"/>
    <w:rsid w:val="009765E2"/>
    <w:rsid w:val="00977383"/>
    <w:rsid w:val="009830DF"/>
    <w:rsid w:val="009860DC"/>
    <w:rsid w:val="009A159F"/>
    <w:rsid w:val="009B0CE8"/>
    <w:rsid w:val="009B4DF6"/>
    <w:rsid w:val="009B5FF4"/>
    <w:rsid w:val="009B77B4"/>
    <w:rsid w:val="009C1005"/>
    <w:rsid w:val="009C11BA"/>
    <w:rsid w:val="009C74A8"/>
    <w:rsid w:val="009C7517"/>
    <w:rsid w:val="009D16A2"/>
    <w:rsid w:val="009F3EE1"/>
    <w:rsid w:val="009F4F18"/>
    <w:rsid w:val="00A06AEA"/>
    <w:rsid w:val="00A12F49"/>
    <w:rsid w:val="00A176ED"/>
    <w:rsid w:val="00A20976"/>
    <w:rsid w:val="00A30FDF"/>
    <w:rsid w:val="00A328E2"/>
    <w:rsid w:val="00A3436A"/>
    <w:rsid w:val="00A4346F"/>
    <w:rsid w:val="00A45737"/>
    <w:rsid w:val="00A470E8"/>
    <w:rsid w:val="00A50E42"/>
    <w:rsid w:val="00A54267"/>
    <w:rsid w:val="00A54B9A"/>
    <w:rsid w:val="00A5631F"/>
    <w:rsid w:val="00A56388"/>
    <w:rsid w:val="00A60744"/>
    <w:rsid w:val="00A612E7"/>
    <w:rsid w:val="00A64E64"/>
    <w:rsid w:val="00A65704"/>
    <w:rsid w:val="00A716EA"/>
    <w:rsid w:val="00A74CA0"/>
    <w:rsid w:val="00A83B51"/>
    <w:rsid w:val="00A8472A"/>
    <w:rsid w:val="00A86C39"/>
    <w:rsid w:val="00A92575"/>
    <w:rsid w:val="00A9401D"/>
    <w:rsid w:val="00A96024"/>
    <w:rsid w:val="00A97A43"/>
    <w:rsid w:val="00AA0042"/>
    <w:rsid w:val="00AA246A"/>
    <w:rsid w:val="00AB4AC4"/>
    <w:rsid w:val="00AB4AD8"/>
    <w:rsid w:val="00AB6620"/>
    <w:rsid w:val="00AC009B"/>
    <w:rsid w:val="00AC07D3"/>
    <w:rsid w:val="00AC1792"/>
    <w:rsid w:val="00AC6666"/>
    <w:rsid w:val="00AE04FE"/>
    <w:rsid w:val="00AF2B01"/>
    <w:rsid w:val="00AF4799"/>
    <w:rsid w:val="00AF5574"/>
    <w:rsid w:val="00AF6F5D"/>
    <w:rsid w:val="00B03DD2"/>
    <w:rsid w:val="00B050C9"/>
    <w:rsid w:val="00B117C4"/>
    <w:rsid w:val="00B152E4"/>
    <w:rsid w:val="00B34140"/>
    <w:rsid w:val="00B40E53"/>
    <w:rsid w:val="00B418AC"/>
    <w:rsid w:val="00B41B85"/>
    <w:rsid w:val="00B43815"/>
    <w:rsid w:val="00B44B17"/>
    <w:rsid w:val="00B51845"/>
    <w:rsid w:val="00B51980"/>
    <w:rsid w:val="00B54413"/>
    <w:rsid w:val="00B55CC8"/>
    <w:rsid w:val="00B56D3F"/>
    <w:rsid w:val="00B607A1"/>
    <w:rsid w:val="00B61C63"/>
    <w:rsid w:val="00B653DA"/>
    <w:rsid w:val="00B72F2C"/>
    <w:rsid w:val="00B73636"/>
    <w:rsid w:val="00B745B2"/>
    <w:rsid w:val="00B77668"/>
    <w:rsid w:val="00B8124F"/>
    <w:rsid w:val="00B8529C"/>
    <w:rsid w:val="00B96231"/>
    <w:rsid w:val="00B9671B"/>
    <w:rsid w:val="00B9756A"/>
    <w:rsid w:val="00BA02AE"/>
    <w:rsid w:val="00BA111C"/>
    <w:rsid w:val="00BA203E"/>
    <w:rsid w:val="00BA3760"/>
    <w:rsid w:val="00BA486B"/>
    <w:rsid w:val="00BB31DB"/>
    <w:rsid w:val="00BC790E"/>
    <w:rsid w:val="00BD7C53"/>
    <w:rsid w:val="00BE1ACF"/>
    <w:rsid w:val="00BE2FF1"/>
    <w:rsid w:val="00BE50DF"/>
    <w:rsid w:val="00BF26CD"/>
    <w:rsid w:val="00BF2EE7"/>
    <w:rsid w:val="00C0084C"/>
    <w:rsid w:val="00C01530"/>
    <w:rsid w:val="00C07E37"/>
    <w:rsid w:val="00C07F05"/>
    <w:rsid w:val="00C20CD8"/>
    <w:rsid w:val="00C21D09"/>
    <w:rsid w:val="00C252EA"/>
    <w:rsid w:val="00C25C04"/>
    <w:rsid w:val="00C25D47"/>
    <w:rsid w:val="00C26B8E"/>
    <w:rsid w:val="00C2707F"/>
    <w:rsid w:val="00C3118F"/>
    <w:rsid w:val="00C3665F"/>
    <w:rsid w:val="00C42564"/>
    <w:rsid w:val="00C4591E"/>
    <w:rsid w:val="00C579ED"/>
    <w:rsid w:val="00C61513"/>
    <w:rsid w:val="00C6267E"/>
    <w:rsid w:val="00C72F54"/>
    <w:rsid w:val="00C73B55"/>
    <w:rsid w:val="00C83AE1"/>
    <w:rsid w:val="00C83CFF"/>
    <w:rsid w:val="00C8703A"/>
    <w:rsid w:val="00C9066B"/>
    <w:rsid w:val="00C93E84"/>
    <w:rsid w:val="00C94498"/>
    <w:rsid w:val="00C95555"/>
    <w:rsid w:val="00CA0C9C"/>
    <w:rsid w:val="00CA2312"/>
    <w:rsid w:val="00CA3A9B"/>
    <w:rsid w:val="00CA5FB0"/>
    <w:rsid w:val="00CA7C86"/>
    <w:rsid w:val="00CB0862"/>
    <w:rsid w:val="00CB44A6"/>
    <w:rsid w:val="00CC0848"/>
    <w:rsid w:val="00CC12FF"/>
    <w:rsid w:val="00CC378D"/>
    <w:rsid w:val="00CC55E5"/>
    <w:rsid w:val="00CD1F70"/>
    <w:rsid w:val="00CD2F51"/>
    <w:rsid w:val="00CD4692"/>
    <w:rsid w:val="00CE1F61"/>
    <w:rsid w:val="00CE2194"/>
    <w:rsid w:val="00CE3619"/>
    <w:rsid w:val="00CE38D3"/>
    <w:rsid w:val="00CE5F43"/>
    <w:rsid w:val="00CF281D"/>
    <w:rsid w:val="00CF2AB2"/>
    <w:rsid w:val="00D10B16"/>
    <w:rsid w:val="00D166F9"/>
    <w:rsid w:val="00D17862"/>
    <w:rsid w:val="00D20001"/>
    <w:rsid w:val="00D208B9"/>
    <w:rsid w:val="00D20D68"/>
    <w:rsid w:val="00D23217"/>
    <w:rsid w:val="00D27348"/>
    <w:rsid w:val="00D41187"/>
    <w:rsid w:val="00D468D6"/>
    <w:rsid w:val="00D5271D"/>
    <w:rsid w:val="00D621EE"/>
    <w:rsid w:val="00D627EF"/>
    <w:rsid w:val="00D65638"/>
    <w:rsid w:val="00D66980"/>
    <w:rsid w:val="00D66C78"/>
    <w:rsid w:val="00D70661"/>
    <w:rsid w:val="00D70860"/>
    <w:rsid w:val="00D70D49"/>
    <w:rsid w:val="00D74E80"/>
    <w:rsid w:val="00D8208F"/>
    <w:rsid w:val="00DA1B5E"/>
    <w:rsid w:val="00DA7250"/>
    <w:rsid w:val="00DA772A"/>
    <w:rsid w:val="00DB6747"/>
    <w:rsid w:val="00DC228E"/>
    <w:rsid w:val="00DC24B2"/>
    <w:rsid w:val="00DC6ED5"/>
    <w:rsid w:val="00DD0160"/>
    <w:rsid w:val="00DD1F86"/>
    <w:rsid w:val="00DD4755"/>
    <w:rsid w:val="00DD642F"/>
    <w:rsid w:val="00DE0750"/>
    <w:rsid w:val="00DE1469"/>
    <w:rsid w:val="00DE677B"/>
    <w:rsid w:val="00DE6866"/>
    <w:rsid w:val="00DE6BF0"/>
    <w:rsid w:val="00DF0EDD"/>
    <w:rsid w:val="00DF23CE"/>
    <w:rsid w:val="00DF6A8B"/>
    <w:rsid w:val="00E07ED8"/>
    <w:rsid w:val="00E14834"/>
    <w:rsid w:val="00E16403"/>
    <w:rsid w:val="00E22E76"/>
    <w:rsid w:val="00E2425C"/>
    <w:rsid w:val="00E337B5"/>
    <w:rsid w:val="00E34104"/>
    <w:rsid w:val="00E36038"/>
    <w:rsid w:val="00E377DA"/>
    <w:rsid w:val="00E47E87"/>
    <w:rsid w:val="00E50B67"/>
    <w:rsid w:val="00E53E5A"/>
    <w:rsid w:val="00E56534"/>
    <w:rsid w:val="00E57994"/>
    <w:rsid w:val="00E579F6"/>
    <w:rsid w:val="00E62E97"/>
    <w:rsid w:val="00E63A38"/>
    <w:rsid w:val="00E66DAB"/>
    <w:rsid w:val="00E81BA0"/>
    <w:rsid w:val="00E94E18"/>
    <w:rsid w:val="00E95CAA"/>
    <w:rsid w:val="00EA0F9C"/>
    <w:rsid w:val="00EA2A92"/>
    <w:rsid w:val="00EA57A3"/>
    <w:rsid w:val="00EA7760"/>
    <w:rsid w:val="00EB1100"/>
    <w:rsid w:val="00EB7018"/>
    <w:rsid w:val="00EC7A48"/>
    <w:rsid w:val="00EC7DFE"/>
    <w:rsid w:val="00ED1133"/>
    <w:rsid w:val="00ED3ADC"/>
    <w:rsid w:val="00EE12ED"/>
    <w:rsid w:val="00EE41B0"/>
    <w:rsid w:val="00EE5DEA"/>
    <w:rsid w:val="00EE66C8"/>
    <w:rsid w:val="00EE6B4C"/>
    <w:rsid w:val="00EE732D"/>
    <w:rsid w:val="00EF09D0"/>
    <w:rsid w:val="00EF676E"/>
    <w:rsid w:val="00F006FB"/>
    <w:rsid w:val="00F028C5"/>
    <w:rsid w:val="00F04471"/>
    <w:rsid w:val="00F062A8"/>
    <w:rsid w:val="00F06C8E"/>
    <w:rsid w:val="00F07841"/>
    <w:rsid w:val="00F1325A"/>
    <w:rsid w:val="00F1473C"/>
    <w:rsid w:val="00F15EC8"/>
    <w:rsid w:val="00F172C7"/>
    <w:rsid w:val="00F20764"/>
    <w:rsid w:val="00F224E3"/>
    <w:rsid w:val="00F303AF"/>
    <w:rsid w:val="00F31471"/>
    <w:rsid w:val="00F322A1"/>
    <w:rsid w:val="00F35D64"/>
    <w:rsid w:val="00F55740"/>
    <w:rsid w:val="00F61716"/>
    <w:rsid w:val="00F717F0"/>
    <w:rsid w:val="00F71A30"/>
    <w:rsid w:val="00F71F18"/>
    <w:rsid w:val="00F7247E"/>
    <w:rsid w:val="00F814FA"/>
    <w:rsid w:val="00F81F78"/>
    <w:rsid w:val="00F829AD"/>
    <w:rsid w:val="00F83CDB"/>
    <w:rsid w:val="00F95EFB"/>
    <w:rsid w:val="00F97481"/>
    <w:rsid w:val="00FA1E4F"/>
    <w:rsid w:val="00FA4C95"/>
    <w:rsid w:val="00FB26BB"/>
    <w:rsid w:val="00FB3A0A"/>
    <w:rsid w:val="00FB5570"/>
    <w:rsid w:val="00FB77F3"/>
    <w:rsid w:val="00FC5AB4"/>
    <w:rsid w:val="00FC60BE"/>
    <w:rsid w:val="00FC6218"/>
    <w:rsid w:val="00FD38E1"/>
    <w:rsid w:val="00FD7F1E"/>
    <w:rsid w:val="00FE2F7B"/>
    <w:rsid w:val="00FE4944"/>
    <w:rsid w:val="00FF48F5"/>
    <w:rsid w:val="00FF64A7"/>
    <w:rsid w:val="3786FDCF"/>
    <w:rsid w:val="680EB1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56679"/>
  <w15:chartTrackingRefBased/>
  <w15:docId w15:val="{5F86BEEE-D296-468B-B5B4-EF6A6119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rsid w:val="00713BDF"/>
    <w:pPr>
      <w:autoSpaceDE w:val="0"/>
      <w:autoSpaceDN w:val="0"/>
      <w:adjustRightInd w:val="0"/>
      <w:outlineLvl w:val="1"/>
    </w:pPr>
    <w:rPr>
      <w:rFonts w:ascii="Arial,Bold" w:hAnsi="Arial,Bold" w:cs="Arial,Bold"/>
      <w:b/>
      <w:bCs/>
      <w:color w:val="5B9BD5"/>
      <w:sz w:val="36"/>
      <w:szCs w:val="36"/>
      <w:lang w:val="en-GB" w:eastAsia="en-GB"/>
    </w:rPr>
  </w:style>
  <w:style w:type="paragraph" w:styleId="Heading3">
    <w:name w:val="heading 3"/>
    <w:basedOn w:val="Normal"/>
    <w:next w:val="Normal"/>
    <w:qFormat/>
    <w:rsid w:val="00AC6666"/>
    <w:pPr>
      <w:keepNext/>
      <w:jc w:val="both"/>
      <w:outlineLvl w:val="2"/>
    </w:pPr>
    <w:rPr>
      <w:rFonts w:ascii="Arial" w:hAnsi="Arial" w:cs="Arial"/>
      <w:b/>
      <w:color w:val="9CC2E5" w:themeColor="accent1" w:themeTint="99"/>
      <w:sz w:val="24"/>
    </w:rPr>
  </w:style>
  <w:style w:type="paragraph" w:styleId="Heading4">
    <w:name w:val="heading 4"/>
    <w:basedOn w:val="Normal"/>
    <w:next w:val="Normal"/>
    <w:qFormat/>
    <w:pPr>
      <w:keepNext/>
      <w:ind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rsid w:val="00D166F9"/>
  </w:style>
  <w:style w:type="character" w:customStyle="1" w:styleId="FootnoteTextChar">
    <w:name w:val="Footnote Text Char"/>
    <w:link w:val="FootnoteText"/>
    <w:rsid w:val="00D166F9"/>
    <w:rPr>
      <w:lang w:val="en-US" w:eastAsia="en-US"/>
    </w:rPr>
  </w:style>
  <w:style w:type="character" w:styleId="FootnoteReference">
    <w:name w:val="footnote reference"/>
    <w:rsid w:val="00D166F9"/>
    <w:rPr>
      <w:vertAlign w:val="superscript"/>
    </w:rPr>
  </w:style>
  <w:style w:type="character" w:styleId="Hyperlink">
    <w:name w:val="Hyperlink"/>
    <w:uiPriority w:val="99"/>
    <w:rsid w:val="00D166F9"/>
    <w:rPr>
      <w:color w:val="0563C1"/>
      <w:u w:val="single"/>
    </w:rPr>
  </w:style>
  <w:style w:type="paragraph" w:styleId="EndnoteText">
    <w:name w:val="endnote text"/>
    <w:basedOn w:val="Normal"/>
    <w:link w:val="EndnoteTextChar"/>
    <w:rsid w:val="00977383"/>
  </w:style>
  <w:style w:type="character" w:customStyle="1" w:styleId="EndnoteTextChar">
    <w:name w:val="Endnote Text Char"/>
    <w:link w:val="EndnoteText"/>
    <w:rsid w:val="00977383"/>
    <w:rPr>
      <w:lang w:val="en-US" w:eastAsia="en-US"/>
    </w:rPr>
  </w:style>
  <w:style w:type="character" w:styleId="EndnoteReference">
    <w:name w:val="endnote reference"/>
    <w:rsid w:val="00977383"/>
    <w:rPr>
      <w:vertAlign w:val="superscript"/>
    </w:rPr>
  </w:style>
  <w:style w:type="paragraph" w:styleId="NormalWeb">
    <w:name w:val="Normal (Web)"/>
    <w:basedOn w:val="Normal"/>
    <w:uiPriority w:val="99"/>
    <w:unhideWhenUsed/>
    <w:rsid w:val="00977383"/>
    <w:pPr>
      <w:spacing w:before="100" w:beforeAutospacing="1" w:after="100" w:afterAutospacing="1"/>
    </w:pPr>
    <w:rPr>
      <w:sz w:val="24"/>
      <w:szCs w:val="24"/>
      <w:lang w:val="en-GB" w:eastAsia="en-GB"/>
    </w:rPr>
  </w:style>
  <w:style w:type="character" w:styleId="Strong">
    <w:name w:val="Strong"/>
    <w:uiPriority w:val="22"/>
    <w:qFormat/>
    <w:rsid w:val="00977383"/>
    <w:rPr>
      <w:b/>
      <w:bCs/>
    </w:rPr>
  </w:style>
  <w:style w:type="paragraph" w:styleId="TOCHeading">
    <w:name w:val="TOC Heading"/>
    <w:basedOn w:val="Heading1"/>
    <w:next w:val="Normal"/>
    <w:uiPriority w:val="39"/>
    <w:unhideWhenUsed/>
    <w:qFormat/>
    <w:rsid w:val="001E6DFF"/>
    <w:pPr>
      <w:keepLines/>
      <w:spacing w:before="240" w:line="259" w:lineRule="auto"/>
      <w:outlineLvl w:val="9"/>
    </w:pPr>
    <w:rPr>
      <w:rFonts w:ascii="Calibri Light" w:hAnsi="Calibri Light"/>
      <w:color w:val="2E74B5"/>
      <w:sz w:val="32"/>
      <w:szCs w:val="32"/>
    </w:rPr>
  </w:style>
  <w:style w:type="paragraph" w:styleId="TOC2">
    <w:name w:val="toc 2"/>
    <w:basedOn w:val="Normal"/>
    <w:next w:val="Normal"/>
    <w:autoRedefine/>
    <w:uiPriority w:val="39"/>
    <w:rsid w:val="001E6DFF"/>
    <w:pPr>
      <w:ind w:left="200"/>
    </w:pPr>
  </w:style>
  <w:style w:type="paragraph" w:styleId="ListParagraph">
    <w:name w:val="List Paragraph"/>
    <w:basedOn w:val="Normal"/>
    <w:uiPriority w:val="34"/>
    <w:qFormat/>
    <w:rsid w:val="00970FCD"/>
    <w:pPr>
      <w:ind w:left="720"/>
    </w:pPr>
  </w:style>
  <w:style w:type="character" w:customStyle="1" w:styleId="UnresolvedMention1">
    <w:name w:val="Unresolved Mention1"/>
    <w:basedOn w:val="DefaultParagraphFont"/>
    <w:uiPriority w:val="99"/>
    <w:semiHidden/>
    <w:unhideWhenUsed/>
    <w:rsid w:val="006C2B1E"/>
    <w:rPr>
      <w:color w:val="808080"/>
      <w:shd w:val="clear" w:color="auto" w:fill="E6E6E6"/>
    </w:rPr>
  </w:style>
  <w:style w:type="character" w:customStyle="1" w:styleId="TextChar">
    <w:name w:val="Text Char"/>
    <w:link w:val="Text"/>
    <w:locked/>
    <w:rsid w:val="006C2B1E"/>
    <w:rPr>
      <w:rFonts w:ascii="Arial" w:hAnsi="Arial" w:cs="Arial"/>
      <w:lang w:val="en-US"/>
    </w:rPr>
  </w:style>
  <w:style w:type="paragraph" w:customStyle="1" w:styleId="Text">
    <w:name w:val="Text"/>
    <w:basedOn w:val="BodyText"/>
    <w:link w:val="TextChar"/>
    <w:qFormat/>
    <w:rsid w:val="006C2B1E"/>
    <w:pPr>
      <w:spacing w:after="120"/>
      <w:jc w:val="left"/>
    </w:pPr>
    <w:rPr>
      <w:rFonts w:ascii="Arial" w:hAnsi="Arial" w:cs="Arial"/>
      <w:sz w:val="20"/>
      <w:lang w:eastAsia="en-GB"/>
    </w:rPr>
  </w:style>
  <w:style w:type="paragraph" w:styleId="BalloonText">
    <w:name w:val="Balloon Text"/>
    <w:basedOn w:val="Normal"/>
    <w:link w:val="BalloonTextChar"/>
    <w:semiHidden/>
    <w:unhideWhenUsed/>
    <w:rsid w:val="005002A0"/>
    <w:rPr>
      <w:rFonts w:ascii="Segoe UI" w:hAnsi="Segoe UI" w:cs="Segoe UI"/>
      <w:sz w:val="18"/>
      <w:szCs w:val="18"/>
    </w:rPr>
  </w:style>
  <w:style w:type="character" w:customStyle="1" w:styleId="BalloonTextChar">
    <w:name w:val="Balloon Text Char"/>
    <w:basedOn w:val="DefaultParagraphFont"/>
    <w:link w:val="BalloonText"/>
    <w:semiHidden/>
    <w:rsid w:val="005002A0"/>
    <w:rPr>
      <w:rFonts w:ascii="Segoe UI" w:hAnsi="Segoe UI" w:cs="Segoe UI"/>
      <w:sz w:val="18"/>
      <w:szCs w:val="18"/>
      <w:lang w:val="en-US" w:eastAsia="en-US"/>
    </w:rPr>
  </w:style>
  <w:style w:type="table" w:styleId="TableGrid">
    <w:name w:val="Table Grid"/>
    <w:basedOn w:val="TableNormal"/>
    <w:uiPriority w:val="39"/>
    <w:rsid w:val="00B56D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45109"/>
    <w:pPr>
      <w:spacing w:after="100"/>
    </w:pPr>
  </w:style>
  <w:style w:type="paragraph" w:styleId="TOC3">
    <w:name w:val="toc 3"/>
    <w:basedOn w:val="Normal"/>
    <w:next w:val="Normal"/>
    <w:autoRedefine/>
    <w:uiPriority w:val="39"/>
    <w:rsid w:val="00AC6666"/>
    <w:pPr>
      <w:spacing w:after="100"/>
      <w:ind w:left="400"/>
    </w:pPr>
  </w:style>
  <w:style w:type="character" w:styleId="FollowedHyperlink">
    <w:name w:val="FollowedHyperlink"/>
    <w:basedOn w:val="DefaultParagraphFont"/>
    <w:rsid w:val="00CB44A6"/>
    <w:rPr>
      <w:color w:val="954F72" w:themeColor="followedHyperlink"/>
      <w:u w:val="single"/>
    </w:rPr>
  </w:style>
  <w:style w:type="paragraph" w:styleId="CommentText">
    <w:name w:val="annotation text"/>
    <w:basedOn w:val="Normal"/>
    <w:link w:val="CommentTextChar"/>
    <w:rsid w:val="009126FF"/>
    <w:pPr>
      <w:suppressAutoHyphens/>
      <w:spacing w:after="240" w:line="200" w:lineRule="atLeast"/>
    </w:pPr>
    <w:rPr>
      <w:rFonts w:ascii="Trebuchet MS" w:hAnsi="Trebuchet MS"/>
      <w:szCs w:val="24"/>
      <w:lang w:val="x-none"/>
    </w:rPr>
  </w:style>
  <w:style w:type="character" w:customStyle="1" w:styleId="CommentTextChar">
    <w:name w:val="Comment Text Char"/>
    <w:basedOn w:val="DefaultParagraphFont"/>
    <w:link w:val="CommentText"/>
    <w:rsid w:val="009126FF"/>
    <w:rPr>
      <w:rFonts w:ascii="Trebuchet MS" w:hAnsi="Trebuchet MS"/>
      <w:szCs w:val="24"/>
      <w:lang w:val="x-none" w:eastAsia="en-US"/>
    </w:rPr>
  </w:style>
  <w:style w:type="paragraph" w:customStyle="1" w:styleId="Style1">
    <w:name w:val="Style1"/>
    <w:basedOn w:val="Heading2"/>
    <w:link w:val="Style1Char"/>
    <w:qFormat/>
    <w:rsid w:val="002E44B7"/>
    <w:pPr>
      <w:numPr>
        <w:numId w:val="1"/>
      </w:numPr>
    </w:pPr>
    <w:rPr>
      <w:rFonts w:ascii="Arial" w:eastAsia="Arial" w:hAnsi="Arial" w:cs="Arial"/>
      <w:color w:val="0070C0"/>
      <w:sz w:val="22"/>
      <w:szCs w:val="22"/>
    </w:rPr>
  </w:style>
  <w:style w:type="character" w:customStyle="1" w:styleId="Heading2Char">
    <w:name w:val="Heading 2 Char"/>
    <w:basedOn w:val="DefaultParagraphFont"/>
    <w:link w:val="Heading2"/>
    <w:rsid w:val="002E44B7"/>
    <w:rPr>
      <w:rFonts w:ascii="Arial,Bold" w:hAnsi="Arial,Bold" w:cs="Arial,Bold"/>
      <w:b/>
      <w:bCs/>
      <w:color w:val="5B9BD5"/>
      <w:sz w:val="36"/>
      <w:szCs w:val="36"/>
    </w:rPr>
  </w:style>
  <w:style w:type="character" w:customStyle="1" w:styleId="Style1Char">
    <w:name w:val="Style1 Char"/>
    <w:basedOn w:val="Heading2Char"/>
    <w:link w:val="Style1"/>
    <w:rsid w:val="002E44B7"/>
    <w:rPr>
      <w:rFonts w:ascii="Arial" w:eastAsia="Arial" w:hAnsi="Arial" w:cs="Arial"/>
      <w:b/>
      <w:bCs/>
      <w:color w:val="0070C0"/>
      <w:sz w:val="22"/>
      <w:szCs w:val="22"/>
    </w:rPr>
  </w:style>
  <w:style w:type="paragraph" w:styleId="Revision">
    <w:name w:val="Revision"/>
    <w:hidden/>
    <w:uiPriority w:val="99"/>
    <w:semiHidden/>
    <w:rsid w:val="00B73636"/>
    <w:rPr>
      <w:lang w:val="en-US" w:eastAsia="en-US"/>
    </w:rPr>
  </w:style>
  <w:style w:type="character" w:customStyle="1" w:styleId="UnresolvedMention">
    <w:name w:val="Unresolved Mention"/>
    <w:basedOn w:val="DefaultParagraphFont"/>
    <w:uiPriority w:val="99"/>
    <w:semiHidden/>
    <w:unhideWhenUsed/>
    <w:rsid w:val="00CE3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02175">
      <w:bodyDiv w:val="1"/>
      <w:marLeft w:val="0"/>
      <w:marRight w:val="0"/>
      <w:marTop w:val="0"/>
      <w:marBottom w:val="0"/>
      <w:divBdr>
        <w:top w:val="none" w:sz="0" w:space="0" w:color="auto"/>
        <w:left w:val="none" w:sz="0" w:space="0" w:color="auto"/>
        <w:bottom w:val="none" w:sz="0" w:space="0" w:color="auto"/>
        <w:right w:val="none" w:sz="0" w:space="0" w:color="auto"/>
      </w:divBdr>
    </w:div>
    <w:div w:id="488323745">
      <w:bodyDiv w:val="1"/>
      <w:marLeft w:val="0"/>
      <w:marRight w:val="0"/>
      <w:marTop w:val="0"/>
      <w:marBottom w:val="0"/>
      <w:divBdr>
        <w:top w:val="none" w:sz="0" w:space="0" w:color="auto"/>
        <w:left w:val="none" w:sz="0" w:space="0" w:color="auto"/>
        <w:bottom w:val="none" w:sz="0" w:space="0" w:color="auto"/>
        <w:right w:val="none" w:sz="0" w:space="0" w:color="auto"/>
      </w:divBdr>
    </w:div>
    <w:div w:id="653800816">
      <w:bodyDiv w:val="1"/>
      <w:marLeft w:val="0"/>
      <w:marRight w:val="0"/>
      <w:marTop w:val="0"/>
      <w:marBottom w:val="0"/>
      <w:divBdr>
        <w:top w:val="none" w:sz="0" w:space="0" w:color="auto"/>
        <w:left w:val="none" w:sz="0" w:space="0" w:color="auto"/>
        <w:bottom w:val="none" w:sz="0" w:space="0" w:color="auto"/>
        <w:right w:val="none" w:sz="0" w:space="0" w:color="auto"/>
      </w:divBdr>
      <w:divsChild>
        <w:div w:id="52393136">
          <w:marLeft w:val="0"/>
          <w:marRight w:val="0"/>
          <w:marTop w:val="0"/>
          <w:marBottom w:val="0"/>
          <w:divBdr>
            <w:top w:val="none" w:sz="0" w:space="0" w:color="auto"/>
            <w:left w:val="none" w:sz="0" w:space="0" w:color="auto"/>
            <w:bottom w:val="none" w:sz="0" w:space="0" w:color="auto"/>
            <w:right w:val="none" w:sz="0" w:space="0" w:color="auto"/>
          </w:divBdr>
          <w:divsChild>
            <w:div w:id="574364450">
              <w:marLeft w:val="0"/>
              <w:marRight w:val="0"/>
              <w:marTop w:val="0"/>
              <w:marBottom w:val="0"/>
              <w:divBdr>
                <w:top w:val="none" w:sz="0" w:space="0" w:color="auto"/>
                <w:left w:val="none" w:sz="0" w:space="0" w:color="auto"/>
                <w:bottom w:val="none" w:sz="0" w:space="0" w:color="auto"/>
                <w:right w:val="none" w:sz="0" w:space="0" w:color="auto"/>
              </w:divBdr>
              <w:divsChild>
                <w:div w:id="2369828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6509293">
      <w:bodyDiv w:val="1"/>
      <w:marLeft w:val="0"/>
      <w:marRight w:val="0"/>
      <w:marTop w:val="0"/>
      <w:marBottom w:val="0"/>
      <w:divBdr>
        <w:top w:val="none" w:sz="0" w:space="0" w:color="auto"/>
        <w:left w:val="none" w:sz="0" w:space="0" w:color="auto"/>
        <w:bottom w:val="none" w:sz="0" w:space="0" w:color="auto"/>
        <w:right w:val="none" w:sz="0" w:space="0" w:color="auto"/>
      </w:divBdr>
      <w:divsChild>
        <w:div w:id="959258901">
          <w:marLeft w:val="0"/>
          <w:marRight w:val="0"/>
          <w:marTop w:val="0"/>
          <w:marBottom w:val="0"/>
          <w:divBdr>
            <w:top w:val="none" w:sz="0" w:space="0" w:color="auto"/>
            <w:left w:val="none" w:sz="0" w:space="0" w:color="auto"/>
            <w:bottom w:val="none" w:sz="0" w:space="0" w:color="auto"/>
            <w:right w:val="none" w:sz="0" w:space="0" w:color="auto"/>
          </w:divBdr>
          <w:divsChild>
            <w:div w:id="2129398513">
              <w:marLeft w:val="0"/>
              <w:marRight w:val="0"/>
              <w:marTop w:val="0"/>
              <w:marBottom w:val="0"/>
              <w:divBdr>
                <w:top w:val="none" w:sz="0" w:space="0" w:color="auto"/>
                <w:left w:val="none" w:sz="0" w:space="0" w:color="auto"/>
                <w:bottom w:val="none" w:sz="0" w:space="0" w:color="auto"/>
                <w:right w:val="none" w:sz="0" w:space="0" w:color="auto"/>
              </w:divBdr>
              <w:divsChild>
                <w:div w:id="8724197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39009583">
      <w:bodyDiv w:val="1"/>
      <w:marLeft w:val="0"/>
      <w:marRight w:val="0"/>
      <w:marTop w:val="0"/>
      <w:marBottom w:val="0"/>
      <w:divBdr>
        <w:top w:val="none" w:sz="0" w:space="0" w:color="auto"/>
        <w:left w:val="none" w:sz="0" w:space="0" w:color="auto"/>
        <w:bottom w:val="none" w:sz="0" w:space="0" w:color="auto"/>
        <w:right w:val="none" w:sz="0" w:space="0" w:color="auto"/>
      </w:divBdr>
      <w:divsChild>
        <w:div w:id="34038992">
          <w:marLeft w:val="0"/>
          <w:marRight w:val="0"/>
          <w:marTop w:val="0"/>
          <w:marBottom w:val="0"/>
          <w:divBdr>
            <w:top w:val="none" w:sz="0" w:space="0" w:color="auto"/>
            <w:left w:val="none" w:sz="0" w:space="0" w:color="auto"/>
            <w:bottom w:val="none" w:sz="0" w:space="0" w:color="auto"/>
            <w:right w:val="none" w:sz="0" w:space="0" w:color="auto"/>
          </w:divBdr>
          <w:divsChild>
            <w:div w:id="933972807">
              <w:marLeft w:val="0"/>
              <w:marRight w:val="0"/>
              <w:marTop w:val="0"/>
              <w:marBottom w:val="0"/>
              <w:divBdr>
                <w:top w:val="none" w:sz="0" w:space="0" w:color="auto"/>
                <w:left w:val="none" w:sz="0" w:space="0" w:color="auto"/>
                <w:bottom w:val="none" w:sz="0" w:space="0" w:color="auto"/>
                <w:right w:val="none" w:sz="0" w:space="0" w:color="auto"/>
              </w:divBdr>
            </w:div>
            <w:div w:id="1846168329">
              <w:marLeft w:val="0"/>
              <w:marRight w:val="0"/>
              <w:marTop w:val="0"/>
              <w:marBottom w:val="0"/>
              <w:divBdr>
                <w:top w:val="none" w:sz="0" w:space="0" w:color="auto"/>
                <w:left w:val="none" w:sz="0" w:space="0" w:color="auto"/>
                <w:bottom w:val="none" w:sz="0" w:space="0" w:color="auto"/>
                <w:right w:val="none" w:sz="0" w:space="0" w:color="auto"/>
              </w:divBdr>
            </w:div>
            <w:div w:id="693458343">
              <w:marLeft w:val="0"/>
              <w:marRight w:val="0"/>
              <w:marTop w:val="0"/>
              <w:marBottom w:val="0"/>
              <w:divBdr>
                <w:top w:val="none" w:sz="0" w:space="0" w:color="auto"/>
                <w:left w:val="none" w:sz="0" w:space="0" w:color="auto"/>
                <w:bottom w:val="none" w:sz="0" w:space="0" w:color="auto"/>
                <w:right w:val="none" w:sz="0" w:space="0" w:color="auto"/>
              </w:divBdr>
            </w:div>
            <w:div w:id="2109737112">
              <w:marLeft w:val="0"/>
              <w:marRight w:val="0"/>
              <w:marTop w:val="0"/>
              <w:marBottom w:val="0"/>
              <w:divBdr>
                <w:top w:val="none" w:sz="0" w:space="0" w:color="auto"/>
                <w:left w:val="none" w:sz="0" w:space="0" w:color="auto"/>
                <w:bottom w:val="none" w:sz="0" w:space="0" w:color="auto"/>
                <w:right w:val="none" w:sz="0" w:space="0" w:color="auto"/>
              </w:divBdr>
            </w:div>
            <w:div w:id="1248491220">
              <w:marLeft w:val="0"/>
              <w:marRight w:val="0"/>
              <w:marTop w:val="0"/>
              <w:marBottom w:val="0"/>
              <w:divBdr>
                <w:top w:val="none" w:sz="0" w:space="0" w:color="auto"/>
                <w:left w:val="none" w:sz="0" w:space="0" w:color="auto"/>
                <w:bottom w:val="none" w:sz="0" w:space="0" w:color="auto"/>
                <w:right w:val="none" w:sz="0" w:space="0" w:color="auto"/>
              </w:divBdr>
            </w:div>
            <w:div w:id="1172641144">
              <w:marLeft w:val="0"/>
              <w:marRight w:val="0"/>
              <w:marTop w:val="0"/>
              <w:marBottom w:val="0"/>
              <w:divBdr>
                <w:top w:val="none" w:sz="0" w:space="0" w:color="auto"/>
                <w:left w:val="none" w:sz="0" w:space="0" w:color="auto"/>
                <w:bottom w:val="none" w:sz="0" w:space="0" w:color="auto"/>
                <w:right w:val="none" w:sz="0" w:space="0" w:color="auto"/>
              </w:divBdr>
            </w:div>
            <w:div w:id="855387398">
              <w:marLeft w:val="0"/>
              <w:marRight w:val="0"/>
              <w:marTop w:val="0"/>
              <w:marBottom w:val="0"/>
              <w:divBdr>
                <w:top w:val="none" w:sz="0" w:space="0" w:color="auto"/>
                <w:left w:val="none" w:sz="0" w:space="0" w:color="auto"/>
                <w:bottom w:val="none" w:sz="0" w:space="0" w:color="auto"/>
                <w:right w:val="none" w:sz="0" w:space="0" w:color="auto"/>
              </w:divBdr>
            </w:div>
            <w:div w:id="1167210667">
              <w:marLeft w:val="0"/>
              <w:marRight w:val="0"/>
              <w:marTop w:val="0"/>
              <w:marBottom w:val="0"/>
              <w:divBdr>
                <w:top w:val="none" w:sz="0" w:space="0" w:color="auto"/>
                <w:left w:val="none" w:sz="0" w:space="0" w:color="auto"/>
                <w:bottom w:val="none" w:sz="0" w:space="0" w:color="auto"/>
                <w:right w:val="none" w:sz="0" w:space="0" w:color="auto"/>
              </w:divBdr>
            </w:div>
            <w:div w:id="42678571">
              <w:marLeft w:val="0"/>
              <w:marRight w:val="0"/>
              <w:marTop w:val="0"/>
              <w:marBottom w:val="0"/>
              <w:divBdr>
                <w:top w:val="none" w:sz="0" w:space="0" w:color="auto"/>
                <w:left w:val="none" w:sz="0" w:space="0" w:color="auto"/>
                <w:bottom w:val="none" w:sz="0" w:space="0" w:color="auto"/>
                <w:right w:val="none" w:sz="0" w:space="0" w:color="auto"/>
              </w:divBdr>
            </w:div>
            <w:div w:id="1325158835">
              <w:marLeft w:val="0"/>
              <w:marRight w:val="0"/>
              <w:marTop w:val="0"/>
              <w:marBottom w:val="0"/>
              <w:divBdr>
                <w:top w:val="none" w:sz="0" w:space="0" w:color="auto"/>
                <w:left w:val="none" w:sz="0" w:space="0" w:color="auto"/>
                <w:bottom w:val="none" w:sz="0" w:space="0" w:color="auto"/>
                <w:right w:val="none" w:sz="0" w:space="0" w:color="auto"/>
              </w:divBdr>
            </w:div>
            <w:div w:id="1416249292">
              <w:marLeft w:val="0"/>
              <w:marRight w:val="0"/>
              <w:marTop w:val="0"/>
              <w:marBottom w:val="0"/>
              <w:divBdr>
                <w:top w:val="none" w:sz="0" w:space="0" w:color="auto"/>
                <w:left w:val="none" w:sz="0" w:space="0" w:color="auto"/>
                <w:bottom w:val="none" w:sz="0" w:space="0" w:color="auto"/>
                <w:right w:val="none" w:sz="0" w:space="0" w:color="auto"/>
              </w:divBdr>
            </w:div>
            <w:div w:id="181479842">
              <w:marLeft w:val="0"/>
              <w:marRight w:val="0"/>
              <w:marTop w:val="0"/>
              <w:marBottom w:val="0"/>
              <w:divBdr>
                <w:top w:val="none" w:sz="0" w:space="0" w:color="auto"/>
                <w:left w:val="none" w:sz="0" w:space="0" w:color="auto"/>
                <w:bottom w:val="none" w:sz="0" w:space="0" w:color="auto"/>
                <w:right w:val="none" w:sz="0" w:space="0" w:color="auto"/>
              </w:divBdr>
            </w:div>
            <w:div w:id="1077047331">
              <w:marLeft w:val="0"/>
              <w:marRight w:val="0"/>
              <w:marTop w:val="0"/>
              <w:marBottom w:val="0"/>
              <w:divBdr>
                <w:top w:val="none" w:sz="0" w:space="0" w:color="auto"/>
                <w:left w:val="none" w:sz="0" w:space="0" w:color="auto"/>
                <w:bottom w:val="none" w:sz="0" w:space="0" w:color="auto"/>
                <w:right w:val="none" w:sz="0" w:space="0" w:color="auto"/>
              </w:divBdr>
            </w:div>
            <w:div w:id="238178729">
              <w:marLeft w:val="0"/>
              <w:marRight w:val="0"/>
              <w:marTop w:val="0"/>
              <w:marBottom w:val="0"/>
              <w:divBdr>
                <w:top w:val="none" w:sz="0" w:space="0" w:color="auto"/>
                <w:left w:val="none" w:sz="0" w:space="0" w:color="auto"/>
                <w:bottom w:val="none" w:sz="0" w:space="0" w:color="auto"/>
                <w:right w:val="none" w:sz="0" w:space="0" w:color="auto"/>
              </w:divBdr>
            </w:div>
            <w:div w:id="1878272359">
              <w:marLeft w:val="0"/>
              <w:marRight w:val="0"/>
              <w:marTop w:val="0"/>
              <w:marBottom w:val="0"/>
              <w:divBdr>
                <w:top w:val="none" w:sz="0" w:space="0" w:color="auto"/>
                <w:left w:val="none" w:sz="0" w:space="0" w:color="auto"/>
                <w:bottom w:val="none" w:sz="0" w:space="0" w:color="auto"/>
                <w:right w:val="none" w:sz="0" w:space="0" w:color="auto"/>
              </w:divBdr>
            </w:div>
            <w:div w:id="1928537585">
              <w:marLeft w:val="0"/>
              <w:marRight w:val="0"/>
              <w:marTop w:val="0"/>
              <w:marBottom w:val="0"/>
              <w:divBdr>
                <w:top w:val="none" w:sz="0" w:space="0" w:color="auto"/>
                <w:left w:val="none" w:sz="0" w:space="0" w:color="auto"/>
                <w:bottom w:val="none" w:sz="0" w:space="0" w:color="auto"/>
                <w:right w:val="none" w:sz="0" w:space="0" w:color="auto"/>
              </w:divBdr>
            </w:div>
            <w:div w:id="565340491">
              <w:marLeft w:val="0"/>
              <w:marRight w:val="0"/>
              <w:marTop w:val="0"/>
              <w:marBottom w:val="0"/>
              <w:divBdr>
                <w:top w:val="none" w:sz="0" w:space="0" w:color="auto"/>
                <w:left w:val="none" w:sz="0" w:space="0" w:color="auto"/>
                <w:bottom w:val="none" w:sz="0" w:space="0" w:color="auto"/>
                <w:right w:val="none" w:sz="0" w:space="0" w:color="auto"/>
              </w:divBdr>
            </w:div>
            <w:div w:id="200285955">
              <w:marLeft w:val="0"/>
              <w:marRight w:val="0"/>
              <w:marTop w:val="0"/>
              <w:marBottom w:val="0"/>
              <w:divBdr>
                <w:top w:val="none" w:sz="0" w:space="0" w:color="auto"/>
                <w:left w:val="none" w:sz="0" w:space="0" w:color="auto"/>
                <w:bottom w:val="none" w:sz="0" w:space="0" w:color="auto"/>
                <w:right w:val="none" w:sz="0" w:space="0" w:color="auto"/>
              </w:divBdr>
            </w:div>
            <w:div w:id="1176454721">
              <w:marLeft w:val="0"/>
              <w:marRight w:val="0"/>
              <w:marTop w:val="0"/>
              <w:marBottom w:val="0"/>
              <w:divBdr>
                <w:top w:val="none" w:sz="0" w:space="0" w:color="auto"/>
                <w:left w:val="none" w:sz="0" w:space="0" w:color="auto"/>
                <w:bottom w:val="none" w:sz="0" w:space="0" w:color="auto"/>
                <w:right w:val="none" w:sz="0" w:space="0" w:color="auto"/>
              </w:divBdr>
            </w:div>
            <w:div w:id="1229610260">
              <w:marLeft w:val="0"/>
              <w:marRight w:val="0"/>
              <w:marTop w:val="0"/>
              <w:marBottom w:val="0"/>
              <w:divBdr>
                <w:top w:val="none" w:sz="0" w:space="0" w:color="auto"/>
                <w:left w:val="none" w:sz="0" w:space="0" w:color="auto"/>
                <w:bottom w:val="none" w:sz="0" w:space="0" w:color="auto"/>
                <w:right w:val="none" w:sz="0" w:space="0" w:color="auto"/>
              </w:divBdr>
            </w:div>
            <w:div w:id="1844977148">
              <w:marLeft w:val="0"/>
              <w:marRight w:val="0"/>
              <w:marTop w:val="0"/>
              <w:marBottom w:val="0"/>
              <w:divBdr>
                <w:top w:val="none" w:sz="0" w:space="0" w:color="auto"/>
                <w:left w:val="none" w:sz="0" w:space="0" w:color="auto"/>
                <w:bottom w:val="none" w:sz="0" w:space="0" w:color="auto"/>
                <w:right w:val="none" w:sz="0" w:space="0" w:color="auto"/>
              </w:divBdr>
            </w:div>
            <w:div w:id="1706755829">
              <w:marLeft w:val="0"/>
              <w:marRight w:val="0"/>
              <w:marTop w:val="0"/>
              <w:marBottom w:val="0"/>
              <w:divBdr>
                <w:top w:val="none" w:sz="0" w:space="0" w:color="auto"/>
                <w:left w:val="none" w:sz="0" w:space="0" w:color="auto"/>
                <w:bottom w:val="none" w:sz="0" w:space="0" w:color="auto"/>
                <w:right w:val="none" w:sz="0" w:space="0" w:color="auto"/>
              </w:divBdr>
            </w:div>
            <w:div w:id="1990933796">
              <w:marLeft w:val="0"/>
              <w:marRight w:val="0"/>
              <w:marTop w:val="0"/>
              <w:marBottom w:val="0"/>
              <w:divBdr>
                <w:top w:val="none" w:sz="0" w:space="0" w:color="auto"/>
                <w:left w:val="none" w:sz="0" w:space="0" w:color="auto"/>
                <w:bottom w:val="none" w:sz="0" w:space="0" w:color="auto"/>
                <w:right w:val="none" w:sz="0" w:space="0" w:color="auto"/>
              </w:divBdr>
            </w:div>
            <w:div w:id="568615790">
              <w:marLeft w:val="0"/>
              <w:marRight w:val="0"/>
              <w:marTop w:val="0"/>
              <w:marBottom w:val="0"/>
              <w:divBdr>
                <w:top w:val="none" w:sz="0" w:space="0" w:color="auto"/>
                <w:left w:val="none" w:sz="0" w:space="0" w:color="auto"/>
                <w:bottom w:val="none" w:sz="0" w:space="0" w:color="auto"/>
                <w:right w:val="none" w:sz="0" w:space="0" w:color="auto"/>
              </w:divBdr>
            </w:div>
            <w:div w:id="503861907">
              <w:marLeft w:val="0"/>
              <w:marRight w:val="0"/>
              <w:marTop w:val="0"/>
              <w:marBottom w:val="0"/>
              <w:divBdr>
                <w:top w:val="none" w:sz="0" w:space="0" w:color="auto"/>
                <w:left w:val="none" w:sz="0" w:space="0" w:color="auto"/>
                <w:bottom w:val="none" w:sz="0" w:space="0" w:color="auto"/>
                <w:right w:val="none" w:sz="0" w:space="0" w:color="auto"/>
              </w:divBdr>
            </w:div>
            <w:div w:id="1612664323">
              <w:marLeft w:val="0"/>
              <w:marRight w:val="0"/>
              <w:marTop w:val="0"/>
              <w:marBottom w:val="0"/>
              <w:divBdr>
                <w:top w:val="none" w:sz="0" w:space="0" w:color="auto"/>
                <w:left w:val="none" w:sz="0" w:space="0" w:color="auto"/>
                <w:bottom w:val="none" w:sz="0" w:space="0" w:color="auto"/>
                <w:right w:val="none" w:sz="0" w:space="0" w:color="auto"/>
              </w:divBdr>
            </w:div>
            <w:div w:id="1695497343">
              <w:marLeft w:val="0"/>
              <w:marRight w:val="0"/>
              <w:marTop w:val="0"/>
              <w:marBottom w:val="0"/>
              <w:divBdr>
                <w:top w:val="none" w:sz="0" w:space="0" w:color="auto"/>
                <w:left w:val="none" w:sz="0" w:space="0" w:color="auto"/>
                <w:bottom w:val="none" w:sz="0" w:space="0" w:color="auto"/>
                <w:right w:val="none" w:sz="0" w:space="0" w:color="auto"/>
              </w:divBdr>
            </w:div>
            <w:div w:id="1897276347">
              <w:marLeft w:val="0"/>
              <w:marRight w:val="0"/>
              <w:marTop w:val="0"/>
              <w:marBottom w:val="0"/>
              <w:divBdr>
                <w:top w:val="none" w:sz="0" w:space="0" w:color="auto"/>
                <w:left w:val="none" w:sz="0" w:space="0" w:color="auto"/>
                <w:bottom w:val="none" w:sz="0" w:space="0" w:color="auto"/>
                <w:right w:val="none" w:sz="0" w:space="0" w:color="auto"/>
              </w:divBdr>
            </w:div>
            <w:div w:id="1240362444">
              <w:marLeft w:val="0"/>
              <w:marRight w:val="0"/>
              <w:marTop w:val="0"/>
              <w:marBottom w:val="0"/>
              <w:divBdr>
                <w:top w:val="none" w:sz="0" w:space="0" w:color="auto"/>
                <w:left w:val="none" w:sz="0" w:space="0" w:color="auto"/>
                <w:bottom w:val="none" w:sz="0" w:space="0" w:color="auto"/>
                <w:right w:val="none" w:sz="0" w:space="0" w:color="auto"/>
              </w:divBdr>
            </w:div>
            <w:div w:id="1599488537">
              <w:marLeft w:val="0"/>
              <w:marRight w:val="0"/>
              <w:marTop w:val="0"/>
              <w:marBottom w:val="0"/>
              <w:divBdr>
                <w:top w:val="none" w:sz="0" w:space="0" w:color="auto"/>
                <w:left w:val="none" w:sz="0" w:space="0" w:color="auto"/>
                <w:bottom w:val="none" w:sz="0" w:space="0" w:color="auto"/>
                <w:right w:val="none" w:sz="0" w:space="0" w:color="auto"/>
              </w:divBdr>
            </w:div>
            <w:div w:id="1352105020">
              <w:marLeft w:val="0"/>
              <w:marRight w:val="0"/>
              <w:marTop w:val="0"/>
              <w:marBottom w:val="0"/>
              <w:divBdr>
                <w:top w:val="none" w:sz="0" w:space="0" w:color="auto"/>
                <w:left w:val="none" w:sz="0" w:space="0" w:color="auto"/>
                <w:bottom w:val="none" w:sz="0" w:space="0" w:color="auto"/>
                <w:right w:val="none" w:sz="0" w:space="0" w:color="auto"/>
              </w:divBdr>
            </w:div>
            <w:div w:id="805659068">
              <w:marLeft w:val="0"/>
              <w:marRight w:val="0"/>
              <w:marTop w:val="0"/>
              <w:marBottom w:val="0"/>
              <w:divBdr>
                <w:top w:val="none" w:sz="0" w:space="0" w:color="auto"/>
                <w:left w:val="none" w:sz="0" w:space="0" w:color="auto"/>
                <w:bottom w:val="none" w:sz="0" w:space="0" w:color="auto"/>
                <w:right w:val="none" w:sz="0" w:space="0" w:color="auto"/>
              </w:divBdr>
            </w:div>
            <w:div w:id="306520795">
              <w:marLeft w:val="0"/>
              <w:marRight w:val="0"/>
              <w:marTop w:val="0"/>
              <w:marBottom w:val="0"/>
              <w:divBdr>
                <w:top w:val="none" w:sz="0" w:space="0" w:color="auto"/>
                <w:left w:val="none" w:sz="0" w:space="0" w:color="auto"/>
                <w:bottom w:val="none" w:sz="0" w:space="0" w:color="auto"/>
                <w:right w:val="none" w:sz="0" w:space="0" w:color="auto"/>
              </w:divBdr>
            </w:div>
            <w:div w:id="1215308334">
              <w:marLeft w:val="0"/>
              <w:marRight w:val="0"/>
              <w:marTop w:val="0"/>
              <w:marBottom w:val="0"/>
              <w:divBdr>
                <w:top w:val="none" w:sz="0" w:space="0" w:color="auto"/>
                <w:left w:val="none" w:sz="0" w:space="0" w:color="auto"/>
                <w:bottom w:val="none" w:sz="0" w:space="0" w:color="auto"/>
                <w:right w:val="none" w:sz="0" w:space="0" w:color="auto"/>
              </w:divBdr>
            </w:div>
            <w:div w:id="1642610427">
              <w:marLeft w:val="0"/>
              <w:marRight w:val="0"/>
              <w:marTop w:val="0"/>
              <w:marBottom w:val="0"/>
              <w:divBdr>
                <w:top w:val="none" w:sz="0" w:space="0" w:color="auto"/>
                <w:left w:val="none" w:sz="0" w:space="0" w:color="auto"/>
                <w:bottom w:val="none" w:sz="0" w:space="0" w:color="auto"/>
                <w:right w:val="none" w:sz="0" w:space="0" w:color="auto"/>
              </w:divBdr>
            </w:div>
            <w:div w:id="1352149558">
              <w:marLeft w:val="0"/>
              <w:marRight w:val="0"/>
              <w:marTop w:val="0"/>
              <w:marBottom w:val="0"/>
              <w:divBdr>
                <w:top w:val="none" w:sz="0" w:space="0" w:color="auto"/>
                <w:left w:val="none" w:sz="0" w:space="0" w:color="auto"/>
                <w:bottom w:val="none" w:sz="0" w:space="0" w:color="auto"/>
                <w:right w:val="none" w:sz="0" w:space="0" w:color="auto"/>
              </w:divBdr>
            </w:div>
            <w:div w:id="1824152740">
              <w:marLeft w:val="0"/>
              <w:marRight w:val="0"/>
              <w:marTop w:val="0"/>
              <w:marBottom w:val="0"/>
              <w:divBdr>
                <w:top w:val="none" w:sz="0" w:space="0" w:color="auto"/>
                <w:left w:val="none" w:sz="0" w:space="0" w:color="auto"/>
                <w:bottom w:val="none" w:sz="0" w:space="0" w:color="auto"/>
                <w:right w:val="none" w:sz="0" w:space="0" w:color="auto"/>
              </w:divBdr>
            </w:div>
            <w:div w:id="752967493">
              <w:marLeft w:val="0"/>
              <w:marRight w:val="0"/>
              <w:marTop w:val="0"/>
              <w:marBottom w:val="0"/>
              <w:divBdr>
                <w:top w:val="none" w:sz="0" w:space="0" w:color="auto"/>
                <w:left w:val="none" w:sz="0" w:space="0" w:color="auto"/>
                <w:bottom w:val="none" w:sz="0" w:space="0" w:color="auto"/>
                <w:right w:val="none" w:sz="0" w:space="0" w:color="auto"/>
              </w:divBdr>
            </w:div>
            <w:div w:id="2139444345">
              <w:marLeft w:val="0"/>
              <w:marRight w:val="0"/>
              <w:marTop w:val="0"/>
              <w:marBottom w:val="0"/>
              <w:divBdr>
                <w:top w:val="none" w:sz="0" w:space="0" w:color="auto"/>
                <w:left w:val="none" w:sz="0" w:space="0" w:color="auto"/>
                <w:bottom w:val="none" w:sz="0" w:space="0" w:color="auto"/>
                <w:right w:val="none" w:sz="0" w:space="0" w:color="auto"/>
              </w:divBdr>
            </w:div>
            <w:div w:id="1401371366">
              <w:marLeft w:val="0"/>
              <w:marRight w:val="0"/>
              <w:marTop w:val="0"/>
              <w:marBottom w:val="0"/>
              <w:divBdr>
                <w:top w:val="none" w:sz="0" w:space="0" w:color="auto"/>
                <w:left w:val="none" w:sz="0" w:space="0" w:color="auto"/>
                <w:bottom w:val="none" w:sz="0" w:space="0" w:color="auto"/>
                <w:right w:val="none" w:sz="0" w:space="0" w:color="auto"/>
              </w:divBdr>
            </w:div>
            <w:div w:id="864027929">
              <w:marLeft w:val="0"/>
              <w:marRight w:val="0"/>
              <w:marTop w:val="0"/>
              <w:marBottom w:val="0"/>
              <w:divBdr>
                <w:top w:val="none" w:sz="0" w:space="0" w:color="auto"/>
                <w:left w:val="none" w:sz="0" w:space="0" w:color="auto"/>
                <w:bottom w:val="none" w:sz="0" w:space="0" w:color="auto"/>
                <w:right w:val="none" w:sz="0" w:space="0" w:color="auto"/>
              </w:divBdr>
            </w:div>
            <w:div w:id="259413405">
              <w:marLeft w:val="0"/>
              <w:marRight w:val="0"/>
              <w:marTop w:val="0"/>
              <w:marBottom w:val="0"/>
              <w:divBdr>
                <w:top w:val="none" w:sz="0" w:space="0" w:color="auto"/>
                <w:left w:val="none" w:sz="0" w:space="0" w:color="auto"/>
                <w:bottom w:val="none" w:sz="0" w:space="0" w:color="auto"/>
                <w:right w:val="none" w:sz="0" w:space="0" w:color="auto"/>
              </w:divBdr>
            </w:div>
            <w:div w:id="343019487">
              <w:marLeft w:val="0"/>
              <w:marRight w:val="0"/>
              <w:marTop w:val="0"/>
              <w:marBottom w:val="0"/>
              <w:divBdr>
                <w:top w:val="none" w:sz="0" w:space="0" w:color="auto"/>
                <w:left w:val="none" w:sz="0" w:space="0" w:color="auto"/>
                <w:bottom w:val="none" w:sz="0" w:space="0" w:color="auto"/>
                <w:right w:val="none" w:sz="0" w:space="0" w:color="auto"/>
              </w:divBdr>
            </w:div>
            <w:div w:id="1906605649">
              <w:marLeft w:val="0"/>
              <w:marRight w:val="0"/>
              <w:marTop w:val="0"/>
              <w:marBottom w:val="0"/>
              <w:divBdr>
                <w:top w:val="none" w:sz="0" w:space="0" w:color="auto"/>
                <w:left w:val="none" w:sz="0" w:space="0" w:color="auto"/>
                <w:bottom w:val="none" w:sz="0" w:space="0" w:color="auto"/>
                <w:right w:val="none" w:sz="0" w:space="0" w:color="auto"/>
              </w:divBdr>
            </w:div>
            <w:div w:id="399211463">
              <w:marLeft w:val="0"/>
              <w:marRight w:val="0"/>
              <w:marTop w:val="0"/>
              <w:marBottom w:val="0"/>
              <w:divBdr>
                <w:top w:val="none" w:sz="0" w:space="0" w:color="auto"/>
                <w:left w:val="none" w:sz="0" w:space="0" w:color="auto"/>
                <w:bottom w:val="none" w:sz="0" w:space="0" w:color="auto"/>
                <w:right w:val="none" w:sz="0" w:space="0" w:color="auto"/>
              </w:divBdr>
            </w:div>
            <w:div w:id="731272311">
              <w:marLeft w:val="0"/>
              <w:marRight w:val="0"/>
              <w:marTop w:val="0"/>
              <w:marBottom w:val="0"/>
              <w:divBdr>
                <w:top w:val="none" w:sz="0" w:space="0" w:color="auto"/>
                <w:left w:val="none" w:sz="0" w:space="0" w:color="auto"/>
                <w:bottom w:val="none" w:sz="0" w:space="0" w:color="auto"/>
                <w:right w:val="none" w:sz="0" w:space="0" w:color="auto"/>
              </w:divBdr>
            </w:div>
            <w:div w:id="104859017">
              <w:marLeft w:val="0"/>
              <w:marRight w:val="0"/>
              <w:marTop w:val="0"/>
              <w:marBottom w:val="0"/>
              <w:divBdr>
                <w:top w:val="none" w:sz="0" w:space="0" w:color="auto"/>
                <w:left w:val="none" w:sz="0" w:space="0" w:color="auto"/>
                <w:bottom w:val="none" w:sz="0" w:space="0" w:color="auto"/>
                <w:right w:val="none" w:sz="0" w:space="0" w:color="auto"/>
              </w:divBdr>
            </w:div>
            <w:div w:id="1932928975">
              <w:marLeft w:val="0"/>
              <w:marRight w:val="0"/>
              <w:marTop w:val="0"/>
              <w:marBottom w:val="0"/>
              <w:divBdr>
                <w:top w:val="none" w:sz="0" w:space="0" w:color="auto"/>
                <w:left w:val="none" w:sz="0" w:space="0" w:color="auto"/>
                <w:bottom w:val="none" w:sz="0" w:space="0" w:color="auto"/>
                <w:right w:val="none" w:sz="0" w:space="0" w:color="auto"/>
              </w:divBdr>
            </w:div>
            <w:div w:id="1370034156">
              <w:marLeft w:val="0"/>
              <w:marRight w:val="0"/>
              <w:marTop w:val="0"/>
              <w:marBottom w:val="0"/>
              <w:divBdr>
                <w:top w:val="none" w:sz="0" w:space="0" w:color="auto"/>
                <w:left w:val="none" w:sz="0" w:space="0" w:color="auto"/>
                <w:bottom w:val="none" w:sz="0" w:space="0" w:color="auto"/>
                <w:right w:val="none" w:sz="0" w:space="0" w:color="auto"/>
              </w:divBdr>
            </w:div>
            <w:div w:id="1739787982">
              <w:marLeft w:val="0"/>
              <w:marRight w:val="0"/>
              <w:marTop w:val="0"/>
              <w:marBottom w:val="0"/>
              <w:divBdr>
                <w:top w:val="none" w:sz="0" w:space="0" w:color="auto"/>
                <w:left w:val="none" w:sz="0" w:space="0" w:color="auto"/>
                <w:bottom w:val="none" w:sz="0" w:space="0" w:color="auto"/>
                <w:right w:val="none" w:sz="0" w:space="0" w:color="auto"/>
              </w:divBdr>
            </w:div>
            <w:div w:id="1987128545">
              <w:marLeft w:val="0"/>
              <w:marRight w:val="0"/>
              <w:marTop w:val="0"/>
              <w:marBottom w:val="0"/>
              <w:divBdr>
                <w:top w:val="none" w:sz="0" w:space="0" w:color="auto"/>
                <w:left w:val="none" w:sz="0" w:space="0" w:color="auto"/>
                <w:bottom w:val="none" w:sz="0" w:space="0" w:color="auto"/>
                <w:right w:val="none" w:sz="0" w:space="0" w:color="auto"/>
              </w:divBdr>
            </w:div>
            <w:div w:id="1419669012">
              <w:marLeft w:val="0"/>
              <w:marRight w:val="0"/>
              <w:marTop w:val="0"/>
              <w:marBottom w:val="0"/>
              <w:divBdr>
                <w:top w:val="none" w:sz="0" w:space="0" w:color="auto"/>
                <w:left w:val="none" w:sz="0" w:space="0" w:color="auto"/>
                <w:bottom w:val="none" w:sz="0" w:space="0" w:color="auto"/>
                <w:right w:val="none" w:sz="0" w:space="0" w:color="auto"/>
              </w:divBdr>
            </w:div>
            <w:div w:id="218976753">
              <w:marLeft w:val="0"/>
              <w:marRight w:val="0"/>
              <w:marTop w:val="0"/>
              <w:marBottom w:val="0"/>
              <w:divBdr>
                <w:top w:val="none" w:sz="0" w:space="0" w:color="auto"/>
                <w:left w:val="none" w:sz="0" w:space="0" w:color="auto"/>
                <w:bottom w:val="none" w:sz="0" w:space="0" w:color="auto"/>
                <w:right w:val="none" w:sz="0" w:space="0" w:color="auto"/>
              </w:divBdr>
            </w:div>
            <w:div w:id="497500603">
              <w:marLeft w:val="0"/>
              <w:marRight w:val="0"/>
              <w:marTop w:val="0"/>
              <w:marBottom w:val="0"/>
              <w:divBdr>
                <w:top w:val="none" w:sz="0" w:space="0" w:color="auto"/>
                <w:left w:val="none" w:sz="0" w:space="0" w:color="auto"/>
                <w:bottom w:val="none" w:sz="0" w:space="0" w:color="auto"/>
                <w:right w:val="none" w:sz="0" w:space="0" w:color="auto"/>
              </w:divBdr>
            </w:div>
            <w:div w:id="945310326">
              <w:marLeft w:val="0"/>
              <w:marRight w:val="0"/>
              <w:marTop w:val="0"/>
              <w:marBottom w:val="0"/>
              <w:divBdr>
                <w:top w:val="none" w:sz="0" w:space="0" w:color="auto"/>
                <w:left w:val="none" w:sz="0" w:space="0" w:color="auto"/>
                <w:bottom w:val="none" w:sz="0" w:space="0" w:color="auto"/>
                <w:right w:val="none" w:sz="0" w:space="0" w:color="auto"/>
              </w:divBdr>
            </w:div>
            <w:div w:id="608506589">
              <w:marLeft w:val="0"/>
              <w:marRight w:val="0"/>
              <w:marTop w:val="0"/>
              <w:marBottom w:val="0"/>
              <w:divBdr>
                <w:top w:val="none" w:sz="0" w:space="0" w:color="auto"/>
                <w:left w:val="none" w:sz="0" w:space="0" w:color="auto"/>
                <w:bottom w:val="none" w:sz="0" w:space="0" w:color="auto"/>
                <w:right w:val="none" w:sz="0" w:space="0" w:color="auto"/>
              </w:divBdr>
            </w:div>
            <w:div w:id="1073820881">
              <w:marLeft w:val="0"/>
              <w:marRight w:val="0"/>
              <w:marTop w:val="0"/>
              <w:marBottom w:val="0"/>
              <w:divBdr>
                <w:top w:val="none" w:sz="0" w:space="0" w:color="auto"/>
                <w:left w:val="none" w:sz="0" w:space="0" w:color="auto"/>
                <w:bottom w:val="none" w:sz="0" w:space="0" w:color="auto"/>
                <w:right w:val="none" w:sz="0" w:space="0" w:color="auto"/>
              </w:divBdr>
            </w:div>
            <w:div w:id="1164974968">
              <w:marLeft w:val="0"/>
              <w:marRight w:val="0"/>
              <w:marTop w:val="0"/>
              <w:marBottom w:val="0"/>
              <w:divBdr>
                <w:top w:val="none" w:sz="0" w:space="0" w:color="auto"/>
                <w:left w:val="none" w:sz="0" w:space="0" w:color="auto"/>
                <w:bottom w:val="none" w:sz="0" w:space="0" w:color="auto"/>
                <w:right w:val="none" w:sz="0" w:space="0" w:color="auto"/>
              </w:divBdr>
            </w:div>
            <w:div w:id="1277643104">
              <w:marLeft w:val="0"/>
              <w:marRight w:val="0"/>
              <w:marTop w:val="0"/>
              <w:marBottom w:val="0"/>
              <w:divBdr>
                <w:top w:val="none" w:sz="0" w:space="0" w:color="auto"/>
                <w:left w:val="none" w:sz="0" w:space="0" w:color="auto"/>
                <w:bottom w:val="none" w:sz="0" w:space="0" w:color="auto"/>
                <w:right w:val="none" w:sz="0" w:space="0" w:color="auto"/>
              </w:divBdr>
            </w:div>
            <w:div w:id="349456407">
              <w:marLeft w:val="0"/>
              <w:marRight w:val="0"/>
              <w:marTop w:val="0"/>
              <w:marBottom w:val="0"/>
              <w:divBdr>
                <w:top w:val="none" w:sz="0" w:space="0" w:color="auto"/>
                <w:left w:val="none" w:sz="0" w:space="0" w:color="auto"/>
                <w:bottom w:val="none" w:sz="0" w:space="0" w:color="auto"/>
                <w:right w:val="none" w:sz="0" w:space="0" w:color="auto"/>
              </w:divBdr>
            </w:div>
            <w:div w:id="980036778">
              <w:marLeft w:val="0"/>
              <w:marRight w:val="0"/>
              <w:marTop w:val="0"/>
              <w:marBottom w:val="0"/>
              <w:divBdr>
                <w:top w:val="none" w:sz="0" w:space="0" w:color="auto"/>
                <w:left w:val="none" w:sz="0" w:space="0" w:color="auto"/>
                <w:bottom w:val="none" w:sz="0" w:space="0" w:color="auto"/>
                <w:right w:val="none" w:sz="0" w:space="0" w:color="auto"/>
              </w:divBdr>
            </w:div>
            <w:div w:id="90443310">
              <w:marLeft w:val="0"/>
              <w:marRight w:val="0"/>
              <w:marTop w:val="0"/>
              <w:marBottom w:val="0"/>
              <w:divBdr>
                <w:top w:val="none" w:sz="0" w:space="0" w:color="auto"/>
                <w:left w:val="none" w:sz="0" w:space="0" w:color="auto"/>
                <w:bottom w:val="none" w:sz="0" w:space="0" w:color="auto"/>
                <w:right w:val="none" w:sz="0" w:space="0" w:color="auto"/>
              </w:divBdr>
            </w:div>
            <w:div w:id="282420462">
              <w:marLeft w:val="0"/>
              <w:marRight w:val="0"/>
              <w:marTop w:val="0"/>
              <w:marBottom w:val="0"/>
              <w:divBdr>
                <w:top w:val="none" w:sz="0" w:space="0" w:color="auto"/>
                <w:left w:val="none" w:sz="0" w:space="0" w:color="auto"/>
                <w:bottom w:val="none" w:sz="0" w:space="0" w:color="auto"/>
                <w:right w:val="none" w:sz="0" w:space="0" w:color="auto"/>
              </w:divBdr>
            </w:div>
            <w:div w:id="293875652">
              <w:marLeft w:val="0"/>
              <w:marRight w:val="0"/>
              <w:marTop w:val="0"/>
              <w:marBottom w:val="0"/>
              <w:divBdr>
                <w:top w:val="none" w:sz="0" w:space="0" w:color="auto"/>
                <w:left w:val="none" w:sz="0" w:space="0" w:color="auto"/>
                <w:bottom w:val="none" w:sz="0" w:space="0" w:color="auto"/>
                <w:right w:val="none" w:sz="0" w:space="0" w:color="auto"/>
              </w:divBdr>
            </w:div>
            <w:div w:id="10841210">
              <w:marLeft w:val="0"/>
              <w:marRight w:val="0"/>
              <w:marTop w:val="0"/>
              <w:marBottom w:val="0"/>
              <w:divBdr>
                <w:top w:val="none" w:sz="0" w:space="0" w:color="auto"/>
                <w:left w:val="none" w:sz="0" w:space="0" w:color="auto"/>
                <w:bottom w:val="none" w:sz="0" w:space="0" w:color="auto"/>
                <w:right w:val="none" w:sz="0" w:space="0" w:color="auto"/>
              </w:divBdr>
            </w:div>
            <w:div w:id="651254618">
              <w:marLeft w:val="0"/>
              <w:marRight w:val="0"/>
              <w:marTop w:val="0"/>
              <w:marBottom w:val="0"/>
              <w:divBdr>
                <w:top w:val="none" w:sz="0" w:space="0" w:color="auto"/>
                <w:left w:val="none" w:sz="0" w:space="0" w:color="auto"/>
                <w:bottom w:val="none" w:sz="0" w:space="0" w:color="auto"/>
                <w:right w:val="none" w:sz="0" w:space="0" w:color="auto"/>
              </w:divBdr>
            </w:div>
            <w:div w:id="861938054">
              <w:marLeft w:val="0"/>
              <w:marRight w:val="0"/>
              <w:marTop w:val="0"/>
              <w:marBottom w:val="0"/>
              <w:divBdr>
                <w:top w:val="none" w:sz="0" w:space="0" w:color="auto"/>
                <w:left w:val="none" w:sz="0" w:space="0" w:color="auto"/>
                <w:bottom w:val="none" w:sz="0" w:space="0" w:color="auto"/>
                <w:right w:val="none" w:sz="0" w:space="0" w:color="auto"/>
              </w:divBdr>
            </w:div>
            <w:div w:id="466243725">
              <w:marLeft w:val="0"/>
              <w:marRight w:val="0"/>
              <w:marTop w:val="0"/>
              <w:marBottom w:val="0"/>
              <w:divBdr>
                <w:top w:val="none" w:sz="0" w:space="0" w:color="auto"/>
                <w:left w:val="none" w:sz="0" w:space="0" w:color="auto"/>
                <w:bottom w:val="none" w:sz="0" w:space="0" w:color="auto"/>
                <w:right w:val="none" w:sz="0" w:space="0" w:color="auto"/>
              </w:divBdr>
            </w:div>
            <w:div w:id="1208567086">
              <w:marLeft w:val="0"/>
              <w:marRight w:val="0"/>
              <w:marTop w:val="0"/>
              <w:marBottom w:val="0"/>
              <w:divBdr>
                <w:top w:val="none" w:sz="0" w:space="0" w:color="auto"/>
                <w:left w:val="none" w:sz="0" w:space="0" w:color="auto"/>
                <w:bottom w:val="none" w:sz="0" w:space="0" w:color="auto"/>
                <w:right w:val="none" w:sz="0" w:space="0" w:color="auto"/>
              </w:divBdr>
            </w:div>
            <w:div w:id="509300206">
              <w:marLeft w:val="0"/>
              <w:marRight w:val="0"/>
              <w:marTop w:val="0"/>
              <w:marBottom w:val="0"/>
              <w:divBdr>
                <w:top w:val="none" w:sz="0" w:space="0" w:color="auto"/>
                <w:left w:val="none" w:sz="0" w:space="0" w:color="auto"/>
                <w:bottom w:val="none" w:sz="0" w:space="0" w:color="auto"/>
                <w:right w:val="none" w:sz="0" w:space="0" w:color="auto"/>
              </w:divBdr>
            </w:div>
            <w:div w:id="979652957">
              <w:marLeft w:val="0"/>
              <w:marRight w:val="0"/>
              <w:marTop w:val="0"/>
              <w:marBottom w:val="0"/>
              <w:divBdr>
                <w:top w:val="none" w:sz="0" w:space="0" w:color="auto"/>
                <w:left w:val="none" w:sz="0" w:space="0" w:color="auto"/>
                <w:bottom w:val="none" w:sz="0" w:space="0" w:color="auto"/>
                <w:right w:val="none" w:sz="0" w:space="0" w:color="auto"/>
              </w:divBdr>
            </w:div>
            <w:div w:id="2083795046">
              <w:marLeft w:val="0"/>
              <w:marRight w:val="0"/>
              <w:marTop w:val="0"/>
              <w:marBottom w:val="0"/>
              <w:divBdr>
                <w:top w:val="none" w:sz="0" w:space="0" w:color="auto"/>
                <w:left w:val="none" w:sz="0" w:space="0" w:color="auto"/>
                <w:bottom w:val="none" w:sz="0" w:space="0" w:color="auto"/>
                <w:right w:val="none" w:sz="0" w:space="0" w:color="auto"/>
              </w:divBdr>
            </w:div>
            <w:div w:id="1581600865">
              <w:marLeft w:val="0"/>
              <w:marRight w:val="0"/>
              <w:marTop w:val="0"/>
              <w:marBottom w:val="0"/>
              <w:divBdr>
                <w:top w:val="none" w:sz="0" w:space="0" w:color="auto"/>
                <w:left w:val="none" w:sz="0" w:space="0" w:color="auto"/>
                <w:bottom w:val="none" w:sz="0" w:space="0" w:color="auto"/>
                <w:right w:val="none" w:sz="0" w:space="0" w:color="auto"/>
              </w:divBdr>
            </w:div>
            <w:div w:id="743260446">
              <w:marLeft w:val="0"/>
              <w:marRight w:val="0"/>
              <w:marTop w:val="0"/>
              <w:marBottom w:val="0"/>
              <w:divBdr>
                <w:top w:val="none" w:sz="0" w:space="0" w:color="auto"/>
                <w:left w:val="none" w:sz="0" w:space="0" w:color="auto"/>
                <w:bottom w:val="none" w:sz="0" w:space="0" w:color="auto"/>
                <w:right w:val="none" w:sz="0" w:space="0" w:color="auto"/>
              </w:divBdr>
            </w:div>
            <w:div w:id="1133794615">
              <w:marLeft w:val="0"/>
              <w:marRight w:val="0"/>
              <w:marTop w:val="0"/>
              <w:marBottom w:val="0"/>
              <w:divBdr>
                <w:top w:val="none" w:sz="0" w:space="0" w:color="auto"/>
                <w:left w:val="none" w:sz="0" w:space="0" w:color="auto"/>
                <w:bottom w:val="none" w:sz="0" w:space="0" w:color="auto"/>
                <w:right w:val="none" w:sz="0" w:space="0" w:color="auto"/>
              </w:divBdr>
            </w:div>
            <w:div w:id="1177958161">
              <w:marLeft w:val="0"/>
              <w:marRight w:val="0"/>
              <w:marTop w:val="0"/>
              <w:marBottom w:val="0"/>
              <w:divBdr>
                <w:top w:val="none" w:sz="0" w:space="0" w:color="auto"/>
                <w:left w:val="none" w:sz="0" w:space="0" w:color="auto"/>
                <w:bottom w:val="none" w:sz="0" w:space="0" w:color="auto"/>
                <w:right w:val="none" w:sz="0" w:space="0" w:color="auto"/>
              </w:divBdr>
            </w:div>
            <w:div w:id="543174586">
              <w:marLeft w:val="0"/>
              <w:marRight w:val="0"/>
              <w:marTop w:val="0"/>
              <w:marBottom w:val="0"/>
              <w:divBdr>
                <w:top w:val="none" w:sz="0" w:space="0" w:color="auto"/>
                <w:left w:val="none" w:sz="0" w:space="0" w:color="auto"/>
                <w:bottom w:val="none" w:sz="0" w:space="0" w:color="auto"/>
                <w:right w:val="none" w:sz="0" w:space="0" w:color="auto"/>
              </w:divBdr>
            </w:div>
            <w:div w:id="25059445">
              <w:marLeft w:val="0"/>
              <w:marRight w:val="0"/>
              <w:marTop w:val="0"/>
              <w:marBottom w:val="0"/>
              <w:divBdr>
                <w:top w:val="none" w:sz="0" w:space="0" w:color="auto"/>
                <w:left w:val="none" w:sz="0" w:space="0" w:color="auto"/>
                <w:bottom w:val="none" w:sz="0" w:space="0" w:color="auto"/>
                <w:right w:val="none" w:sz="0" w:space="0" w:color="auto"/>
              </w:divBdr>
            </w:div>
            <w:div w:id="78841441">
              <w:marLeft w:val="0"/>
              <w:marRight w:val="0"/>
              <w:marTop w:val="0"/>
              <w:marBottom w:val="0"/>
              <w:divBdr>
                <w:top w:val="none" w:sz="0" w:space="0" w:color="auto"/>
                <w:left w:val="none" w:sz="0" w:space="0" w:color="auto"/>
                <w:bottom w:val="none" w:sz="0" w:space="0" w:color="auto"/>
                <w:right w:val="none" w:sz="0" w:space="0" w:color="auto"/>
              </w:divBdr>
            </w:div>
            <w:div w:id="1095983074">
              <w:marLeft w:val="0"/>
              <w:marRight w:val="0"/>
              <w:marTop w:val="0"/>
              <w:marBottom w:val="0"/>
              <w:divBdr>
                <w:top w:val="none" w:sz="0" w:space="0" w:color="auto"/>
                <w:left w:val="none" w:sz="0" w:space="0" w:color="auto"/>
                <w:bottom w:val="none" w:sz="0" w:space="0" w:color="auto"/>
                <w:right w:val="none" w:sz="0" w:space="0" w:color="auto"/>
              </w:divBdr>
            </w:div>
            <w:div w:id="244581153">
              <w:marLeft w:val="0"/>
              <w:marRight w:val="0"/>
              <w:marTop w:val="0"/>
              <w:marBottom w:val="0"/>
              <w:divBdr>
                <w:top w:val="none" w:sz="0" w:space="0" w:color="auto"/>
                <w:left w:val="none" w:sz="0" w:space="0" w:color="auto"/>
                <w:bottom w:val="none" w:sz="0" w:space="0" w:color="auto"/>
                <w:right w:val="none" w:sz="0" w:space="0" w:color="auto"/>
              </w:divBdr>
            </w:div>
            <w:div w:id="337079636">
              <w:marLeft w:val="0"/>
              <w:marRight w:val="0"/>
              <w:marTop w:val="0"/>
              <w:marBottom w:val="0"/>
              <w:divBdr>
                <w:top w:val="none" w:sz="0" w:space="0" w:color="auto"/>
                <w:left w:val="none" w:sz="0" w:space="0" w:color="auto"/>
                <w:bottom w:val="none" w:sz="0" w:space="0" w:color="auto"/>
                <w:right w:val="none" w:sz="0" w:space="0" w:color="auto"/>
              </w:divBdr>
            </w:div>
            <w:div w:id="1553735771">
              <w:marLeft w:val="0"/>
              <w:marRight w:val="0"/>
              <w:marTop w:val="0"/>
              <w:marBottom w:val="0"/>
              <w:divBdr>
                <w:top w:val="none" w:sz="0" w:space="0" w:color="auto"/>
                <w:left w:val="none" w:sz="0" w:space="0" w:color="auto"/>
                <w:bottom w:val="none" w:sz="0" w:space="0" w:color="auto"/>
                <w:right w:val="none" w:sz="0" w:space="0" w:color="auto"/>
              </w:divBdr>
            </w:div>
            <w:div w:id="1542086837">
              <w:marLeft w:val="0"/>
              <w:marRight w:val="0"/>
              <w:marTop w:val="0"/>
              <w:marBottom w:val="0"/>
              <w:divBdr>
                <w:top w:val="none" w:sz="0" w:space="0" w:color="auto"/>
                <w:left w:val="none" w:sz="0" w:space="0" w:color="auto"/>
                <w:bottom w:val="none" w:sz="0" w:space="0" w:color="auto"/>
                <w:right w:val="none" w:sz="0" w:space="0" w:color="auto"/>
              </w:divBdr>
            </w:div>
            <w:div w:id="644966714">
              <w:marLeft w:val="0"/>
              <w:marRight w:val="0"/>
              <w:marTop w:val="0"/>
              <w:marBottom w:val="0"/>
              <w:divBdr>
                <w:top w:val="none" w:sz="0" w:space="0" w:color="auto"/>
                <w:left w:val="none" w:sz="0" w:space="0" w:color="auto"/>
                <w:bottom w:val="none" w:sz="0" w:space="0" w:color="auto"/>
                <w:right w:val="none" w:sz="0" w:space="0" w:color="auto"/>
              </w:divBdr>
            </w:div>
            <w:div w:id="2044093256">
              <w:marLeft w:val="0"/>
              <w:marRight w:val="0"/>
              <w:marTop w:val="0"/>
              <w:marBottom w:val="0"/>
              <w:divBdr>
                <w:top w:val="none" w:sz="0" w:space="0" w:color="auto"/>
                <w:left w:val="none" w:sz="0" w:space="0" w:color="auto"/>
                <w:bottom w:val="none" w:sz="0" w:space="0" w:color="auto"/>
                <w:right w:val="none" w:sz="0" w:space="0" w:color="auto"/>
              </w:divBdr>
            </w:div>
            <w:div w:id="1447776878">
              <w:marLeft w:val="0"/>
              <w:marRight w:val="0"/>
              <w:marTop w:val="0"/>
              <w:marBottom w:val="0"/>
              <w:divBdr>
                <w:top w:val="none" w:sz="0" w:space="0" w:color="auto"/>
                <w:left w:val="none" w:sz="0" w:space="0" w:color="auto"/>
                <w:bottom w:val="none" w:sz="0" w:space="0" w:color="auto"/>
                <w:right w:val="none" w:sz="0" w:space="0" w:color="auto"/>
              </w:divBdr>
            </w:div>
            <w:div w:id="1990673528">
              <w:marLeft w:val="0"/>
              <w:marRight w:val="0"/>
              <w:marTop w:val="0"/>
              <w:marBottom w:val="0"/>
              <w:divBdr>
                <w:top w:val="none" w:sz="0" w:space="0" w:color="auto"/>
                <w:left w:val="none" w:sz="0" w:space="0" w:color="auto"/>
                <w:bottom w:val="none" w:sz="0" w:space="0" w:color="auto"/>
                <w:right w:val="none" w:sz="0" w:space="0" w:color="auto"/>
              </w:divBdr>
            </w:div>
            <w:div w:id="1095058564">
              <w:marLeft w:val="0"/>
              <w:marRight w:val="0"/>
              <w:marTop w:val="0"/>
              <w:marBottom w:val="0"/>
              <w:divBdr>
                <w:top w:val="none" w:sz="0" w:space="0" w:color="auto"/>
                <w:left w:val="none" w:sz="0" w:space="0" w:color="auto"/>
                <w:bottom w:val="none" w:sz="0" w:space="0" w:color="auto"/>
                <w:right w:val="none" w:sz="0" w:space="0" w:color="auto"/>
              </w:divBdr>
            </w:div>
            <w:div w:id="128015499">
              <w:marLeft w:val="0"/>
              <w:marRight w:val="0"/>
              <w:marTop w:val="0"/>
              <w:marBottom w:val="0"/>
              <w:divBdr>
                <w:top w:val="none" w:sz="0" w:space="0" w:color="auto"/>
                <w:left w:val="none" w:sz="0" w:space="0" w:color="auto"/>
                <w:bottom w:val="none" w:sz="0" w:space="0" w:color="auto"/>
                <w:right w:val="none" w:sz="0" w:space="0" w:color="auto"/>
              </w:divBdr>
            </w:div>
            <w:div w:id="1465351878">
              <w:marLeft w:val="0"/>
              <w:marRight w:val="0"/>
              <w:marTop w:val="0"/>
              <w:marBottom w:val="0"/>
              <w:divBdr>
                <w:top w:val="none" w:sz="0" w:space="0" w:color="auto"/>
                <w:left w:val="none" w:sz="0" w:space="0" w:color="auto"/>
                <w:bottom w:val="none" w:sz="0" w:space="0" w:color="auto"/>
                <w:right w:val="none" w:sz="0" w:space="0" w:color="auto"/>
              </w:divBdr>
            </w:div>
            <w:div w:id="327251472">
              <w:marLeft w:val="0"/>
              <w:marRight w:val="0"/>
              <w:marTop w:val="0"/>
              <w:marBottom w:val="0"/>
              <w:divBdr>
                <w:top w:val="none" w:sz="0" w:space="0" w:color="auto"/>
                <w:left w:val="none" w:sz="0" w:space="0" w:color="auto"/>
                <w:bottom w:val="none" w:sz="0" w:space="0" w:color="auto"/>
                <w:right w:val="none" w:sz="0" w:space="0" w:color="auto"/>
              </w:divBdr>
            </w:div>
            <w:div w:id="1623417233">
              <w:marLeft w:val="0"/>
              <w:marRight w:val="0"/>
              <w:marTop w:val="0"/>
              <w:marBottom w:val="0"/>
              <w:divBdr>
                <w:top w:val="none" w:sz="0" w:space="0" w:color="auto"/>
                <w:left w:val="none" w:sz="0" w:space="0" w:color="auto"/>
                <w:bottom w:val="none" w:sz="0" w:space="0" w:color="auto"/>
                <w:right w:val="none" w:sz="0" w:space="0" w:color="auto"/>
              </w:divBdr>
            </w:div>
            <w:div w:id="377976267">
              <w:marLeft w:val="0"/>
              <w:marRight w:val="0"/>
              <w:marTop w:val="0"/>
              <w:marBottom w:val="0"/>
              <w:divBdr>
                <w:top w:val="none" w:sz="0" w:space="0" w:color="auto"/>
                <w:left w:val="none" w:sz="0" w:space="0" w:color="auto"/>
                <w:bottom w:val="none" w:sz="0" w:space="0" w:color="auto"/>
                <w:right w:val="none" w:sz="0" w:space="0" w:color="auto"/>
              </w:divBdr>
            </w:div>
            <w:div w:id="663751465">
              <w:marLeft w:val="0"/>
              <w:marRight w:val="0"/>
              <w:marTop w:val="0"/>
              <w:marBottom w:val="0"/>
              <w:divBdr>
                <w:top w:val="none" w:sz="0" w:space="0" w:color="auto"/>
                <w:left w:val="none" w:sz="0" w:space="0" w:color="auto"/>
                <w:bottom w:val="none" w:sz="0" w:space="0" w:color="auto"/>
                <w:right w:val="none" w:sz="0" w:space="0" w:color="auto"/>
              </w:divBdr>
            </w:div>
            <w:div w:id="733351269">
              <w:marLeft w:val="0"/>
              <w:marRight w:val="0"/>
              <w:marTop w:val="0"/>
              <w:marBottom w:val="0"/>
              <w:divBdr>
                <w:top w:val="none" w:sz="0" w:space="0" w:color="auto"/>
                <w:left w:val="none" w:sz="0" w:space="0" w:color="auto"/>
                <w:bottom w:val="none" w:sz="0" w:space="0" w:color="auto"/>
                <w:right w:val="none" w:sz="0" w:space="0" w:color="auto"/>
              </w:divBdr>
            </w:div>
            <w:div w:id="1634169285">
              <w:marLeft w:val="0"/>
              <w:marRight w:val="0"/>
              <w:marTop w:val="0"/>
              <w:marBottom w:val="0"/>
              <w:divBdr>
                <w:top w:val="none" w:sz="0" w:space="0" w:color="auto"/>
                <w:left w:val="none" w:sz="0" w:space="0" w:color="auto"/>
                <w:bottom w:val="none" w:sz="0" w:space="0" w:color="auto"/>
                <w:right w:val="none" w:sz="0" w:space="0" w:color="auto"/>
              </w:divBdr>
            </w:div>
            <w:div w:id="892157846">
              <w:marLeft w:val="0"/>
              <w:marRight w:val="0"/>
              <w:marTop w:val="0"/>
              <w:marBottom w:val="0"/>
              <w:divBdr>
                <w:top w:val="none" w:sz="0" w:space="0" w:color="auto"/>
                <w:left w:val="none" w:sz="0" w:space="0" w:color="auto"/>
                <w:bottom w:val="none" w:sz="0" w:space="0" w:color="auto"/>
                <w:right w:val="none" w:sz="0" w:space="0" w:color="auto"/>
              </w:divBdr>
            </w:div>
            <w:div w:id="45033666">
              <w:marLeft w:val="0"/>
              <w:marRight w:val="0"/>
              <w:marTop w:val="0"/>
              <w:marBottom w:val="0"/>
              <w:divBdr>
                <w:top w:val="none" w:sz="0" w:space="0" w:color="auto"/>
                <w:left w:val="none" w:sz="0" w:space="0" w:color="auto"/>
                <w:bottom w:val="none" w:sz="0" w:space="0" w:color="auto"/>
                <w:right w:val="none" w:sz="0" w:space="0" w:color="auto"/>
              </w:divBdr>
            </w:div>
            <w:div w:id="497961851">
              <w:marLeft w:val="0"/>
              <w:marRight w:val="0"/>
              <w:marTop w:val="0"/>
              <w:marBottom w:val="0"/>
              <w:divBdr>
                <w:top w:val="none" w:sz="0" w:space="0" w:color="auto"/>
                <w:left w:val="none" w:sz="0" w:space="0" w:color="auto"/>
                <w:bottom w:val="none" w:sz="0" w:space="0" w:color="auto"/>
                <w:right w:val="none" w:sz="0" w:space="0" w:color="auto"/>
              </w:divBdr>
            </w:div>
            <w:div w:id="1457990324">
              <w:marLeft w:val="0"/>
              <w:marRight w:val="0"/>
              <w:marTop w:val="0"/>
              <w:marBottom w:val="0"/>
              <w:divBdr>
                <w:top w:val="none" w:sz="0" w:space="0" w:color="auto"/>
                <w:left w:val="none" w:sz="0" w:space="0" w:color="auto"/>
                <w:bottom w:val="none" w:sz="0" w:space="0" w:color="auto"/>
                <w:right w:val="none" w:sz="0" w:space="0" w:color="auto"/>
              </w:divBdr>
            </w:div>
            <w:div w:id="1032144535">
              <w:marLeft w:val="0"/>
              <w:marRight w:val="0"/>
              <w:marTop w:val="0"/>
              <w:marBottom w:val="0"/>
              <w:divBdr>
                <w:top w:val="none" w:sz="0" w:space="0" w:color="auto"/>
                <w:left w:val="none" w:sz="0" w:space="0" w:color="auto"/>
                <w:bottom w:val="none" w:sz="0" w:space="0" w:color="auto"/>
                <w:right w:val="none" w:sz="0" w:space="0" w:color="auto"/>
              </w:divBdr>
            </w:div>
            <w:div w:id="415516322">
              <w:marLeft w:val="0"/>
              <w:marRight w:val="0"/>
              <w:marTop w:val="0"/>
              <w:marBottom w:val="0"/>
              <w:divBdr>
                <w:top w:val="none" w:sz="0" w:space="0" w:color="auto"/>
                <w:left w:val="none" w:sz="0" w:space="0" w:color="auto"/>
                <w:bottom w:val="none" w:sz="0" w:space="0" w:color="auto"/>
                <w:right w:val="none" w:sz="0" w:space="0" w:color="auto"/>
              </w:divBdr>
            </w:div>
            <w:div w:id="1413506866">
              <w:marLeft w:val="0"/>
              <w:marRight w:val="0"/>
              <w:marTop w:val="0"/>
              <w:marBottom w:val="0"/>
              <w:divBdr>
                <w:top w:val="none" w:sz="0" w:space="0" w:color="auto"/>
                <w:left w:val="none" w:sz="0" w:space="0" w:color="auto"/>
                <w:bottom w:val="none" w:sz="0" w:space="0" w:color="auto"/>
                <w:right w:val="none" w:sz="0" w:space="0" w:color="auto"/>
              </w:divBdr>
            </w:div>
            <w:div w:id="2141072173">
              <w:marLeft w:val="0"/>
              <w:marRight w:val="0"/>
              <w:marTop w:val="0"/>
              <w:marBottom w:val="0"/>
              <w:divBdr>
                <w:top w:val="none" w:sz="0" w:space="0" w:color="auto"/>
                <w:left w:val="none" w:sz="0" w:space="0" w:color="auto"/>
                <w:bottom w:val="none" w:sz="0" w:space="0" w:color="auto"/>
                <w:right w:val="none" w:sz="0" w:space="0" w:color="auto"/>
              </w:divBdr>
            </w:div>
            <w:div w:id="1693146896">
              <w:marLeft w:val="0"/>
              <w:marRight w:val="0"/>
              <w:marTop w:val="0"/>
              <w:marBottom w:val="0"/>
              <w:divBdr>
                <w:top w:val="none" w:sz="0" w:space="0" w:color="auto"/>
                <w:left w:val="none" w:sz="0" w:space="0" w:color="auto"/>
                <w:bottom w:val="none" w:sz="0" w:space="0" w:color="auto"/>
                <w:right w:val="none" w:sz="0" w:space="0" w:color="auto"/>
              </w:divBdr>
            </w:div>
            <w:div w:id="453014581">
              <w:marLeft w:val="0"/>
              <w:marRight w:val="0"/>
              <w:marTop w:val="0"/>
              <w:marBottom w:val="0"/>
              <w:divBdr>
                <w:top w:val="none" w:sz="0" w:space="0" w:color="auto"/>
                <w:left w:val="none" w:sz="0" w:space="0" w:color="auto"/>
                <w:bottom w:val="none" w:sz="0" w:space="0" w:color="auto"/>
                <w:right w:val="none" w:sz="0" w:space="0" w:color="auto"/>
              </w:divBdr>
            </w:div>
            <w:div w:id="1348170459">
              <w:marLeft w:val="0"/>
              <w:marRight w:val="0"/>
              <w:marTop w:val="0"/>
              <w:marBottom w:val="0"/>
              <w:divBdr>
                <w:top w:val="none" w:sz="0" w:space="0" w:color="auto"/>
                <w:left w:val="none" w:sz="0" w:space="0" w:color="auto"/>
                <w:bottom w:val="none" w:sz="0" w:space="0" w:color="auto"/>
                <w:right w:val="none" w:sz="0" w:space="0" w:color="auto"/>
              </w:divBdr>
            </w:div>
            <w:div w:id="1883126980">
              <w:marLeft w:val="0"/>
              <w:marRight w:val="0"/>
              <w:marTop w:val="0"/>
              <w:marBottom w:val="0"/>
              <w:divBdr>
                <w:top w:val="none" w:sz="0" w:space="0" w:color="auto"/>
                <w:left w:val="none" w:sz="0" w:space="0" w:color="auto"/>
                <w:bottom w:val="none" w:sz="0" w:space="0" w:color="auto"/>
                <w:right w:val="none" w:sz="0" w:space="0" w:color="auto"/>
              </w:divBdr>
            </w:div>
            <w:div w:id="852960874">
              <w:marLeft w:val="0"/>
              <w:marRight w:val="0"/>
              <w:marTop w:val="0"/>
              <w:marBottom w:val="0"/>
              <w:divBdr>
                <w:top w:val="none" w:sz="0" w:space="0" w:color="auto"/>
                <w:left w:val="none" w:sz="0" w:space="0" w:color="auto"/>
                <w:bottom w:val="none" w:sz="0" w:space="0" w:color="auto"/>
                <w:right w:val="none" w:sz="0" w:space="0" w:color="auto"/>
              </w:divBdr>
            </w:div>
            <w:div w:id="1237594948">
              <w:marLeft w:val="0"/>
              <w:marRight w:val="0"/>
              <w:marTop w:val="0"/>
              <w:marBottom w:val="0"/>
              <w:divBdr>
                <w:top w:val="none" w:sz="0" w:space="0" w:color="auto"/>
                <w:left w:val="none" w:sz="0" w:space="0" w:color="auto"/>
                <w:bottom w:val="none" w:sz="0" w:space="0" w:color="auto"/>
                <w:right w:val="none" w:sz="0" w:space="0" w:color="auto"/>
              </w:divBdr>
            </w:div>
            <w:div w:id="1552226481">
              <w:marLeft w:val="0"/>
              <w:marRight w:val="0"/>
              <w:marTop w:val="0"/>
              <w:marBottom w:val="0"/>
              <w:divBdr>
                <w:top w:val="none" w:sz="0" w:space="0" w:color="auto"/>
                <w:left w:val="none" w:sz="0" w:space="0" w:color="auto"/>
                <w:bottom w:val="none" w:sz="0" w:space="0" w:color="auto"/>
                <w:right w:val="none" w:sz="0" w:space="0" w:color="auto"/>
              </w:divBdr>
            </w:div>
            <w:div w:id="1199976208">
              <w:marLeft w:val="0"/>
              <w:marRight w:val="0"/>
              <w:marTop w:val="0"/>
              <w:marBottom w:val="0"/>
              <w:divBdr>
                <w:top w:val="none" w:sz="0" w:space="0" w:color="auto"/>
                <w:left w:val="none" w:sz="0" w:space="0" w:color="auto"/>
                <w:bottom w:val="none" w:sz="0" w:space="0" w:color="auto"/>
                <w:right w:val="none" w:sz="0" w:space="0" w:color="auto"/>
              </w:divBdr>
            </w:div>
            <w:div w:id="301734770">
              <w:marLeft w:val="0"/>
              <w:marRight w:val="0"/>
              <w:marTop w:val="0"/>
              <w:marBottom w:val="0"/>
              <w:divBdr>
                <w:top w:val="none" w:sz="0" w:space="0" w:color="auto"/>
                <w:left w:val="none" w:sz="0" w:space="0" w:color="auto"/>
                <w:bottom w:val="none" w:sz="0" w:space="0" w:color="auto"/>
                <w:right w:val="none" w:sz="0" w:space="0" w:color="auto"/>
              </w:divBdr>
            </w:div>
            <w:div w:id="57677169">
              <w:marLeft w:val="0"/>
              <w:marRight w:val="0"/>
              <w:marTop w:val="0"/>
              <w:marBottom w:val="0"/>
              <w:divBdr>
                <w:top w:val="none" w:sz="0" w:space="0" w:color="auto"/>
                <w:left w:val="none" w:sz="0" w:space="0" w:color="auto"/>
                <w:bottom w:val="none" w:sz="0" w:space="0" w:color="auto"/>
                <w:right w:val="none" w:sz="0" w:space="0" w:color="auto"/>
              </w:divBdr>
            </w:div>
            <w:div w:id="610010964">
              <w:marLeft w:val="0"/>
              <w:marRight w:val="0"/>
              <w:marTop w:val="0"/>
              <w:marBottom w:val="0"/>
              <w:divBdr>
                <w:top w:val="none" w:sz="0" w:space="0" w:color="auto"/>
                <w:left w:val="none" w:sz="0" w:space="0" w:color="auto"/>
                <w:bottom w:val="none" w:sz="0" w:space="0" w:color="auto"/>
                <w:right w:val="none" w:sz="0" w:space="0" w:color="auto"/>
              </w:divBdr>
            </w:div>
            <w:div w:id="702363158">
              <w:marLeft w:val="0"/>
              <w:marRight w:val="0"/>
              <w:marTop w:val="0"/>
              <w:marBottom w:val="0"/>
              <w:divBdr>
                <w:top w:val="none" w:sz="0" w:space="0" w:color="auto"/>
                <w:left w:val="none" w:sz="0" w:space="0" w:color="auto"/>
                <w:bottom w:val="none" w:sz="0" w:space="0" w:color="auto"/>
                <w:right w:val="none" w:sz="0" w:space="0" w:color="auto"/>
              </w:divBdr>
            </w:div>
            <w:div w:id="2141878319">
              <w:marLeft w:val="0"/>
              <w:marRight w:val="0"/>
              <w:marTop w:val="0"/>
              <w:marBottom w:val="0"/>
              <w:divBdr>
                <w:top w:val="none" w:sz="0" w:space="0" w:color="auto"/>
                <w:left w:val="none" w:sz="0" w:space="0" w:color="auto"/>
                <w:bottom w:val="none" w:sz="0" w:space="0" w:color="auto"/>
                <w:right w:val="none" w:sz="0" w:space="0" w:color="auto"/>
              </w:divBdr>
            </w:div>
            <w:div w:id="1307470245">
              <w:marLeft w:val="0"/>
              <w:marRight w:val="0"/>
              <w:marTop w:val="0"/>
              <w:marBottom w:val="0"/>
              <w:divBdr>
                <w:top w:val="none" w:sz="0" w:space="0" w:color="auto"/>
                <w:left w:val="none" w:sz="0" w:space="0" w:color="auto"/>
                <w:bottom w:val="none" w:sz="0" w:space="0" w:color="auto"/>
                <w:right w:val="none" w:sz="0" w:space="0" w:color="auto"/>
              </w:divBdr>
            </w:div>
            <w:div w:id="411125400">
              <w:marLeft w:val="0"/>
              <w:marRight w:val="0"/>
              <w:marTop w:val="0"/>
              <w:marBottom w:val="0"/>
              <w:divBdr>
                <w:top w:val="none" w:sz="0" w:space="0" w:color="auto"/>
                <w:left w:val="none" w:sz="0" w:space="0" w:color="auto"/>
                <w:bottom w:val="none" w:sz="0" w:space="0" w:color="auto"/>
                <w:right w:val="none" w:sz="0" w:space="0" w:color="auto"/>
              </w:divBdr>
            </w:div>
            <w:div w:id="1416245233">
              <w:marLeft w:val="0"/>
              <w:marRight w:val="0"/>
              <w:marTop w:val="0"/>
              <w:marBottom w:val="0"/>
              <w:divBdr>
                <w:top w:val="none" w:sz="0" w:space="0" w:color="auto"/>
                <w:left w:val="none" w:sz="0" w:space="0" w:color="auto"/>
                <w:bottom w:val="none" w:sz="0" w:space="0" w:color="auto"/>
                <w:right w:val="none" w:sz="0" w:space="0" w:color="auto"/>
              </w:divBdr>
            </w:div>
            <w:div w:id="1023826972">
              <w:marLeft w:val="0"/>
              <w:marRight w:val="0"/>
              <w:marTop w:val="0"/>
              <w:marBottom w:val="0"/>
              <w:divBdr>
                <w:top w:val="none" w:sz="0" w:space="0" w:color="auto"/>
                <w:left w:val="none" w:sz="0" w:space="0" w:color="auto"/>
                <w:bottom w:val="none" w:sz="0" w:space="0" w:color="auto"/>
                <w:right w:val="none" w:sz="0" w:space="0" w:color="auto"/>
              </w:divBdr>
            </w:div>
            <w:div w:id="901018529">
              <w:marLeft w:val="0"/>
              <w:marRight w:val="0"/>
              <w:marTop w:val="0"/>
              <w:marBottom w:val="0"/>
              <w:divBdr>
                <w:top w:val="none" w:sz="0" w:space="0" w:color="auto"/>
                <w:left w:val="none" w:sz="0" w:space="0" w:color="auto"/>
                <w:bottom w:val="none" w:sz="0" w:space="0" w:color="auto"/>
                <w:right w:val="none" w:sz="0" w:space="0" w:color="auto"/>
              </w:divBdr>
            </w:div>
            <w:div w:id="204414076">
              <w:marLeft w:val="0"/>
              <w:marRight w:val="0"/>
              <w:marTop w:val="0"/>
              <w:marBottom w:val="0"/>
              <w:divBdr>
                <w:top w:val="none" w:sz="0" w:space="0" w:color="auto"/>
                <w:left w:val="none" w:sz="0" w:space="0" w:color="auto"/>
                <w:bottom w:val="none" w:sz="0" w:space="0" w:color="auto"/>
                <w:right w:val="none" w:sz="0" w:space="0" w:color="auto"/>
              </w:divBdr>
            </w:div>
            <w:div w:id="1268462726">
              <w:marLeft w:val="0"/>
              <w:marRight w:val="0"/>
              <w:marTop w:val="0"/>
              <w:marBottom w:val="0"/>
              <w:divBdr>
                <w:top w:val="none" w:sz="0" w:space="0" w:color="auto"/>
                <w:left w:val="none" w:sz="0" w:space="0" w:color="auto"/>
                <w:bottom w:val="none" w:sz="0" w:space="0" w:color="auto"/>
                <w:right w:val="none" w:sz="0" w:space="0" w:color="auto"/>
              </w:divBdr>
            </w:div>
            <w:div w:id="2119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953">
      <w:bodyDiv w:val="1"/>
      <w:marLeft w:val="0"/>
      <w:marRight w:val="0"/>
      <w:marTop w:val="0"/>
      <w:marBottom w:val="0"/>
      <w:divBdr>
        <w:top w:val="none" w:sz="0" w:space="0" w:color="auto"/>
        <w:left w:val="none" w:sz="0" w:space="0" w:color="auto"/>
        <w:bottom w:val="none" w:sz="0" w:space="0" w:color="auto"/>
        <w:right w:val="none" w:sz="0" w:space="0" w:color="auto"/>
      </w:divBdr>
    </w:div>
    <w:div w:id="12971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schools@somerset.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poschools@somerset.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media/1542/cctv-code-of-practic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urveillance-camera-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fc45e6-47a2-4391-aa99-fc5cd4861e2e">
      <Terms xmlns="http://schemas.microsoft.com/office/infopath/2007/PartnerControls"/>
    </lcf76f155ced4ddcb4097134ff3c332f>
    <TaxCatchAll xmlns="08716b3f-643c-4a8f-966e-21b29a4b2a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694C7B95547B43867FEBB4496D24E7" ma:contentTypeVersion="16" ma:contentTypeDescription="Create a new document." ma:contentTypeScope="" ma:versionID="61604e5efa13d4e849bddff231103d52">
  <xsd:schema xmlns:xsd="http://www.w3.org/2001/XMLSchema" xmlns:xs="http://www.w3.org/2001/XMLSchema" xmlns:p="http://schemas.microsoft.com/office/2006/metadata/properties" xmlns:ns2="18e39dd6-5a56-4621-bcbe-23428f4139dc" xmlns:ns3="c5fc45e6-47a2-4391-aa99-fc5cd4861e2e" xmlns:ns4="08716b3f-643c-4a8f-966e-21b29a4b2a43" targetNamespace="http://schemas.microsoft.com/office/2006/metadata/properties" ma:root="true" ma:fieldsID="e21295300e36e1c4f2efdeb8c29d9707" ns2:_="" ns3:_="" ns4:_="">
    <xsd:import namespace="18e39dd6-5a56-4621-bcbe-23428f4139dc"/>
    <xsd:import namespace="c5fc45e6-47a2-4391-aa99-fc5cd4861e2e"/>
    <xsd:import namespace="08716b3f-643c-4a8f-966e-21b29a4b2a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39dd6-5a56-4621-bcbe-23428f4139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c45e6-47a2-4391-aa99-fc5cd4861e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11ca30-acb3-4115-b694-8e6bb6b8e1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6b3f-643c-4a8f-966e-21b29a4b2a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dc5395d-82c3-4e73-8861-83a8a5ca2576}" ma:internalName="TaxCatchAll" ma:showField="CatchAllData" ma:web="08716b3f-643c-4a8f-966e-21b29a4b2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EA65-AA60-4B70-B50E-BA147614010F}">
  <ds:schemaRefs>
    <ds:schemaRef ds:uri="http://schemas.microsoft.com/office/2006/metadata/longProperties"/>
  </ds:schemaRefs>
</ds:datastoreItem>
</file>

<file path=customXml/itemProps2.xml><?xml version="1.0" encoding="utf-8"?>
<ds:datastoreItem xmlns:ds="http://schemas.openxmlformats.org/officeDocument/2006/customXml" ds:itemID="{AF6CF3EA-2C4B-402D-8E87-9E3E32295C36}">
  <ds:schemaRefs>
    <ds:schemaRef ds:uri="18e39dd6-5a56-4621-bcbe-23428f4139dc"/>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08716b3f-643c-4a8f-966e-21b29a4b2a43"/>
    <ds:schemaRef ds:uri="c5fc45e6-47a2-4391-aa99-fc5cd4861e2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34AA71-2467-484D-9D42-ED9DC8123A80}">
  <ds:schemaRefs>
    <ds:schemaRef ds:uri="http://schemas.microsoft.com/sharepoint/v3/contenttype/forms"/>
  </ds:schemaRefs>
</ds:datastoreItem>
</file>

<file path=customXml/itemProps4.xml><?xml version="1.0" encoding="utf-8"?>
<ds:datastoreItem xmlns:ds="http://schemas.openxmlformats.org/officeDocument/2006/customXml" ds:itemID="{7F351089-7C49-4AF5-A4A5-F83AB859E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39dd6-5a56-4621-bcbe-23428f4139dc"/>
    <ds:schemaRef ds:uri="c5fc45e6-47a2-4391-aa99-fc5cd4861e2e"/>
    <ds:schemaRef ds:uri="08716b3f-643c-4a8f-966e-21b29a4b2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E5663D-D958-4538-9877-6569BFB7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2557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Model Data Protection Policy</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Protection Policy</dc:title>
  <dc:subject/>
  <dc:creator>Amy Brittan</dc:creator>
  <cp:keywords/>
  <cp:lastModifiedBy>Richard.Stead - SCH.233</cp:lastModifiedBy>
  <cp:revision>4</cp:revision>
  <cp:lastPrinted>2018-06-06T12:31:00Z</cp:lastPrinted>
  <dcterms:created xsi:type="dcterms:W3CDTF">2022-07-12T11:07:00Z</dcterms:created>
  <dcterms:modified xsi:type="dcterms:W3CDTF">2022-07-12T11:51:00Z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;#Statutory Policies;#</vt:lpwstr>
  </property>
  <property fmtid="{D5CDD505-2E9C-101B-9397-08002B2CF9AE}" pid="3" name="ContentType">
    <vt:lpwstr>Document</vt:lpwstr>
  </property>
  <property fmtid="{D5CDD505-2E9C-101B-9397-08002B2CF9AE}" pid="4" name="ContentTypeId">
    <vt:lpwstr>0x010100B0694C7B95547B43867FEBB4496D24E7</vt:lpwstr>
  </property>
  <property fmtid="{D5CDD505-2E9C-101B-9397-08002B2CF9AE}" pid="5" name="MediaServiceImageTags">
    <vt:lpwstr/>
  </property>
</Properties>
</file>