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AC0CC" w14:textId="057C98C6" w:rsidR="007268B3" w:rsidRDefault="007268B3" w:rsidP="00E83A32">
      <w:pPr>
        <w:spacing w:before="100" w:beforeAutospacing="1" w:after="100" w:afterAutospacing="1" w:line="300" w:lineRule="atLeast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</w:pPr>
      <w:r>
        <w:rPr>
          <w:rFonts w:ascii="Arial" w:eastAsia="Times New Roman" w:hAnsi="Arial" w:cs="Arial"/>
          <w:b/>
          <w:bCs/>
          <w:noProof/>
          <w:kern w:val="0"/>
          <w:sz w:val="36"/>
          <w:szCs w:val="36"/>
          <w:lang w:eastAsia="en-GB"/>
        </w:rPr>
        <w:drawing>
          <wp:anchor distT="0" distB="0" distL="114300" distR="114300" simplePos="0" relativeHeight="251658240" behindDoc="1" locked="0" layoutInCell="1" allowOverlap="1" wp14:anchorId="527C3681" wp14:editId="732792C6">
            <wp:simplePos x="0" y="0"/>
            <wp:positionH relativeFrom="margin">
              <wp:align>right</wp:align>
            </wp:positionH>
            <wp:positionV relativeFrom="paragraph">
              <wp:posOffset>12065</wp:posOffset>
            </wp:positionV>
            <wp:extent cx="1671955" cy="657225"/>
            <wp:effectExtent l="0" t="0" r="4445" b="9525"/>
            <wp:wrapTight wrapText="bothSides">
              <wp:wrapPolygon edited="0">
                <wp:start x="0" y="0"/>
                <wp:lineTo x="0" y="21287"/>
                <wp:lineTo x="21411" y="21287"/>
                <wp:lineTo x="21411" y="0"/>
                <wp:lineTo x="0" y="0"/>
              </wp:wrapPolygon>
            </wp:wrapTight>
            <wp:docPr id="557681052" name="Picture 1" descr="A house and trees in a fiel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7681052" name="Picture 1" descr="A house and trees in a field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195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  <w:t>Milverton Community Primary and Pre-school</w:t>
      </w:r>
    </w:p>
    <w:p w14:paraId="15A1F503" w14:textId="73EA7AF9" w:rsidR="007268B3" w:rsidRDefault="00E83A32" w:rsidP="00E83A32">
      <w:pPr>
        <w:spacing w:before="100" w:beforeAutospacing="1" w:after="100" w:afterAutospacing="1" w:line="300" w:lineRule="atLeast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</w:pPr>
      <w:r w:rsidRPr="00E83A32"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  <w:t xml:space="preserve">Privacy Notice for </w:t>
      </w:r>
      <w:r w:rsidR="00364553"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  <w:t>Recruitment</w:t>
      </w:r>
    </w:p>
    <w:p w14:paraId="66EED328" w14:textId="77777777" w:rsidR="007268B3" w:rsidRDefault="007805BD" w:rsidP="00E83A32">
      <w:pPr>
        <w:spacing w:before="100" w:beforeAutospacing="1" w:after="100" w:afterAutospacing="1" w:line="300" w:lineRule="atLeast"/>
        <w:outlineLvl w:val="1"/>
        <w:rPr>
          <w:rFonts w:ascii="Arial" w:hAnsi="Arial" w:cs="Arial"/>
          <w:lang w:eastAsia="en-GB"/>
        </w:rPr>
      </w:pPr>
      <w:r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  <w:t xml:space="preserve"> </w:t>
      </w:r>
      <w:r w:rsidR="00584E3A" w:rsidRPr="00E64EBB">
        <w:rPr>
          <w:rFonts w:ascii="Arial" w:hAnsi="Arial" w:cs="Arial"/>
          <w:lang w:eastAsia="en-GB"/>
        </w:rPr>
        <w:t>We</w:t>
      </w:r>
      <w:r w:rsidR="00E64EBB" w:rsidRPr="00E64EBB">
        <w:rPr>
          <w:rFonts w:ascii="Arial" w:hAnsi="Arial" w:cs="Arial"/>
          <w:lang w:eastAsia="en-GB"/>
        </w:rPr>
        <w:t xml:space="preserve">, </w:t>
      </w:r>
      <w:r w:rsidR="007268B3">
        <w:rPr>
          <w:rFonts w:ascii="Arial" w:hAnsi="Arial" w:cs="Arial"/>
          <w:lang w:eastAsia="en-GB"/>
        </w:rPr>
        <w:t>Milverton Community Primary and Pre-school</w:t>
      </w:r>
      <w:r w:rsidR="00E64EBB" w:rsidRPr="00E64EBB">
        <w:rPr>
          <w:rFonts w:ascii="Arial" w:hAnsi="Arial" w:cs="Arial"/>
          <w:lang w:eastAsia="en-GB"/>
        </w:rPr>
        <w:t xml:space="preserve"> </w:t>
      </w:r>
      <w:r w:rsidR="00584E3A" w:rsidRPr="00E64EBB">
        <w:rPr>
          <w:rFonts w:ascii="Arial" w:hAnsi="Arial" w:cs="Arial"/>
          <w:lang w:eastAsia="en-GB"/>
        </w:rPr>
        <w:t xml:space="preserve">are a Data Controller under the UK General Data Protection Regulation, which means that we need to provide you with information about how we use your personal data. </w:t>
      </w:r>
    </w:p>
    <w:p w14:paraId="1A5460FC" w14:textId="22F9DF0E" w:rsidR="00E83A32" w:rsidRPr="00E83A32" w:rsidRDefault="00E64EBB" w:rsidP="00E83A32">
      <w:pPr>
        <w:spacing w:before="100" w:beforeAutospacing="1" w:after="100" w:afterAutospacing="1" w:line="300" w:lineRule="atLeast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</w:pPr>
      <w:r w:rsidRPr="00E64EBB">
        <w:rPr>
          <w:rFonts w:ascii="Arial" w:hAnsi="Arial" w:cs="Arial"/>
          <w:lang w:eastAsia="en-GB"/>
        </w:rPr>
        <w:br/>
      </w:r>
      <w:r w:rsidR="00E83A32" w:rsidRPr="00E83A32"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t xml:space="preserve">What </w:t>
      </w:r>
      <w:r w:rsidR="00573528"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t>w</w:t>
      </w:r>
      <w:r w:rsidR="00E83A32" w:rsidRPr="00E83A32"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t xml:space="preserve">e </w:t>
      </w:r>
      <w:r w:rsidR="00573528"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t>c</w:t>
      </w:r>
      <w:r w:rsidR="00E83A32" w:rsidRPr="00E83A32"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t>ollect</w:t>
      </w:r>
    </w:p>
    <w:p w14:paraId="32196F13" w14:textId="6D5C98E8" w:rsidR="00E83A32" w:rsidRPr="00E83A32" w:rsidRDefault="0052760E" w:rsidP="00E83A32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lang w:eastAsia="en-GB"/>
          <w14:ligatures w14:val="none"/>
        </w:rPr>
        <w:t xml:space="preserve">As part of your application, the </w:t>
      </w:r>
      <w:r w:rsidR="00C046F0">
        <w:rPr>
          <w:rFonts w:ascii="Arial" w:eastAsia="Times New Roman" w:hAnsi="Arial" w:cs="Arial"/>
          <w:kern w:val="0"/>
          <w:lang w:eastAsia="en-GB"/>
          <w14:ligatures w14:val="none"/>
        </w:rPr>
        <w:t>school</w:t>
      </w:r>
      <w:r>
        <w:rPr>
          <w:rFonts w:ascii="Arial" w:eastAsia="Times New Roman" w:hAnsi="Arial" w:cs="Arial"/>
          <w:kern w:val="0"/>
          <w:lang w:eastAsia="en-GB"/>
          <w14:ligatures w14:val="none"/>
        </w:rPr>
        <w:t xml:space="preserve"> will require</w:t>
      </w:r>
      <w:r w:rsidR="00E83A32" w:rsidRPr="00E83A32">
        <w:rPr>
          <w:rFonts w:ascii="Arial" w:eastAsia="Times New Roman" w:hAnsi="Arial" w:cs="Arial"/>
          <w:kern w:val="0"/>
          <w:lang w:eastAsia="en-GB"/>
          <w14:ligatures w14:val="none"/>
        </w:rPr>
        <w:t xml:space="preserve"> personal data such as:</w:t>
      </w:r>
    </w:p>
    <w:p w14:paraId="3C86DB46" w14:textId="77777777" w:rsidR="00501262" w:rsidRPr="006F2C7C" w:rsidRDefault="00501262" w:rsidP="00501262">
      <w:pPr>
        <w:numPr>
          <w:ilvl w:val="0"/>
          <w:numId w:val="10"/>
        </w:numPr>
        <w:shd w:val="clear" w:color="auto" w:fill="FFFFFF"/>
        <w:spacing w:after="0" w:line="300" w:lineRule="atLeast"/>
        <w:ind w:left="706"/>
        <w:rPr>
          <w:rFonts w:ascii="Arial" w:hAnsi="Arial" w:cs="Arial"/>
          <w:color w:val="000000"/>
        </w:rPr>
      </w:pPr>
      <w:r w:rsidRPr="006F2C7C">
        <w:rPr>
          <w:rFonts w:ascii="Arial" w:hAnsi="Arial" w:cs="Arial"/>
          <w:color w:val="000000"/>
        </w:rPr>
        <w:t>your name(s), title, contact details, address, and national insurance numbers</w:t>
      </w:r>
    </w:p>
    <w:p w14:paraId="1C96DEEE" w14:textId="77777777" w:rsidR="00501262" w:rsidRPr="006F2C7C" w:rsidRDefault="00501262" w:rsidP="00501262">
      <w:pPr>
        <w:numPr>
          <w:ilvl w:val="0"/>
          <w:numId w:val="10"/>
        </w:numPr>
        <w:shd w:val="clear" w:color="auto" w:fill="FFFFFF"/>
        <w:spacing w:after="0" w:line="300" w:lineRule="atLeast"/>
        <w:ind w:left="706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ID</w:t>
      </w:r>
      <w:r w:rsidRPr="006F2C7C">
        <w:rPr>
          <w:rFonts w:ascii="Arial" w:hAnsi="Arial" w:cs="Arial"/>
          <w:color w:val="000000"/>
        </w:rPr>
        <w:t xml:space="preserve"> documents</w:t>
      </w:r>
    </w:p>
    <w:p w14:paraId="62F30369" w14:textId="77777777" w:rsidR="00501262" w:rsidRPr="006F2C7C" w:rsidRDefault="00501262" w:rsidP="00501262">
      <w:pPr>
        <w:numPr>
          <w:ilvl w:val="0"/>
          <w:numId w:val="10"/>
        </w:numPr>
        <w:shd w:val="clear" w:color="auto" w:fill="FFFFFF"/>
        <w:spacing w:after="0" w:line="300" w:lineRule="atLeast"/>
        <w:ind w:left="706"/>
        <w:rPr>
          <w:rFonts w:ascii="Arial" w:hAnsi="Arial" w:cs="Arial"/>
          <w:color w:val="000000"/>
        </w:rPr>
      </w:pPr>
      <w:r w:rsidRPr="006F2C7C">
        <w:rPr>
          <w:rFonts w:ascii="Arial" w:hAnsi="Arial" w:cs="Arial"/>
          <w:color w:val="000000"/>
        </w:rPr>
        <w:t>eligibility to work</w:t>
      </w:r>
    </w:p>
    <w:p w14:paraId="1FD6C0C4" w14:textId="77777777" w:rsidR="00501262" w:rsidRPr="006F2C7C" w:rsidRDefault="00501262" w:rsidP="00501262">
      <w:pPr>
        <w:numPr>
          <w:ilvl w:val="0"/>
          <w:numId w:val="10"/>
        </w:numPr>
        <w:shd w:val="clear" w:color="auto" w:fill="FFFFFF"/>
        <w:spacing w:after="0" w:line="300" w:lineRule="atLeast"/>
        <w:ind w:left="706"/>
        <w:rPr>
          <w:rFonts w:ascii="Arial" w:hAnsi="Arial" w:cs="Arial"/>
          <w:color w:val="000000"/>
        </w:rPr>
      </w:pPr>
      <w:r w:rsidRPr="006F2C7C">
        <w:rPr>
          <w:rFonts w:ascii="Arial" w:hAnsi="Arial" w:cs="Arial"/>
          <w:color w:val="000000"/>
        </w:rPr>
        <w:t>previous employment history</w:t>
      </w:r>
    </w:p>
    <w:p w14:paraId="0CADEF15" w14:textId="77777777" w:rsidR="00501262" w:rsidRPr="006F2C7C" w:rsidRDefault="00501262" w:rsidP="00501262">
      <w:pPr>
        <w:numPr>
          <w:ilvl w:val="0"/>
          <w:numId w:val="10"/>
        </w:numPr>
        <w:shd w:val="clear" w:color="auto" w:fill="FFFFFF"/>
        <w:spacing w:after="0" w:line="300" w:lineRule="atLeast"/>
        <w:ind w:left="706"/>
        <w:rPr>
          <w:rFonts w:ascii="Arial" w:hAnsi="Arial" w:cs="Arial"/>
          <w:color w:val="000000"/>
        </w:rPr>
      </w:pPr>
      <w:r w:rsidRPr="006F2C7C">
        <w:rPr>
          <w:rFonts w:ascii="Arial" w:hAnsi="Arial" w:cs="Arial"/>
          <w:color w:val="000000"/>
        </w:rPr>
        <w:t>education and professional qualifications</w:t>
      </w:r>
    </w:p>
    <w:p w14:paraId="07B99DDF" w14:textId="77777777" w:rsidR="00501262" w:rsidRPr="006F2C7C" w:rsidRDefault="00501262" w:rsidP="00501262">
      <w:pPr>
        <w:numPr>
          <w:ilvl w:val="0"/>
          <w:numId w:val="10"/>
        </w:numPr>
        <w:shd w:val="clear" w:color="auto" w:fill="FFFFFF"/>
        <w:spacing w:after="0" w:line="300" w:lineRule="atLeast"/>
        <w:ind w:left="706"/>
        <w:rPr>
          <w:rFonts w:ascii="Arial" w:hAnsi="Arial" w:cs="Arial"/>
          <w:color w:val="000000"/>
        </w:rPr>
      </w:pPr>
      <w:r w:rsidRPr="006F2C7C">
        <w:rPr>
          <w:rFonts w:ascii="Arial" w:hAnsi="Arial" w:cs="Arial"/>
          <w:color w:val="000000"/>
        </w:rPr>
        <w:t>membership of professional or government bodies</w:t>
      </w:r>
    </w:p>
    <w:p w14:paraId="76EA320D" w14:textId="77777777" w:rsidR="00501262" w:rsidRPr="006F2C7C" w:rsidRDefault="00501262" w:rsidP="00501262">
      <w:pPr>
        <w:numPr>
          <w:ilvl w:val="0"/>
          <w:numId w:val="10"/>
        </w:numPr>
        <w:shd w:val="clear" w:color="auto" w:fill="FFFFFF"/>
        <w:spacing w:after="0" w:line="300" w:lineRule="atLeast"/>
        <w:ind w:left="706"/>
        <w:rPr>
          <w:rFonts w:ascii="Arial" w:hAnsi="Arial" w:cs="Arial"/>
          <w:color w:val="000000"/>
        </w:rPr>
      </w:pPr>
      <w:r w:rsidRPr="006F2C7C">
        <w:rPr>
          <w:rFonts w:ascii="Arial" w:hAnsi="Arial" w:cs="Arial"/>
          <w:color w:val="000000"/>
        </w:rPr>
        <w:t>referee details</w:t>
      </w:r>
    </w:p>
    <w:p w14:paraId="118F05DA" w14:textId="77777777" w:rsidR="00501262" w:rsidRPr="006F2C7C" w:rsidRDefault="00501262" w:rsidP="00501262">
      <w:pPr>
        <w:numPr>
          <w:ilvl w:val="0"/>
          <w:numId w:val="10"/>
        </w:numPr>
        <w:shd w:val="clear" w:color="auto" w:fill="FFFFFF"/>
        <w:spacing w:after="0" w:line="300" w:lineRule="atLeast"/>
        <w:ind w:left="706"/>
        <w:rPr>
          <w:rFonts w:ascii="Arial" w:hAnsi="Arial" w:cs="Arial"/>
          <w:color w:val="000000"/>
        </w:rPr>
      </w:pPr>
      <w:r w:rsidRPr="006F2C7C">
        <w:rPr>
          <w:rFonts w:ascii="Arial" w:hAnsi="Arial" w:cs="Arial"/>
          <w:color w:val="000000"/>
        </w:rPr>
        <w:t>equalities information (so that we can monitor workplace equality)</w:t>
      </w:r>
    </w:p>
    <w:p w14:paraId="36E029AD" w14:textId="77777777" w:rsidR="00501262" w:rsidRPr="006F2C7C" w:rsidRDefault="00501262" w:rsidP="00501262">
      <w:pPr>
        <w:numPr>
          <w:ilvl w:val="0"/>
          <w:numId w:val="10"/>
        </w:numPr>
        <w:shd w:val="clear" w:color="auto" w:fill="FFFFFF"/>
        <w:spacing w:after="0" w:line="300" w:lineRule="atLeast"/>
        <w:ind w:left="706"/>
        <w:rPr>
          <w:rFonts w:ascii="Arial" w:hAnsi="Arial" w:cs="Arial"/>
          <w:color w:val="000000"/>
        </w:rPr>
      </w:pPr>
      <w:r w:rsidRPr="006F2C7C">
        <w:rPr>
          <w:rFonts w:ascii="Arial" w:hAnsi="Arial" w:cs="Arial"/>
          <w:color w:val="000000"/>
        </w:rPr>
        <w:t>any information provided by your nominated referees (which includes any relevant disciplinary actions and/or sickness information)</w:t>
      </w:r>
    </w:p>
    <w:p w14:paraId="50ABB580" w14:textId="24FB0DCF" w:rsidR="00501262" w:rsidRPr="006F2C7C" w:rsidRDefault="00501262" w:rsidP="00501262">
      <w:pPr>
        <w:numPr>
          <w:ilvl w:val="0"/>
          <w:numId w:val="10"/>
        </w:numPr>
        <w:shd w:val="clear" w:color="auto" w:fill="FFFFFF"/>
        <w:spacing w:after="0" w:line="300" w:lineRule="atLeast"/>
        <w:ind w:left="706"/>
        <w:rPr>
          <w:rFonts w:ascii="Arial" w:hAnsi="Arial" w:cs="Arial"/>
          <w:color w:val="000000"/>
        </w:rPr>
      </w:pPr>
      <w:r w:rsidRPr="006F2C7C">
        <w:rPr>
          <w:rFonts w:ascii="Arial" w:hAnsi="Arial" w:cs="Arial"/>
          <w:color w:val="000000"/>
        </w:rPr>
        <w:t>any other relevant information you wish to provide to us</w:t>
      </w:r>
      <w:r>
        <w:rPr>
          <w:rFonts w:ascii="Arial" w:hAnsi="Arial" w:cs="Arial"/>
          <w:color w:val="000000"/>
        </w:rPr>
        <w:br/>
      </w:r>
    </w:p>
    <w:p w14:paraId="7A24597C" w14:textId="77777777" w:rsidR="00E83A32" w:rsidRPr="00E83A32" w:rsidRDefault="00000000" w:rsidP="00E83A32">
      <w:pPr>
        <w:spacing w:after="0" w:line="300" w:lineRule="atLeast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pict w14:anchorId="4D19FF8C">
          <v:rect id="_x0000_i1026" style="width:0;height:1.5pt" o:hralign="center" o:hrstd="t" o:hr="t" fillcolor="#a0a0a0" stroked="f"/>
        </w:pict>
      </w:r>
    </w:p>
    <w:p w14:paraId="5F89DF15" w14:textId="75BEF493" w:rsidR="00E83A32" w:rsidRPr="00E83A32" w:rsidRDefault="00E83A32" w:rsidP="00E83A32">
      <w:pPr>
        <w:spacing w:before="100" w:beforeAutospacing="1" w:after="100" w:afterAutospacing="1" w:line="300" w:lineRule="atLeast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</w:pPr>
      <w:r w:rsidRPr="00E83A32"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t xml:space="preserve">Why </w:t>
      </w:r>
      <w:r w:rsidR="00573528"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t>w</w:t>
      </w:r>
      <w:r w:rsidRPr="00E83A32"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t xml:space="preserve">e </w:t>
      </w:r>
      <w:r w:rsidR="00573528"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t>u</w:t>
      </w:r>
      <w:r w:rsidRPr="00E83A32"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t xml:space="preserve">se </w:t>
      </w:r>
      <w:r w:rsidR="00573528"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t>i</w:t>
      </w:r>
      <w:r w:rsidRPr="00E83A32"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t>t</w:t>
      </w:r>
    </w:p>
    <w:p w14:paraId="47401E57" w14:textId="77777777" w:rsidR="00E83A32" w:rsidRPr="00E83A32" w:rsidRDefault="00E83A32" w:rsidP="00E83A32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83A32">
        <w:rPr>
          <w:rFonts w:ascii="Arial" w:eastAsia="Times New Roman" w:hAnsi="Arial" w:cs="Arial"/>
          <w:kern w:val="0"/>
          <w:lang w:eastAsia="en-GB"/>
          <w14:ligatures w14:val="none"/>
        </w:rPr>
        <w:t>We use your data to:</w:t>
      </w:r>
    </w:p>
    <w:p w14:paraId="3F8F2D8B" w14:textId="2BC2B874" w:rsidR="007E5E93" w:rsidRDefault="00501262" w:rsidP="00E83A32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lang w:eastAsia="en-GB"/>
          <w14:ligatures w14:val="none"/>
        </w:rPr>
        <w:t>Assess your suitability for the role</w:t>
      </w:r>
    </w:p>
    <w:p w14:paraId="05E7739E" w14:textId="3F202B0B" w:rsidR="005012AC" w:rsidRPr="00E83A32" w:rsidRDefault="005012AC" w:rsidP="00E83A32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lang w:eastAsia="en-GB"/>
          <w14:ligatures w14:val="none"/>
        </w:rPr>
        <w:t>Validate the information you have provided such as references</w:t>
      </w:r>
    </w:p>
    <w:p w14:paraId="794DA702" w14:textId="77777777" w:rsidR="00E83A32" w:rsidRPr="00E83A32" w:rsidRDefault="00000000" w:rsidP="00E83A32">
      <w:pPr>
        <w:spacing w:after="0" w:line="300" w:lineRule="atLeast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pict w14:anchorId="796D85A2">
          <v:rect id="_x0000_i1027" style="width:0;height:1.5pt" o:hralign="center" o:hrstd="t" o:hr="t" fillcolor="#a0a0a0" stroked="f"/>
        </w:pict>
      </w:r>
    </w:p>
    <w:p w14:paraId="330CEF77" w14:textId="2094E6AE" w:rsidR="00E83A32" w:rsidRPr="00E83A32" w:rsidRDefault="00E83A32" w:rsidP="00E83A32">
      <w:pPr>
        <w:spacing w:before="100" w:beforeAutospacing="1" w:after="100" w:afterAutospacing="1" w:line="300" w:lineRule="atLeast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</w:pPr>
      <w:r w:rsidRPr="00E83A32"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t xml:space="preserve">Legal </w:t>
      </w:r>
      <w:r w:rsidR="00573528"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t>b</w:t>
      </w:r>
      <w:r w:rsidRPr="00E83A32"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t>asis</w:t>
      </w:r>
    </w:p>
    <w:p w14:paraId="124B65E6" w14:textId="77777777" w:rsidR="00E83A32" w:rsidRPr="00E83A32" w:rsidRDefault="00E83A32" w:rsidP="00E83A32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83A32">
        <w:rPr>
          <w:rFonts w:ascii="Arial" w:eastAsia="Times New Roman" w:hAnsi="Arial" w:cs="Arial"/>
          <w:kern w:val="0"/>
          <w:lang w:eastAsia="en-GB"/>
          <w14:ligatures w14:val="none"/>
        </w:rPr>
        <w:t>We process your data under:</w:t>
      </w:r>
    </w:p>
    <w:p w14:paraId="7190EED6" w14:textId="13D517D8" w:rsidR="00E83A32" w:rsidRDefault="00E83A32" w:rsidP="00E83A32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83A3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UK GDPR Article 6(</w:t>
      </w:r>
      <w:r w:rsidR="006332A7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b</w:t>
      </w:r>
      <w:r w:rsidRPr="00E83A3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)</w:t>
      </w:r>
      <w:r w:rsidRPr="00E83A32">
        <w:rPr>
          <w:rFonts w:ascii="Arial" w:eastAsia="Times New Roman" w:hAnsi="Arial" w:cs="Arial"/>
          <w:kern w:val="0"/>
          <w:lang w:eastAsia="en-GB"/>
          <w14:ligatures w14:val="none"/>
        </w:rPr>
        <w:t xml:space="preserve"> – </w:t>
      </w:r>
      <w:r w:rsidR="006332A7">
        <w:rPr>
          <w:rFonts w:ascii="Arial" w:eastAsia="Times New Roman" w:hAnsi="Arial" w:cs="Arial"/>
          <w:kern w:val="0"/>
          <w:lang w:eastAsia="en-GB"/>
          <w14:ligatures w14:val="none"/>
        </w:rPr>
        <w:t xml:space="preserve">Contract, to </w:t>
      </w:r>
      <w:r w:rsidR="008821BB">
        <w:rPr>
          <w:rFonts w:ascii="Arial" w:eastAsia="Times New Roman" w:hAnsi="Arial" w:cs="Arial"/>
          <w:kern w:val="0"/>
          <w:lang w:eastAsia="en-GB"/>
          <w14:ligatures w14:val="none"/>
        </w:rPr>
        <w:t xml:space="preserve">take necessary steps to </w:t>
      </w:r>
      <w:proofErr w:type="gramStart"/>
      <w:r w:rsidR="008821BB">
        <w:rPr>
          <w:rFonts w:ascii="Arial" w:eastAsia="Times New Roman" w:hAnsi="Arial" w:cs="Arial"/>
          <w:kern w:val="0"/>
          <w:lang w:eastAsia="en-GB"/>
          <w14:ligatures w14:val="none"/>
        </w:rPr>
        <w:t>enter into</w:t>
      </w:r>
      <w:proofErr w:type="gramEnd"/>
      <w:r w:rsidR="008821BB">
        <w:rPr>
          <w:rFonts w:ascii="Arial" w:eastAsia="Times New Roman" w:hAnsi="Arial" w:cs="Arial"/>
          <w:kern w:val="0"/>
          <w:lang w:eastAsia="en-GB"/>
          <w14:ligatures w14:val="none"/>
        </w:rPr>
        <w:t xml:space="preserve"> a contract </w:t>
      </w:r>
    </w:p>
    <w:p w14:paraId="2794909F" w14:textId="59E18B0A" w:rsidR="005D1625" w:rsidRPr="00682538" w:rsidRDefault="005D1625" w:rsidP="005D1625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83A3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UK GDPR Article 6(</w:t>
      </w:r>
      <w:r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c</w:t>
      </w:r>
      <w:r w:rsidRPr="00E83A3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)</w:t>
      </w:r>
      <w:r w:rsidRPr="00E83A32">
        <w:rPr>
          <w:rFonts w:ascii="Arial" w:eastAsia="Times New Roman" w:hAnsi="Arial" w:cs="Arial"/>
          <w:kern w:val="0"/>
          <w:lang w:eastAsia="en-GB"/>
          <w14:ligatures w14:val="none"/>
        </w:rPr>
        <w:t xml:space="preserve"> – </w:t>
      </w:r>
      <w:r>
        <w:rPr>
          <w:rFonts w:ascii="Arial" w:eastAsia="Times New Roman" w:hAnsi="Arial" w:cs="Arial"/>
          <w:kern w:val="0"/>
          <w:lang w:eastAsia="en-GB"/>
          <w14:ligatures w14:val="none"/>
        </w:rPr>
        <w:t xml:space="preserve">Legal obligation, to fulfil our statutory responsibilities </w:t>
      </w:r>
      <w:r w:rsidR="008821BB">
        <w:rPr>
          <w:rFonts w:ascii="Arial" w:eastAsia="Times New Roman" w:hAnsi="Arial" w:cs="Arial"/>
          <w:kern w:val="0"/>
          <w:lang w:eastAsia="en-GB"/>
          <w14:ligatures w14:val="none"/>
        </w:rPr>
        <w:t>for safer recruitment</w:t>
      </w:r>
    </w:p>
    <w:p w14:paraId="6027701E" w14:textId="77777777" w:rsidR="00E83A32" w:rsidRPr="00E83A32" w:rsidRDefault="00E83A32" w:rsidP="00E83A32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83A3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UK GDPR Article 9(g)</w:t>
      </w:r>
      <w:r w:rsidRPr="00E83A32">
        <w:rPr>
          <w:rFonts w:ascii="Arial" w:eastAsia="Times New Roman" w:hAnsi="Arial" w:cs="Arial"/>
          <w:kern w:val="0"/>
          <w:lang w:eastAsia="en-GB"/>
          <w14:ligatures w14:val="none"/>
        </w:rPr>
        <w:t xml:space="preserve"> – Substantial public interest (for special category data)</w:t>
      </w:r>
    </w:p>
    <w:p w14:paraId="640509C9" w14:textId="77777777" w:rsidR="00E83A32" w:rsidRPr="00E83A32" w:rsidRDefault="00000000" w:rsidP="00E83A32">
      <w:pPr>
        <w:spacing w:after="0" w:line="300" w:lineRule="atLeast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lastRenderedPageBreak/>
        <w:pict w14:anchorId="79AC87A4">
          <v:rect id="_x0000_i1028" style="width:0;height:1.5pt" o:hralign="center" o:hrstd="t" o:hr="t" fillcolor="#a0a0a0" stroked="f"/>
        </w:pict>
      </w:r>
    </w:p>
    <w:p w14:paraId="5684A9C2" w14:textId="77777777" w:rsidR="00E50A94" w:rsidRDefault="00E50A94" w:rsidP="00E50A94">
      <w:pPr>
        <w:spacing w:after="0" w:line="300" w:lineRule="atLeast"/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</w:pPr>
    </w:p>
    <w:p w14:paraId="2815A46D" w14:textId="5E5B5699" w:rsidR="00E50A94" w:rsidRDefault="00652932" w:rsidP="00E50A94">
      <w:pPr>
        <w:spacing w:after="0" w:line="300" w:lineRule="atLeast"/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t xml:space="preserve">Collecting </w:t>
      </w:r>
      <w:r w:rsidR="008821BB"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t>recruitment</w:t>
      </w:r>
      <w:r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t xml:space="preserve"> information </w:t>
      </w:r>
    </w:p>
    <w:p w14:paraId="18507689" w14:textId="77777777" w:rsidR="00E50A94" w:rsidRDefault="00E50A94" w:rsidP="00E50A94">
      <w:pPr>
        <w:spacing w:after="0" w:line="300" w:lineRule="atLeast"/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</w:pPr>
    </w:p>
    <w:p w14:paraId="38162177" w14:textId="524CCE21" w:rsidR="00074F28" w:rsidRDefault="0056641B" w:rsidP="00E50A94">
      <w:pPr>
        <w:spacing w:after="0" w:line="30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lang w:eastAsia="en-GB"/>
          <w14:ligatures w14:val="none"/>
        </w:rPr>
        <w:t xml:space="preserve">We collect your personal data through </w:t>
      </w:r>
      <w:r w:rsidR="008821BB">
        <w:rPr>
          <w:rFonts w:ascii="Arial" w:eastAsia="Times New Roman" w:hAnsi="Arial" w:cs="Arial"/>
          <w:kern w:val="0"/>
          <w:lang w:eastAsia="en-GB"/>
          <w14:ligatures w14:val="none"/>
        </w:rPr>
        <w:t xml:space="preserve">your application form and </w:t>
      </w:r>
      <w:r w:rsidR="00193029">
        <w:rPr>
          <w:rFonts w:ascii="Arial" w:eastAsia="Times New Roman" w:hAnsi="Arial" w:cs="Arial"/>
          <w:kern w:val="0"/>
          <w:lang w:eastAsia="en-GB"/>
          <w14:ligatures w14:val="none"/>
        </w:rPr>
        <w:t>during our interactions with you if you are invited for interview</w:t>
      </w:r>
      <w:r>
        <w:rPr>
          <w:rFonts w:ascii="Arial" w:eastAsia="Times New Roman" w:hAnsi="Arial" w:cs="Arial"/>
          <w:kern w:val="0"/>
          <w:lang w:eastAsia="en-GB"/>
          <w14:ligatures w14:val="none"/>
        </w:rPr>
        <w:t xml:space="preserve">. </w:t>
      </w:r>
      <w:r w:rsidR="00074F28">
        <w:rPr>
          <w:rFonts w:ascii="Arial" w:eastAsia="Times New Roman" w:hAnsi="Arial" w:cs="Arial"/>
          <w:kern w:val="0"/>
          <w:lang w:eastAsia="en-GB"/>
          <w14:ligatures w14:val="none"/>
        </w:rPr>
        <w:t>We may also collect personal data from your referees, the Disclosure and Barring Service, and the Local Authority.</w:t>
      </w:r>
    </w:p>
    <w:p w14:paraId="7FA75A55" w14:textId="77777777" w:rsidR="00074F28" w:rsidRDefault="00074F28" w:rsidP="00E50A94">
      <w:pPr>
        <w:spacing w:after="0" w:line="30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6ED904AD" w14:textId="6032AF3E" w:rsidR="00E50A94" w:rsidRDefault="0056641B" w:rsidP="00E50A94">
      <w:pPr>
        <w:spacing w:after="0" w:line="30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lang w:eastAsia="en-GB"/>
          <w14:ligatures w14:val="none"/>
        </w:rPr>
        <w:t xml:space="preserve">This data is </w:t>
      </w:r>
      <w:r w:rsidR="00652932">
        <w:rPr>
          <w:rFonts w:ascii="Arial" w:eastAsia="Times New Roman" w:hAnsi="Arial" w:cs="Arial"/>
          <w:kern w:val="0"/>
          <w:lang w:eastAsia="en-GB"/>
          <w14:ligatures w14:val="none"/>
        </w:rPr>
        <w:t xml:space="preserve">essential for the </w:t>
      </w:r>
      <w:r w:rsidR="00C046F0">
        <w:rPr>
          <w:rFonts w:ascii="Arial" w:eastAsia="Times New Roman" w:hAnsi="Arial" w:cs="Arial"/>
          <w:kern w:val="0"/>
          <w:lang w:eastAsia="en-GB"/>
          <w14:ligatures w14:val="none"/>
        </w:rPr>
        <w:t>school</w:t>
      </w:r>
      <w:r w:rsidR="00193029">
        <w:rPr>
          <w:rFonts w:ascii="Arial" w:eastAsia="Times New Roman" w:hAnsi="Arial" w:cs="Arial"/>
          <w:kern w:val="0"/>
          <w:lang w:eastAsia="en-GB"/>
          <w14:ligatures w14:val="none"/>
        </w:rPr>
        <w:t>’s</w:t>
      </w:r>
      <w:r w:rsidR="00652932">
        <w:rPr>
          <w:rFonts w:ascii="Arial" w:eastAsia="Times New Roman" w:hAnsi="Arial" w:cs="Arial"/>
          <w:kern w:val="0"/>
          <w:lang w:eastAsia="en-GB"/>
          <w14:ligatures w14:val="none"/>
        </w:rPr>
        <w:t xml:space="preserve"> operational use. </w:t>
      </w:r>
      <w:proofErr w:type="gramStart"/>
      <w:r w:rsidR="00652932">
        <w:rPr>
          <w:rFonts w:ascii="Arial" w:eastAsia="Times New Roman" w:hAnsi="Arial" w:cs="Arial"/>
          <w:kern w:val="0"/>
          <w:lang w:eastAsia="en-GB"/>
          <w14:ligatures w14:val="none"/>
        </w:rPr>
        <w:t>The majority of</w:t>
      </w:r>
      <w:proofErr w:type="gramEnd"/>
      <w:r w:rsidR="00652932">
        <w:rPr>
          <w:rFonts w:ascii="Arial" w:eastAsia="Times New Roman" w:hAnsi="Arial" w:cs="Arial"/>
          <w:kern w:val="0"/>
          <w:lang w:eastAsia="en-GB"/>
          <w14:ligatures w14:val="none"/>
        </w:rPr>
        <w:t xml:space="preserve"> the information you provide is mandatory, but some may be requested on a voluntary basis. To comply with the law, we will inform you at the point of collection whether you are required to provide information or whether you have a choice.</w:t>
      </w:r>
    </w:p>
    <w:p w14:paraId="59D08E56" w14:textId="77777777" w:rsidR="00E97F38" w:rsidRPr="00E50A94" w:rsidRDefault="00E97F38" w:rsidP="00E50A94">
      <w:pPr>
        <w:spacing w:after="0" w:line="30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25754A6C" w14:textId="61E0242F" w:rsidR="00E50A94" w:rsidRPr="00E83A32" w:rsidRDefault="00000000" w:rsidP="00E50A94">
      <w:pPr>
        <w:spacing w:after="0" w:line="300" w:lineRule="atLeast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pict w14:anchorId="5FB5CFC8">
          <v:rect id="_x0000_i1029" style="width:0;height:1.5pt" o:hralign="center" o:hrstd="t" o:hr="t" fillcolor="#a0a0a0" stroked="f"/>
        </w:pict>
      </w:r>
    </w:p>
    <w:p w14:paraId="734088B1" w14:textId="085B8594" w:rsidR="008D6BCE" w:rsidRPr="00E83A32" w:rsidRDefault="008D6BCE" w:rsidP="008D6BCE">
      <w:pPr>
        <w:spacing w:before="100" w:beforeAutospacing="1" w:after="100" w:afterAutospacing="1" w:line="300" w:lineRule="atLeast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t xml:space="preserve">Storing </w:t>
      </w:r>
      <w:r w:rsidR="00074F28"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t xml:space="preserve">recruitment </w:t>
      </w:r>
      <w:r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t xml:space="preserve">information </w:t>
      </w:r>
    </w:p>
    <w:p w14:paraId="0DC8DBB3" w14:textId="5004CB12" w:rsidR="008D6BCE" w:rsidRPr="00E83A32" w:rsidRDefault="008D6BCE" w:rsidP="008D6BCE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83A32">
        <w:rPr>
          <w:rFonts w:ascii="Arial" w:eastAsia="Times New Roman" w:hAnsi="Arial" w:cs="Arial"/>
          <w:kern w:val="0"/>
          <w:lang w:eastAsia="en-GB"/>
          <w14:ligatures w14:val="none"/>
        </w:rPr>
        <w:t>We retain data only as long as necessary for legal, regulatory, and operational purposes.</w:t>
      </w:r>
      <w:r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r w:rsidR="00074F28">
        <w:rPr>
          <w:rFonts w:ascii="Arial" w:eastAsia="Times New Roman" w:hAnsi="Arial" w:cs="Arial"/>
          <w:kern w:val="0"/>
          <w:lang w:eastAsia="en-GB"/>
          <w14:ligatures w14:val="none"/>
        </w:rPr>
        <w:t xml:space="preserve">If your application is successful, we will retain your </w:t>
      </w:r>
      <w:r w:rsidR="00B36E78">
        <w:rPr>
          <w:rFonts w:ascii="Arial" w:eastAsia="Times New Roman" w:hAnsi="Arial" w:cs="Arial"/>
          <w:kern w:val="0"/>
          <w:lang w:eastAsia="en-GB"/>
          <w14:ligatures w14:val="none"/>
        </w:rPr>
        <w:t>data in your personnel file which will be kept in accordance with our data retention schedule. For unsuccessful applications, your data will be kept for six months.</w:t>
      </w:r>
    </w:p>
    <w:p w14:paraId="6DA11CFE" w14:textId="77777777" w:rsidR="008D6BCE" w:rsidRPr="00E83A32" w:rsidRDefault="00000000" w:rsidP="008D6BCE">
      <w:pPr>
        <w:spacing w:after="0" w:line="300" w:lineRule="atLeast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pict w14:anchorId="35A0C208">
          <v:rect id="_x0000_i1030" style="width:0;height:1.5pt" o:hralign="center" o:hrstd="t" o:hr="t" fillcolor="#a0a0a0" stroked="f"/>
        </w:pict>
      </w:r>
    </w:p>
    <w:p w14:paraId="1FB4DE43" w14:textId="04FE5F6D" w:rsidR="00E50A94" w:rsidRPr="00E83A32" w:rsidRDefault="008D6BCE" w:rsidP="00E50A94">
      <w:pPr>
        <w:spacing w:before="100" w:beforeAutospacing="1" w:after="100" w:afterAutospacing="1" w:line="300" w:lineRule="atLeast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t>Who we share</w:t>
      </w:r>
      <w:r w:rsidR="00573528"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t xml:space="preserve"> workforce</w:t>
      </w:r>
      <w:r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t xml:space="preserve"> information with</w:t>
      </w:r>
    </w:p>
    <w:p w14:paraId="2A933FFE" w14:textId="7D9CDB44" w:rsidR="00265898" w:rsidRPr="006F2C7C" w:rsidRDefault="00265898" w:rsidP="00265898">
      <w:pPr>
        <w:pStyle w:val="NormalWeb"/>
        <w:shd w:val="clear" w:color="auto" w:fill="FFFFFF"/>
        <w:spacing w:before="0" w:beforeAutospacing="0" w:after="0" w:afterAutospacing="0" w:line="300" w:lineRule="exact"/>
        <w:rPr>
          <w:rFonts w:ascii="Arial" w:hAnsi="Arial" w:cs="Arial"/>
          <w:color w:val="000000"/>
          <w:sz w:val="22"/>
          <w:szCs w:val="22"/>
        </w:rPr>
      </w:pPr>
      <w:r w:rsidRPr="006F2C7C">
        <w:rPr>
          <w:rFonts w:ascii="Arial" w:hAnsi="Arial" w:cs="Arial"/>
          <w:color w:val="000000"/>
          <w:sz w:val="22"/>
          <w:szCs w:val="22"/>
        </w:rPr>
        <w:t xml:space="preserve">Generally, we will keep your personal data within the </w:t>
      </w:r>
      <w:r w:rsidR="00C046F0">
        <w:rPr>
          <w:rFonts w:ascii="Arial" w:hAnsi="Arial" w:cs="Arial"/>
          <w:sz w:val="22"/>
          <w:szCs w:val="22"/>
        </w:rPr>
        <w:t xml:space="preserve">school </w:t>
      </w:r>
      <w:r w:rsidRPr="006F2C7C">
        <w:rPr>
          <w:rFonts w:ascii="Arial" w:hAnsi="Arial" w:cs="Arial"/>
          <w:color w:val="000000"/>
          <w:sz w:val="22"/>
          <w:szCs w:val="22"/>
        </w:rPr>
        <w:t xml:space="preserve">but in some </w:t>
      </w:r>
      <w:r w:rsidR="00C046F0" w:rsidRPr="006F2C7C">
        <w:rPr>
          <w:rFonts w:ascii="Arial" w:hAnsi="Arial" w:cs="Arial"/>
          <w:color w:val="000000"/>
          <w:sz w:val="22"/>
          <w:szCs w:val="22"/>
        </w:rPr>
        <w:t>instances,</w:t>
      </w:r>
      <w:r w:rsidRPr="006F2C7C">
        <w:rPr>
          <w:rFonts w:ascii="Arial" w:hAnsi="Arial" w:cs="Arial"/>
          <w:color w:val="000000"/>
          <w:sz w:val="22"/>
          <w:szCs w:val="22"/>
        </w:rPr>
        <w:t xml:space="preserve"> </w:t>
      </w:r>
      <w:r w:rsidR="00C046F0">
        <w:rPr>
          <w:rFonts w:ascii="Arial" w:hAnsi="Arial" w:cs="Arial"/>
          <w:color w:val="000000"/>
          <w:sz w:val="22"/>
          <w:szCs w:val="22"/>
        </w:rPr>
        <w:t xml:space="preserve">we </w:t>
      </w:r>
      <w:r w:rsidRPr="006F2C7C">
        <w:rPr>
          <w:rFonts w:ascii="Arial" w:hAnsi="Arial" w:cs="Arial"/>
          <w:color w:val="000000"/>
          <w:sz w:val="22"/>
          <w:szCs w:val="22"/>
        </w:rPr>
        <w:t>may be required to disclose your personal data to:</w:t>
      </w:r>
    </w:p>
    <w:p w14:paraId="6E0AAD61" w14:textId="77777777" w:rsidR="00265898" w:rsidRPr="006F2C7C" w:rsidRDefault="00265898" w:rsidP="00265898">
      <w:pPr>
        <w:pStyle w:val="NormalWeb"/>
        <w:shd w:val="clear" w:color="auto" w:fill="FFFFFF"/>
        <w:spacing w:before="0" w:beforeAutospacing="0" w:after="0" w:afterAutospacing="0" w:line="300" w:lineRule="exact"/>
        <w:rPr>
          <w:rFonts w:ascii="Arial" w:hAnsi="Arial" w:cs="Arial"/>
          <w:color w:val="000000"/>
          <w:sz w:val="22"/>
          <w:szCs w:val="22"/>
        </w:rPr>
      </w:pPr>
    </w:p>
    <w:p w14:paraId="2AAA49FA" w14:textId="77777777" w:rsidR="00265898" w:rsidRPr="006F2C7C" w:rsidRDefault="00265898" w:rsidP="00265898">
      <w:pPr>
        <w:numPr>
          <w:ilvl w:val="0"/>
          <w:numId w:val="11"/>
        </w:numPr>
        <w:shd w:val="clear" w:color="auto" w:fill="FFFFFF"/>
        <w:spacing w:after="0" w:line="300" w:lineRule="exact"/>
        <w:ind w:left="300" w:firstLine="126"/>
        <w:rPr>
          <w:rFonts w:ascii="Arial" w:hAnsi="Arial" w:cs="Arial"/>
          <w:color w:val="000000"/>
        </w:rPr>
      </w:pPr>
      <w:r w:rsidRPr="006F2C7C">
        <w:rPr>
          <w:rFonts w:ascii="Arial" w:hAnsi="Arial" w:cs="Arial"/>
          <w:color w:val="000000"/>
        </w:rPr>
        <w:t>third party assessment providers (</w:t>
      </w:r>
      <w:proofErr w:type="gramStart"/>
      <w:r w:rsidRPr="006F2C7C">
        <w:rPr>
          <w:rFonts w:ascii="Arial" w:hAnsi="Arial" w:cs="Arial"/>
          <w:color w:val="000000"/>
        </w:rPr>
        <w:t>in order to</w:t>
      </w:r>
      <w:proofErr w:type="gramEnd"/>
      <w:r w:rsidRPr="006F2C7C">
        <w:rPr>
          <w:rFonts w:ascii="Arial" w:hAnsi="Arial" w:cs="Arial"/>
          <w:color w:val="000000"/>
        </w:rPr>
        <w:t xml:space="preserve"> facilitate your suitability for a role)</w:t>
      </w:r>
    </w:p>
    <w:p w14:paraId="61E4D50F" w14:textId="7BBBA48C" w:rsidR="00265898" w:rsidRPr="006F2C7C" w:rsidRDefault="00265898" w:rsidP="00265898">
      <w:pPr>
        <w:numPr>
          <w:ilvl w:val="0"/>
          <w:numId w:val="11"/>
        </w:numPr>
        <w:shd w:val="clear" w:color="auto" w:fill="FFFFFF"/>
        <w:spacing w:after="0" w:line="300" w:lineRule="exact"/>
        <w:ind w:left="300" w:firstLine="126"/>
        <w:rPr>
          <w:rFonts w:ascii="Arial" w:hAnsi="Arial" w:cs="Arial"/>
          <w:color w:val="000000"/>
        </w:rPr>
      </w:pPr>
      <w:r w:rsidRPr="006F2C7C">
        <w:rPr>
          <w:rFonts w:ascii="Arial" w:hAnsi="Arial" w:cs="Arial"/>
          <w:color w:val="000000"/>
        </w:rPr>
        <w:t xml:space="preserve">the </w:t>
      </w:r>
      <w:r>
        <w:rPr>
          <w:rFonts w:ascii="Arial" w:hAnsi="Arial" w:cs="Arial"/>
          <w:color w:val="000000"/>
        </w:rPr>
        <w:t>L</w:t>
      </w:r>
      <w:r w:rsidRPr="006F2C7C">
        <w:rPr>
          <w:rFonts w:ascii="Arial" w:hAnsi="Arial" w:cs="Arial"/>
          <w:color w:val="000000"/>
        </w:rPr>
        <w:t xml:space="preserve">ocal </w:t>
      </w:r>
      <w:r>
        <w:rPr>
          <w:rFonts w:ascii="Arial" w:hAnsi="Arial" w:cs="Arial"/>
          <w:color w:val="000000"/>
        </w:rPr>
        <w:t>A</w:t>
      </w:r>
      <w:r w:rsidRPr="006F2C7C">
        <w:rPr>
          <w:rFonts w:ascii="Arial" w:hAnsi="Arial" w:cs="Arial"/>
          <w:color w:val="000000"/>
        </w:rPr>
        <w:t>uthority (who may assist the school with the recruitment process)</w:t>
      </w:r>
    </w:p>
    <w:p w14:paraId="22CE871A" w14:textId="0CA32A89" w:rsidR="00265898" w:rsidRPr="006F2C7C" w:rsidRDefault="00265898" w:rsidP="00265898">
      <w:pPr>
        <w:numPr>
          <w:ilvl w:val="0"/>
          <w:numId w:val="11"/>
        </w:numPr>
        <w:shd w:val="clear" w:color="auto" w:fill="FFFFFF"/>
        <w:spacing w:after="0" w:line="300" w:lineRule="exact"/>
        <w:ind w:left="300" w:firstLine="126"/>
        <w:rPr>
          <w:rFonts w:ascii="Arial" w:hAnsi="Arial" w:cs="Arial"/>
          <w:color w:val="000000"/>
        </w:rPr>
      </w:pPr>
      <w:r w:rsidRPr="006F2C7C">
        <w:rPr>
          <w:rFonts w:ascii="Arial" w:hAnsi="Arial" w:cs="Arial"/>
          <w:color w:val="000000"/>
        </w:rPr>
        <w:t xml:space="preserve">our </w:t>
      </w:r>
      <w:r>
        <w:rPr>
          <w:rFonts w:ascii="Arial" w:hAnsi="Arial" w:cs="Arial"/>
          <w:color w:val="000000"/>
        </w:rPr>
        <w:t>G</w:t>
      </w:r>
      <w:r w:rsidRPr="006F2C7C">
        <w:rPr>
          <w:rFonts w:ascii="Arial" w:hAnsi="Arial" w:cs="Arial"/>
          <w:color w:val="000000"/>
        </w:rPr>
        <w:t xml:space="preserve">overning </w:t>
      </w:r>
      <w:r>
        <w:rPr>
          <w:rFonts w:ascii="Arial" w:hAnsi="Arial" w:cs="Arial"/>
          <w:color w:val="000000"/>
        </w:rPr>
        <w:t>B</w:t>
      </w:r>
      <w:r w:rsidRPr="006F2C7C">
        <w:rPr>
          <w:rFonts w:ascii="Arial" w:hAnsi="Arial" w:cs="Arial"/>
          <w:color w:val="000000"/>
        </w:rPr>
        <w:t>ody</w:t>
      </w:r>
    </w:p>
    <w:p w14:paraId="6821C470" w14:textId="77777777" w:rsidR="00265898" w:rsidRPr="006F2C7C" w:rsidRDefault="00265898" w:rsidP="00265898">
      <w:pPr>
        <w:pStyle w:val="NormalWeb"/>
        <w:shd w:val="clear" w:color="auto" w:fill="FFFFFF"/>
        <w:spacing w:before="0" w:beforeAutospacing="0" w:after="0" w:afterAutospacing="0" w:line="300" w:lineRule="exact"/>
        <w:rPr>
          <w:rFonts w:ascii="Arial" w:hAnsi="Arial" w:cs="Arial"/>
          <w:color w:val="000000"/>
          <w:sz w:val="22"/>
          <w:szCs w:val="22"/>
        </w:rPr>
      </w:pPr>
      <w:r w:rsidRPr="006F2C7C">
        <w:rPr>
          <w:rFonts w:ascii="Arial" w:hAnsi="Arial" w:cs="Arial"/>
          <w:color w:val="000000"/>
          <w:sz w:val="22"/>
          <w:szCs w:val="22"/>
        </w:rPr>
        <w:t> </w:t>
      </w:r>
    </w:p>
    <w:p w14:paraId="7279EE47" w14:textId="77777777" w:rsidR="00265898" w:rsidRPr="006F2C7C" w:rsidRDefault="00265898" w:rsidP="00265898">
      <w:pPr>
        <w:pStyle w:val="NormalWeb"/>
        <w:shd w:val="clear" w:color="auto" w:fill="FFFFFF"/>
        <w:spacing w:before="0" w:beforeAutospacing="0" w:after="0" w:afterAutospacing="0" w:line="300" w:lineRule="exact"/>
        <w:rPr>
          <w:rFonts w:ascii="Arial" w:hAnsi="Arial" w:cs="Arial"/>
          <w:color w:val="000000"/>
          <w:sz w:val="22"/>
          <w:szCs w:val="22"/>
        </w:rPr>
      </w:pPr>
      <w:r w:rsidRPr="006F2C7C">
        <w:rPr>
          <w:rFonts w:ascii="Arial" w:hAnsi="Arial" w:cs="Arial"/>
          <w:color w:val="000000"/>
          <w:sz w:val="22"/>
          <w:szCs w:val="22"/>
        </w:rPr>
        <w:t>Sometimes your application may need to be submitted to an assessment panel. These panels could include individuals from other organisations. We will tell you if this is the case.</w:t>
      </w:r>
    </w:p>
    <w:p w14:paraId="1A15AC0F" w14:textId="77777777" w:rsidR="00265898" w:rsidRDefault="00265898" w:rsidP="00E50A94">
      <w:pPr>
        <w:spacing w:after="0" w:line="300" w:lineRule="atLeast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</w:p>
    <w:p w14:paraId="2EA3AC60" w14:textId="46CF4EFA" w:rsidR="00E50A94" w:rsidRPr="00E83A32" w:rsidRDefault="00000000" w:rsidP="00E50A94">
      <w:pPr>
        <w:spacing w:after="0" w:line="300" w:lineRule="atLeast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pict w14:anchorId="5CF105B8">
          <v:rect id="_x0000_i1031" style="width:0;height:1.5pt" o:hralign="center" o:hrstd="t" o:hr="t" fillcolor="#a0a0a0" stroked="f"/>
        </w:pict>
      </w:r>
    </w:p>
    <w:p w14:paraId="48AE16B9" w14:textId="5BD93191" w:rsidR="00E83A32" w:rsidRPr="00E83A32" w:rsidRDefault="00E83A32" w:rsidP="00E83A32">
      <w:pPr>
        <w:spacing w:before="100" w:beforeAutospacing="1" w:after="100" w:afterAutospacing="1" w:line="300" w:lineRule="atLeast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</w:pPr>
      <w:r w:rsidRPr="00E83A32"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t xml:space="preserve">International </w:t>
      </w:r>
      <w:r w:rsidR="00573528"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t>t</w:t>
      </w:r>
      <w:r w:rsidRPr="00E83A32"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t>ransfers</w:t>
      </w:r>
    </w:p>
    <w:p w14:paraId="59AA9CA9" w14:textId="2F51E471" w:rsidR="00E83A32" w:rsidRPr="00E83A32" w:rsidRDefault="00BE6310" w:rsidP="00E83A32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lang w:eastAsia="en-GB"/>
          <w14:ligatures w14:val="none"/>
        </w:rPr>
        <w:t xml:space="preserve">We do not routinely store or share personal data outside of the UK or EU/EEA. </w:t>
      </w:r>
      <w:r w:rsidR="00E83A32" w:rsidRPr="00E83A32">
        <w:rPr>
          <w:rFonts w:ascii="Arial" w:eastAsia="Times New Roman" w:hAnsi="Arial" w:cs="Arial"/>
          <w:kern w:val="0"/>
          <w:lang w:eastAsia="en-GB"/>
          <w14:ligatures w14:val="none"/>
        </w:rPr>
        <w:t>If data is stored outside the</w:t>
      </w:r>
      <w:r>
        <w:rPr>
          <w:rFonts w:ascii="Arial" w:eastAsia="Times New Roman" w:hAnsi="Arial" w:cs="Arial"/>
          <w:kern w:val="0"/>
          <w:lang w:eastAsia="en-GB"/>
          <w14:ligatures w14:val="none"/>
        </w:rPr>
        <w:t xml:space="preserve">se </w:t>
      </w:r>
      <w:r w:rsidR="001308E3">
        <w:rPr>
          <w:rFonts w:ascii="Arial" w:eastAsia="Times New Roman" w:hAnsi="Arial" w:cs="Arial"/>
          <w:kern w:val="0"/>
          <w:lang w:eastAsia="en-GB"/>
          <w14:ligatures w14:val="none"/>
        </w:rPr>
        <w:t>areas,</w:t>
      </w:r>
      <w:r w:rsidR="00E83A32" w:rsidRPr="00E83A32">
        <w:rPr>
          <w:rFonts w:ascii="Arial" w:eastAsia="Times New Roman" w:hAnsi="Arial" w:cs="Arial"/>
          <w:kern w:val="0"/>
          <w:lang w:eastAsia="en-GB"/>
          <w14:ligatures w14:val="none"/>
        </w:rPr>
        <w:t xml:space="preserve"> we ensure safeguards like standard contractual clauses are in place.</w:t>
      </w:r>
    </w:p>
    <w:p w14:paraId="0148D6FD" w14:textId="77777777" w:rsidR="00E83A32" w:rsidRDefault="00000000" w:rsidP="00E83A32">
      <w:pPr>
        <w:spacing w:after="0" w:line="300" w:lineRule="atLeast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pict w14:anchorId="2CCFAFE3">
          <v:rect id="_x0000_i1032" style="width:0;height:1.5pt" o:hralign="center" o:bullet="t" o:hrstd="t" o:hr="t" fillcolor="#a0a0a0" stroked="f"/>
        </w:pict>
      </w:r>
    </w:p>
    <w:p w14:paraId="1C935BE7" w14:textId="1CD66324" w:rsidR="00E83A32" w:rsidRPr="00E83A32" w:rsidRDefault="00CB70EF" w:rsidP="00E83A32">
      <w:pPr>
        <w:spacing w:before="100" w:beforeAutospacing="1" w:after="100" w:afterAutospacing="1" w:line="300" w:lineRule="atLeast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lastRenderedPageBreak/>
        <w:t>Requesting access to your personal data and your rights</w:t>
      </w:r>
    </w:p>
    <w:p w14:paraId="5C397380" w14:textId="304A3546" w:rsidR="00E83A32" w:rsidRPr="00E83A32" w:rsidRDefault="00E83A32" w:rsidP="00E83A32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83A32">
        <w:rPr>
          <w:rFonts w:ascii="Arial" w:eastAsia="Times New Roman" w:hAnsi="Arial" w:cs="Arial"/>
          <w:kern w:val="0"/>
          <w:lang w:eastAsia="en-GB"/>
          <w14:ligatures w14:val="none"/>
        </w:rPr>
        <w:t>You can</w:t>
      </w:r>
      <w:r w:rsidR="00CB70EF">
        <w:rPr>
          <w:rFonts w:ascii="Arial" w:eastAsia="Times New Roman" w:hAnsi="Arial" w:cs="Arial"/>
          <w:kern w:val="0"/>
          <w:lang w:eastAsia="en-GB"/>
          <w14:ligatures w14:val="none"/>
        </w:rPr>
        <w:t xml:space="preserve"> request the following from the </w:t>
      </w:r>
      <w:r w:rsidR="000A3C2D">
        <w:rPr>
          <w:rFonts w:ascii="Arial" w:eastAsia="Times New Roman" w:hAnsi="Arial" w:cs="Arial"/>
          <w:kern w:val="0"/>
          <w:lang w:eastAsia="en-GB"/>
          <w14:ligatures w14:val="none"/>
        </w:rPr>
        <w:t>school</w:t>
      </w:r>
      <w:r w:rsidR="00CB70EF">
        <w:rPr>
          <w:rFonts w:ascii="Arial" w:eastAsia="Times New Roman" w:hAnsi="Arial" w:cs="Arial"/>
          <w:kern w:val="0"/>
          <w:lang w:eastAsia="en-GB"/>
          <w14:ligatures w14:val="none"/>
        </w:rPr>
        <w:t>:</w:t>
      </w:r>
    </w:p>
    <w:p w14:paraId="2310D363" w14:textId="77777777" w:rsidR="00E83A32" w:rsidRPr="00E83A32" w:rsidRDefault="00E83A32" w:rsidP="00E83A32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83A32">
        <w:rPr>
          <w:rFonts w:ascii="Arial" w:eastAsia="Times New Roman" w:hAnsi="Arial" w:cs="Arial"/>
          <w:kern w:val="0"/>
          <w:lang w:eastAsia="en-GB"/>
          <w14:ligatures w14:val="none"/>
        </w:rPr>
        <w:t>Access your data</w:t>
      </w:r>
    </w:p>
    <w:p w14:paraId="578A474B" w14:textId="77777777" w:rsidR="00E83A32" w:rsidRPr="00E83A32" w:rsidRDefault="00E83A32" w:rsidP="00E83A32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83A32">
        <w:rPr>
          <w:rFonts w:ascii="Arial" w:eastAsia="Times New Roman" w:hAnsi="Arial" w:cs="Arial"/>
          <w:kern w:val="0"/>
          <w:lang w:eastAsia="en-GB"/>
          <w14:ligatures w14:val="none"/>
        </w:rPr>
        <w:t>Correct or delete it</w:t>
      </w:r>
    </w:p>
    <w:p w14:paraId="6EDDE947" w14:textId="77777777" w:rsidR="00E83A32" w:rsidRPr="00E83A32" w:rsidRDefault="00E83A32" w:rsidP="00E83A32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83A32">
        <w:rPr>
          <w:rFonts w:ascii="Arial" w:eastAsia="Times New Roman" w:hAnsi="Arial" w:cs="Arial"/>
          <w:kern w:val="0"/>
          <w:lang w:eastAsia="en-GB"/>
          <w14:ligatures w14:val="none"/>
        </w:rPr>
        <w:t>Restrict or object to its use</w:t>
      </w:r>
    </w:p>
    <w:p w14:paraId="524B2B3F" w14:textId="77777777" w:rsidR="00E83A32" w:rsidRPr="00E83A32" w:rsidRDefault="00E83A32" w:rsidP="00E83A32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83A32">
        <w:rPr>
          <w:rFonts w:ascii="Arial" w:eastAsia="Times New Roman" w:hAnsi="Arial" w:cs="Arial"/>
          <w:kern w:val="0"/>
          <w:lang w:eastAsia="en-GB"/>
          <w14:ligatures w14:val="none"/>
        </w:rPr>
        <w:t>Request electronic transfer</w:t>
      </w:r>
    </w:p>
    <w:p w14:paraId="28C703CD" w14:textId="77777777" w:rsidR="00E83A32" w:rsidRDefault="00E83A32" w:rsidP="00E83A32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83A32">
        <w:rPr>
          <w:rFonts w:ascii="Arial" w:eastAsia="Times New Roman" w:hAnsi="Arial" w:cs="Arial"/>
          <w:kern w:val="0"/>
          <w:lang w:eastAsia="en-GB"/>
          <w14:ligatures w14:val="none"/>
        </w:rPr>
        <w:t>Complain if your data is misused</w:t>
      </w:r>
    </w:p>
    <w:p w14:paraId="766F9110" w14:textId="0FEA779F" w:rsidR="00DD0A71" w:rsidRPr="00E83A32" w:rsidRDefault="00DD0A71" w:rsidP="00DD0A71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lang w:eastAsia="en-GB"/>
          <w14:ligatures w14:val="none"/>
        </w:rPr>
        <w:t xml:space="preserve">To exercise any of these rights, please contact the </w:t>
      </w:r>
      <w:r w:rsidR="00C046F0">
        <w:rPr>
          <w:rFonts w:ascii="Arial" w:eastAsia="Times New Roman" w:hAnsi="Arial" w:cs="Arial"/>
          <w:kern w:val="0"/>
          <w:lang w:eastAsia="en-GB"/>
          <w14:ligatures w14:val="none"/>
        </w:rPr>
        <w:t>school</w:t>
      </w:r>
      <w:r>
        <w:rPr>
          <w:rFonts w:ascii="Arial" w:eastAsia="Times New Roman" w:hAnsi="Arial" w:cs="Arial"/>
          <w:kern w:val="0"/>
          <w:lang w:eastAsia="en-GB"/>
          <w14:ligatures w14:val="none"/>
        </w:rPr>
        <w:t xml:space="preserve"> or Data Protection Officer (details below).</w:t>
      </w:r>
    </w:p>
    <w:p w14:paraId="75E9A93C" w14:textId="77777777" w:rsidR="00E83A32" w:rsidRPr="00E83A32" w:rsidRDefault="00000000" w:rsidP="00E83A32">
      <w:pPr>
        <w:spacing w:after="0" w:line="300" w:lineRule="atLeast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pict w14:anchorId="02DB2015">
          <v:rect id="_x0000_i1033" style="width:0;height:1.5pt" o:hralign="center" o:hrstd="t" o:hr="t" fillcolor="#a0a0a0" stroked="f"/>
        </w:pict>
      </w:r>
    </w:p>
    <w:p w14:paraId="200E53DE" w14:textId="329B5742" w:rsidR="00E83A32" w:rsidRPr="00E83A32" w:rsidRDefault="00E83A32" w:rsidP="00E83A32">
      <w:pPr>
        <w:spacing w:before="100" w:beforeAutospacing="1" w:after="100" w:afterAutospacing="1" w:line="300" w:lineRule="atLeast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</w:pPr>
      <w:r w:rsidRPr="00E83A32"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t xml:space="preserve">Contact </w:t>
      </w:r>
      <w:r w:rsidR="00C15C83"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t>u</w:t>
      </w:r>
      <w:r w:rsidRPr="00E83A32"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t>s</w:t>
      </w:r>
    </w:p>
    <w:p w14:paraId="60B422DE" w14:textId="7639CED2" w:rsidR="00E83A32" w:rsidRPr="00E83A32" w:rsidRDefault="00E83A32" w:rsidP="00E83A32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83A32">
        <w:rPr>
          <w:rFonts w:ascii="Arial" w:eastAsia="Times New Roman" w:hAnsi="Arial" w:cs="Arial"/>
          <w:kern w:val="0"/>
          <w:lang w:eastAsia="en-GB"/>
          <w14:ligatures w14:val="none"/>
        </w:rPr>
        <w:t>For questions or data requests, contact</w:t>
      </w:r>
      <w:r w:rsidR="00DD0A71">
        <w:rPr>
          <w:rFonts w:ascii="Arial" w:eastAsia="Times New Roman" w:hAnsi="Arial" w:cs="Arial"/>
          <w:kern w:val="0"/>
          <w:lang w:eastAsia="en-GB"/>
          <w14:ligatures w14:val="none"/>
        </w:rPr>
        <w:t xml:space="preserve"> the </w:t>
      </w:r>
      <w:r w:rsidR="000A3C2D">
        <w:rPr>
          <w:rFonts w:ascii="Arial" w:eastAsia="Times New Roman" w:hAnsi="Arial" w:cs="Arial"/>
          <w:kern w:val="0"/>
          <w:lang w:eastAsia="en-GB"/>
          <w14:ligatures w14:val="none"/>
        </w:rPr>
        <w:t>school</w:t>
      </w:r>
      <w:r w:rsidR="00DD0A71">
        <w:rPr>
          <w:rFonts w:ascii="Arial" w:eastAsia="Times New Roman" w:hAnsi="Arial" w:cs="Arial"/>
          <w:kern w:val="0"/>
          <w:lang w:eastAsia="en-GB"/>
          <w14:ligatures w14:val="none"/>
        </w:rPr>
        <w:t xml:space="preserve"> or our Data Protection Officer at</w:t>
      </w:r>
      <w:r w:rsidRPr="00E83A3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hyperlink r:id="rId10" w:history="1">
        <w:r w:rsidR="00607E95" w:rsidRPr="00E83A32">
          <w:rPr>
            <w:rStyle w:val="Hyperlink"/>
            <w:rFonts w:ascii="Arial" w:eastAsia="Times New Roman" w:hAnsi="Arial" w:cs="Arial"/>
            <w:kern w:val="0"/>
            <w:lang w:eastAsia="en-GB"/>
            <w14:ligatures w14:val="none"/>
          </w:rPr>
          <w:t>dposchools@somerset.gov.uk</w:t>
        </w:r>
      </w:hyperlink>
      <w:r w:rsidR="00607E95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</w:p>
    <w:p w14:paraId="79AA99D4" w14:textId="77777777" w:rsidR="00E83A32" w:rsidRPr="00E83A32" w:rsidRDefault="00000000" w:rsidP="00E83A32">
      <w:pPr>
        <w:spacing w:after="0" w:line="300" w:lineRule="atLeast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pict w14:anchorId="2B6A7F8D">
          <v:rect id="_x0000_i1034" style="width:0;height:1.5pt" o:hralign="center" o:hrstd="t" o:hr="t" fillcolor="#a0a0a0" stroked="f"/>
        </w:pict>
      </w:r>
    </w:p>
    <w:p w14:paraId="45E43C3D" w14:textId="77777777" w:rsidR="00222A25" w:rsidRDefault="00222A25">
      <w:pPr>
        <w:rPr>
          <w:rFonts w:ascii="Arial" w:hAnsi="Arial" w:cs="Arial"/>
        </w:rPr>
      </w:pPr>
    </w:p>
    <w:p w14:paraId="1197D3D5" w14:textId="77777777" w:rsidR="00517835" w:rsidRDefault="00517835">
      <w:pPr>
        <w:rPr>
          <w:rFonts w:ascii="Arial" w:hAnsi="Arial" w:cs="Arial"/>
        </w:rPr>
      </w:pPr>
    </w:p>
    <w:p w14:paraId="6F064664" w14:textId="545F06B4" w:rsidR="00517835" w:rsidRPr="001D7E5B" w:rsidRDefault="00517835">
      <w:pPr>
        <w:rPr>
          <w:rFonts w:ascii="Arial" w:hAnsi="Arial" w:cs="Arial"/>
        </w:rPr>
      </w:pPr>
      <w:r>
        <w:rPr>
          <w:rFonts w:ascii="Arial" w:hAnsi="Arial" w:cs="Arial"/>
        </w:rPr>
        <w:t>Last updated September 2025</w:t>
      </w:r>
    </w:p>
    <w:sectPr w:rsidR="00517835" w:rsidRPr="001D7E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32" style="width:0;height:1.5pt" o:hralign="center" o:bullet="t" o:hrstd="t" o:hr="t" fillcolor="#a0a0a0" stroked="f"/>
    </w:pict>
  </w:numPicBullet>
  <w:abstractNum w:abstractNumId="0" w15:restartNumberingAfterBreak="0">
    <w:nsid w:val="04804A6F"/>
    <w:multiLevelType w:val="hybridMultilevel"/>
    <w:tmpl w:val="A05A4C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B39DD"/>
    <w:multiLevelType w:val="multilevel"/>
    <w:tmpl w:val="4878881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31B769D0"/>
    <w:multiLevelType w:val="hybridMultilevel"/>
    <w:tmpl w:val="2E2CC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7D5B6F"/>
    <w:multiLevelType w:val="multilevel"/>
    <w:tmpl w:val="1486A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8D769A"/>
    <w:multiLevelType w:val="multilevel"/>
    <w:tmpl w:val="A2A4F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20D30E8"/>
    <w:multiLevelType w:val="multilevel"/>
    <w:tmpl w:val="C4ACA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E106FE"/>
    <w:multiLevelType w:val="multilevel"/>
    <w:tmpl w:val="E6B07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0A2B4D"/>
    <w:multiLevelType w:val="hybridMultilevel"/>
    <w:tmpl w:val="B3C62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272003"/>
    <w:multiLevelType w:val="multilevel"/>
    <w:tmpl w:val="8A10F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C9E3D62"/>
    <w:multiLevelType w:val="multilevel"/>
    <w:tmpl w:val="3A22A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68438F"/>
    <w:multiLevelType w:val="multilevel"/>
    <w:tmpl w:val="01822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3347296">
    <w:abstractNumId w:val="3"/>
  </w:num>
  <w:num w:numId="2" w16cid:durableId="1430127642">
    <w:abstractNumId w:val="5"/>
  </w:num>
  <w:num w:numId="3" w16cid:durableId="328824508">
    <w:abstractNumId w:val="10"/>
  </w:num>
  <w:num w:numId="4" w16cid:durableId="1197888239">
    <w:abstractNumId w:val="9"/>
  </w:num>
  <w:num w:numId="5" w16cid:durableId="673604535">
    <w:abstractNumId w:val="6"/>
  </w:num>
  <w:num w:numId="6" w16cid:durableId="535312635">
    <w:abstractNumId w:val="2"/>
  </w:num>
  <w:num w:numId="7" w16cid:durableId="2137869317">
    <w:abstractNumId w:val="0"/>
  </w:num>
  <w:num w:numId="8" w16cid:durableId="501747517">
    <w:abstractNumId w:val="7"/>
  </w:num>
  <w:num w:numId="9" w16cid:durableId="1579173917">
    <w:abstractNumId w:val="1"/>
  </w:num>
  <w:num w:numId="10" w16cid:durableId="474640397">
    <w:abstractNumId w:val="4"/>
  </w:num>
  <w:num w:numId="11" w16cid:durableId="158317377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A32"/>
    <w:rsid w:val="00036A71"/>
    <w:rsid w:val="00057C79"/>
    <w:rsid w:val="00074F28"/>
    <w:rsid w:val="00080A9A"/>
    <w:rsid w:val="000A3C2D"/>
    <w:rsid w:val="000D005D"/>
    <w:rsid w:val="000F50DE"/>
    <w:rsid w:val="001308E3"/>
    <w:rsid w:val="00193029"/>
    <w:rsid w:val="001D7E5B"/>
    <w:rsid w:val="001F3D07"/>
    <w:rsid w:val="00222A25"/>
    <w:rsid w:val="00265898"/>
    <w:rsid w:val="002D2E74"/>
    <w:rsid w:val="00300A0A"/>
    <w:rsid w:val="00364553"/>
    <w:rsid w:val="0042028D"/>
    <w:rsid w:val="00422F62"/>
    <w:rsid w:val="004E6DF4"/>
    <w:rsid w:val="00501262"/>
    <w:rsid w:val="005012AC"/>
    <w:rsid w:val="005040F8"/>
    <w:rsid w:val="00517835"/>
    <w:rsid w:val="0052760E"/>
    <w:rsid w:val="0056641B"/>
    <w:rsid w:val="00573528"/>
    <w:rsid w:val="00584E3A"/>
    <w:rsid w:val="0059006B"/>
    <w:rsid w:val="005B0FEB"/>
    <w:rsid w:val="005B41A4"/>
    <w:rsid w:val="005D1625"/>
    <w:rsid w:val="00607E95"/>
    <w:rsid w:val="006332A7"/>
    <w:rsid w:val="00652932"/>
    <w:rsid w:val="00682538"/>
    <w:rsid w:val="006C6F81"/>
    <w:rsid w:val="007268B3"/>
    <w:rsid w:val="007359A5"/>
    <w:rsid w:val="007434E8"/>
    <w:rsid w:val="007601E7"/>
    <w:rsid w:val="00770581"/>
    <w:rsid w:val="007805BD"/>
    <w:rsid w:val="007E5E93"/>
    <w:rsid w:val="00823699"/>
    <w:rsid w:val="008370AE"/>
    <w:rsid w:val="00842D36"/>
    <w:rsid w:val="008821BB"/>
    <w:rsid w:val="008D6BCE"/>
    <w:rsid w:val="009104E4"/>
    <w:rsid w:val="009E6670"/>
    <w:rsid w:val="00A33467"/>
    <w:rsid w:val="00AA254E"/>
    <w:rsid w:val="00B36E78"/>
    <w:rsid w:val="00BE6310"/>
    <w:rsid w:val="00C046F0"/>
    <w:rsid w:val="00C15C83"/>
    <w:rsid w:val="00C46E3A"/>
    <w:rsid w:val="00C65839"/>
    <w:rsid w:val="00C71796"/>
    <w:rsid w:val="00CB70EF"/>
    <w:rsid w:val="00D40060"/>
    <w:rsid w:val="00DB6CE0"/>
    <w:rsid w:val="00DD0A71"/>
    <w:rsid w:val="00DE2B83"/>
    <w:rsid w:val="00DE58A2"/>
    <w:rsid w:val="00E50A94"/>
    <w:rsid w:val="00E56F55"/>
    <w:rsid w:val="00E64EBB"/>
    <w:rsid w:val="00E665C4"/>
    <w:rsid w:val="00E73A6A"/>
    <w:rsid w:val="00E75A55"/>
    <w:rsid w:val="00E83A32"/>
    <w:rsid w:val="00E97F38"/>
    <w:rsid w:val="00EF2802"/>
    <w:rsid w:val="00FA6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4D952"/>
  <w15:chartTrackingRefBased/>
  <w15:docId w15:val="{50E4FFFE-85B1-466C-9E4E-DF23A0CB9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3A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3A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3A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3A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3A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3A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3A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3A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3A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3A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3A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3A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3A3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3A3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3A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3A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3A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3A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3A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3A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3A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3A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3A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3A32"/>
    <w:rPr>
      <w:i/>
      <w:iCs/>
      <w:color w:val="404040" w:themeColor="text1" w:themeTint="BF"/>
    </w:rPr>
  </w:style>
  <w:style w:type="paragraph" w:styleId="ListParagraph">
    <w:name w:val="List Paragraph"/>
    <w:aliases w:val="Colorful List - Accent 11,Bullet 1,Numbered Para 1,Dot pt,No Spacing1,List Paragraph Char Char Char,Indicator Text,List Paragraph1,Bullet Points,MAIN CONTENT,F5 List Paragraph,List Paragraph12,Bullet Style,Normal numbered,L"/>
    <w:basedOn w:val="Normal"/>
    <w:uiPriority w:val="34"/>
    <w:qFormat/>
    <w:rsid w:val="00E83A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3A3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3A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3A3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3A3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07E9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7E9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rsid w:val="002658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3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6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55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dposchools@somerset.gov.uk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d1a939-c755-44a9-bf04-29da77d91a37">
      <Terms xmlns="http://schemas.microsoft.com/office/infopath/2007/PartnerControls"/>
    </lcf76f155ced4ddcb4097134ff3c332f>
    <TaxCatchAll xmlns="4e713fba-5e3f-4a4b-9fb0-61b99aa67d8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7BCDF2D7A0454C8EECF9B68E35591B" ma:contentTypeVersion="18" ma:contentTypeDescription="Create a new document." ma:contentTypeScope="" ma:versionID="bc8c1b332a913965d1fc3e063286db21">
  <xsd:schema xmlns:xsd="http://www.w3.org/2001/XMLSchema" xmlns:xs="http://www.w3.org/2001/XMLSchema" xmlns:p="http://schemas.microsoft.com/office/2006/metadata/properties" xmlns:ns2="bcd1a939-c755-44a9-bf04-29da77d91a37" xmlns:ns3="4e713fba-5e3f-4a4b-9fb0-61b99aa67d8a" targetNamespace="http://schemas.microsoft.com/office/2006/metadata/properties" ma:root="true" ma:fieldsID="0f241293dbcdb411b5336d269a048956" ns2:_="" ns3:_="">
    <xsd:import namespace="bcd1a939-c755-44a9-bf04-29da77d91a37"/>
    <xsd:import namespace="4e713fba-5e3f-4a4b-9fb0-61b99aa67d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d1a939-c755-44a9-bf04-29da77d91a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6b569b-509a-467d-b105-d97728d3fc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713fba-5e3f-4a4b-9fb0-61b99aa67d8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c136f0b-48a5-4179-866b-788372e4f7cc}" ma:internalName="TaxCatchAll" ma:showField="CatchAllData" ma:web="4e713fba-5e3f-4a4b-9fb0-61b99aa67d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7b6b569b-509a-467d-b105-d97728d3fc11" ContentTypeId="0x0101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F27F7D-F095-4991-B35A-8F645F2FCE82}">
  <ds:schemaRefs>
    <ds:schemaRef ds:uri="http://schemas.microsoft.com/office/2006/metadata/properties"/>
    <ds:schemaRef ds:uri="http://schemas.microsoft.com/office/infopath/2007/PartnerControls"/>
    <ds:schemaRef ds:uri="bcd1a939-c755-44a9-bf04-29da77d91a37"/>
    <ds:schemaRef ds:uri="4e713fba-5e3f-4a4b-9fb0-61b99aa67d8a"/>
  </ds:schemaRefs>
</ds:datastoreItem>
</file>

<file path=customXml/itemProps2.xml><?xml version="1.0" encoding="utf-8"?>
<ds:datastoreItem xmlns:ds="http://schemas.openxmlformats.org/officeDocument/2006/customXml" ds:itemID="{81575A07-8A3A-4837-A9A0-36127B4BEA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d1a939-c755-44a9-bf04-29da77d91a37"/>
    <ds:schemaRef ds:uri="4e713fba-5e3f-4a4b-9fb0-61b99aa67d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76079E-EBC5-4682-860E-D20BCCA84064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939FC0F5-35C2-46E1-9919-3417D71F91B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d396678-c698-4451-b9ab-bac3c3310917}" enabled="1" method="Privileged" siteId="{b524f606-f77a-4aa2-8da2-fe70343b0cc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552</Words>
  <Characters>3020</Characters>
  <Application>Microsoft Office Word</Application>
  <DocSecurity>0</DocSecurity>
  <Lines>88</Lines>
  <Paragraphs>56</Paragraphs>
  <ScaleCrop>false</ScaleCrop>
  <Company/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Brittan</dc:creator>
  <cp:keywords/>
  <dc:description/>
  <cp:lastModifiedBy>Marian Barlow</cp:lastModifiedBy>
  <cp:revision>2</cp:revision>
  <dcterms:created xsi:type="dcterms:W3CDTF">2026-01-14T12:27:00Z</dcterms:created>
  <dcterms:modified xsi:type="dcterms:W3CDTF">2026-01-14T12:27:00Z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0x010100777BCDF2D7A0454C8EECF9B68E35591B</vt:lpwstr>
  </property>
  <property fmtid="{D5CDD505-2E9C-101B-9397-08002B2CF9AE}" pid="3" name="MediaServiceImageTags">
    <vt:lpwstr/>
  </property>
</Properties>
</file>