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00701" w:rsidP="00A00701" w:rsidRDefault="00D72C48" w14:paraId="65A7AF0B" w14:textId="1B943D89">
      <w:r w:rsidRPr="00D72C48">
        <w:rPr>
          <w:rFonts w:ascii="Times New Roman" w:hAnsi="Times New Roman" w:eastAsia="Times New Roman"/>
          <w:noProof/>
          <w:sz w:val="24"/>
          <w:szCs w:val="20"/>
          <w:lang w:eastAsia="en-GB"/>
        </w:rPr>
        <w:drawing>
          <wp:anchor distT="0" distB="0" distL="114300" distR="114300" simplePos="0" relativeHeight="251663360" behindDoc="1" locked="0" layoutInCell="1" allowOverlap="1" wp14:anchorId="309B4FD5" wp14:editId="62F64123">
            <wp:simplePos x="0" y="0"/>
            <wp:positionH relativeFrom="margin">
              <wp:posOffset>-188843</wp:posOffset>
            </wp:positionH>
            <wp:positionV relativeFrom="paragraph">
              <wp:posOffset>-504825</wp:posOffset>
            </wp:positionV>
            <wp:extent cx="990600" cy="990600"/>
            <wp:effectExtent l="0" t="0" r="0" b="0"/>
            <wp:wrapNone/>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0701" w:rsidP="00A00701" w:rsidRDefault="00A00701" w14:paraId="6CF31B4D" w14:textId="7D42B68C">
      <w:r>
        <w:rPr>
          <w:noProof/>
          <w:lang w:eastAsia="en-GB"/>
        </w:rPr>
        <mc:AlternateContent>
          <mc:Choice Requires="wps">
            <w:drawing>
              <wp:anchor distT="0" distB="0" distL="114300" distR="114300" simplePos="0" relativeHeight="251661312" behindDoc="1" locked="0" layoutInCell="1" allowOverlap="1" wp14:anchorId="0CA21CDD" wp14:editId="1A0440CB">
                <wp:simplePos x="0" y="0"/>
                <wp:positionH relativeFrom="column">
                  <wp:posOffset>314325</wp:posOffset>
                </wp:positionH>
                <wp:positionV relativeFrom="paragraph">
                  <wp:posOffset>259715</wp:posOffset>
                </wp:positionV>
                <wp:extent cx="5448300" cy="457200"/>
                <wp:effectExtent l="0" t="8255" r="38100" b="29845"/>
                <wp:wrapTight wrapText="bothSides">
                  <wp:wrapPolygon edited="0">
                    <wp:start x="4985" y="0"/>
                    <wp:lineTo x="755" y="0"/>
                    <wp:lineTo x="0" y="900"/>
                    <wp:lineTo x="-38" y="18000"/>
                    <wp:lineTo x="5853" y="21600"/>
                    <wp:lineTo x="11178" y="22500"/>
                    <wp:lineTo x="17748" y="22500"/>
                    <wp:lineTo x="19410" y="21600"/>
                    <wp:lineTo x="21751" y="17550"/>
                    <wp:lineTo x="21751" y="1350"/>
                    <wp:lineTo x="21638" y="0"/>
                    <wp:lineTo x="4985" y="0"/>
                  </wp:wrapPolygon>
                </wp:wrapTight>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8300"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Pr="00AA6B77" w:rsidR="00A00701" w:rsidP="00A00701" w:rsidRDefault="00A00701" w14:paraId="0BE0E21B" w14:textId="276C1747">
                            <w:pPr>
                              <w:pStyle w:val="NormalWeb"/>
                              <w:spacing w:before="0" w:beforeAutospacing="0" w:after="0" w:afterAutospacing="0"/>
                              <w:jc w:val="center"/>
                              <w:rPr>
                                <w:color w:val="FF0000"/>
                              </w:rPr>
                            </w:pPr>
                            <w:r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M</w:t>
                            </w:r>
                            <w:r w:rsidRPr="00AA6B77" w:rsidR="002E6459">
                              <w:rPr>
                                <w:rFonts w:ascii="Comic Sans MS" w:hAnsi="Comic Sans MS"/>
                                <w:color w:val="FF0000"/>
                                <w:sz w:val="40"/>
                                <w:szCs w:val="40"/>
                                <w14:shadow w14:blurRad="0" w14:dist="45847" w14:dir="2021404" w14:sx="100000" w14:sy="100000" w14:kx="0" w14:ky="0" w14:algn="ctr">
                                  <w14:srgbClr w14:val="B2B2B2">
                                    <w14:alpha w14:val="20000"/>
                                  </w14:srgbClr>
                                </w14:shadow>
                              </w:rPr>
                              <w:t>onkton</w:t>
                            </w:r>
                            <w:r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 xml:space="preserve"> Church of England Primary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6E577668">
              <v:shapetype id="_x0000_t202" coordsize="21600,21600" o:spt="202" path="m,l,21600r21600,l21600,xe" w14:anchorId="0CA21CDD">
                <v:stroke joinstyle="miter"/>
                <v:path gradientshapeok="t" o:connecttype="rect"/>
              </v:shapetype>
              <v:shape id="WordArt 3" style="position:absolute;margin-left:24.75pt;margin-top:20.45pt;width:42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">
                <v:stroke joinstyle="round"/>
                <o:lock v:ext="edit" shapetype="t"/>
                <v:textbox style="mso-fit-shape-to-text:t">
                  <w:txbxContent>
                    <w:p w:rsidRPr="00AA6B77" w:rsidR="00A00701" w:rsidP="00A00701" w:rsidRDefault="00A00701" w14:paraId="2AAB7EF9" w14:textId="276C1747">
                      <w:pPr>
                        <w:pStyle w:val="NormalWeb"/>
                        <w:spacing w:before="0" w:beforeAutospacing="0" w:after="0" w:afterAutospacing="0"/>
                        <w:jc w:val="center"/>
                        <w:rPr>
                          <w:color w:val="FF0000"/>
                        </w:rPr>
                      </w:pPr>
                      <w:r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M</w:t>
                      </w:r>
                      <w:r w:rsidRPr="00AA6B77" w:rsidR="002E6459">
                        <w:rPr>
                          <w:rFonts w:ascii="Comic Sans MS" w:hAnsi="Comic Sans MS"/>
                          <w:color w:val="FF0000"/>
                          <w:sz w:val="40"/>
                          <w:szCs w:val="40"/>
                          <w14:shadow w14:blurRad="0" w14:dist="45847" w14:dir="2021404" w14:sx="100000" w14:sy="100000" w14:kx="0" w14:ky="0" w14:algn="ctr">
                            <w14:srgbClr w14:val="B2B2B2">
                              <w14:alpha w14:val="20000"/>
                            </w14:srgbClr>
                          </w14:shadow>
                        </w:rPr>
                        <w:t>onkton</w:t>
                      </w:r>
                      <w:r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 xml:space="preserve"> Church of England Primary School</w:t>
                      </w:r>
                    </w:p>
                  </w:txbxContent>
                </v:textbox>
                <w10:wrap type="tight"/>
              </v:shape>
            </w:pict>
          </mc:Fallback>
        </mc:AlternateContent>
      </w:r>
    </w:p>
    <w:p w:rsidR="00A00701" w:rsidP="00A00701" w:rsidRDefault="00A00701" w14:paraId="456B3ECD" w14:textId="52EBAADD"/>
    <w:p w:rsidRPr="00634499" w:rsidR="00A00701" w:rsidP="00A00701" w:rsidRDefault="00D46427" w14:paraId="1CE2A004" w14:textId="3322F5AF">
      <w:pPr>
        <w:jc w:val="center"/>
        <w:rPr>
          <w:rFonts w:ascii="Comic Sans MS" w:hAnsi="Comic Sans MS"/>
          <w:sz w:val="56"/>
          <w:szCs w:val="56"/>
        </w:rPr>
      </w:pPr>
      <w:r>
        <w:rPr>
          <w:rFonts w:ascii="Comic Sans MS" w:hAnsi="Comic Sans MS"/>
          <w:sz w:val="56"/>
          <w:szCs w:val="56"/>
        </w:rPr>
        <w:t>Design Technology</w:t>
      </w:r>
      <w:r w:rsidRPr="00634499" w:rsidR="00634499">
        <w:rPr>
          <w:rFonts w:ascii="Comic Sans MS" w:hAnsi="Comic Sans MS"/>
          <w:sz w:val="56"/>
          <w:szCs w:val="56"/>
        </w:rPr>
        <w:t xml:space="preserve"> Policy</w:t>
      </w:r>
    </w:p>
    <w:p w:rsidR="00A00701" w:rsidP="00A00701" w:rsidRDefault="00A00701" w14:paraId="3D2175EC" w14:textId="77777777">
      <w:pPr>
        <w:rPr>
          <w:rFonts w:ascii="Comic Sans MS" w:hAnsi="Comic Sans MS"/>
          <w:sz w:val="40"/>
          <w:szCs w:val="40"/>
        </w:rPr>
      </w:pPr>
    </w:p>
    <w:p w:rsidRPr="00EE2F9D" w:rsidR="00A00701" w:rsidP="00A00701" w:rsidRDefault="00A00701" w14:paraId="47B5A89D" w14:textId="727C3BD3">
      <w:pPr>
        <w:rPr>
          <w:rFonts w:ascii="Comic Sans MS" w:hAnsi="Comic Sans MS"/>
          <w:sz w:val="32"/>
          <w:szCs w:val="32"/>
        </w:rPr>
      </w:pPr>
      <w:r w:rsidRPr="3DB7A911" w:rsidR="00A00701">
        <w:rPr>
          <w:rFonts w:ascii="Comic Sans MS" w:hAnsi="Comic Sans MS"/>
          <w:sz w:val="32"/>
          <w:szCs w:val="32"/>
        </w:rPr>
        <w:t>Lead Person</w:t>
      </w:r>
      <w:r w:rsidRPr="3DB7A911" w:rsidR="00142E6C">
        <w:rPr>
          <w:rFonts w:ascii="Comic Sans MS" w:hAnsi="Comic Sans MS"/>
          <w:sz w:val="32"/>
          <w:szCs w:val="32"/>
        </w:rPr>
        <w:t>:</w:t>
      </w:r>
      <w:r w:rsidRPr="3DB7A911" w:rsidR="00D63315">
        <w:rPr>
          <w:rFonts w:ascii="Comic Sans MS" w:hAnsi="Comic Sans MS"/>
          <w:sz w:val="32"/>
          <w:szCs w:val="32"/>
        </w:rPr>
        <w:t xml:space="preserve"> </w:t>
      </w:r>
      <w:r w:rsidRPr="3DB7A911" w:rsidR="6B948A40">
        <w:rPr>
          <w:rFonts w:ascii="Comic Sans MS" w:hAnsi="Comic Sans MS"/>
          <w:sz w:val="32"/>
          <w:szCs w:val="32"/>
        </w:rPr>
        <w:t>Chris Marston</w:t>
      </w:r>
    </w:p>
    <w:p w:rsidRPr="00EE2F9D" w:rsidR="00A00701" w:rsidP="00A00701" w:rsidRDefault="00A00701" w14:paraId="1F126C9F" w14:textId="77777777">
      <w:pPr>
        <w:rPr>
          <w:rFonts w:ascii="Comic Sans MS" w:hAnsi="Comic Sans MS"/>
          <w:sz w:val="32"/>
          <w:szCs w:val="32"/>
        </w:rPr>
      </w:pPr>
    </w:p>
    <w:p w:rsidRPr="00EE2F9D" w:rsidR="00A00701" w:rsidP="00A00701" w:rsidRDefault="009B39B7" w14:paraId="68FFF21C" w14:textId="5A9857CA">
      <w:pPr>
        <w:rPr>
          <w:rFonts w:ascii="Comic Sans MS" w:hAnsi="Comic Sans MS"/>
          <w:sz w:val="32"/>
          <w:szCs w:val="32"/>
        </w:rPr>
      </w:pPr>
      <w:r w:rsidRPr="3DB7A911" w:rsidR="009B39B7">
        <w:rPr>
          <w:rFonts w:ascii="Comic Sans MS" w:hAnsi="Comic Sans MS"/>
          <w:sz w:val="32"/>
          <w:szCs w:val="32"/>
        </w:rPr>
        <w:t>Policy Date</w:t>
      </w:r>
      <w:r w:rsidRPr="3DB7A911" w:rsidR="00142E6C">
        <w:rPr>
          <w:rFonts w:ascii="Comic Sans MS" w:hAnsi="Comic Sans MS"/>
          <w:sz w:val="32"/>
          <w:szCs w:val="32"/>
        </w:rPr>
        <w:t>:</w:t>
      </w:r>
      <w:r w:rsidRPr="3DB7A911" w:rsidR="009B39B7">
        <w:rPr>
          <w:rFonts w:ascii="Comic Sans MS" w:hAnsi="Comic Sans MS"/>
          <w:sz w:val="32"/>
          <w:szCs w:val="32"/>
        </w:rPr>
        <w:t xml:space="preserve"> </w:t>
      </w:r>
      <w:r w:rsidRPr="3DB7A911" w:rsidR="00D63315">
        <w:rPr>
          <w:rFonts w:ascii="Comic Sans MS" w:hAnsi="Comic Sans MS"/>
          <w:sz w:val="32"/>
          <w:szCs w:val="32"/>
        </w:rPr>
        <w:t>June 202</w:t>
      </w:r>
      <w:r w:rsidRPr="3DB7A911" w:rsidR="46CB474C">
        <w:rPr>
          <w:rFonts w:ascii="Comic Sans MS" w:hAnsi="Comic Sans MS"/>
          <w:sz w:val="32"/>
          <w:szCs w:val="32"/>
        </w:rPr>
        <w:t>3</w:t>
      </w:r>
    </w:p>
    <w:p w:rsidR="00D43F50" w:rsidP="00A00701" w:rsidRDefault="00D43F50" w14:paraId="058A829B" w14:textId="77777777">
      <w:pPr>
        <w:rPr>
          <w:rFonts w:ascii="Comic Sans MS" w:hAnsi="Comic Sans MS"/>
          <w:sz w:val="32"/>
          <w:szCs w:val="32"/>
        </w:rPr>
      </w:pPr>
    </w:p>
    <w:p w:rsidRPr="00EE2F9D" w:rsidR="00A00701" w:rsidP="00A00701" w:rsidRDefault="00D43F50" w14:paraId="72AA5D71" w14:textId="59DD762D">
      <w:pPr>
        <w:rPr>
          <w:rFonts w:ascii="Comic Sans MS" w:hAnsi="Comic Sans MS"/>
          <w:sz w:val="32"/>
          <w:szCs w:val="32"/>
        </w:rPr>
      </w:pPr>
      <w:r w:rsidRPr="3DB7A911" w:rsidR="00D43F50">
        <w:rPr>
          <w:rFonts w:ascii="Comic Sans MS" w:hAnsi="Comic Sans MS"/>
          <w:sz w:val="32"/>
          <w:szCs w:val="32"/>
        </w:rPr>
        <w:t>Review</w:t>
      </w:r>
      <w:r w:rsidRPr="3DB7A911" w:rsidR="00D63315">
        <w:rPr>
          <w:rFonts w:ascii="Comic Sans MS" w:hAnsi="Comic Sans MS"/>
          <w:sz w:val="32"/>
          <w:szCs w:val="32"/>
        </w:rPr>
        <w:t xml:space="preserve"> Date: June 202</w:t>
      </w:r>
      <w:r w:rsidRPr="3DB7A911" w:rsidR="7E5B25A5">
        <w:rPr>
          <w:rFonts w:ascii="Comic Sans MS" w:hAnsi="Comic Sans MS"/>
          <w:sz w:val="32"/>
          <w:szCs w:val="32"/>
        </w:rPr>
        <w:t>6</w:t>
      </w:r>
    </w:p>
    <w:p w:rsidR="00D43F50" w:rsidP="00A00701" w:rsidRDefault="00D43F50" w14:paraId="63CFF655" w14:textId="77777777">
      <w:pPr>
        <w:rPr>
          <w:rFonts w:ascii="Comic Sans MS" w:hAnsi="Comic Sans MS"/>
          <w:sz w:val="32"/>
          <w:szCs w:val="32"/>
        </w:rPr>
      </w:pPr>
    </w:p>
    <w:p w:rsidR="00D43F50" w:rsidP="00A00701" w:rsidRDefault="00D43F50" w14:paraId="3CA6C803" w14:textId="77777777">
      <w:pPr>
        <w:rPr>
          <w:rFonts w:ascii="Comic Sans MS" w:hAnsi="Comic Sans MS"/>
          <w:sz w:val="32"/>
          <w:szCs w:val="32"/>
        </w:rPr>
      </w:pPr>
    </w:p>
    <w:p w:rsidRPr="00EE2F9D" w:rsidR="00A00701" w:rsidP="00A00701" w:rsidRDefault="00A00701" w14:paraId="0CCFA1A1" w14:textId="21B1C55B">
      <w:pPr>
        <w:rPr>
          <w:rFonts w:ascii="Comic Sans MS" w:hAnsi="Comic Sans MS"/>
          <w:sz w:val="32"/>
          <w:szCs w:val="32"/>
        </w:rPr>
      </w:pPr>
      <w:r w:rsidRPr="00EE2F9D">
        <w:rPr>
          <w:rFonts w:ascii="Comic Sans MS" w:hAnsi="Comic Sans MS"/>
          <w:sz w:val="32"/>
          <w:szCs w:val="32"/>
        </w:rPr>
        <w:t>Signature</w:t>
      </w:r>
      <w:r w:rsidR="00142E6C">
        <w:rPr>
          <w:rFonts w:ascii="Comic Sans MS" w:hAnsi="Comic Sans MS"/>
          <w:sz w:val="32"/>
          <w:szCs w:val="32"/>
        </w:rPr>
        <w:t>s:</w:t>
      </w:r>
    </w:p>
    <w:p w:rsidRPr="00EE2F9D" w:rsidR="00A00701" w:rsidP="00A00701" w:rsidRDefault="00A00701" w14:paraId="52016986" w14:textId="77777777">
      <w:pPr>
        <w:rPr>
          <w:rFonts w:ascii="Comic Sans MS" w:hAnsi="Comic Sans MS"/>
          <w:sz w:val="32"/>
          <w:szCs w:val="32"/>
        </w:rPr>
      </w:pPr>
    </w:p>
    <w:p w:rsidR="00A00701" w:rsidP="00A00701" w:rsidRDefault="00A00701" w14:paraId="1B3A2188" w14:textId="77777777">
      <w:pPr>
        <w:rPr>
          <w:rFonts w:ascii="Comic Sans MS" w:hAnsi="Comic Sans MS"/>
        </w:rPr>
      </w:pPr>
      <w:r>
        <w:rPr>
          <w:rFonts w:ascii="Comic Sans MS" w:hAnsi="Comic Sans MS"/>
          <w:sz w:val="32"/>
          <w:szCs w:val="32"/>
        </w:rPr>
        <w:t>__________________</w:t>
      </w:r>
      <w:r>
        <w:rPr>
          <w:rFonts w:ascii="Comic Sans MS" w:hAnsi="Comic Sans MS"/>
          <w:sz w:val="32"/>
          <w:szCs w:val="32"/>
        </w:rPr>
        <w:tab/>
      </w:r>
      <w:r>
        <w:rPr>
          <w:rFonts w:ascii="Comic Sans MS" w:hAnsi="Comic Sans MS"/>
          <w:sz w:val="32"/>
          <w:szCs w:val="32"/>
        </w:rPr>
        <w:tab/>
      </w:r>
      <w:r>
        <w:rPr>
          <w:rFonts w:ascii="Comic Sans MS" w:hAnsi="Comic Sans MS"/>
          <w:sz w:val="32"/>
          <w:szCs w:val="32"/>
        </w:rPr>
        <w:t>_________________</w:t>
      </w:r>
    </w:p>
    <w:p w:rsidRPr="00DF0944" w:rsidR="00A00701" w:rsidP="00A00701" w:rsidRDefault="00A00701" w14:paraId="20252ECE" w14:textId="3BECFBC4">
      <w:pPr>
        <w:rPr>
          <w:rFonts w:ascii="Comic Sans MS" w:hAnsi="Comic Sans MS"/>
          <w:sz w:val="32"/>
          <w:szCs w:val="32"/>
        </w:rPr>
      </w:pPr>
      <w:r w:rsidRPr="00C97D42">
        <w:rPr>
          <w:rFonts w:ascii="Comic Sans MS" w:hAnsi="Comic Sans MS"/>
        </w:rPr>
        <w:t>Chair of Governors</w:t>
      </w:r>
      <w:r w:rsidRPr="00C97D42">
        <w:rPr>
          <w:rFonts w:ascii="Comic Sans MS" w:hAnsi="Comic Sans MS"/>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D43F50">
        <w:rPr>
          <w:rFonts w:ascii="Comic Sans MS" w:hAnsi="Comic Sans MS"/>
        </w:rPr>
        <w:t>Executive Headteacher</w:t>
      </w:r>
    </w:p>
    <w:p w:rsidRPr="00A06763" w:rsidR="00634499" w:rsidP="00A06763" w:rsidRDefault="002D3F2F" w14:paraId="375F9A13" w14:textId="4BA9772B">
      <w:pPr>
        <w:autoSpaceDE w:val="0"/>
        <w:autoSpaceDN w:val="0"/>
        <w:adjustRightInd w:val="0"/>
        <w:jc w:val="center"/>
        <w:rPr>
          <w:rFonts w:ascii="Comic Sans MS" w:hAnsi="Comic Sans MS" w:cs="Arial"/>
          <w:sz w:val="20"/>
          <w:szCs w:val="20"/>
        </w:rPr>
      </w:pPr>
      <w:r>
        <w:rPr>
          <w:noProof/>
        </w:rPr>
        <w:drawing>
          <wp:inline distT="0" distB="0" distL="0" distR="0" wp14:anchorId="6E1B15DE" wp14:editId="5F9626DC">
            <wp:extent cx="5943600" cy="791845"/>
            <wp:effectExtent l="0" t="0" r="0" b="8255"/>
            <wp:docPr id="2092107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943600" cy="791845"/>
                    </a:xfrm>
                    <a:prstGeom prst="rect">
                      <a:avLst/>
                    </a:prstGeom>
                  </pic:spPr>
                </pic:pic>
              </a:graphicData>
            </a:graphic>
          </wp:inline>
        </w:drawing>
      </w:r>
      <w:r w:rsidRPr="54E496B7" w:rsidR="00A00701">
        <w:rPr>
          <w:rFonts w:ascii="Comic Sans MS" w:hAnsi="Comic Sans MS"/>
          <w:sz w:val="20"/>
          <w:szCs w:val="20"/>
        </w:rPr>
        <w:br w:type="page"/>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360"/>
      </w:tblGrid>
      <w:tr w:rsidR="54E496B7" w:rsidTr="54E496B7" w14:paraId="7D16854A" w14:textId="77777777">
        <w:trPr>
          <w:trHeight w:val="300"/>
        </w:trPr>
        <w:tc>
          <w:tcPr>
            <w:tcW w:w="9360" w:type="dxa"/>
            <w:tcBorders>
              <w:top w:val="single" w:color="7030A0" w:sz="48" w:space="0"/>
              <w:left w:val="single" w:color="7030A0" w:sz="48" w:space="0"/>
              <w:bottom w:val="single" w:color="7030A0" w:sz="24" w:space="0"/>
              <w:right w:val="single" w:color="7030A0" w:sz="48" w:space="0"/>
            </w:tcBorders>
            <w:shd w:val="clear" w:color="auto" w:fill="DBDBDB" w:themeFill="accent3" w:themeFillTint="66"/>
            <w:tcMar>
              <w:left w:w="105" w:type="dxa"/>
              <w:right w:w="105" w:type="dxa"/>
            </w:tcMar>
          </w:tcPr>
          <w:p w:rsidRPr="00A06763" w:rsidR="54E496B7" w:rsidP="00A06763" w:rsidRDefault="54E496B7" w14:paraId="12499FED" w14:textId="442E29B3">
            <w:pPr>
              <w:spacing w:line="259" w:lineRule="auto"/>
              <w:jc w:val="center"/>
              <w:rPr>
                <w:rFonts w:cs="Calibri"/>
                <w:color w:val="000000" w:themeColor="text1"/>
              </w:rPr>
            </w:pPr>
            <w:r>
              <w:rPr>
                <w:noProof/>
              </w:rPr>
              <w:lastRenderedPageBreak/>
              <w:drawing>
                <wp:inline distT="0" distB="0" distL="0" distR="0" wp14:anchorId="6499B38F" wp14:editId="67E98FAC">
                  <wp:extent cx="914400" cy="914400"/>
                  <wp:effectExtent l="0" t="0" r="0" b="0"/>
                  <wp:docPr id="897665217" name="Picture 897665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54E496B7" w:rsidP="00A06763" w:rsidRDefault="54E496B7" w14:paraId="30CAFC0D" w14:textId="258BD097">
            <w:pPr>
              <w:spacing w:line="259" w:lineRule="auto"/>
              <w:jc w:val="center"/>
              <w:rPr>
                <w:rFonts w:cs="Calibri"/>
                <w:color w:val="000000" w:themeColor="text1"/>
                <w:sz w:val="36"/>
                <w:szCs w:val="36"/>
              </w:rPr>
            </w:pPr>
            <w:r w:rsidRPr="54E496B7">
              <w:rPr>
                <w:rFonts w:cs="Calibri"/>
                <w:b/>
                <w:bCs/>
                <w:color w:val="000000" w:themeColor="text1"/>
                <w:sz w:val="36"/>
                <w:szCs w:val="36"/>
              </w:rPr>
              <w:t>Monkton Church of England Primary School</w:t>
            </w:r>
          </w:p>
        </w:tc>
      </w:tr>
      <w:tr w:rsidR="54E496B7" w:rsidTr="54E496B7" w14:paraId="398BF7A0" w14:textId="77777777">
        <w:trPr>
          <w:trHeight w:val="300"/>
        </w:trPr>
        <w:tc>
          <w:tcPr>
            <w:tcW w:w="9360" w:type="dxa"/>
            <w:tcBorders>
              <w:top w:val="single" w:color="7030A0" w:sz="24" w:space="0"/>
              <w:left w:val="single" w:color="7030A0" w:sz="48" w:space="0"/>
              <w:bottom w:val="single" w:color="7030A0" w:sz="24" w:space="0"/>
              <w:right w:val="single" w:color="7030A0" w:sz="48" w:space="0"/>
            </w:tcBorders>
            <w:tcMar>
              <w:left w:w="105" w:type="dxa"/>
              <w:right w:w="105" w:type="dxa"/>
            </w:tcMar>
          </w:tcPr>
          <w:p w:rsidR="54E496B7" w:rsidP="54E496B7" w:rsidRDefault="54E496B7" w14:paraId="59853C32" w14:textId="1365D031">
            <w:pPr>
              <w:spacing w:line="259" w:lineRule="auto"/>
              <w:jc w:val="center"/>
              <w:rPr>
                <w:rFonts w:cs="Calibri"/>
                <w:color w:val="FF0000"/>
                <w:sz w:val="32"/>
                <w:szCs w:val="32"/>
              </w:rPr>
            </w:pPr>
            <w:r w:rsidRPr="54E496B7">
              <w:rPr>
                <w:rFonts w:cs="Calibri"/>
                <w:b/>
                <w:bCs/>
                <w:color w:val="FF0000"/>
                <w:sz w:val="32"/>
                <w:szCs w:val="32"/>
              </w:rPr>
              <w:t>Compassion, Courage, Justice</w:t>
            </w:r>
          </w:p>
          <w:p w:rsidR="54E496B7" w:rsidP="54E496B7" w:rsidRDefault="54E496B7" w14:paraId="4BA05CB0" w14:textId="761257BF">
            <w:pPr>
              <w:spacing w:line="259" w:lineRule="auto"/>
              <w:jc w:val="center"/>
              <w:rPr>
                <w:rFonts w:cs="Calibri"/>
                <w:color w:val="FF0000"/>
                <w:sz w:val="32"/>
                <w:szCs w:val="32"/>
              </w:rPr>
            </w:pPr>
            <w:r w:rsidRPr="54E496B7">
              <w:rPr>
                <w:rFonts w:cs="Calibri"/>
                <w:b/>
                <w:bCs/>
                <w:color w:val="FF0000"/>
                <w:sz w:val="32"/>
                <w:szCs w:val="32"/>
              </w:rPr>
              <w:t>Jesus said, ‘Go and do the same.’</w:t>
            </w:r>
          </w:p>
        </w:tc>
      </w:tr>
      <w:tr w:rsidR="54E496B7" w:rsidTr="54E496B7" w14:paraId="6627C445" w14:textId="77777777">
        <w:trPr>
          <w:trHeight w:val="300"/>
        </w:trPr>
        <w:tc>
          <w:tcPr>
            <w:tcW w:w="9360" w:type="dxa"/>
            <w:tcBorders>
              <w:top w:val="single" w:color="7030A0" w:sz="24" w:space="0"/>
              <w:left w:val="single" w:color="7030A0" w:sz="48" w:space="0"/>
              <w:bottom w:val="single" w:color="7030A0" w:sz="24" w:space="0"/>
              <w:right w:val="single" w:color="7030A0" w:sz="48" w:space="0"/>
            </w:tcBorders>
            <w:tcMar>
              <w:left w:w="105" w:type="dxa"/>
              <w:right w:w="105" w:type="dxa"/>
            </w:tcMar>
          </w:tcPr>
          <w:p w:rsidR="54E496B7" w:rsidP="54E496B7" w:rsidRDefault="54E496B7" w14:paraId="45CA3D1F" w14:textId="25A601DA">
            <w:pPr>
              <w:spacing w:line="259" w:lineRule="auto"/>
              <w:rPr>
                <w:rFonts w:cs="Calibri"/>
                <w:color w:val="000000" w:themeColor="text1"/>
              </w:rPr>
            </w:pPr>
          </w:p>
          <w:p w:rsidR="54E496B7" w:rsidP="00A06763" w:rsidRDefault="54E496B7" w14:paraId="7DCC1D85" w14:textId="1B34B57C">
            <w:pPr>
              <w:spacing w:line="259" w:lineRule="auto"/>
              <w:jc w:val="center"/>
              <w:rPr>
                <w:rFonts w:cs="Calibri"/>
                <w:color w:val="000000" w:themeColor="text1"/>
                <w:sz w:val="24"/>
                <w:szCs w:val="24"/>
              </w:rPr>
            </w:pPr>
            <w:r w:rsidRPr="54E496B7">
              <w:rPr>
                <w:rFonts w:cs="Calibri"/>
                <w:color w:val="000000" w:themeColor="text1"/>
                <w:sz w:val="24"/>
                <w:szCs w:val="24"/>
              </w:rPr>
              <w:t>Our school has compassion at its heart, which inspires us to be people of courage, who care for ourselves, stand with others and seek justice as we grow and discover the world around us.</w:t>
            </w:r>
          </w:p>
          <w:p w:rsidR="54E496B7" w:rsidP="54E496B7" w:rsidRDefault="54E496B7" w14:paraId="49F668E1" w14:textId="18C2C1C3">
            <w:pPr>
              <w:spacing w:line="259" w:lineRule="auto"/>
              <w:jc w:val="center"/>
              <w:rPr>
                <w:rFonts w:cs="Calibri"/>
                <w:color w:val="000000" w:themeColor="text1"/>
                <w:sz w:val="24"/>
                <w:szCs w:val="24"/>
              </w:rPr>
            </w:pPr>
            <w:r w:rsidRPr="54E496B7">
              <w:rPr>
                <w:rFonts w:cs="Calibri"/>
                <w:color w:val="000000" w:themeColor="text1"/>
                <w:sz w:val="24"/>
                <w:szCs w:val="24"/>
              </w:rPr>
              <w:t>By knowing each individual, our learning environment is shaped to encourage creativity, promote challenge through our learning values and nurture spirituality, ensuring all thrive.</w:t>
            </w:r>
          </w:p>
          <w:p w:rsidR="54E496B7" w:rsidP="54E496B7" w:rsidRDefault="54E496B7" w14:paraId="3D8367B0" w14:textId="22A8DBE1">
            <w:pPr>
              <w:spacing w:line="259" w:lineRule="auto"/>
              <w:jc w:val="center"/>
              <w:rPr>
                <w:rFonts w:cs="Calibri"/>
                <w:color w:val="000000" w:themeColor="text1"/>
              </w:rPr>
            </w:pPr>
          </w:p>
        </w:tc>
      </w:tr>
      <w:tr w:rsidR="54E496B7" w:rsidTr="54E496B7" w14:paraId="04D6CEB7" w14:textId="77777777">
        <w:trPr>
          <w:trHeight w:val="300"/>
        </w:trPr>
        <w:tc>
          <w:tcPr>
            <w:tcW w:w="9360" w:type="dxa"/>
            <w:tcBorders>
              <w:top w:val="single" w:color="7030A0" w:sz="24" w:space="0"/>
              <w:left w:val="single" w:color="7030A0" w:sz="48" w:space="0"/>
              <w:bottom w:val="single" w:color="7030A0" w:sz="48" w:space="0"/>
              <w:right w:val="single" w:color="7030A0" w:sz="48" w:space="0"/>
            </w:tcBorders>
            <w:tcMar>
              <w:left w:w="105" w:type="dxa"/>
              <w:right w:w="105" w:type="dxa"/>
            </w:tcMar>
          </w:tcPr>
          <w:p w:rsidR="54E496B7" w:rsidP="54E496B7" w:rsidRDefault="54E496B7" w14:paraId="731798C8" w14:textId="3AF09729">
            <w:pPr>
              <w:spacing w:line="259" w:lineRule="auto"/>
              <w:jc w:val="center"/>
              <w:rPr>
                <w:rFonts w:cs="Calibri"/>
                <w:color w:val="000000" w:themeColor="text1"/>
              </w:rPr>
            </w:pPr>
          </w:p>
          <w:p w:rsidRPr="00A06763" w:rsidR="54E496B7" w:rsidP="00A06763" w:rsidRDefault="54E496B7" w14:paraId="745DD137" w14:textId="1A51D699">
            <w:pPr>
              <w:spacing w:line="259" w:lineRule="auto"/>
              <w:jc w:val="center"/>
              <w:rPr>
                <w:rFonts w:cs="Calibri"/>
                <w:color w:val="000000" w:themeColor="text1"/>
                <w:sz w:val="28"/>
                <w:szCs w:val="28"/>
              </w:rPr>
            </w:pPr>
            <w:r w:rsidRPr="54E496B7">
              <w:rPr>
                <w:rFonts w:cs="Calibri"/>
                <w:b/>
                <w:bCs/>
                <w:color w:val="000000" w:themeColor="text1"/>
                <w:sz w:val="28"/>
                <w:szCs w:val="28"/>
              </w:rPr>
              <w:t>The Parable of the Good Samaritan</w:t>
            </w:r>
          </w:p>
          <w:p w:rsidR="54E496B7" w:rsidP="00A06763" w:rsidRDefault="54E496B7" w14:paraId="554F5E7C" w14:textId="613DBA5C">
            <w:pPr>
              <w:spacing w:line="259" w:lineRule="auto"/>
              <w:jc w:val="center"/>
              <w:rPr>
                <w:rFonts w:cs="Calibri"/>
                <w:color w:val="000000" w:themeColor="text1"/>
              </w:rPr>
            </w:pPr>
            <w:r w:rsidRPr="54E496B7">
              <w:rPr>
                <w:rFonts w:cs="Calibri"/>
                <w:color w:val="000000" w:themeColor="text1"/>
              </w:rPr>
              <w:t>Luke 10:25-37 English Standard Version (ESV)</w:t>
            </w:r>
          </w:p>
        </w:tc>
      </w:tr>
      <w:tr w:rsidR="54E496B7" w:rsidTr="54E496B7" w14:paraId="304926A6" w14:textId="77777777">
        <w:trPr>
          <w:trHeight w:val="300"/>
        </w:trPr>
        <w:tc>
          <w:tcPr>
            <w:tcW w:w="9360" w:type="dxa"/>
            <w:tcBorders>
              <w:top w:val="single" w:color="7030A0" w:sz="48" w:space="0"/>
              <w:left w:val="single" w:color="7030A0" w:sz="48" w:space="0"/>
              <w:bottom w:val="single" w:color="7030A0" w:sz="48" w:space="0"/>
              <w:right w:val="single" w:color="7030A0" w:sz="48" w:space="0"/>
            </w:tcBorders>
            <w:shd w:val="clear" w:color="auto" w:fill="DBDBDB" w:themeFill="accent3" w:themeFillTint="66"/>
            <w:tcMar>
              <w:left w:w="105" w:type="dxa"/>
              <w:right w:w="105" w:type="dxa"/>
            </w:tcMar>
          </w:tcPr>
          <w:p w:rsidR="54E496B7" w:rsidP="54E496B7" w:rsidRDefault="54E496B7" w14:paraId="524F3928" w14:textId="14922760">
            <w:pPr>
              <w:spacing w:before="120" w:after="120" w:line="259" w:lineRule="auto"/>
              <w:jc w:val="center"/>
              <w:rPr>
                <w:rFonts w:cs="Calibri"/>
                <w:color w:val="7030A0"/>
                <w:sz w:val="44"/>
                <w:szCs w:val="44"/>
              </w:rPr>
            </w:pPr>
            <w:r w:rsidRPr="54E496B7">
              <w:rPr>
                <w:rFonts w:cs="Calibri"/>
                <w:b/>
                <w:bCs/>
                <w:color w:val="7030A0"/>
                <w:sz w:val="44"/>
                <w:szCs w:val="44"/>
              </w:rPr>
              <w:t>Christian Foundations</w:t>
            </w:r>
          </w:p>
        </w:tc>
      </w:tr>
      <w:tr w:rsidR="54E496B7" w:rsidTr="54E496B7" w14:paraId="3D4FED14" w14:textId="77777777">
        <w:trPr>
          <w:trHeight w:val="300"/>
        </w:trPr>
        <w:tc>
          <w:tcPr>
            <w:tcW w:w="9360" w:type="dxa"/>
            <w:tcBorders>
              <w:top w:val="single" w:color="7030A0" w:sz="48" w:space="0"/>
              <w:left w:val="single" w:color="7030A0" w:sz="48" w:space="0"/>
              <w:bottom w:val="single" w:color="7030A0" w:sz="24" w:space="0"/>
              <w:right w:val="single" w:color="7030A0" w:sz="48" w:space="0"/>
            </w:tcBorders>
            <w:tcMar>
              <w:left w:w="105" w:type="dxa"/>
              <w:right w:w="105" w:type="dxa"/>
            </w:tcMar>
          </w:tcPr>
          <w:p w:rsidR="54E496B7" w:rsidP="54E496B7" w:rsidRDefault="54E496B7" w14:paraId="5A6980D4" w14:textId="3935A62D">
            <w:pPr>
              <w:spacing w:line="259" w:lineRule="auto"/>
              <w:jc w:val="center"/>
              <w:rPr>
                <w:rFonts w:cs="Calibri"/>
                <w:color w:val="FF0000"/>
                <w:sz w:val="36"/>
                <w:szCs w:val="36"/>
              </w:rPr>
            </w:pPr>
            <w:r w:rsidRPr="54E496B7">
              <w:rPr>
                <w:rFonts w:cs="Calibri"/>
                <w:b/>
                <w:bCs/>
                <w:color w:val="FF0000"/>
                <w:sz w:val="36"/>
                <w:szCs w:val="36"/>
              </w:rPr>
              <w:t xml:space="preserve">Compassion   Courage  </w:t>
            </w:r>
          </w:p>
          <w:p w:rsidR="54E496B7" w:rsidP="54E496B7" w:rsidRDefault="54E496B7" w14:paraId="1D102AD2" w14:textId="3134B459">
            <w:pPr>
              <w:spacing w:line="259" w:lineRule="auto"/>
              <w:jc w:val="center"/>
              <w:rPr>
                <w:rFonts w:cs="Calibri"/>
                <w:color w:val="FF0000"/>
                <w:sz w:val="36"/>
                <w:szCs w:val="36"/>
              </w:rPr>
            </w:pPr>
            <w:r w:rsidRPr="54E496B7">
              <w:rPr>
                <w:rFonts w:cs="Calibri"/>
                <w:b/>
                <w:bCs/>
                <w:color w:val="FF0000"/>
                <w:sz w:val="36"/>
                <w:szCs w:val="36"/>
              </w:rPr>
              <w:t>Justice</w:t>
            </w:r>
          </w:p>
        </w:tc>
      </w:tr>
      <w:tr w:rsidR="54E496B7" w:rsidTr="54E496B7" w14:paraId="2BA93C4E" w14:textId="77777777">
        <w:trPr>
          <w:trHeight w:val="1185"/>
        </w:trPr>
        <w:tc>
          <w:tcPr>
            <w:tcW w:w="9360" w:type="dxa"/>
            <w:tcBorders>
              <w:top w:val="single" w:color="7030A0" w:sz="24" w:space="0"/>
              <w:left w:val="single" w:color="7030A0" w:sz="48" w:space="0"/>
              <w:bottom w:val="single" w:color="7030A0" w:sz="48" w:space="0"/>
              <w:right w:val="single" w:color="7030A0" w:sz="48" w:space="0"/>
            </w:tcBorders>
            <w:tcMar>
              <w:left w:w="105" w:type="dxa"/>
              <w:right w:w="105" w:type="dxa"/>
            </w:tcMar>
            <w:vAlign w:val="center"/>
          </w:tcPr>
          <w:p w:rsidR="54E496B7" w:rsidP="54E496B7" w:rsidRDefault="54E496B7" w14:paraId="0DF5D845" w14:textId="521115A9">
            <w:pPr>
              <w:spacing w:line="259" w:lineRule="auto"/>
              <w:jc w:val="center"/>
              <w:rPr>
                <w:rFonts w:cs="Calibri"/>
                <w:color w:val="000000" w:themeColor="text1"/>
              </w:rPr>
            </w:pPr>
          </w:p>
          <w:p w:rsidRPr="00A06763" w:rsidR="54E496B7" w:rsidP="00A06763" w:rsidRDefault="54E496B7" w14:paraId="08B94B19" w14:textId="4BE76329">
            <w:pPr>
              <w:spacing w:line="259" w:lineRule="auto"/>
              <w:jc w:val="center"/>
              <w:rPr>
                <w:rFonts w:cs="Calibri"/>
                <w:color w:val="7030A0"/>
                <w:sz w:val="24"/>
                <w:szCs w:val="24"/>
              </w:rPr>
            </w:pPr>
            <w:r w:rsidRPr="54E496B7">
              <w:rPr>
                <w:rFonts w:cs="Calibri"/>
                <w:b/>
                <w:bCs/>
                <w:color w:val="7030A0"/>
                <w:sz w:val="24"/>
                <w:szCs w:val="24"/>
              </w:rPr>
              <w:t>As a Federation, we are passionate about every individual flourishing, so that they can be nurtured and develop as well-rounded children, living life in all its fullness.</w:t>
            </w:r>
          </w:p>
          <w:p w:rsidR="54E496B7" w:rsidP="54E496B7" w:rsidRDefault="54E496B7" w14:paraId="20D7DA35" w14:textId="7F177F8E">
            <w:pPr>
              <w:spacing w:line="259" w:lineRule="auto"/>
              <w:jc w:val="center"/>
              <w:rPr>
                <w:rFonts w:cs="Calibri"/>
                <w:color w:val="000000" w:themeColor="text1"/>
                <w:sz w:val="24"/>
                <w:szCs w:val="24"/>
              </w:rPr>
            </w:pPr>
            <w:r w:rsidRPr="54E496B7">
              <w:rPr>
                <w:rFonts w:cs="Calibri"/>
                <w:color w:val="000000" w:themeColor="text1"/>
                <w:sz w:val="24"/>
                <w:szCs w:val="24"/>
              </w:rPr>
              <w:t>Every policy is written with our Christian Vision and Foundations in mind.</w:t>
            </w:r>
          </w:p>
        </w:tc>
      </w:tr>
    </w:tbl>
    <w:p w:rsidRPr="00D46427" w:rsidR="00D46427" w:rsidP="54E496B7" w:rsidRDefault="00D46427" w14:paraId="1EF23D38" w14:textId="6ED4E911">
      <w:pPr>
        <w:pStyle w:val="aLCPSubhead"/>
        <w:ind w:left="0" w:firstLine="0"/>
        <w:rPr>
          <w:rFonts w:ascii="Comic Sans MS" w:hAnsi="Comic Sans MS"/>
        </w:rPr>
      </w:pPr>
      <w:bookmarkStart w:name="_GoBack" w:id="0"/>
      <w:bookmarkEnd w:id="0"/>
      <w:r w:rsidRPr="54E496B7">
        <w:rPr>
          <w:rFonts w:ascii="Comic Sans MS" w:hAnsi="Comic Sans MS"/>
        </w:rPr>
        <w:lastRenderedPageBreak/>
        <w:t>Aims and objectives</w:t>
      </w:r>
    </w:p>
    <w:p w:rsidRPr="00D46427" w:rsidR="00D46427" w:rsidP="00D46427" w:rsidRDefault="00D46427" w14:paraId="4E234491" w14:textId="77777777">
      <w:pPr>
        <w:pStyle w:val="aLCPBodytext"/>
        <w:rPr>
          <w:rFonts w:ascii="Comic Sans MS" w:hAnsi="Comic Sans MS"/>
        </w:rPr>
      </w:pPr>
    </w:p>
    <w:p w:rsidRPr="00D46427" w:rsidR="00D46427" w:rsidP="00D46427" w:rsidRDefault="00D46427" w14:paraId="3A0A437F" w14:textId="32250CFE">
      <w:pPr>
        <w:pStyle w:val="aLCPBodytext"/>
        <w:ind w:left="0" w:firstLine="0"/>
        <w:rPr>
          <w:rFonts w:ascii="Comic Sans MS" w:hAnsi="Comic Sans MS"/>
        </w:rPr>
      </w:pPr>
      <w:r w:rsidRPr="00D46427">
        <w:rPr>
          <w:rFonts w:ascii="Comic Sans MS" w:hAnsi="Comic Sans MS"/>
        </w:rPr>
        <w:t xml:space="preserve">Design and </w:t>
      </w:r>
      <w:r w:rsidR="00735B37">
        <w:rPr>
          <w:rFonts w:ascii="Comic Sans MS" w:hAnsi="Comic Sans MS"/>
        </w:rPr>
        <w:t>T</w:t>
      </w:r>
      <w:r w:rsidRPr="00D46427">
        <w:rPr>
          <w:rFonts w:ascii="Comic Sans MS" w:hAnsi="Comic Sans MS"/>
        </w:rPr>
        <w:t xml:space="preserve">echnology is an inspiring, rigorous and practical subject.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computing and art. Pupils learn how to take risks, becoming resourceful, innovative, enterprising and capable citizens. Through the evaluation of past and present </w:t>
      </w:r>
      <w:r w:rsidR="00735B37">
        <w:rPr>
          <w:rFonts w:ascii="Comic Sans MS" w:hAnsi="Comic Sans MS"/>
        </w:rPr>
        <w:t>D</w:t>
      </w:r>
      <w:r w:rsidRPr="00D46427">
        <w:rPr>
          <w:rFonts w:ascii="Comic Sans MS" w:hAnsi="Comic Sans MS"/>
        </w:rPr>
        <w:t xml:space="preserve">esign and </w:t>
      </w:r>
      <w:r w:rsidR="00735B37">
        <w:rPr>
          <w:rFonts w:ascii="Comic Sans MS" w:hAnsi="Comic Sans MS"/>
        </w:rPr>
        <w:t>T</w:t>
      </w:r>
      <w:r w:rsidRPr="00D46427">
        <w:rPr>
          <w:rFonts w:ascii="Comic Sans MS" w:hAnsi="Comic Sans MS"/>
        </w:rPr>
        <w:t xml:space="preserve">echnology, they develop a critical understanding of its impact on daily life and the wider world. High-quality </w:t>
      </w:r>
      <w:r w:rsidR="00D63315">
        <w:rPr>
          <w:rFonts w:ascii="Comic Sans MS" w:hAnsi="Comic Sans MS"/>
        </w:rPr>
        <w:t>D</w:t>
      </w:r>
      <w:r w:rsidRPr="00D46427">
        <w:rPr>
          <w:rFonts w:ascii="Comic Sans MS" w:hAnsi="Comic Sans MS"/>
        </w:rPr>
        <w:t xml:space="preserve">esign and </w:t>
      </w:r>
      <w:r w:rsidR="00D63315">
        <w:rPr>
          <w:rFonts w:ascii="Comic Sans MS" w:hAnsi="Comic Sans MS"/>
        </w:rPr>
        <w:t>T</w:t>
      </w:r>
      <w:r w:rsidRPr="00D46427">
        <w:rPr>
          <w:rFonts w:ascii="Comic Sans MS" w:hAnsi="Comic Sans MS"/>
        </w:rPr>
        <w:t>echnology education makes an essential contribution to the creativity, culture, wealth and well-being of the nation.</w:t>
      </w:r>
    </w:p>
    <w:p w:rsidRPr="00D46427" w:rsidR="00D46427" w:rsidP="00D46427" w:rsidRDefault="00D46427" w14:paraId="36CC2A4A" w14:textId="77777777">
      <w:pPr>
        <w:pStyle w:val="aLCPBodytext"/>
        <w:rPr>
          <w:rFonts w:ascii="Comic Sans MS" w:hAnsi="Comic Sans MS"/>
        </w:rPr>
      </w:pPr>
    </w:p>
    <w:p w:rsidRPr="00D46427" w:rsidR="00D46427" w:rsidP="00D46427" w:rsidRDefault="00D46427" w14:paraId="517F39D7" w14:textId="13E9A66B">
      <w:pPr>
        <w:pStyle w:val="aLCPBodytext"/>
        <w:ind w:left="0" w:firstLine="0"/>
        <w:rPr>
          <w:rFonts w:ascii="Comic Sans MS" w:hAnsi="Comic Sans MS"/>
        </w:rPr>
      </w:pPr>
      <w:r w:rsidRPr="00D46427">
        <w:rPr>
          <w:rFonts w:ascii="Comic Sans MS" w:hAnsi="Comic Sans MS"/>
        </w:rPr>
        <w:t xml:space="preserve">The aims of </w:t>
      </w:r>
      <w:r w:rsidR="00735B37">
        <w:rPr>
          <w:rFonts w:ascii="Comic Sans MS" w:hAnsi="Comic Sans MS"/>
        </w:rPr>
        <w:t>the D</w:t>
      </w:r>
      <w:r w:rsidRPr="00D46427">
        <w:rPr>
          <w:rFonts w:ascii="Comic Sans MS" w:hAnsi="Comic Sans MS"/>
        </w:rPr>
        <w:t xml:space="preserve">esign and </w:t>
      </w:r>
      <w:r w:rsidR="00735B37">
        <w:rPr>
          <w:rFonts w:ascii="Comic Sans MS" w:hAnsi="Comic Sans MS"/>
        </w:rPr>
        <w:t>T</w:t>
      </w:r>
      <w:r w:rsidRPr="00D46427">
        <w:rPr>
          <w:rFonts w:ascii="Comic Sans MS" w:hAnsi="Comic Sans MS"/>
        </w:rPr>
        <w:t xml:space="preserve">echnology </w:t>
      </w:r>
      <w:r w:rsidR="00735B37">
        <w:rPr>
          <w:rFonts w:ascii="Comic Sans MS" w:hAnsi="Comic Sans MS"/>
        </w:rPr>
        <w:t xml:space="preserve">curriculum </w:t>
      </w:r>
      <w:r w:rsidRPr="00D46427">
        <w:rPr>
          <w:rFonts w:ascii="Comic Sans MS" w:hAnsi="Comic Sans MS"/>
        </w:rPr>
        <w:t>are:</w:t>
      </w:r>
    </w:p>
    <w:p w:rsidRPr="00D46427" w:rsidR="00D46427" w:rsidP="00D46427" w:rsidRDefault="00D63315" w14:paraId="18DAC898" w14:textId="0C900181">
      <w:pPr>
        <w:pStyle w:val="aLCPBodytext"/>
        <w:numPr>
          <w:ilvl w:val="0"/>
          <w:numId w:val="27"/>
        </w:numPr>
        <w:rPr>
          <w:rFonts w:ascii="Comic Sans MS" w:hAnsi="Comic Sans MS"/>
        </w:rPr>
      </w:pPr>
      <w:r>
        <w:rPr>
          <w:rFonts w:ascii="Comic Sans MS" w:hAnsi="Comic Sans MS"/>
        </w:rPr>
        <w:t>To d</w:t>
      </w:r>
      <w:r w:rsidRPr="00D46427" w:rsidR="00D46427">
        <w:rPr>
          <w:rFonts w:ascii="Comic Sans MS" w:hAnsi="Comic Sans MS"/>
        </w:rPr>
        <w:t xml:space="preserve">evelop the creative, technical and practical expertise needed to perform everyday tasks confidently and to participate successfully in an increasingly technological world </w:t>
      </w:r>
    </w:p>
    <w:p w:rsidRPr="00D46427" w:rsidR="00D46427" w:rsidP="00D46427" w:rsidRDefault="00D63315" w14:paraId="1C4E40BE" w14:textId="21FA2074">
      <w:pPr>
        <w:pStyle w:val="aLCPBodytext"/>
        <w:numPr>
          <w:ilvl w:val="0"/>
          <w:numId w:val="27"/>
        </w:numPr>
        <w:rPr>
          <w:rFonts w:ascii="Comic Sans MS" w:hAnsi="Comic Sans MS"/>
        </w:rPr>
      </w:pPr>
      <w:r>
        <w:rPr>
          <w:rFonts w:ascii="Comic Sans MS" w:hAnsi="Comic Sans MS"/>
        </w:rPr>
        <w:t>B</w:t>
      </w:r>
      <w:r w:rsidRPr="00D46427" w:rsidR="00D46427">
        <w:rPr>
          <w:rFonts w:ascii="Comic Sans MS" w:hAnsi="Comic Sans MS"/>
        </w:rPr>
        <w:t xml:space="preserve">uild and apply a repertoire of knowledge, understanding and skills in order to design and make high-quality prototypes and products for a wide range of users </w:t>
      </w:r>
    </w:p>
    <w:p w:rsidRPr="00D46427" w:rsidR="00D46427" w:rsidP="00D46427" w:rsidRDefault="00D63315" w14:paraId="0116847B" w14:textId="277D4EAB">
      <w:pPr>
        <w:pStyle w:val="aLCPBodytext"/>
        <w:numPr>
          <w:ilvl w:val="0"/>
          <w:numId w:val="27"/>
        </w:numPr>
        <w:rPr>
          <w:rFonts w:ascii="Comic Sans MS" w:hAnsi="Comic Sans MS"/>
        </w:rPr>
      </w:pPr>
      <w:r>
        <w:rPr>
          <w:rFonts w:ascii="Comic Sans MS" w:hAnsi="Comic Sans MS"/>
        </w:rPr>
        <w:t>C</w:t>
      </w:r>
      <w:r w:rsidRPr="00D46427" w:rsidR="00D46427">
        <w:rPr>
          <w:rFonts w:ascii="Comic Sans MS" w:hAnsi="Comic Sans MS"/>
        </w:rPr>
        <w:t xml:space="preserve">ritique, evaluate and test their ideas and products and the work of others </w:t>
      </w:r>
    </w:p>
    <w:p w:rsidRPr="00D46427" w:rsidR="00D46427" w:rsidP="00D46427" w:rsidRDefault="00D63315" w14:paraId="57E512C9" w14:textId="63D4E524">
      <w:pPr>
        <w:pStyle w:val="aLCPBodytext"/>
        <w:numPr>
          <w:ilvl w:val="0"/>
          <w:numId w:val="27"/>
        </w:numPr>
        <w:rPr>
          <w:rFonts w:ascii="Comic Sans MS" w:hAnsi="Comic Sans MS"/>
        </w:rPr>
      </w:pPr>
      <w:r>
        <w:rPr>
          <w:rFonts w:ascii="Comic Sans MS" w:hAnsi="Comic Sans MS"/>
        </w:rPr>
        <w:t>U</w:t>
      </w:r>
      <w:r w:rsidRPr="00D46427" w:rsidR="00D46427">
        <w:rPr>
          <w:rFonts w:ascii="Comic Sans MS" w:hAnsi="Comic Sans MS"/>
        </w:rPr>
        <w:t>nderstand and apply the principles of nutrition and learn how to cook.</w:t>
      </w:r>
    </w:p>
    <w:p w:rsidRPr="00D46427" w:rsidR="00D46427" w:rsidP="00D46427" w:rsidRDefault="00D46427" w14:paraId="0A0E9A64" w14:textId="77777777">
      <w:pPr>
        <w:pStyle w:val="aLCPBodytext"/>
        <w:ind w:left="720" w:firstLine="0"/>
        <w:rPr>
          <w:rFonts w:ascii="Comic Sans MS" w:hAnsi="Comic Sans MS"/>
        </w:rPr>
      </w:pPr>
    </w:p>
    <w:p w:rsidRPr="00D46427" w:rsidR="00D46427" w:rsidP="00D46427" w:rsidRDefault="00D46427" w14:paraId="6D45A672" w14:textId="7EEA40EA">
      <w:pPr>
        <w:pStyle w:val="aLCPSubhead"/>
        <w:ind w:left="0" w:firstLine="0"/>
        <w:rPr>
          <w:rFonts w:ascii="Comic Sans MS" w:hAnsi="Comic Sans MS"/>
        </w:rPr>
      </w:pPr>
      <w:r w:rsidRPr="00D46427">
        <w:rPr>
          <w:rFonts w:ascii="Comic Sans MS" w:hAnsi="Comic Sans MS"/>
        </w:rPr>
        <w:t>Teaching and learning style</w:t>
      </w:r>
    </w:p>
    <w:p w:rsidRPr="00D46427" w:rsidR="00D46427" w:rsidP="00D46427" w:rsidRDefault="00D46427" w14:paraId="240F657E" w14:textId="77777777">
      <w:pPr>
        <w:pStyle w:val="aLCPBodytext"/>
        <w:rPr>
          <w:rFonts w:ascii="Comic Sans MS" w:hAnsi="Comic Sans MS"/>
        </w:rPr>
      </w:pPr>
    </w:p>
    <w:p w:rsidRPr="00D46427" w:rsidR="00D46427" w:rsidP="00D46427" w:rsidRDefault="00D46427" w14:paraId="7DB552D5" w14:textId="4F8925B4">
      <w:pPr>
        <w:pStyle w:val="aLCPBodytext"/>
        <w:ind w:left="0" w:firstLine="0"/>
        <w:rPr>
          <w:rFonts w:ascii="Comic Sans MS" w:hAnsi="Comic Sans MS"/>
        </w:rPr>
      </w:pPr>
      <w:r w:rsidRPr="00D46427">
        <w:rPr>
          <w:rFonts w:ascii="Comic Sans MS" w:hAnsi="Comic Sans MS"/>
        </w:rPr>
        <w:t xml:space="preserve">The school uses a variety of teaching and learning styles in </w:t>
      </w:r>
      <w:r w:rsidR="00735B37">
        <w:rPr>
          <w:rFonts w:ascii="Comic Sans MS" w:hAnsi="Comic Sans MS"/>
        </w:rPr>
        <w:t>D</w:t>
      </w:r>
      <w:r w:rsidRPr="00D46427">
        <w:rPr>
          <w:rFonts w:ascii="Comic Sans MS" w:hAnsi="Comic Sans MS"/>
        </w:rPr>
        <w:t xml:space="preserve">esign and </w:t>
      </w:r>
      <w:r w:rsidR="00735B37">
        <w:rPr>
          <w:rFonts w:ascii="Comic Sans MS" w:hAnsi="Comic Sans MS"/>
        </w:rPr>
        <w:t>T</w:t>
      </w:r>
      <w:r w:rsidRPr="00D46427">
        <w:rPr>
          <w:rFonts w:ascii="Comic Sans MS" w:hAnsi="Comic Sans MS"/>
        </w:rPr>
        <w:t xml:space="preserve">echnology lessons. The principal aim is to develop children’s knowledge, skills and understanding in </w:t>
      </w:r>
      <w:r w:rsidR="00735B37">
        <w:rPr>
          <w:rFonts w:ascii="Comic Sans MS" w:hAnsi="Comic Sans MS"/>
        </w:rPr>
        <w:t>D</w:t>
      </w:r>
      <w:r w:rsidRPr="00D46427">
        <w:rPr>
          <w:rFonts w:ascii="Comic Sans MS" w:hAnsi="Comic Sans MS"/>
        </w:rPr>
        <w:t xml:space="preserve">esign and </w:t>
      </w:r>
      <w:r w:rsidR="00735B37">
        <w:rPr>
          <w:rFonts w:ascii="Comic Sans MS" w:hAnsi="Comic Sans MS"/>
        </w:rPr>
        <w:t>T</w:t>
      </w:r>
      <w:r w:rsidRPr="00D46427">
        <w:rPr>
          <w:rFonts w:ascii="Comic Sans MS" w:hAnsi="Comic Sans MS"/>
        </w:rPr>
        <w:t>echnology. Teachers ensure that the children apply their knowledge and understanding when developing ideas, planning and making products and then evaluating them. We do this through a mixture of whole-class teaching and individual/group activities. Within lessons, we give children the opportunity both to work on their own and to collaborate with others, listening to other children’s ideas and treating these with respect. Children critically evaluate existing products, their own work and that of others. They have the opportunity to use a wide range of materials and resources, including ICT.</w:t>
      </w:r>
    </w:p>
    <w:p w:rsidRPr="00D46427" w:rsidR="00D46427" w:rsidP="00D46427" w:rsidRDefault="00D46427" w14:paraId="3037C132" w14:textId="77777777">
      <w:pPr>
        <w:pStyle w:val="aLCPBodytext"/>
        <w:rPr>
          <w:rFonts w:ascii="Comic Sans MS" w:hAnsi="Comic Sans MS"/>
        </w:rPr>
      </w:pPr>
    </w:p>
    <w:p w:rsidRPr="00D46427" w:rsidR="00D46427" w:rsidP="00D46427" w:rsidRDefault="00D46427" w14:paraId="65FB72E7" w14:textId="62C21871">
      <w:pPr>
        <w:pStyle w:val="aLCPBodytext"/>
        <w:ind w:left="0" w:firstLine="0"/>
        <w:rPr>
          <w:rFonts w:ascii="Comic Sans MS" w:hAnsi="Comic Sans MS"/>
        </w:rPr>
      </w:pPr>
      <w:r w:rsidRPr="00D46427">
        <w:rPr>
          <w:rFonts w:ascii="Comic Sans MS" w:hAnsi="Comic Sans MS"/>
        </w:rPr>
        <w:t>In all classes there are children of differing ability. We recognise this fact and provide suitable learning opportunities for all children by matching the challenge of the task to the ability of the child. We achieve this through a range of strategies:</w:t>
      </w:r>
    </w:p>
    <w:p w:rsidRPr="00D46427" w:rsidR="00D46427" w:rsidP="00D46427" w:rsidRDefault="00735B37" w14:paraId="7A73FCA7" w14:textId="337BF377">
      <w:pPr>
        <w:pStyle w:val="aLCPbulletlist"/>
        <w:rPr>
          <w:rFonts w:ascii="Comic Sans MS" w:hAnsi="Comic Sans MS"/>
        </w:rPr>
      </w:pPr>
      <w:r>
        <w:rPr>
          <w:rFonts w:ascii="Comic Sans MS" w:hAnsi="Comic Sans MS"/>
        </w:rPr>
        <w:t>S</w:t>
      </w:r>
      <w:r w:rsidRPr="00D46427" w:rsidR="00D46427">
        <w:rPr>
          <w:rFonts w:ascii="Comic Sans MS" w:hAnsi="Comic Sans MS"/>
        </w:rPr>
        <w:t>etting common tasks that are open-ended and can have a variety of results;</w:t>
      </w:r>
    </w:p>
    <w:p w:rsidRPr="00D46427" w:rsidR="00D46427" w:rsidP="00D46427" w:rsidRDefault="00735B37" w14:paraId="4EB092B8" w14:textId="3B728A0B">
      <w:pPr>
        <w:pStyle w:val="aLCPbulletlist"/>
        <w:rPr>
          <w:rFonts w:ascii="Comic Sans MS" w:hAnsi="Comic Sans MS"/>
        </w:rPr>
      </w:pPr>
      <w:r>
        <w:rPr>
          <w:rFonts w:ascii="Comic Sans MS" w:hAnsi="Comic Sans MS"/>
        </w:rPr>
        <w:t>S</w:t>
      </w:r>
      <w:r w:rsidRPr="00D46427" w:rsidR="00D46427">
        <w:rPr>
          <w:rFonts w:ascii="Comic Sans MS" w:hAnsi="Comic Sans MS"/>
        </w:rPr>
        <w:t>etting tasks of increasing difficulty where not all children complete all tasks;</w:t>
      </w:r>
    </w:p>
    <w:p w:rsidRPr="00D46427" w:rsidR="00D46427" w:rsidP="00D46427" w:rsidRDefault="00735B37" w14:paraId="66F98704" w14:textId="49889B80">
      <w:pPr>
        <w:pStyle w:val="aLCPbulletlist"/>
        <w:rPr>
          <w:rFonts w:ascii="Comic Sans MS" w:hAnsi="Comic Sans MS"/>
        </w:rPr>
      </w:pPr>
      <w:r>
        <w:rPr>
          <w:rFonts w:ascii="Comic Sans MS" w:hAnsi="Comic Sans MS"/>
        </w:rPr>
        <w:t>G</w:t>
      </w:r>
      <w:r w:rsidRPr="00D46427" w:rsidR="00D46427">
        <w:rPr>
          <w:rFonts w:ascii="Comic Sans MS" w:hAnsi="Comic Sans MS"/>
        </w:rPr>
        <w:t>rouping children by ability and setting different tasks for each group;</w:t>
      </w:r>
    </w:p>
    <w:p w:rsidRPr="00D46427" w:rsidR="00D46427" w:rsidP="00D46427" w:rsidRDefault="00735B37" w14:paraId="0DBD8D0E" w14:textId="72137C7B">
      <w:pPr>
        <w:pStyle w:val="aLCPbulletlist"/>
        <w:rPr>
          <w:rFonts w:ascii="Comic Sans MS" w:hAnsi="Comic Sans MS"/>
        </w:rPr>
      </w:pPr>
      <w:r>
        <w:rPr>
          <w:rFonts w:ascii="Comic Sans MS" w:hAnsi="Comic Sans MS"/>
        </w:rPr>
        <w:t>P</w:t>
      </w:r>
      <w:r w:rsidRPr="00D46427" w:rsidR="00D46427">
        <w:rPr>
          <w:rFonts w:ascii="Comic Sans MS" w:hAnsi="Comic Sans MS"/>
        </w:rPr>
        <w:t>roviding a range of challenges through the provision of different resources;</w:t>
      </w:r>
    </w:p>
    <w:p w:rsidRPr="00D46427" w:rsidR="00D46427" w:rsidP="00D46427" w:rsidRDefault="00735B37" w14:paraId="3BD91B71" w14:textId="189ADEA5">
      <w:pPr>
        <w:pStyle w:val="aLCPbulletlist"/>
        <w:rPr>
          <w:rFonts w:ascii="Comic Sans MS" w:hAnsi="Comic Sans MS"/>
        </w:rPr>
      </w:pPr>
      <w:r>
        <w:rPr>
          <w:rFonts w:ascii="Comic Sans MS" w:hAnsi="Comic Sans MS"/>
        </w:rPr>
        <w:t>U</w:t>
      </w:r>
      <w:r w:rsidRPr="00D46427" w:rsidR="00D46427">
        <w:rPr>
          <w:rFonts w:ascii="Comic Sans MS" w:hAnsi="Comic Sans MS"/>
        </w:rPr>
        <w:t>sing additional adults to support the work of individual children or small groups.</w:t>
      </w:r>
    </w:p>
    <w:p w:rsidRPr="00D46427" w:rsidR="00D46427" w:rsidP="00D46427" w:rsidRDefault="00D46427" w14:paraId="12FE9139" w14:textId="77777777">
      <w:pPr>
        <w:pStyle w:val="aLCPBodytext"/>
        <w:rPr>
          <w:rFonts w:ascii="Comic Sans MS" w:hAnsi="Comic Sans MS"/>
        </w:rPr>
      </w:pPr>
    </w:p>
    <w:p w:rsidR="005D4499" w:rsidP="00D46427" w:rsidRDefault="005D4499" w14:paraId="69862F60" w14:textId="77777777">
      <w:pPr>
        <w:pStyle w:val="aLCPSubhead"/>
        <w:rPr>
          <w:rFonts w:ascii="Comic Sans MS" w:hAnsi="Comic Sans MS"/>
        </w:rPr>
      </w:pPr>
    </w:p>
    <w:p w:rsidRPr="00D46427" w:rsidR="00D46427" w:rsidP="00D46427" w:rsidRDefault="00D46427" w14:paraId="4B160302" w14:textId="0BAD76E6">
      <w:pPr>
        <w:pStyle w:val="aLCPSubhead"/>
        <w:rPr>
          <w:rFonts w:ascii="Comic Sans MS" w:hAnsi="Comic Sans MS"/>
        </w:rPr>
      </w:pPr>
      <w:r w:rsidRPr="00D46427">
        <w:rPr>
          <w:rFonts w:ascii="Comic Sans MS" w:hAnsi="Comic Sans MS"/>
        </w:rPr>
        <w:t xml:space="preserve">Design and </w:t>
      </w:r>
      <w:r w:rsidR="005D4499">
        <w:rPr>
          <w:rFonts w:ascii="Comic Sans MS" w:hAnsi="Comic Sans MS"/>
        </w:rPr>
        <w:t>T</w:t>
      </w:r>
      <w:r w:rsidRPr="00D46427">
        <w:rPr>
          <w:rFonts w:ascii="Comic Sans MS" w:hAnsi="Comic Sans MS"/>
        </w:rPr>
        <w:t xml:space="preserve">echnology </w:t>
      </w:r>
      <w:r w:rsidR="005D4499">
        <w:rPr>
          <w:rFonts w:ascii="Comic Sans MS" w:hAnsi="Comic Sans MS"/>
        </w:rPr>
        <w:t>C</w:t>
      </w:r>
      <w:r w:rsidRPr="00D46427">
        <w:rPr>
          <w:rFonts w:ascii="Comic Sans MS" w:hAnsi="Comic Sans MS"/>
        </w:rPr>
        <w:t xml:space="preserve">urriculum </w:t>
      </w:r>
      <w:r w:rsidR="005D4499">
        <w:rPr>
          <w:rFonts w:ascii="Comic Sans MS" w:hAnsi="Comic Sans MS"/>
        </w:rPr>
        <w:t>P</w:t>
      </w:r>
      <w:r w:rsidRPr="00D46427">
        <w:rPr>
          <w:rFonts w:ascii="Comic Sans MS" w:hAnsi="Comic Sans MS"/>
        </w:rPr>
        <w:t xml:space="preserve">lanning </w:t>
      </w:r>
    </w:p>
    <w:p w:rsidRPr="00D46427" w:rsidR="00D46427" w:rsidP="00D46427" w:rsidRDefault="00D46427" w14:paraId="267E529F" w14:textId="77777777">
      <w:pPr>
        <w:pStyle w:val="aLCPBodytext"/>
        <w:rPr>
          <w:rFonts w:ascii="Comic Sans MS" w:hAnsi="Comic Sans MS"/>
        </w:rPr>
      </w:pPr>
    </w:p>
    <w:p w:rsidR="00D46427" w:rsidP="005D4499" w:rsidRDefault="00D46427" w14:paraId="11E02C00" w14:textId="25C09179">
      <w:pPr>
        <w:pStyle w:val="aLCPBodytext"/>
        <w:jc w:val="both"/>
        <w:rPr>
          <w:rFonts w:ascii="Comic Sans MS" w:hAnsi="Comic Sans MS"/>
        </w:rPr>
      </w:pPr>
      <w:r w:rsidRPr="00D46427">
        <w:rPr>
          <w:rFonts w:ascii="Comic Sans MS" w:hAnsi="Comic Sans MS"/>
        </w:rPr>
        <w:t xml:space="preserve">Design and </w:t>
      </w:r>
      <w:r w:rsidR="005D4499">
        <w:rPr>
          <w:rFonts w:ascii="Comic Sans MS" w:hAnsi="Comic Sans MS"/>
        </w:rPr>
        <w:t>T</w:t>
      </w:r>
      <w:r w:rsidRPr="00D46427">
        <w:rPr>
          <w:rFonts w:ascii="Comic Sans MS" w:hAnsi="Comic Sans MS"/>
        </w:rPr>
        <w:t xml:space="preserve">echnology is a </w:t>
      </w:r>
      <w:r w:rsidR="00D63315">
        <w:rPr>
          <w:rFonts w:ascii="Comic Sans MS" w:hAnsi="Comic Sans MS"/>
        </w:rPr>
        <w:t>F</w:t>
      </w:r>
      <w:r w:rsidRPr="00D46427">
        <w:rPr>
          <w:rFonts w:ascii="Comic Sans MS" w:hAnsi="Comic Sans MS"/>
        </w:rPr>
        <w:t xml:space="preserve">oundation subject in the National Curriculum. </w:t>
      </w:r>
      <w:r w:rsidR="005D4499">
        <w:rPr>
          <w:rFonts w:ascii="Comic Sans MS" w:hAnsi="Comic Sans MS"/>
        </w:rPr>
        <w:t xml:space="preserve">The Design and </w:t>
      </w:r>
    </w:p>
    <w:p w:rsidR="005D4499" w:rsidP="005D4499" w:rsidRDefault="005D4499" w14:paraId="67999CA8" w14:textId="18776663">
      <w:pPr>
        <w:pStyle w:val="aLCPBodytext"/>
        <w:jc w:val="both"/>
        <w:rPr>
          <w:rFonts w:ascii="Comic Sans MS" w:hAnsi="Comic Sans MS"/>
        </w:rPr>
      </w:pPr>
      <w:r>
        <w:rPr>
          <w:rFonts w:ascii="Comic Sans MS" w:hAnsi="Comic Sans MS"/>
        </w:rPr>
        <w:t>Technology curriculum is taught through Cornerstones</w:t>
      </w:r>
      <w:r w:rsidR="00CC0AFF">
        <w:rPr>
          <w:rFonts w:ascii="Comic Sans MS" w:hAnsi="Comic Sans MS"/>
        </w:rPr>
        <w:t>,</w:t>
      </w:r>
      <w:r>
        <w:rPr>
          <w:rFonts w:ascii="Comic Sans MS" w:hAnsi="Comic Sans MS"/>
        </w:rPr>
        <w:t xml:space="preserve"> as part of our cross curricular </w:t>
      </w:r>
    </w:p>
    <w:p w:rsidR="005D4499" w:rsidP="005D4499" w:rsidRDefault="00CC0AFF" w14:paraId="4C39D77E" w14:textId="03C61618">
      <w:pPr>
        <w:pStyle w:val="aLCPBodytext"/>
        <w:jc w:val="both"/>
        <w:rPr>
          <w:rFonts w:ascii="Comic Sans MS" w:hAnsi="Comic Sans MS"/>
        </w:rPr>
      </w:pPr>
      <w:r>
        <w:rPr>
          <w:rFonts w:ascii="Comic Sans MS" w:hAnsi="Comic Sans MS"/>
        </w:rPr>
        <w:t>a</w:t>
      </w:r>
      <w:r w:rsidR="005D4499">
        <w:rPr>
          <w:rFonts w:ascii="Comic Sans MS" w:hAnsi="Comic Sans MS"/>
        </w:rPr>
        <w:t>pproach to learning.</w:t>
      </w:r>
    </w:p>
    <w:p w:rsidRPr="00D46427" w:rsidR="005D4499" w:rsidP="005D4499" w:rsidRDefault="005D4499" w14:paraId="42BDAEC2" w14:textId="77777777">
      <w:pPr>
        <w:pStyle w:val="aLCPBodytext"/>
        <w:jc w:val="both"/>
        <w:rPr>
          <w:rFonts w:ascii="Comic Sans MS" w:hAnsi="Comic Sans MS"/>
        </w:rPr>
      </w:pPr>
    </w:p>
    <w:p w:rsidRPr="00D46427" w:rsidR="00D46427" w:rsidP="00D46427" w:rsidRDefault="00D46427" w14:paraId="6004C068" w14:textId="528B8981">
      <w:pPr>
        <w:pStyle w:val="aLCPBodytext"/>
        <w:ind w:left="0" w:firstLine="0"/>
        <w:rPr>
          <w:rFonts w:ascii="Comic Sans MS" w:hAnsi="Comic Sans MS"/>
        </w:rPr>
      </w:pPr>
      <w:r w:rsidRPr="00D46427">
        <w:rPr>
          <w:rFonts w:ascii="Comic Sans MS" w:hAnsi="Comic Sans MS"/>
        </w:rPr>
        <w:t xml:space="preserve">We carry out the curriculum planning in </w:t>
      </w:r>
      <w:r w:rsidR="00735B37">
        <w:rPr>
          <w:rFonts w:ascii="Comic Sans MS" w:hAnsi="Comic Sans MS"/>
        </w:rPr>
        <w:t>D</w:t>
      </w:r>
      <w:r w:rsidRPr="00D46427">
        <w:rPr>
          <w:rFonts w:ascii="Comic Sans MS" w:hAnsi="Comic Sans MS"/>
        </w:rPr>
        <w:t xml:space="preserve">esign and </w:t>
      </w:r>
      <w:r w:rsidR="00735B37">
        <w:rPr>
          <w:rFonts w:ascii="Comic Sans MS" w:hAnsi="Comic Sans MS"/>
        </w:rPr>
        <w:t>T</w:t>
      </w:r>
      <w:r w:rsidRPr="00D46427">
        <w:rPr>
          <w:rFonts w:ascii="Comic Sans MS" w:hAnsi="Comic Sans MS"/>
        </w:rPr>
        <w:t xml:space="preserve">echnology in three phases: long-term, medium-term and short-term. The long-term plan maps out the </w:t>
      </w:r>
      <w:r w:rsidR="00B00539">
        <w:rPr>
          <w:rFonts w:ascii="Comic Sans MS" w:hAnsi="Comic Sans MS"/>
        </w:rPr>
        <w:t>Topics</w:t>
      </w:r>
      <w:r w:rsidRPr="00D46427">
        <w:rPr>
          <w:rFonts w:ascii="Comic Sans MS" w:hAnsi="Comic Sans MS"/>
        </w:rPr>
        <w:t xml:space="preserve"> covered during </w:t>
      </w:r>
      <w:r w:rsidR="00B00539">
        <w:rPr>
          <w:rFonts w:ascii="Comic Sans MS" w:hAnsi="Comic Sans MS"/>
        </w:rPr>
        <w:t xml:space="preserve">a </w:t>
      </w:r>
      <w:proofErr w:type="gramStart"/>
      <w:r w:rsidR="00B00539">
        <w:rPr>
          <w:rFonts w:ascii="Comic Sans MS" w:hAnsi="Comic Sans MS"/>
        </w:rPr>
        <w:t>two year</w:t>
      </w:r>
      <w:proofErr w:type="gramEnd"/>
      <w:r w:rsidR="00B00539">
        <w:rPr>
          <w:rFonts w:ascii="Comic Sans MS" w:hAnsi="Comic Sans MS"/>
        </w:rPr>
        <w:t xml:space="preserve"> cycle</w:t>
      </w:r>
      <w:r w:rsidRPr="00D46427">
        <w:rPr>
          <w:rFonts w:ascii="Comic Sans MS" w:hAnsi="Comic Sans MS"/>
        </w:rPr>
        <w:t xml:space="preserve">. The </w:t>
      </w:r>
      <w:r w:rsidR="00735B37">
        <w:rPr>
          <w:rFonts w:ascii="Comic Sans MS" w:hAnsi="Comic Sans MS"/>
        </w:rPr>
        <w:t>D</w:t>
      </w:r>
      <w:r w:rsidRPr="00D46427">
        <w:rPr>
          <w:rFonts w:ascii="Comic Sans MS" w:hAnsi="Comic Sans MS"/>
        </w:rPr>
        <w:t xml:space="preserve">esign and </w:t>
      </w:r>
      <w:r w:rsidR="00735B37">
        <w:rPr>
          <w:rFonts w:ascii="Comic Sans MS" w:hAnsi="Comic Sans MS"/>
        </w:rPr>
        <w:t>T</w:t>
      </w:r>
      <w:r w:rsidRPr="00D46427">
        <w:rPr>
          <w:rFonts w:ascii="Comic Sans MS" w:hAnsi="Comic Sans MS"/>
        </w:rPr>
        <w:t xml:space="preserve">echnology co-ordinator works this out in conjunction with teaching colleagues in each </w:t>
      </w:r>
      <w:r w:rsidR="00B00539">
        <w:rPr>
          <w:rFonts w:ascii="Comic Sans MS" w:hAnsi="Comic Sans MS"/>
        </w:rPr>
        <w:t>class</w:t>
      </w:r>
      <w:r w:rsidRPr="00D46427">
        <w:rPr>
          <w:rFonts w:ascii="Comic Sans MS" w:hAnsi="Comic Sans MS"/>
        </w:rPr>
        <w:t>.</w:t>
      </w:r>
      <w:r w:rsidR="00B00539">
        <w:rPr>
          <w:rFonts w:ascii="Comic Sans MS" w:hAnsi="Comic Sans MS"/>
        </w:rPr>
        <w:t xml:space="preserve"> From this units of work are planned and checked for coverage. </w:t>
      </w:r>
    </w:p>
    <w:p w:rsidRPr="00D46427" w:rsidR="00D46427" w:rsidP="00D46427" w:rsidRDefault="00D46427" w14:paraId="31564FC4" w14:textId="77777777">
      <w:pPr>
        <w:pStyle w:val="aLCPBodytext"/>
        <w:rPr>
          <w:rFonts w:ascii="Comic Sans MS" w:hAnsi="Comic Sans MS"/>
        </w:rPr>
      </w:pPr>
    </w:p>
    <w:p w:rsidRPr="00D46427" w:rsidR="00D46427" w:rsidP="00D46427" w:rsidRDefault="00D46427" w14:paraId="573EE0F4" w14:textId="2E9822F3">
      <w:pPr>
        <w:pStyle w:val="aLCPBodytext"/>
        <w:ind w:left="0" w:firstLine="0"/>
        <w:rPr>
          <w:rFonts w:ascii="Comic Sans MS" w:hAnsi="Comic Sans MS"/>
        </w:rPr>
      </w:pPr>
      <w:r w:rsidRPr="00D46427">
        <w:rPr>
          <w:rFonts w:ascii="Comic Sans MS" w:hAnsi="Comic Sans MS"/>
        </w:rPr>
        <w:t xml:space="preserve">Our medium-term plans, give details of </w:t>
      </w:r>
      <w:r w:rsidR="00B00539">
        <w:rPr>
          <w:rFonts w:ascii="Comic Sans MS" w:hAnsi="Comic Sans MS"/>
        </w:rPr>
        <w:t xml:space="preserve">the topic for each term, within this planning </w:t>
      </w:r>
      <w:r w:rsidRPr="00D46427">
        <w:rPr>
          <w:rFonts w:ascii="Comic Sans MS" w:hAnsi="Comic Sans MS"/>
        </w:rPr>
        <w:t xml:space="preserve">each unit of work </w:t>
      </w:r>
      <w:r w:rsidR="00B00539">
        <w:rPr>
          <w:rFonts w:ascii="Comic Sans MS" w:hAnsi="Comic Sans MS"/>
        </w:rPr>
        <w:t>is broken down into a sequence of lessons</w:t>
      </w:r>
      <w:r w:rsidRPr="00D46427">
        <w:rPr>
          <w:rFonts w:ascii="Comic Sans MS" w:hAnsi="Comic Sans MS"/>
        </w:rPr>
        <w:t xml:space="preserve">. They identify learning objectives and outcomes for each unit, and ensure an appropriate balance and distribution of work across each term. </w:t>
      </w:r>
    </w:p>
    <w:p w:rsidRPr="00D46427" w:rsidR="00D46427" w:rsidP="00D46427" w:rsidRDefault="00D46427" w14:paraId="2248C6CF" w14:textId="77777777">
      <w:pPr>
        <w:pStyle w:val="aLCPBodytext"/>
        <w:rPr>
          <w:rFonts w:ascii="Comic Sans MS" w:hAnsi="Comic Sans MS"/>
        </w:rPr>
      </w:pPr>
    </w:p>
    <w:p w:rsidRPr="00D46427" w:rsidR="00D46427" w:rsidP="00D46427" w:rsidRDefault="00D46427" w14:paraId="5CFFC8B1" w14:textId="3E448B17">
      <w:pPr>
        <w:pStyle w:val="aLCPBodytext"/>
        <w:ind w:left="0" w:firstLine="0"/>
        <w:rPr>
          <w:rFonts w:ascii="Comic Sans MS" w:hAnsi="Comic Sans MS"/>
        </w:rPr>
      </w:pPr>
      <w:r w:rsidRPr="00D46427">
        <w:rPr>
          <w:rFonts w:ascii="Comic Sans MS" w:hAnsi="Comic Sans MS"/>
        </w:rPr>
        <w:t xml:space="preserve">Class teachers complete short term plans for each </w:t>
      </w:r>
      <w:r w:rsidR="00B00539">
        <w:rPr>
          <w:rFonts w:ascii="Comic Sans MS" w:hAnsi="Comic Sans MS"/>
        </w:rPr>
        <w:t>D</w:t>
      </w:r>
      <w:r w:rsidRPr="00D46427">
        <w:rPr>
          <w:rFonts w:ascii="Comic Sans MS" w:hAnsi="Comic Sans MS"/>
        </w:rPr>
        <w:t xml:space="preserve">esign and </w:t>
      </w:r>
      <w:r w:rsidR="00B00539">
        <w:rPr>
          <w:rFonts w:ascii="Comic Sans MS" w:hAnsi="Comic Sans MS"/>
        </w:rPr>
        <w:t>T</w:t>
      </w:r>
      <w:r w:rsidRPr="00D46427">
        <w:rPr>
          <w:rFonts w:ascii="Comic Sans MS" w:hAnsi="Comic Sans MS"/>
        </w:rPr>
        <w:t xml:space="preserve">echnology </w:t>
      </w:r>
      <w:r w:rsidR="00B0144C">
        <w:rPr>
          <w:rFonts w:ascii="Comic Sans MS" w:hAnsi="Comic Sans MS"/>
        </w:rPr>
        <w:t>lesson</w:t>
      </w:r>
      <w:r w:rsidRPr="00D46427">
        <w:rPr>
          <w:rFonts w:ascii="Comic Sans MS" w:hAnsi="Comic Sans MS"/>
        </w:rPr>
        <w:t>. These list the specific learning objectives for each lesson and detail how the lessons are to be taught</w:t>
      </w:r>
      <w:r w:rsidR="00B0144C">
        <w:rPr>
          <w:rFonts w:ascii="Comic Sans MS" w:hAnsi="Comic Sans MS"/>
        </w:rPr>
        <w:t xml:space="preserve"> and the resources needed</w:t>
      </w:r>
      <w:r w:rsidRPr="00D46427">
        <w:rPr>
          <w:rFonts w:ascii="Comic Sans MS" w:hAnsi="Comic Sans MS"/>
        </w:rPr>
        <w:t>. The class teacher keeps these individual plans</w:t>
      </w:r>
    </w:p>
    <w:p w:rsidRPr="00D46427" w:rsidR="00D46427" w:rsidP="00D46427" w:rsidRDefault="00D46427" w14:paraId="5BC311CE" w14:textId="77777777">
      <w:pPr>
        <w:pStyle w:val="aLCPBodytext"/>
        <w:rPr>
          <w:rFonts w:ascii="Comic Sans MS" w:hAnsi="Comic Sans MS"/>
        </w:rPr>
      </w:pPr>
    </w:p>
    <w:p w:rsidRPr="00D46427" w:rsidR="00D46427" w:rsidP="00D46427" w:rsidRDefault="00D46427" w14:paraId="658EEE11" w14:textId="447B6915">
      <w:pPr>
        <w:pStyle w:val="aLCPBodytext"/>
        <w:ind w:left="0" w:firstLine="0"/>
        <w:rPr>
          <w:rFonts w:ascii="Comic Sans MS" w:hAnsi="Comic Sans MS"/>
        </w:rPr>
      </w:pPr>
      <w:r w:rsidRPr="00D46427">
        <w:rPr>
          <w:rFonts w:ascii="Comic Sans MS" w:hAnsi="Comic Sans MS"/>
        </w:rPr>
        <w:t xml:space="preserve">We plan the activities in </w:t>
      </w:r>
      <w:r w:rsidR="00735B37">
        <w:rPr>
          <w:rFonts w:ascii="Comic Sans MS" w:hAnsi="Comic Sans MS"/>
        </w:rPr>
        <w:t>D</w:t>
      </w:r>
      <w:r w:rsidRPr="00D46427">
        <w:rPr>
          <w:rFonts w:ascii="Comic Sans MS" w:hAnsi="Comic Sans MS"/>
        </w:rPr>
        <w:t xml:space="preserve">esign and </w:t>
      </w:r>
      <w:r w:rsidR="00735B37">
        <w:rPr>
          <w:rFonts w:ascii="Comic Sans MS" w:hAnsi="Comic Sans MS"/>
        </w:rPr>
        <w:t>T</w:t>
      </w:r>
      <w:r w:rsidRPr="00D46427">
        <w:rPr>
          <w:rFonts w:ascii="Comic Sans MS" w:hAnsi="Comic Sans MS"/>
        </w:rPr>
        <w:t>echnology so that they build upon the prior learning of the children. We give children of all abilities the opportunity to develop their skills, knowledge and understanding and we also build planned progression into the scheme of work, so that the children are increasingly challenged as they move through the school.</w:t>
      </w:r>
    </w:p>
    <w:p w:rsidRPr="00D46427" w:rsidR="00D46427" w:rsidP="00D46427" w:rsidRDefault="00D46427" w14:paraId="374FE109" w14:textId="77777777">
      <w:pPr>
        <w:pStyle w:val="aLCPBodytext"/>
        <w:rPr>
          <w:rFonts w:ascii="Comic Sans MS" w:hAnsi="Comic Sans MS"/>
        </w:rPr>
      </w:pPr>
    </w:p>
    <w:p w:rsidRPr="00D46427" w:rsidR="00D46427" w:rsidP="00D46427" w:rsidRDefault="00D46427" w14:paraId="0E78EE77" w14:textId="188F9552">
      <w:pPr>
        <w:pStyle w:val="aLCPSubhead"/>
        <w:ind w:left="0" w:firstLine="0"/>
        <w:rPr>
          <w:rFonts w:ascii="Comic Sans MS" w:hAnsi="Comic Sans MS"/>
        </w:rPr>
      </w:pPr>
      <w:r w:rsidRPr="00D46427">
        <w:rPr>
          <w:rFonts w:ascii="Comic Sans MS" w:hAnsi="Comic Sans MS"/>
        </w:rPr>
        <w:t>The Foundation Stage</w:t>
      </w:r>
    </w:p>
    <w:p w:rsidRPr="00D46427" w:rsidR="00D46427" w:rsidP="00D46427" w:rsidRDefault="00D46427" w14:paraId="5060F6B0" w14:textId="77777777">
      <w:pPr>
        <w:pStyle w:val="aLCPBodytext"/>
        <w:rPr>
          <w:rFonts w:ascii="Comic Sans MS" w:hAnsi="Comic Sans MS"/>
        </w:rPr>
      </w:pPr>
    </w:p>
    <w:p w:rsidRPr="00D46427" w:rsidR="00D46427" w:rsidP="00D46427" w:rsidRDefault="00D46427" w14:paraId="32E4A544" w14:textId="608F4AA3">
      <w:pPr>
        <w:pStyle w:val="aLCPBodytext"/>
        <w:ind w:left="0" w:firstLine="0"/>
        <w:rPr>
          <w:rFonts w:ascii="Comic Sans MS" w:hAnsi="Comic Sans MS"/>
        </w:rPr>
      </w:pPr>
      <w:r w:rsidRPr="00D46427">
        <w:rPr>
          <w:rFonts w:ascii="Comic Sans MS" w:hAnsi="Comic Sans MS"/>
        </w:rPr>
        <w:t xml:space="preserve">We teach </w:t>
      </w:r>
      <w:r w:rsidR="00735B37">
        <w:rPr>
          <w:rFonts w:ascii="Comic Sans MS" w:hAnsi="Comic Sans MS"/>
        </w:rPr>
        <w:t>D</w:t>
      </w:r>
      <w:r w:rsidRPr="00D46427">
        <w:rPr>
          <w:rFonts w:ascii="Comic Sans MS" w:hAnsi="Comic Sans MS"/>
        </w:rPr>
        <w:t xml:space="preserve">esign and </w:t>
      </w:r>
      <w:r w:rsidR="00735B37">
        <w:rPr>
          <w:rFonts w:ascii="Comic Sans MS" w:hAnsi="Comic Sans MS"/>
        </w:rPr>
        <w:t>T</w:t>
      </w:r>
      <w:r w:rsidRPr="00D46427">
        <w:rPr>
          <w:rFonts w:ascii="Comic Sans MS" w:hAnsi="Comic Sans MS"/>
        </w:rPr>
        <w:t xml:space="preserve">echnology in reception classes as an integral part of the topic work covered during the year. The </w:t>
      </w:r>
      <w:r w:rsidR="00735B37">
        <w:rPr>
          <w:rFonts w:ascii="Comic Sans MS" w:hAnsi="Comic Sans MS"/>
        </w:rPr>
        <w:t>R</w:t>
      </w:r>
      <w:r w:rsidRPr="00D46427">
        <w:rPr>
          <w:rFonts w:ascii="Comic Sans MS" w:hAnsi="Comic Sans MS"/>
        </w:rPr>
        <w:t xml:space="preserve">eception year is part of the Early Years Foundation Stage. Design and </w:t>
      </w:r>
      <w:r w:rsidR="00735B37">
        <w:rPr>
          <w:rFonts w:ascii="Comic Sans MS" w:hAnsi="Comic Sans MS"/>
        </w:rPr>
        <w:t>T</w:t>
      </w:r>
      <w:r w:rsidRPr="00D46427">
        <w:rPr>
          <w:rFonts w:ascii="Comic Sans MS" w:hAnsi="Comic Sans MS"/>
        </w:rPr>
        <w:t xml:space="preserve">echnology </w:t>
      </w:r>
      <w:proofErr w:type="gramStart"/>
      <w:r w:rsidRPr="00D46427">
        <w:rPr>
          <w:rFonts w:ascii="Comic Sans MS" w:hAnsi="Comic Sans MS"/>
        </w:rPr>
        <w:t>makes a contribution</w:t>
      </w:r>
      <w:proofErr w:type="gramEnd"/>
      <w:r w:rsidRPr="00D46427">
        <w:rPr>
          <w:rFonts w:ascii="Comic Sans MS" w:hAnsi="Comic Sans MS"/>
        </w:rPr>
        <w:t xml:space="preserve"> to developing a child’s Expressive Arts and Design and Physical Development. This is where children learn about the construction process and the tools and techniques that can be used to assemble materials creatively and safely. These early experiences include asking questions about how things work, investigating and using a variety of construction kits, materials, tools and products, developing making skills and handling appropriate tools and construction material safely and with increasing control.</w:t>
      </w:r>
    </w:p>
    <w:p w:rsidRPr="00D46427" w:rsidR="00D46427" w:rsidP="00D46427" w:rsidRDefault="00D46427" w14:paraId="08A4E7B1" w14:textId="77777777">
      <w:pPr>
        <w:pStyle w:val="aLCPBodytext"/>
        <w:rPr>
          <w:rFonts w:ascii="Comic Sans MS" w:hAnsi="Comic Sans MS"/>
        </w:rPr>
      </w:pPr>
    </w:p>
    <w:p w:rsidRPr="00D46427" w:rsidR="00D46427" w:rsidP="00D46427" w:rsidRDefault="00D46427" w14:paraId="39591771" w14:textId="5D732CAF">
      <w:pPr>
        <w:pStyle w:val="aLCPBodytext"/>
        <w:ind w:left="0" w:firstLine="0"/>
        <w:rPr>
          <w:rFonts w:ascii="Comic Sans MS" w:hAnsi="Comic Sans MS"/>
        </w:rPr>
      </w:pPr>
      <w:r w:rsidRPr="00D46427">
        <w:rPr>
          <w:rFonts w:ascii="Comic Sans MS" w:hAnsi="Comic Sans MS"/>
        </w:rPr>
        <w:lastRenderedPageBreak/>
        <w:t>We provide a range of experiences that encourage exploration, observation, problem solving, critical thinking and discussion. These activities, indoors and outdoors, attract the children’s interest and curiosity.</w:t>
      </w:r>
    </w:p>
    <w:p w:rsidRPr="00D46427" w:rsidR="00D46427" w:rsidP="00D46427" w:rsidRDefault="00D46427" w14:paraId="5871A67B" w14:textId="77777777">
      <w:pPr>
        <w:pStyle w:val="aLCPBodytext"/>
        <w:ind w:left="0" w:firstLine="0"/>
        <w:rPr>
          <w:rFonts w:ascii="Comic Sans MS" w:hAnsi="Comic Sans MS"/>
        </w:rPr>
      </w:pPr>
    </w:p>
    <w:p w:rsidR="00735B37" w:rsidP="00D46427" w:rsidRDefault="00735B37" w14:paraId="4FE51427" w14:textId="77777777">
      <w:pPr>
        <w:pStyle w:val="aLCPSubhead"/>
        <w:ind w:left="0" w:firstLine="0"/>
        <w:rPr>
          <w:rFonts w:ascii="Comic Sans MS" w:hAnsi="Comic Sans MS"/>
        </w:rPr>
      </w:pPr>
    </w:p>
    <w:p w:rsidR="00735B37" w:rsidP="00D46427" w:rsidRDefault="00735B37" w14:paraId="019351FC" w14:textId="77777777">
      <w:pPr>
        <w:pStyle w:val="aLCPSubhead"/>
        <w:ind w:left="0" w:firstLine="0"/>
        <w:rPr>
          <w:rFonts w:ascii="Comic Sans MS" w:hAnsi="Comic Sans MS"/>
        </w:rPr>
      </w:pPr>
    </w:p>
    <w:p w:rsidR="00735B37" w:rsidP="00D46427" w:rsidRDefault="00735B37" w14:paraId="671A5C25" w14:textId="77777777">
      <w:pPr>
        <w:pStyle w:val="aLCPSubhead"/>
        <w:ind w:left="0" w:firstLine="0"/>
        <w:rPr>
          <w:rFonts w:ascii="Comic Sans MS" w:hAnsi="Comic Sans MS"/>
        </w:rPr>
      </w:pPr>
    </w:p>
    <w:p w:rsidRPr="00D46427" w:rsidR="00D46427" w:rsidP="00D46427" w:rsidRDefault="00D46427" w14:paraId="1B0C9FF7" w14:textId="43D99429">
      <w:pPr>
        <w:pStyle w:val="aLCPSubhead"/>
        <w:ind w:left="0" w:firstLine="0"/>
        <w:rPr>
          <w:rFonts w:ascii="Comic Sans MS" w:hAnsi="Comic Sans MS"/>
        </w:rPr>
      </w:pPr>
      <w:r w:rsidRPr="00D46427">
        <w:rPr>
          <w:rFonts w:ascii="Comic Sans MS" w:hAnsi="Comic Sans MS"/>
        </w:rPr>
        <w:t xml:space="preserve">Contribution of </w:t>
      </w:r>
      <w:r w:rsidR="00735B37">
        <w:rPr>
          <w:rFonts w:ascii="Comic Sans MS" w:hAnsi="Comic Sans MS"/>
        </w:rPr>
        <w:t>D</w:t>
      </w:r>
      <w:r w:rsidRPr="00D46427">
        <w:rPr>
          <w:rFonts w:ascii="Comic Sans MS" w:hAnsi="Comic Sans MS"/>
        </w:rPr>
        <w:t xml:space="preserve">esign and </w:t>
      </w:r>
      <w:r w:rsidR="00735B37">
        <w:rPr>
          <w:rFonts w:ascii="Comic Sans MS" w:hAnsi="Comic Sans MS"/>
        </w:rPr>
        <w:t>T</w:t>
      </w:r>
      <w:r w:rsidRPr="00D46427">
        <w:rPr>
          <w:rFonts w:ascii="Comic Sans MS" w:hAnsi="Comic Sans MS"/>
        </w:rPr>
        <w:t>echnology to teaching in other curriculum areas</w:t>
      </w:r>
    </w:p>
    <w:p w:rsidR="00D46427" w:rsidP="00D46427" w:rsidRDefault="00D46427" w14:paraId="55A2CF5C" w14:textId="77777777">
      <w:pPr>
        <w:pStyle w:val="aLCPBodytext"/>
        <w:ind w:left="0" w:firstLine="0"/>
        <w:rPr>
          <w:rStyle w:val="aLCPboldbodytext"/>
          <w:rFonts w:ascii="Comic Sans MS" w:hAnsi="Comic Sans MS"/>
        </w:rPr>
      </w:pPr>
    </w:p>
    <w:p w:rsidR="00D46427" w:rsidP="00D46427" w:rsidRDefault="00D46427" w14:paraId="1079C850" w14:textId="750ED8DF">
      <w:pPr>
        <w:pStyle w:val="aLCPBodytext"/>
        <w:ind w:left="0" w:firstLine="0"/>
        <w:rPr>
          <w:rStyle w:val="aLCPboldbodytext"/>
          <w:rFonts w:ascii="Comic Sans MS" w:hAnsi="Comic Sans MS"/>
        </w:rPr>
      </w:pPr>
      <w:r w:rsidRPr="00D46427">
        <w:rPr>
          <w:rStyle w:val="aLCPboldbodytext"/>
          <w:rFonts w:ascii="Comic Sans MS" w:hAnsi="Comic Sans MS"/>
        </w:rPr>
        <w:t>English</w:t>
      </w:r>
    </w:p>
    <w:p w:rsidRPr="00D46427" w:rsidR="00D46427" w:rsidP="00D46427" w:rsidRDefault="00D46427" w14:paraId="016E06FD" w14:textId="77777777">
      <w:pPr>
        <w:pStyle w:val="aLCPBodytext"/>
        <w:ind w:left="0" w:firstLine="0"/>
        <w:rPr>
          <w:rStyle w:val="aLCPboldbodytext"/>
          <w:rFonts w:ascii="Comic Sans MS" w:hAnsi="Comic Sans MS"/>
        </w:rPr>
      </w:pPr>
    </w:p>
    <w:p w:rsidRPr="00D46427" w:rsidR="00D46427" w:rsidP="00D46427" w:rsidRDefault="00D46427" w14:paraId="2B0655C4" w14:textId="154FC9D2">
      <w:pPr>
        <w:pStyle w:val="aLCPBodytext"/>
        <w:ind w:left="0" w:firstLine="0"/>
        <w:rPr>
          <w:rFonts w:ascii="Comic Sans MS" w:hAnsi="Comic Sans MS"/>
        </w:rPr>
      </w:pPr>
      <w:r w:rsidRPr="00D46427">
        <w:rPr>
          <w:rFonts w:ascii="Comic Sans MS" w:hAnsi="Comic Sans MS"/>
        </w:rPr>
        <w:t xml:space="preserve">Design and </w:t>
      </w:r>
      <w:r w:rsidR="00735B37">
        <w:rPr>
          <w:rFonts w:ascii="Comic Sans MS" w:hAnsi="Comic Sans MS"/>
        </w:rPr>
        <w:t>T</w:t>
      </w:r>
      <w:r w:rsidRPr="00D46427">
        <w:rPr>
          <w:rFonts w:ascii="Comic Sans MS" w:hAnsi="Comic Sans MS"/>
        </w:rPr>
        <w:t>echnology contributes to the teaching of English in our school by providing valuable opportunities to reinforce what the children have been doing during their English lessons. Discussion, drama and role-play are important ways that we now employ for the children to develop an understanding that people have different views about design and technology. The evaluation of products requires children to articulate their ideas and to compare and contrast their views with those of other people. Through discussion children learn to justify their own views and clarify their design ideas.</w:t>
      </w:r>
    </w:p>
    <w:p w:rsidRPr="00D46427" w:rsidR="00D46427" w:rsidP="00D46427" w:rsidRDefault="00D46427" w14:paraId="2D151C97" w14:textId="77777777">
      <w:pPr>
        <w:pStyle w:val="aLCPBodytext"/>
        <w:rPr>
          <w:rFonts w:ascii="Comic Sans MS" w:hAnsi="Comic Sans MS"/>
        </w:rPr>
      </w:pPr>
    </w:p>
    <w:p w:rsidR="00D46427" w:rsidP="00D46427" w:rsidRDefault="00735B37" w14:paraId="1DF6A546" w14:textId="6F3A3FAA">
      <w:pPr>
        <w:pStyle w:val="aLCPBodytext"/>
        <w:ind w:left="0" w:firstLine="0"/>
        <w:rPr>
          <w:rStyle w:val="aLCPboldbodytext"/>
          <w:rFonts w:ascii="Comic Sans MS" w:hAnsi="Comic Sans MS"/>
        </w:rPr>
      </w:pPr>
      <w:r>
        <w:rPr>
          <w:rStyle w:val="aLCPboldbodytext"/>
          <w:rFonts w:ascii="Comic Sans MS" w:hAnsi="Comic Sans MS"/>
        </w:rPr>
        <w:t>Computing</w:t>
      </w:r>
    </w:p>
    <w:p w:rsidRPr="00D46427" w:rsidR="00D46427" w:rsidP="00D46427" w:rsidRDefault="00D46427" w14:paraId="2D3AA4F5" w14:textId="77777777">
      <w:pPr>
        <w:pStyle w:val="aLCPBodytext"/>
        <w:ind w:left="0" w:firstLine="0"/>
        <w:rPr>
          <w:rStyle w:val="aLCPboldbodytext"/>
          <w:rFonts w:ascii="Comic Sans MS" w:hAnsi="Comic Sans MS"/>
        </w:rPr>
      </w:pPr>
    </w:p>
    <w:p w:rsidRPr="00D46427" w:rsidR="00D46427" w:rsidP="00D46427" w:rsidRDefault="00D46427" w14:paraId="1A2F2ECC" w14:textId="395087CB">
      <w:pPr>
        <w:pStyle w:val="aLCPBodytext"/>
        <w:ind w:left="0" w:firstLine="0"/>
        <w:rPr>
          <w:rFonts w:ascii="Comic Sans MS" w:hAnsi="Comic Sans MS"/>
        </w:rPr>
      </w:pPr>
      <w:r w:rsidRPr="00D46427">
        <w:rPr>
          <w:rFonts w:ascii="Comic Sans MS" w:hAnsi="Comic Sans MS"/>
        </w:rPr>
        <w:t xml:space="preserve">We use </w:t>
      </w:r>
      <w:r w:rsidR="00735B37">
        <w:rPr>
          <w:rFonts w:ascii="Comic Sans MS" w:hAnsi="Comic Sans MS"/>
        </w:rPr>
        <w:t xml:space="preserve">Computing </w:t>
      </w:r>
      <w:r w:rsidRPr="00D46427">
        <w:rPr>
          <w:rFonts w:ascii="Comic Sans MS" w:hAnsi="Comic Sans MS"/>
        </w:rPr>
        <w:t xml:space="preserve">to support </w:t>
      </w:r>
      <w:r w:rsidR="00735B37">
        <w:rPr>
          <w:rFonts w:ascii="Comic Sans MS" w:hAnsi="Comic Sans MS"/>
        </w:rPr>
        <w:t>D</w:t>
      </w:r>
      <w:r w:rsidRPr="00D46427">
        <w:rPr>
          <w:rFonts w:ascii="Comic Sans MS" w:hAnsi="Comic Sans MS"/>
        </w:rPr>
        <w:t xml:space="preserve">esign and </w:t>
      </w:r>
      <w:r w:rsidR="00735B37">
        <w:rPr>
          <w:rFonts w:ascii="Comic Sans MS" w:hAnsi="Comic Sans MS"/>
        </w:rPr>
        <w:t>T</w:t>
      </w:r>
      <w:r w:rsidRPr="00D46427">
        <w:rPr>
          <w:rFonts w:ascii="Comic Sans MS" w:hAnsi="Comic Sans MS"/>
        </w:rPr>
        <w:t>echnology teaching when appropriate. Children use software to enhance their skills in designing and making, and use draw-and-paint programs to model ideas and make repeating patterns. They use databases to provide a range of information sources</w:t>
      </w:r>
      <w:r w:rsidR="00735B37">
        <w:rPr>
          <w:rFonts w:ascii="Comic Sans MS" w:hAnsi="Comic Sans MS"/>
        </w:rPr>
        <w:t>, programs</w:t>
      </w:r>
      <w:r w:rsidRPr="00D46427">
        <w:rPr>
          <w:rFonts w:ascii="Comic Sans MS" w:hAnsi="Comic Sans MS"/>
        </w:rPr>
        <w:t xml:space="preserve"> and</w:t>
      </w:r>
      <w:r w:rsidR="00735B37">
        <w:rPr>
          <w:rFonts w:ascii="Comic Sans MS" w:hAnsi="Comic Sans MS"/>
        </w:rPr>
        <w:t xml:space="preserve"> Apps </w:t>
      </w:r>
      <w:r w:rsidRPr="00D46427">
        <w:rPr>
          <w:rFonts w:ascii="Comic Sans MS" w:hAnsi="Comic Sans MS"/>
        </w:rPr>
        <w:t xml:space="preserve">to gain access to images of people and environments. The children also use </w:t>
      </w:r>
      <w:r w:rsidR="00735B37">
        <w:rPr>
          <w:rFonts w:ascii="Comic Sans MS" w:hAnsi="Comic Sans MS"/>
        </w:rPr>
        <w:t>Computing</w:t>
      </w:r>
      <w:r w:rsidRPr="00D46427">
        <w:rPr>
          <w:rFonts w:ascii="Comic Sans MS" w:hAnsi="Comic Sans MS"/>
        </w:rPr>
        <w:t xml:space="preserve"> to collect information and to present their designs through draw-and-paint programs.</w:t>
      </w:r>
    </w:p>
    <w:p w:rsidRPr="00D46427" w:rsidR="00D46427" w:rsidP="00D46427" w:rsidRDefault="00D46427" w14:paraId="1F22FCB6" w14:textId="77777777">
      <w:pPr>
        <w:pStyle w:val="aLCPBodytext"/>
        <w:rPr>
          <w:rFonts w:ascii="Comic Sans MS" w:hAnsi="Comic Sans MS"/>
        </w:rPr>
      </w:pPr>
    </w:p>
    <w:p w:rsidR="00D46427" w:rsidP="00D46427" w:rsidRDefault="00735B37" w14:paraId="1C45993A" w14:textId="7FF099DC">
      <w:pPr>
        <w:pStyle w:val="aLCPBodytext"/>
        <w:ind w:left="0" w:firstLine="0"/>
        <w:rPr>
          <w:rStyle w:val="aLCPboldbodytext"/>
          <w:rFonts w:ascii="Comic Sans MS" w:hAnsi="Comic Sans MS"/>
        </w:rPr>
      </w:pPr>
      <w:r>
        <w:rPr>
          <w:rStyle w:val="aLCPboldbodytext"/>
          <w:rFonts w:ascii="Comic Sans MS" w:hAnsi="Comic Sans MS"/>
        </w:rPr>
        <w:t>Relationships</w:t>
      </w:r>
      <w:r w:rsidRPr="00D46427" w:rsidR="00D46427">
        <w:rPr>
          <w:rStyle w:val="aLCPboldbodytext"/>
          <w:rFonts w:ascii="Comic Sans MS" w:hAnsi="Comic Sans MS"/>
        </w:rPr>
        <w:t xml:space="preserve">, </w:t>
      </w:r>
      <w:r>
        <w:rPr>
          <w:rStyle w:val="aLCPboldbodytext"/>
          <w:rFonts w:ascii="Comic Sans MS" w:hAnsi="Comic Sans MS"/>
        </w:rPr>
        <w:t>S</w:t>
      </w:r>
      <w:r w:rsidRPr="00D46427" w:rsidR="00D46427">
        <w:rPr>
          <w:rStyle w:val="aLCPboldbodytext"/>
          <w:rFonts w:ascii="Comic Sans MS" w:hAnsi="Comic Sans MS"/>
        </w:rPr>
        <w:t xml:space="preserve">ocial and </w:t>
      </w:r>
      <w:r>
        <w:rPr>
          <w:rStyle w:val="aLCPboldbodytext"/>
          <w:rFonts w:ascii="Comic Sans MS" w:hAnsi="Comic Sans MS"/>
        </w:rPr>
        <w:t>H</w:t>
      </w:r>
      <w:r w:rsidRPr="00D46427" w:rsidR="00D46427">
        <w:rPr>
          <w:rStyle w:val="aLCPboldbodytext"/>
          <w:rFonts w:ascii="Comic Sans MS" w:hAnsi="Comic Sans MS"/>
        </w:rPr>
        <w:t>ealth education (</w:t>
      </w:r>
      <w:r>
        <w:rPr>
          <w:rStyle w:val="aLCPboldbodytext"/>
          <w:rFonts w:ascii="Comic Sans MS" w:hAnsi="Comic Sans MS"/>
        </w:rPr>
        <w:t>R</w:t>
      </w:r>
      <w:r w:rsidRPr="00D46427" w:rsidR="00D46427">
        <w:rPr>
          <w:rStyle w:val="aLCPboldbodytext"/>
          <w:rFonts w:ascii="Comic Sans MS" w:hAnsi="Comic Sans MS"/>
        </w:rPr>
        <w:t xml:space="preserve">SHE) </w:t>
      </w:r>
    </w:p>
    <w:p w:rsidRPr="00D46427" w:rsidR="00D46427" w:rsidP="00D46427" w:rsidRDefault="00D46427" w14:paraId="5E4F3C5A" w14:textId="77777777">
      <w:pPr>
        <w:pStyle w:val="aLCPBodytext"/>
        <w:ind w:left="0" w:firstLine="0"/>
        <w:rPr>
          <w:rStyle w:val="aLCPboldbodytext"/>
          <w:rFonts w:ascii="Comic Sans MS" w:hAnsi="Comic Sans MS"/>
        </w:rPr>
      </w:pPr>
    </w:p>
    <w:p w:rsidRPr="00D46427" w:rsidR="00D46427" w:rsidP="00D46427" w:rsidRDefault="00D46427" w14:paraId="35140802" w14:textId="49DF4437">
      <w:pPr>
        <w:pStyle w:val="aLCPBodytext"/>
        <w:ind w:left="0" w:firstLine="0"/>
        <w:rPr>
          <w:rFonts w:ascii="Comic Sans MS" w:hAnsi="Comic Sans MS"/>
        </w:rPr>
      </w:pPr>
      <w:r w:rsidRPr="00D46427">
        <w:rPr>
          <w:rFonts w:ascii="Comic Sans MS" w:hAnsi="Comic Sans MS"/>
        </w:rPr>
        <w:t xml:space="preserve">Design and </w:t>
      </w:r>
      <w:r w:rsidR="00735B37">
        <w:rPr>
          <w:rFonts w:ascii="Comic Sans MS" w:hAnsi="Comic Sans MS"/>
        </w:rPr>
        <w:t>T</w:t>
      </w:r>
      <w:r w:rsidRPr="00D46427">
        <w:rPr>
          <w:rFonts w:ascii="Comic Sans MS" w:hAnsi="Comic Sans MS"/>
        </w:rPr>
        <w:t>echnology contributes to the teaching of</w:t>
      </w:r>
      <w:r w:rsidR="00735B37">
        <w:rPr>
          <w:rFonts w:ascii="Comic Sans MS" w:hAnsi="Comic Sans MS"/>
        </w:rPr>
        <w:t xml:space="preserve"> Relationships </w:t>
      </w:r>
      <w:r w:rsidRPr="00D46427">
        <w:rPr>
          <w:rFonts w:ascii="Comic Sans MS" w:hAnsi="Comic Sans MS"/>
        </w:rPr>
        <w:t xml:space="preserve">and </w:t>
      </w:r>
      <w:r w:rsidR="00735B37">
        <w:rPr>
          <w:rFonts w:ascii="Comic Sans MS" w:hAnsi="Comic Sans MS"/>
        </w:rPr>
        <w:t>H</w:t>
      </w:r>
      <w:r w:rsidRPr="00D46427">
        <w:rPr>
          <w:rFonts w:ascii="Comic Sans MS" w:hAnsi="Comic Sans MS"/>
        </w:rPr>
        <w:t>ealth education. We encourage the children to develop a sense of responsibility in following safe procedures when making things. They also learn about health and healthy diets. Their work encourages them to be responsible and to set targets to meet deadlines, and they also learn through their understanding of personal hygiene, how to prevent disease from spreading when working with food.</w:t>
      </w:r>
    </w:p>
    <w:p w:rsidRPr="00D46427" w:rsidR="00D46427" w:rsidP="00D46427" w:rsidRDefault="00D46427" w14:paraId="5C840892" w14:textId="77777777">
      <w:pPr>
        <w:pStyle w:val="aLCPBodytext"/>
        <w:rPr>
          <w:rFonts w:ascii="Comic Sans MS" w:hAnsi="Comic Sans MS"/>
        </w:rPr>
      </w:pPr>
      <w:r w:rsidRPr="00D46427">
        <w:rPr>
          <w:rFonts w:ascii="Comic Sans MS" w:hAnsi="Comic Sans MS"/>
        </w:rPr>
        <w:t xml:space="preserve"> </w:t>
      </w:r>
    </w:p>
    <w:p w:rsidR="00D46427" w:rsidP="00D46427" w:rsidRDefault="00D46427" w14:paraId="5049ACB1" w14:textId="2F4C4D7C">
      <w:pPr>
        <w:pStyle w:val="aLCPBodytext"/>
        <w:ind w:left="0" w:firstLine="0"/>
        <w:rPr>
          <w:rStyle w:val="aLCPboldbodytext"/>
          <w:rFonts w:ascii="Comic Sans MS" w:hAnsi="Comic Sans MS"/>
        </w:rPr>
      </w:pPr>
      <w:r w:rsidRPr="00D46427">
        <w:rPr>
          <w:rStyle w:val="aLCPboldbodytext"/>
          <w:rFonts w:ascii="Comic Sans MS" w:hAnsi="Comic Sans MS"/>
        </w:rPr>
        <w:t xml:space="preserve">Spiritual, </w:t>
      </w:r>
      <w:r w:rsidR="00735B37">
        <w:rPr>
          <w:rStyle w:val="aLCPboldbodytext"/>
          <w:rFonts w:ascii="Comic Sans MS" w:hAnsi="Comic Sans MS"/>
        </w:rPr>
        <w:t>M</w:t>
      </w:r>
      <w:r w:rsidRPr="00D46427">
        <w:rPr>
          <w:rStyle w:val="aLCPboldbodytext"/>
          <w:rFonts w:ascii="Comic Sans MS" w:hAnsi="Comic Sans MS"/>
        </w:rPr>
        <w:t xml:space="preserve">oral, </w:t>
      </w:r>
      <w:r w:rsidR="00735B37">
        <w:rPr>
          <w:rStyle w:val="aLCPboldbodytext"/>
          <w:rFonts w:ascii="Comic Sans MS" w:hAnsi="Comic Sans MS"/>
        </w:rPr>
        <w:t>S</w:t>
      </w:r>
      <w:r w:rsidRPr="00D46427">
        <w:rPr>
          <w:rStyle w:val="aLCPboldbodytext"/>
          <w:rFonts w:ascii="Comic Sans MS" w:hAnsi="Comic Sans MS"/>
        </w:rPr>
        <w:t xml:space="preserve">ocial and </w:t>
      </w:r>
      <w:r w:rsidR="00735B37">
        <w:rPr>
          <w:rStyle w:val="aLCPboldbodytext"/>
          <w:rFonts w:ascii="Comic Sans MS" w:hAnsi="Comic Sans MS"/>
        </w:rPr>
        <w:t>C</w:t>
      </w:r>
      <w:r w:rsidRPr="00D46427">
        <w:rPr>
          <w:rStyle w:val="aLCPboldbodytext"/>
          <w:rFonts w:ascii="Comic Sans MS" w:hAnsi="Comic Sans MS"/>
        </w:rPr>
        <w:t xml:space="preserve">ultural </w:t>
      </w:r>
      <w:r w:rsidR="00735B37">
        <w:rPr>
          <w:rStyle w:val="aLCPboldbodytext"/>
          <w:rFonts w:ascii="Comic Sans MS" w:hAnsi="Comic Sans MS"/>
        </w:rPr>
        <w:t>D</w:t>
      </w:r>
      <w:r w:rsidRPr="00D46427">
        <w:rPr>
          <w:rStyle w:val="aLCPboldbodytext"/>
          <w:rFonts w:ascii="Comic Sans MS" w:hAnsi="Comic Sans MS"/>
        </w:rPr>
        <w:t>evelopment</w:t>
      </w:r>
    </w:p>
    <w:p w:rsidRPr="00D46427" w:rsidR="00D46427" w:rsidP="00D46427" w:rsidRDefault="00D46427" w14:paraId="1B966585" w14:textId="77777777">
      <w:pPr>
        <w:pStyle w:val="aLCPBodytext"/>
        <w:ind w:left="0" w:firstLine="0"/>
        <w:rPr>
          <w:rStyle w:val="aLCPboldbodytext"/>
          <w:rFonts w:ascii="Comic Sans MS" w:hAnsi="Comic Sans MS"/>
        </w:rPr>
      </w:pPr>
    </w:p>
    <w:p w:rsidRPr="00D46427" w:rsidR="00D46427" w:rsidP="00D46427" w:rsidRDefault="00D46427" w14:paraId="3572F278" w14:textId="4525EA55">
      <w:pPr>
        <w:pStyle w:val="aLCPBodytext"/>
        <w:ind w:left="0" w:firstLine="0"/>
        <w:rPr>
          <w:rFonts w:ascii="Comic Sans MS" w:hAnsi="Comic Sans MS"/>
        </w:rPr>
      </w:pPr>
      <w:r w:rsidRPr="00D46427">
        <w:rPr>
          <w:rFonts w:ascii="Comic Sans MS" w:hAnsi="Comic Sans MS"/>
        </w:rPr>
        <w:t xml:space="preserve">The teaching of </w:t>
      </w:r>
      <w:r w:rsidR="00735B37">
        <w:rPr>
          <w:rFonts w:ascii="Comic Sans MS" w:hAnsi="Comic Sans MS"/>
        </w:rPr>
        <w:t>D</w:t>
      </w:r>
      <w:r w:rsidRPr="00D46427">
        <w:rPr>
          <w:rFonts w:ascii="Comic Sans MS" w:hAnsi="Comic Sans MS"/>
        </w:rPr>
        <w:t xml:space="preserve">esign and </w:t>
      </w:r>
      <w:r w:rsidR="00735B37">
        <w:rPr>
          <w:rFonts w:ascii="Comic Sans MS" w:hAnsi="Comic Sans MS"/>
        </w:rPr>
        <w:t>T</w:t>
      </w:r>
      <w:r w:rsidRPr="00D46427">
        <w:rPr>
          <w:rFonts w:ascii="Comic Sans MS" w:hAnsi="Comic Sans MS"/>
        </w:rPr>
        <w:t xml:space="preserve">echnology offers opportunities to support the social development of our children through the way we expect them to work with each other in </w:t>
      </w:r>
      <w:r w:rsidRPr="00D46427">
        <w:rPr>
          <w:rFonts w:ascii="Comic Sans MS" w:hAnsi="Comic Sans MS"/>
        </w:rPr>
        <w:lastRenderedPageBreak/>
        <w:t>lessons. Our groupings allow children to work together, and give them the chance to discuss their ideas and feelings about their own work and the work of others. Through their collaborative and co-operative work across a range of activities and experiences in design and technology, the children develop respect for the abilities of other children and a better understanding of themselves. They also develop a respect for the environment, for their own health and safety and for that of others. They develop their cultural awareness and understanding, and they learn to appreciate the value of differences and similarities. A variety of experiences teaches them to appreciate that all people are equally important, and that the needs of individuals are not the same as the needs of groups.</w:t>
      </w:r>
    </w:p>
    <w:p w:rsidRPr="00D46427" w:rsidR="00D46427" w:rsidP="00D46427" w:rsidRDefault="00D46427" w14:paraId="15CCBC37" w14:textId="77777777">
      <w:pPr>
        <w:pStyle w:val="aLCPBodytext"/>
        <w:rPr>
          <w:rFonts w:ascii="Comic Sans MS" w:hAnsi="Comic Sans MS"/>
        </w:rPr>
      </w:pPr>
    </w:p>
    <w:p w:rsidRPr="00D46427" w:rsidR="00D46427" w:rsidP="00D46427" w:rsidRDefault="00D46427" w14:paraId="6A5D3C8E" w14:textId="081882A1">
      <w:pPr>
        <w:pStyle w:val="aLCPSubhead"/>
        <w:rPr>
          <w:rFonts w:ascii="Comic Sans MS" w:hAnsi="Comic Sans MS"/>
        </w:rPr>
      </w:pPr>
      <w:r w:rsidRPr="00D46427">
        <w:rPr>
          <w:rFonts w:ascii="Comic Sans MS" w:hAnsi="Comic Sans MS"/>
        </w:rPr>
        <w:t>Equal Opportunities</w:t>
      </w:r>
    </w:p>
    <w:p w:rsidRPr="00D46427" w:rsidR="00D46427" w:rsidP="00D46427" w:rsidRDefault="00D46427" w14:paraId="15E904BB" w14:textId="77777777">
      <w:pPr>
        <w:pStyle w:val="aLCPBodytext"/>
        <w:rPr>
          <w:rFonts w:ascii="Comic Sans MS" w:hAnsi="Comic Sans MS"/>
        </w:rPr>
      </w:pPr>
    </w:p>
    <w:p w:rsidRPr="00D46427" w:rsidR="00D46427" w:rsidP="00D46427" w:rsidRDefault="00D46427" w14:paraId="2767380D" w14:textId="46424CF3">
      <w:pPr>
        <w:pStyle w:val="aLCPBodytext"/>
        <w:ind w:left="0" w:firstLine="0"/>
        <w:rPr>
          <w:rFonts w:ascii="Comic Sans MS" w:hAnsi="Comic Sans MS"/>
        </w:rPr>
      </w:pPr>
      <w:r w:rsidRPr="00D46427">
        <w:rPr>
          <w:rFonts w:ascii="Comic Sans MS" w:hAnsi="Comic Sans MS"/>
        </w:rPr>
        <w:t xml:space="preserve">All children will be given access to </w:t>
      </w:r>
      <w:r w:rsidR="00735B37">
        <w:rPr>
          <w:rFonts w:ascii="Comic Sans MS" w:hAnsi="Comic Sans MS"/>
        </w:rPr>
        <w:t>D</w:t>
      </w:r>
      <w:r w:rsidRPr="00D46427">
        <w:rPr>
          <w:rFonts w:ascii="Comic Sans MS" w:hAnsi="Comic Sans MS"/>
        </w:rPr>
        <w:t xml:space="preserve">esign and </w:t>
      </w:r>
      <w:r w:rsidR="00735B37">
        <w:rPr>
          <w:rFonts w:ascii="Comic Sans MS" w:hAnsi="Comic Sans MS"/>
        </w:rPr>
        <w:t>T</w:t>
      </w:r>
      <w:r w:rsidRPr="00D46427">
        <w:rPr>
          <w:rFonts w:ascii="Comic Sans MS" w:hAnsi="Comic Sans MS"/>
        </w:rPr>
        <w:t xml:space="preserve">echnology irrespective of race, gender, creed, level of ability or nationality. Mutual respect and tolerance for all cultures will be </w:t>
      </w:r>
      <w:r w:rsidR="0019043B">
        <w:rPr>
          <w:rFonts w:ascii="Comic Sans MS" w:hAnsi="Comic Sans MS"/>
        </w:rPr>
        <w:t xml:space="preserve">actively </w:t>
      </w:r>
      <w:r w:rsidRPr="00D46427">
        <w:rPr>
          <w:rFonts w:ascii="Comic Sans MS" w:hAnsi="Comic Sans MS"/>
        </w:rPr>
        <w:t xml:space="preserve">promoted through the study of </w:t>
      </w:r>
      <w:r w:rsidR="0019043B">
        <w:rPr>
          <w:rFonts w:ascii="Comic Sans MS" w:hAnsi="Comic Sans MS"/>
        </w:rPr>
        <w:t>D</w:t>
      </w:r>
      <w:r w:rsidRPr="00D46427">
        <w:rPr>
          <w:rFonts w:ascii="Comic Sans MS" w:hAnsi="Comic Sans MS"/>
        </w:rPr>
        <w:t xml:space="preserve">esign and </w:t>
      </w:r>
      <w:r w:rsidR="0019043B">
        <w:rPr>
          <w:rFonts w:ascii="Comic Sans MS" w:hAnsi="Comic Sans MS"/>
        </w:rPr>
        <w:t>T</w:t>
      </w:r>
      <w:r w:rsidRPr="00D46427">
        <w:rPr>
          <w:rFonts w:ascii="Comic Sans MS" w:hAnsi="Comic Sans MS"/>
        </w:rPr>
        <w:t xml:space="preserve">echnology. </w:t>
      </w:r>
    </w:p>
    <w:p w:rsidRPr="00D46427" w:rsidR="00D46427" w:rsidP="00D46427" w:rsidRDefault="00D46427" w14:paraId="3DDE1474" w14:textId="77777777">
      <w:pPr>
        <w:pStyle w:val="aLCPBodytext"/>
        <w:rPr>
          <w:rFonts w:ascii="Comic Sans MS" w:hAnsi="Comic Sans MS"/>
        </w:rPr>
      </w:pPr>
    </w:p>
    <w:p w:rsidRPr="00D46427" w:rsidR="00D46427" w:rsidP="00D46427" w:rsidRDefault="00D46427" w14:paraId="0BC375CB" w14:textId="672521B6">
      <w:pPr>
        <w:pStyle w:val="aLCPBodytext"/>
        <w:ind w:left="0" w:firstLine="0"/>
        <w:rPr>
          <w:rFonts w:ascii="Comic Sans MS" w:hAnsi="Comic Sans MS"/>
        </w:rPr>
      </w:pPr>
      <w:r w:rsidRPr="00D46427">
        <w:rPr>
          <w:rFonts w:ascii="Comic Sans MS" w:hAnsi="Comic Sans MS"/>
        </w:rPr>
        <w:t xml:space="preserve">We teach </w:t>
      </w:r>
      <w:r w:rsidR="0019043B">
        <w:rPr>
          <w:rFonts w:ascii="Comic Sans MS" w:hAnsi="Comic Sans MS"/>
        </w:rPr>
        <w:t>D</w:t>
      </w:r>
      <w:r w:rsidRPr="00D46427">
        <w:rPr>
          <w:rFonts w:ascii="Comic Sans MS" w:hAnsi="Comic Sans MS"/>
        </w:rPr>
        <w:t xml:space="preserve">esign and </w:t>
      </w:r>
      <w:r w:rsidR="0019043B">
        <w:rPr>
          <w:rFonts w:ascii="Comic Sans MS" w:hAnsi="Comic Sans MS"/>
        </w:rPr>
        <w:t>T</w:t>
      </w:r>
      <w:r w:rsidRPr="00D46427">
        <w:rPr>
          <w:rFonts w:ascii="Comic Sans MS" w:hAnsi="Comic Sans MS"/>
        </w:rPr>
        <w:t xml:space="preserve">echnology to all children, whatever their ability. Design and </w:t>
      </w:r>
      <w:r w:rsidR="0019043B">
        <w:rPr>
          <w:rFonts w:ascii="Comic Sans MS" w:hAnsi="Comic Sans MS"/>
        </w:rPr>
        <w:t>T</w:t>
      </w:r>
      <w:r w:rsidRPr="00D46427">
        <w:rPr>
          <w:rFonts w:ascii="Comic Sans MS" w:hAnsi="Comic Sans MS"/>
        </w:rPr>
        <w:t xml:space="preserve">echnology also forms part of our school curriculum policy to provide a broad and balanced education to all children. Teachers provide learning opportunities that are matched to the needs of children with learning difficulties and for those who are more able. Work in </w:t>
      </w:r>
      <w:r w:rsidR="0019043B">
        <w:rPr>
          <w:rFonts w:ascii="Comic Sans MS" w:hAnsi="Comic Sans MS"/>
        </w:rPr>
        <w:t>D</w:t>
      </w:r>
      <w:r w:rsidRPr="00D46427">
        <w:rPr>
          <w:rFonts w:ascii="Comic Sans MS" w:hAnsi="Comic Sans MS"/>
        </w:rPr>
        <w:t xml:space="preserve">esign and </w:t>
      </w:r>
      <w:r w:rsidR="0019043B">
        <w:rPr>
          <w:rFonts w:ascii="Comic Sans MS" w:hAnsi="Comic Sans MS"/>
        </w:rPr>
        <w:t>T</w:t>
      </w:r>
      <w:r w:rsidRPr="00D46427">
        <w:rPr>
          <w:rFonts w:ascii="Comic Sans MS" w:hAnsi="Comic Sans MS"/>
        </w:rPr>
        <w:t xml:space="preserve">echnology </w:t>
      </w:r>
      <w:r w:rsidRPr="00D46427" w:rsidR="0019043B">
        <w:rPr>
          <w:rFonts w:ascii="Comic Sans MS" w:hAnsi="Comic Sans MS"/>
        </w:rPr>
        <w:t>considers</w:t>
      </w:r>
      <w:r w:rsidRPr="00D46427">
        <w:rPr>
          <w:rFonts w:ascii="Comic Sans MS" w:hAnsi="Comic Sans MS"/>
        </w:rPr>
        <w:t xml:space="preserve"> the targets set for individual children in their </w:t>
      </w:r>
      <w:r w:rsidR="0019043B">
        <w:rPr>
          <w:rFonts w:ascii="Comic Sans MS" w:hAnsi="Comic Sans MS"/>
        </w:rPr>
        <w:t>Personalised Education plans and EHCPs</w:t>
      </w:r>
      <w:r w:rsidRPr="00D46427">
        <w:rPr>
          <w:rFonts w:ascii="Comic Sans MS" w:hAnsi="Comic Sans MS"/>
        </w:rPr>
        <w:t xml:space="preserve">. </w:t>
      </w:r>
    </w:p>
    <w:p w:rsidRPr="00D46427" w:rsidR="00D46427" w:rsidP="00D46427" w:rsidRDefault="00D46427" w14:paraId="648AA371" w14:textId="77777777">
      <w:pPr>
        <w:pStyle w:val="aLCPBodytext"/>
        <w:rPr>
          <w:rFonts w:ascii="Comic Sans MS" w:hAnsi="Comic Sans MS"/>
        </w:rPr>
      </w:pPr>
    </w:p>
    <w:p w:rsidRPr="00D46427" w:rsidR="00D46427" w:rsidP="00D46427" w:rsidRDefault="00D46427" w14:paraId="35AD16D2" w14:textId="06DB42CC">
      <w:pPr>
        <w:pStyle w:val="aLCPSubhead"/>
        <w:rPr>
          <w:rFonts w:ascii="Comic Sans MS" w:hAnsi="Comic Sans MS"/>
        </w:rPr>
      </w:pPr>
      <w:r w:rsidRPr="00D46427">
        <w:rPr>
          <w:rFonts w:ascii="Comic Sans MS" w:hAnsi="Comic Sans MS"/>
        </w:rPr>
        <w:t xml:space="preserve">Assessment and </w:t>
      </w:r>
      <w:r w:rsidR="0019043B">
        <w:rPr>
          <w:rFonts w:ascii="Comic Sans MS" w:hAnsi="Comic Sans MS"/>
        </w:rPr>
        <w:t>R</w:t>
      </w:r>
      <w:r w:rsidRPr="00D46427">
        <w:rPr>
          <w:rFonts w:ascii="Comic Sans MS" w:hAnsi="Comic Sans MS"/>
        </w:rPr>
        <w:t>ecording</w:t>
      </w:r>
    </w:p>
    <w:p w:rsidRPr="00D46427" w:rsidR="00D46427" w:rsidP="00D46427" w:rsidRDefault="00D46427" w14:paraId="4C5137ED" w14:textId="77777777">
      <w:pPr>
        <w:pStyle w:val="aLCPBodytext"/>
        <w:ind w:left="0" w:firstLine="0"/>
        <w:rPr>
          <w:rFonts w:ascii="Comic Sans MS" w:hAnsi="Comic Sans MS"/>
        </w:rPr>
      </w:pPr>
    </w:p>
    <w:p w:rsidRPr="00D46427" w:rsidR="00D46427" w:rsidP="00D46427" w:rsidRDefault="00D46427" w14:paraId="62DB5D6E" w14:textId="46E941DD">
      <w:pPr>
        <w:pStyle w:val="aLCPBodytext"/>
        <w:ind w:left="0" w:firstLine="0"/>
        <w:rPr>
          <w:rFonts w:ascii="Comic Sans MS" w:hAnsi="Comic Sans MS"/>
        </w:rPr>
      </w:pPr>
      <w:r w:rsidRPr="3DB7A911" w:rsidR="00D46427">
        <w:rPr>
          <w:rFonts w:ascii="Comic Sans MS" w:hAnsi="Comic Sans MS"/>
        </w:rPr>
        <w:t xml:space="preserve">Teachers assess children’s work in </w:t>
      </w:r>
      <w:r w:rsidRPr="3DB7A911" w:rsidR="0019043B">
        <w:rPr>
          <w:rFonts w:ascii="Comic Sans MS" w:hAnsi="Comic Sans MS"/>
        </w:rPr>
        <w:t>D</w:t>
      </w:r>
      <w:r w:rsidRPr="3DB7A911" w:rsidR="00D46427">
        <w:rPr>
          <w:rFonts w:ascii="Comic Sans MS" w:hAnsi="Comic Sans MS"/>
        </w:rPr>
        <w:t xml:space="preserve">esign and </w:t>
      </w:r>
      <w:r w:rsidRPr="3DB7A911" w:rsidR="0019043B">
        <w:rPr>
          <w:rFonts w:ascii="Comic Sans MS" w:hAnsi="Comic Sans MS"/>
        </w:rPr>
        <w:t>T</w:t>
      </w:r>
      <w:r w:rsidRPr="3DB7A911" w:rsidR="00D46427">
        <w:rPr>
          <w:rFonts w:ascii="Comic Sans MS" w:hAnsi="Comic Sans MS"/>
        </w:rPr>
        <w:t xml:space="preserve">echnology by making assessments as they </w:t>
      </w:r>
      <w:r w:rsidRPr="3DB7A911" w:rsidR="00D46427">
        <w:rPr>
          <w:rFonts w:ascii="Comic Sans MS" w:hAnsi="Comic Sans MS"/>
        </w:rPr>
        <w:t>observe</w:t>
      </w:r>
      <w:r w:rsidRPr="3DB7A911" w:rsidR="00D46427">
        <w:rPr>
          <w:rFonts w:ascii="Comic Sans MS" w:hAnsi="Comic Sans MS"/>
        </w:rPr>
        <w:t xml:space="preserve"> them working during lessons. They record the progress that children make by assessing the children’s work against the learning </w:t>
      </w:r>
      <w:r w:rsidRPr="3DB7A911" w:rsidR="00D46427">
        <w:rPr>
          <w:rFonts w:ascii="Comic Sans MS" w:hAnsi="Comic Sans MS"/>
        </w:rPr>
        <w:t>objectives</w:t>
      </w:r>
      <w:r w:rsidRPr="3DB7A911" w:rsidR="00D46427">
        <w:rPr>
          <w:rFonts w:ascii="Comic Sans MS" w:hAnsi="Comic Sans MS"/>
        </w:rPr>
        <w:t xml:space="preserve"> for their lessons. We record the attainment in our assessment files and comment on work at the end of a unit. This is then used to plan future work with that pupil, to </w:t>
      </w:r>
      <w:r w:rsidRPr="3DB7A911" w:rsidR="00D46427">
        <w:rPr>
          <w:rFonts w:ascii="Comic Sans MS" w:hAnsi="Comic Sans MS"/>
        </w:rPr>
        <w:t>provide</w:t>
      </w:r>
      <w:r w:rsidRPr="3DB7A911" w:rsidR="00D46427">
        <w:rPr>
          <w:rFonts w:ascii="Comic Sans MS" w:hAnsi="Comic Sans MS"/>
        </w:rPr>
        <w:t xml:space="preserve"> the basis for assessing the progress of the child. Each teacher passes this information on to the next teacher at the end of each year.</w:t>
      </w:r>
      <w:r w:rsidRPr="3DB7A911" w:rsidR="0019043B">
        <w:rPr>
          <w:rFonts w:ascii="Comic Sans MS" w:hAnsi="Comic Sans MS"/>
        </w:rPr>
        <w:t xml:space="preserve"> Assessments are recorded for each pupil on </w:t>
      </w:r>
      <w:r w:rsidRPr="3DB7A911" w:rsidR="39267E22">
        <w:rPr>
          <w:rFonts w:ascii="Comic Sans MS" w:hAnsi="Comic Sans MS"/>
        </w:rPr>
        <w:t>Arbor</w:t>
      </w:r>
      <w:r w:rsidRPr="3DB7A911" w:rsidR="0019043B">
        <w:rPr>
          <w:rFonts w:ascii="Comic Sans MS" w:hAnsi="Comic Sans MS"/>
        </w:rPr>
        <w:t>.</w:t>
      </w:r>
    </w:p>
    <w:p w:rsidRPr="00D46427" w:rsidR="00D46427" w:rsidP="00D46427" w:rsidRDefault="00D46427" w14:paraId="149C391A" w14:textId="77777777">
      <w:pPr>
        <w:pStyle w:val="aLCPBodytext"/>
        <w:rPr>
          <w:rFonts w:ascii="Comic Sans MS" w:hAnsi="Comic Sans MS"/>
        </w:rPr>
      </w:pPr>
    </w:p>
    <w:p w:rsidRPr="00D46427" w:rsidR="00D46427" w:rsidP="00D46427" w:rsidRDefault="00D46427" w14:paraId="484762C0" w14:textId="3D604F43">
      <w:pPr>
        <w:pStyle w:val="aLCPBodytext"/>
        <w:ind w:left="0" w:firstLine="0"/>
        <w:rPr>
          <w:rFonts w:ascii="Comic Sans MS" w:hAnsi="Comic Sans MS"/>
        </w:rPr>
      </w:pPr>
      <w:r w:rsidRPr="00D46427">
        <w:rPr>
          <w:rFonts w:ascii="Comic Sans MS" w:hAnsi="Comic Sans MS"/>
        </w:rPr>
        <w:t xml:space="preserve">Some examples of work are kept but due to lack of space this is difficult. The children use the digital camera to record work. These photographs are stored </w:t>
      </w:r>
      <w:r w:rsidR="0019043B">
        <w:rPr>
          <w:rFonts w:ascii="Comic Sans MS" w:hAnsi="Comic Sans MS"/>
        </w:rPr>
        <w:t>for a limited time on the school’s system</w:t>
      </w:r>
      <w:r w:rsidRPr="00D46427">
        <w:rPr>
          <w:rFonts w:ascii="Comic Sans MS" w:hAnsi="Comic Sans MS"/>
        </w:rPr>
        <w:t>.</w:t>
      </w:r>
    </w:p>
    <w:p w:rsidRPr="00D46427" w:rsidR="00D46427" w:rsidP="00D46427" w:rsidRDefault="00D46427" w14:paraId="75A44473" w14:textId="77777777">
      <w:pPr>
        <w:pStyle w:val="aLCPBodytext"/>
        <w:rPr>
          <w:rFonts w:ascii="Comic Sans MS" w:hAnsi="Comic Sans MS"/>
        </w:rPr>
      </w:pPr>
    </w:p>
    <w:p w:rsidRPr="00D46427" w:rsidR="00D46427" w:rsidP="00D46427" w:rsidRDefault="00D46427" w14:paraId="39E2F4C7" w14:textId="3FF355FD">
      <w:pPr>
        <w:pStyle w:val="aLCPSubhead"/>
        <w:ind w:left="0" w:firstLine="0"/>
        <w:rPr>
          <w:rFonts w:ascii="Comic Sans MS" w:hAnsi="Comic Sans MS"/>
        </w:rPr>
      </w:pPr>
      <w:r w:rsidRPr="00D46427">
        <w:rPr>
          <w:rFonts w:ascii="Comic Sans MS" w:hAnsi="Comic Sans MS"/>
        </w:rPr>
        <w:t>Resources</w:t>
      </w:r>
    </w:p>
    <w:p w:rsidRPr="00D46427" w:rsidR="00D46427" w:rsidP="00D46427" w:rsidRDefault="00D46427" w14:paraId="52D539A7" w14:textId="77777777">
      <w:pPr>
        <w:pStyle w:val="aLCPBodytext"/>
        <w:rPr>
          <w:rFonts w:ascii="Comic Sans MS" w:hAnsi="Comic Sans MS"/>
        </w:rPr>
      </w:pPr>
    </w:p>
    <w:p w:rsidRPr="00D46427" w:rsidR="00D46427" w:rsidP="00D46427" w:rsidRDefault="00D46427" w14:paraId="5911A0D2" w14:textId="140A3CE4">
      <w:pPr>
        <w:pStyle w:val="aLCPBodytext"/>
        <w:ind w:left="0" w:firstLine="0"/>
        <w:rPr>
          <w:rFonts w:ascii="Comic Sans MS" w:hAnsi="Comic Sans MS"/>
        </w:rPr>
      </w:pPr>
      <w:r w:rsidRPr="00D46427">
        <w:rPr>
          <w:rFonts w:ascii="Comic Sans MS" w:hAnsi="Comic Sans MS"/>
        </w:rPr>
        <w:lastRenderedPageBreak/>
        <w:t xml:space="preserve">Our school has a wide range of resources to support the teaching of </w:t>
      </w:r>
      <w:r w:rsidR="0019043B">
        <w:rPr>
          <w:rFonts w:ascii="Comic Sans MS" w:hAnsi="Comic Sans MS"/>
        </w:rPr>
        <w:t>D</w:t>
      </w:r>
      <w:r w:rsidRPr="00D46427">
        <w:rPr>
          <w:rFonts w:ascii="Comic Sans MS" w:hAnsi="Comic Sans MS"/>
        </w:rPr>
        <w:t xml:space="preserve">esign and </w:t>
      </w:r>
      <w:r w:rsidR="0019043B">
        <w:rPr>
          <w:rFonts w:ascii="Comic Sans MS" w:hAnsi="Comic Sans MS"/>
        </w:rPr>
        <w:t>T</w:t>
      </w:r>
      <w:r w:rsidRPr="00D46427">
        <w:rPr>
          <w:rFonts w:ascii="Comic Sans MS" w:hAnsi="Comic Sans MS"/>
        </w:rPr>
        <w:t xml:space="preserve">echnology across the school. Classrooms have a range of basic resources, with the more specialised equipment being kept in the </w:t>
      </w:r>
      <w:r w:rsidR="0019043B">
        <w:rPr>
          <w:rFonts w:ascii="Comic Sans MS" w:hAnsi="Comic Sans MS"/>
        </w:rPr>
        <w:t>D</w:t>
      </w:r>
      <w:r w:rsidRPr="00D46427">
        <w:rPr>
          <w:rFonts w:ascii="Comic Sans MS" w:hAnsi="Comic Sans MS"/>
        </w:rPr>
        <w:t xml:space="preserve">esign and </w:t>
      </w:r>
      <w:r w:rsidR="0019043B">
        <w:rPr>
          <w:rFonts w:ascii="Comic Sans MS" w:hAnsi="Comic Sans MS"/>
        </w:rPr>
        <w:t>T</w:t>
      </w:r>
      <w:r w:rsidRPr="00D46427">
        <w:rPr>
          <w:rFonts w:ascii="Comic Sans MS" w:hAnsi="Comic Sans MS"/>
        </w:rPr>
        <w:t xml:space="preserve">echnology store. </w:t>
      </w:r>
    </w:p>
    <w:p w:rsidRPr="00D46427" w:rsidR="00D46427" w:rsidP="00D46427" w:rsidRDefault="00D46427" w14:paraId="14537A60" w14:textId="77777777">
      <w:pPr>
        <w:pStyle w:val="aLCPBodytext"/>
        <w:rPr>
          <w:rFonts w:ascii="Comic Sans MS" w:hAnsi="Comic Sans MS"/>
        </w:rPr>
      </w:pPr>
    </w:p>
    <w:p w:rsidRPr="00D46427" w:rsidR="00D46427" w:rsidP="00D46427" w:rsidRDefault="00D46427" w14:paraId="618A5F6F" w14:textId="7D151344">
      <w:pPr>
        <w:pStyle w:val="aLCPSubhead"/>
        <w:ind w:left="0" w:firstLine="0"/>
        <w:rPr>
          <w:rFonts w:ascii="Comic Sans MS" w:hAnsi="Comic Sans MS"/>
        </w:rPr>
      </w:pPr>
      <w:r w:rsidRPr="00D46427">
        <w:rPr>
          <w:rFonts w:ascii="Comic Sans MS" w:hAnsi="Comic Sans MS"/>
        </w:rPr>
        <w:t xml:space="preserve">Health and </w:t>
      </w:r>
      <w:r w:rsidR="0019043B">
        <w:rPr>
          <w:rFonts w:ascii="Comic Sans MS" w:hAnsi="Comic Sans MS"/>
        </w:rPr>
        <w:t>S</w:t>
      </w:r>
      <w:r w:rsidRPr="00D46427">
        <w:rPr>
          <w:rFonts w:ascii="Comic Sans MS" w:hAnsi="Comic Sans MS"/>
        </w:rPr>
        <w:t>afety</w:t>
      </w:r>
    </w:p>
    <w:p w:rsidRPr="00D46427" w:rsidR="00D46427" w:rsidP="00D46427" w:rsidRDefault="00D46427" w14:paraId="147C05C3" w14:textId="77777777">
      <w:pPr>
        <w:pStyle w:val="aLCPBodytext"/>
        <w:rPr>
          <w:rFonts w:ascii="Comic Sans MS" w:hAnsi="Comic Sans MS"/>
        </w:rPr>
      </w:pPr>
    </w:p>
    <w:p w:rsidRPr="00D46427" w:rsidR="00D46427" w:rsidP="00D46427" w:rsidRDefault="00D46427" w14:paraId="74F5B48C" w14:textId="0D8E822C">
      <w:pPr>
        <w:pStyle w:val="aLCPBodytext"/>
        <w:ind w:left="0" w:firstLine="0"/>
        <w:rPr>
          <w:rFonts w:ascii="Comic Sans MS" w:hAnsi="Comic Sans MS"/>
        </w:rPr>
      </w:pPr>
      <w:r w:rsidRPr="00D46427">
        <w:rPr>
          <w:rFonts w:ascii="Comic Sans MS" w:hAnsi="Comic Sans MS"/>
        </w:rPr>
        <w:t>The general teaching requirement</w:t>
      </w:r>
      <w:r w:rsidR="0019043B">
        <w:rPr>
          <w:rFonts w:ascii="Comic Sans MS" w:hAnsi="Comic Sans MS"/>
        </w:rPr>
        <w:t>s</w:t>
      </w:r>
      <w:r w:rsidRPr="00D46427">
        <w:rPr>
          <w:rFonts w:ascii="Comic Sans MS" w:hAnsi="Comic Sans MS"/>
        </w:rPr>
        <w:t xml:space="preserve"> for </w:t>
      </w:r>
      <w:r w:rsidR="0019043B">
        <w:rPr>
          <w:rFonts w:ascii="Comic Sans MS" w:hAnsi="Comic Sans MS"/>
        </w:rPr>
        <w:t>H</w:t>
      </w:r>
      <w:r w:rsidRPr="00D46427">
        <w:rPr>
          <w:rFonts w:ascii="Comic Sans MS" w:hAnsi="Comic Sans MS"/>
        </w:rPr>
        <w:t xml:space="preserve">ealth and </w:t>
      </w:r>
      <w:r w:rsidR="0019043B">
        <w:rPr>
          <w:rFonts w:ascii="Comic Sans MS" w:hAnsi="Comic Sans MS"/>
        </w:rPr>
        <w:t>S</w:t>
      </w:r>
      <w:r w:rsidRPr="00D46427">
        <w:rPr>
          <w:rFonts w:ascii="Comic Sans MS" w:hAnsi="Comic Sans MS"/>
        </w:rPr>
        <w:t>afety appl</w:t>
      </w:r>
      <w:r w:rsidR="0019043B">
        <w:rPr>
          <w:rFonts w:ascii="Comic Sans MS" w:hAnsi="Comic Sans MS"/>
        </w:rPr>
        <w:t>y</w:t>
      </w:r>
      <w:r w:rsidRPr="00D46427">
        <w:rPr>
          <w:rFonts w:ascii="Comic Sans MS" w:hAnsi="Comic Sans MS"/>
        </w:rPr>
        <w:t xml:space="preserve"> in this subject. We teach children how to follow proper procedures for food safety and hygiene. Specific health and safety </w:t>
      </w:r>
      <w:r w:rsidR="0019043B">
        <w:rPr>
          <w:rFonts w:ascii="Comic Sans MS" w:hAnsi="Comic Sans MS"/>
        </w:rPr>
        <w:t>risk assessments</w:t>
      </w:r>
      <w:r w:rsidRPr="00D46427">
        <w:rPr>
          <w:rFonts w:ascii="Comic Sans MS" w:hAnsi="Comic Sans MS"/>
        </w:rPr>
        <w:t xml:space="preserve"> are completed for food technology and copies are available from the class teacher. Health and </w:t>
      </w:r>
      <w:r w:rsidR="0019043B">
        <w:rPr>
          <w:rFonts w:ascii="Comic Sans MS" w:hAnsi="Comic Sans MS"/>
        </w:rPr>
        <w:t>S</w:t>
      </w:r>
      <w:r w:rsidRPr="00D46427">
        <w:rPr>
          <w:rFonts w:ascii="Comic Sans MS" w:hAnsi="Comic Sans MS"/>
        </w:rPr>
        <w:t>afety r</w:t>
      </w:r>
      <w:r w:rsidR="0019043B">
        <w:rPr>
          <w:rFonts w:ascii="Comic Sans MS" w:hAnsi="Comic Sans MS"/>
        </w:rPr>
        <w:t>isk assessments</w:t>
      </w:r>
      <w:r w:rsidRPr="00D46427">
        <w:rPr>
          <w:rFonts w:ascii="Comic Sans MS" w:hAnsi="Comic Sans MS"/>
        </w:rPr>
        <w:t xml:space="preserve"> for all making session</w:t>
      </w:r>
      <w:r w:rsidR="0019043B">
        <w:rPr>
          <w:rFonts w:ascii="Comic Sans MS" w:hAnsi="Comic Sans MS"/>
        </w:rPr>
        <w:t>s</w:t>
      </w:r>
      <w:r w:rsidRPr="00D46427">
        <w:rPr>
          <w:rFonts w:ascii="Comic Sans MS" w:hAnsi="Comic Sans MS"/>
        </w:rPr>
        <w:t xml:space="preserve"> are identified on </w:t>
      </w:r>
      <w:proofErr w:type="gramStart"/>
      <w:r w:rsidRPr="00D46427">
        <w:rPr>
          <w:rFonts w:ascii="Comic Sans MS" w:hAnsi="Comic Sans MS"/>
        </w:rPr>
        <w:t>short term</w:t>
      </w:r>
      <w:proofErr w:type="gramEnd"/>
      <w:r w:rsidRPr="00D46427">
        <w:rPr>
          <w:rFonts w:ascii="Comic Sans MS" w:hAnsi="Comic Sans MS"/>
        </w:rPr>
        <w:t xml:space="preserve"> plans</w:t>
      </w:r>
      <w:r w:rsidR="0019043B">
        <w:rPr>
          <w:rFonts w:ascii="Comic Sans MS" w:hAnsi="Comic Sans MS"/>
        </w:rPr>
        <w:t xml:space="preserve">, stored on the school’s system </w:t>
      </w:r>
      <w:r w:rsidRPr="00D46427">
        <w:rPr>
          <w:rFonts w:ascii="Comic Sans MS" w:hAnsi="Comic Sans MS"/>
        </w:rPr>
        <w:t>and discussed with the class</w:t>
      </w:r>
      <w:r w:rsidR="0019043B">
        <w:rPr>
          <w:rFonts w:ascii="Comic Sans MS" w:hAnsi="Comic Sans MS"/>
        </w:rPr>
        <w:t xml:space="preserve"> before the commencement of the activity</w:t>
      </w:r>
      <w:r w:rsidRPr="00D46427">
        <w:rPr>
          <w:rFonts w:ascii="Comic Sans MS" w:hAnsi="Comic Sans MS"/>
        </w:rPr>
        <w:t xml:space="preserve">. </w:t>
      </w:r>
    </w:p>
    <w:p w:rsidRPr="00D46427" w:rsidR="00D46427" w:rsidP="00D46427" w:rsidRDefault="00D46427" w14:paraId="111C4D3B" w14:textId="77777777">
      <w:pPr>
        <w:pStyle w:val="aLCPBodytext"/>
        <w:rPr>
          <w:rFonts w:ascii="Comic Sans MS" w:hAnsi="Comic Sans MS"/>
        </w:rPr>
      </w:pPr>
    </w:p>
    <w:p w:rsidRPr="00D46427" w:rsidR="00D46427" w:rsidP="00D46427" w:rsidRDefault="00D46427" w14:paraId="05CB9958" w14:textId="25D6406A">
      <w:pPr>
        <w:pStyle w:val="aLCPSubhead"/>
        <w:ind w:left="0" w:firstLine="0"/>
        <w:rPr>
          <w:rFonts w:ascii="Comic Sans MS" w:hAnsi="Comic Sans MS"/>
        </w:rPr>
      </w:pPr>
      <w:r w:rsidRPr="00D46427">
        <w:rPr>
          <w:rFonts w:ascii="Comic Sans MS" w:hAnsi="Comic Sans MS"/>
        </w:rPr>
        <w:t xml:space="preserve">Monitoring and </w:t>
      </w:r>
      <w:r w:rsidR="0019043B">
        <w:rPr>
          <w:rFonts w:ascii="Comic Sans MS" w:hAnsi="Comic Sans MS"/>
        </w:rPr>
        <w:t>R</w:t>
      </w:r>
      <w:r w:rsidRPr="00D46427">
        <w:rPr>
          <w:rFonts w:ascii="Comic Sans MS" w:hAnsi="Comic Sans MS"/>
        </w:rPr>
        <w:t>eview</w:t>
      </w:r>
    </w:p>
    <w:p w:rsidRPr="00D46427" w:rsidR="00D46427" w:rsidP="00D46427" w:rsidRDefault="00D46427" w14:paraId="6EC66E54" w14:textId="77777777">
      <w:pPr>
        <w:pStyle w:val="aLCPBodytext"/>
        <w:rPr>
          <w:rFonts w:ascii="Comic Sans MS" w:hAnsi="Comic Sans MS"/>
        </w:rPr>
      </w:pPr>
    </w:p>
    <w:p w:rsidRPr="00D46427" w:rsidR="00D46427" w:rsidP="00D46427" w:rsidRDefault="00D46427" w14:paraId="4D83708B" w14:textId="4A885B78">
      <w:pPr>
        <w:pStyle w:val="aLCPBodytext"/>
        <w:ind w:left="0" w:firstLine="0"/>
        <w:rPr>
          <w:rFonts w:ascii="Comic Sans MS" w:hAnsi="Comic Sans MS"/>
        </w:rPr>
      </w:pPr>
      <w:r w:rsidRPr="00D46427">
        <w:rPr>
          <w:rFonts w:ascii="Comic Sans MS" w:hAnsi="Comic Sans MS"/>
        </w:rPr>
        <w:t xml:space="preserve">The monitoring of the standards of children’s work and of the quality of teaching in </w:t>
      </w:r>
      <w:r w:rsidR="0019043B">
        <w:rPr>
          <w:rFonts w:ascii="Comic Sans MS" w:hAnsi="Comic Sans MS"/>
        </w:rPr>
        <w:t>D</w:t>
      </w:r>
      <w:r w:rsidRPr="00D46427">
        <w:rPr>
          <w:rFonts w:ascii="Comic Sans MS" w:hAnsi="Comic Sans MS"/>
        </w:rPr>
        <w:t xml:space="preserve">esign and </w:t>
      </w:r>
      <w:r w:rsidR="0019043B">
        <w:rPr>
          <w:rFonts w:ascii="Comic Sans MS" w:hAnsi="Comic Sans MS"/>
        </w:rPr>
        <w:t>T</w:t>
      </w:r>
      <w:r w:rsidRPr="00D46427">
        <w:rPr>
          <w:rFonts w:ascii="Comic Sans MS" w:hAnsi="Comic Sans MS"/>
        </w:rPr>
        <w:t xml:space="preserve">echnology is the responsibility of the </w:t>
      </w:r>
      <w:r w:rsidR="0019043B">
        <w:rPr>
          <w:rFonts w:ascii="Comic Sans MS" w:hAnsi="Comic Sans MS"/>
        </w:rPr>
        <w:t>D</w:t>
      </w:r>
      <w:r w:rsidRPr="00D46427">
        <w:rPr>
          <w:rFonts w:ascii="Comic Sans MS" w:hAnsi="Comic Sans MS"/>
        </w:rPr>
        <w:t xml:space="preserve">esign and </w:t>
      </w:r>
      <w:r w:rsidR="0019043B">
        <w:rPr>
          <w:rFonts w:ascii="Comic Sans MS" w:hAnsi="Comic Sans MS"/>
        </w:rPr>
        <w:t>T</w:t>
      </w:r>
      <w:r w:rsidRPr="00D46427">
        <w:rPr>
          <w:rFonts w:ascii="Comic Sans MS" w:hAnsi="Comic Sans MS"/>
        </w:rPr>
        <w:t xml:space="preserve">echnology </w:t>
      </w:r>
      <w:r w:rsidR="0019043B">
        <w:rPr>
          <w:rFonts w:ascii="Comic Sans MS" w:hAnsi="Comic Sans MS"/>
        </w:rPr>
        <w:t>C</w:t>
      </w:r>
      <w:r w:rsidRPr="00D46427">
        <w:rPr>
          <w:rFonts w:ascii="Comic Sans MS" w:hAnsi="Comic Sans MS"/>
        </w:rPr>
        <w:t>o-ordinator</w:t>
      </w:r>
      <w:r w:rsidR="0019043B">
        <w:rPr>
          <w:rFonts w:ascii="Comic Sans MS" w:hAnsi="Comic Sans MS"/>
        </w:rPr>
        <w:t xml:space="preserve"> and overseen by the Head of School</w:t>
      </w:r>
      <w:r w:rsidRPr="00D46427">
        <w:rPr>
          <w:rFonts w:ascii="Comic Sans MS" w:hAnsi="Comic Sans MS"/>
        </w:rPr>
        <w:t xml:space="preserve">. The work of the </w:t>
      </w:r>
      <w:r w:rsidR="0019043B">
        <w:rPr>
          <w:rFonts w:ascii="Comic Sans MS" w:hAnsi="Comic Sans MS"/>
        </w:rPr>
        <w:t>C</w:t>
      </w:r>
      <w:r w:rsidRPr="00D46427">
        <w:rPr>
          <w:rFonts w:ascii="Comic Sans MS" w:hAnsi="Comic Sans MS"/>
        </w:rPr>
        <w:t xml:space="preserve">o-ordinator also involves supporting colleagues in the teaching of </w:t>
      </w:r>
      <w:r w:rsidR="0019043B">
        <w:rPr>
          <w:rFonts w:ascii="Comic Sans MS" w:hAnsi="Comic Sans MS"/>
        </w:rPr>
        <w:t>D</w:t>
      </w:r>
      <w:r w:rsidRPr="00D46427">
        <w:rPr>
          <w:rFonts w:ascii="Comic Sans MS" w:hAnsi="Comic Sans MS"/>
        </w:rPr>
        <w:t xml:space="preserve">esign and </w:t>
      </w:r>
      <w:r w:rsidR="0019043B">
        <w:rPr>
          <w:rFonts w:ascii="Comic Sans MS" w:hAnsi="Comic Sans MS"/>
        </w:rPr>
        <w:t>T</w:t>
      </w:r>
      <w:r w:rsidRPr="00D46427">
        <w:rPr>
          <w:rFonts w:ascii="Comic Sans MS" w:hAnsi="Comic Sans MS"/>
        </w:rPr>
        <w:t xml:space="preserve">echnology, being informed about current developments in the subject, and providing a strategic lead and direction for the subject in the school. The co-ordinator will also monitor and evaluate finished work and the Head </w:t>
      </w:r>
      <w:r w:rsidR="0019043B">
        <w:rPr>
          <w:rFonts w:ascii="Comic Sans MS" w:hAnsi="Comic Sans MS"/>
        </w:rPr>
        <w:t>of School/Executive Head teacher</w:t>
      </w:r>
      <w:r w:rsidRPr="00D46427">
        <w:rPr>
          <w:rFonts w:ascii="Comic Sans MS" w:hAnsi="Comic Sans MS"/>
        </w:rPr>
        <w:t xml:space="preserve"> will observe lessons. This is linked to the school plan.</w:t>
      </w:r>
    </w:p>
    <w:p w:rsidRPr="00D46427" w:rsidR="00D46427" w:rsidP="00D46427" w:rsidRDefault="00D46427" w14:paraId="46817138" w14:textId="77777777">
      <w:pPr>
        <w:pStyle w:val="aLCPBodytext"/>
        <w:ind w:left="0" w:firstLine="0"/>
        <w:rPr>
          <w:rFonts w:ascii="Comic Sans MS" w:hAnsi="Comic Sans MS"/>
        </w:rPr>
      </w:pPr>
    </w:p>
    <w:p w:rsidRPr="00D46427" w:rsidR="00D46427" w:rsidP="00D46427" w:rsidRDefault="00D46427" w14:paraId="6EE13A52" w14:textId="77777777">
      <w:pPr>
        <w:pStyle w:val="aLCPBodytext"/>
        <w:ind w:left="0" w:firstLine="0"/>
        <w:rPr>
          <w:rFonts w:ascii="Comic Sans MS" w:hAnsi="Comic Sans MS"/>
        </w:rPr>
      </w:pPr>
    </w:p>
    <w:p w:rsidRPr="00D46427" w:rsidR="00D46427" w:rsidP="00D46427" w:rsidRDefault="00D46427" w14:paraId="518758D8" w14:textId="4B56C5B1">
      <w:pPr>
        <w:pStyle w:val="aLCPBodytext"/>
        <w:ind w:left="0" w:firstLine="0"/>
        <w:rPr>
          <w:rFonts w:ascii="Comic Sans MS" w:hAnsi="Comic Sans MS"/>
        </w:rPr>
      </w:pPr>
      <w:r w:rsidRPr="00D46427">
        <w:rPr>
          <w:rFonts w:ascii="Comic Sans MS" w:hAnsi="Comic Sans MS"/>
        </w:rPr>
        <w:t xml:space="preserve">The Design and Technology Co-ordinator is: </w:t>
      </w:r>
    </w:p>
    <w:p w:rsidRPr="00D46427" w:rsidR="00D46427" w:rsidP="00D46427" w:rsidRDefault="00D46427" w14:paraId="50683674" w14:textId="77777777">
      <w:pPr>
        <w:pStyle w:val="aLCPBodytext"/>
        <w:ind w:left="0" w:firstLine="0"/>
        <w:rPr>
          <w:rFonts w:ascii="Comic Sans MS" w:hAnsi="Comic Sans MS"/>
        </w:rPr>
      </w:pPr>
    </w:p>
    <w:p w:rsidRPr="00D46427" w:rsidR="00D46427" w:rsidP="00D46427" w:rsidRDefault="00D46427" w14:paraId="48FDCDC4" w14:textId="55A1D85B">
      <w:pPr>
        <w:pStyle w:val="aLCPBodytext"/>
        <w:ind w:left="0" w:firstLine="0"/>
        <w:rPr>
          <w:rFonts w:ascii="Comic Sans MS" w:hAnsi="Comic Sans MS"/>
        </w:rPr>
      </w:pPr>
      <w:r w:rsidRPr="3DB7A911" w:rsidR="00D46427">
        <w:rPr>
          <w:rFonts w:ascii="Comic Sans MS" w:hAnsi="Comic Sans MS"/>
        </w:rPr>
        <w:t>This policy was updated June 202</w:t>
      </w:r>
      <w:r w:rsidRPr="3DB7A911" w:rsidR="486455D2">
        <w:rPr>
          <w:rFonts w:ascii="Comic Sans MS" w:hAnsi="Comic Sans MS"/>
        </w:rPr>
        <w:t>3</w:t>
      </w:r>
    </w:p>
    <w:p w:rsidRPr="00D46427" w:rsidR="00D46427" w:rsidP="00D46427" w:rsidRDefault="00D46427" w14:paraId="4BCBB8EF" w14:textId="77777777">
      <w:pPr>
        <w:pStyle w:val="aLCPBodytext"/>
        <w:ind w:left="0" w:firstLine="0"/>
        <w:rPr>
          <w:rFonts w:ascii="Comic Sans MS" w:hAnsi="Comic Sans MS"/>
        </w:rPr>
      </w:pPr>
    </w:p>
    <w:p w:rsidRPr="00D46427" w:rsidR="00D46427" w:rsidP="00D46427" w:rsidRDefault="00D46427" w14:paraId="618295C5" w14:textId="3F701953">
      <w:pPr>
        <w:pStyle w:val="aLCPBodytext"/>
        <w:ind w:left="0" w:firstLine="0"/>
        <w:rPr>
          <w:rFonts w:ascii="Comic Sans MS" w:hAnsi="Comic Sans MS"/>
        </w:rPr>
      </w:pPr>
      <w:r w:rsidRPr="00D46427">
        <w:rPr>
          <w:rFonts w:ascii="Comic Sans MS" w:hAnsi="Comic Sans MS"/>
        </w:rPr>
        <w:t xml:space="preserve">Signed …………………………………. </w:t>
      </w:r>
      <w:r w:rsidR="0019043B">
        <w:rPr>
          <w:rFonts w:ascii="Comic Sans MS" w:hAnsi="Comic Sans MS"/>
        </w:rPr>
        <w:t>Executive Head</w:t>
      </w:r>
    </w:p>
    <w:p w:rsidRPr="00D46427" w:rsidR="00D46427" w:rsidP="00D46427" w:rsidRDefault="00D46427" w14:paraId="69B88473" w14:textId="77777777">
      <w:pPr>
        <w:pStyle w:val="aLCPBodytext"/>
        <w:ind w:left="0" w:firstLine="0"/>
        <w:rPr>
          <w:rFonts w:ascii="Comic Sans MS" w:hAnsi="Comic Sans MS"/>
        </w:rPr>
      </w:pPr>
    </w:p>
    <w:p w:rsidRPr="00D46427" w:rsidR="00D46427" w:rsidP="00D46427" w:rsidRDefault="00D46427" w14:paraId="66BE2078" w14:textId="77777777">
      <w:pPr>
        <w:pStyle w:val="aLCPBodytext"/>
        <w:ind w:left="0" w:firstLine="0"/>
        <w:rPr>
          <w:rFonts w:ascii="Comic Sans MS" w:hAnsi="Comic Sans MS"/>
        </w:rPr>
      </w:pPr>
      <w:r w:rsidRPr="00D46427">
        <w:rPr>
          <w:rFonts w:ascii="Comic Sans MS" w:hAnsi="Comic Sans MS"/>
        </w:rPr>
        <w:t xml:space="preserve">Signed …………………………………. Chair of Governors </w:t>
      </w:r>
    </w:p>
    <w:p w:rsidRPr="00D46427" w:rsidR="00D46427" w:rsidP="00D46427" w:rsidRDefault="00D46427" w14:paraId="26F07CA1" w14:textId="77777777">
      <w:pPr>
        <w:pStyle w:val="aLCPBodytext"/>
        <w:ind w:left="0" w:firstLine="0"/>
        <w:rPr>
          <w:rFonts w:ascii="Comic Sans MS" w:hAnsi="Comic Sans MS"/>
        </w:rPr>
      </w:pPr>
    </w:p>
    <w:p w:rsidRPr="00D46427" w:rsidR="00D46427" w:rsidP="00D46427" w:rsidRDefault="00D46427" w14:paraId="72E9E894" w14:textId="77777777">
      <w:pPr>
        <w:pStyle w:val="aLCPBodytext"/>
        <w:ind w:left="0" w:firstLine="0"/>
        <w:rPr>
          <w:rFonts w:ascii="Comic Sans MS" w:hAnsi="Comic Sans MS"/>
        </w:rPr>
      </w:pPr>
      <w:r w:rsidRPr="00D46427">
        <w:rPr>
          <w:rFonts w:ascii="Comic Sans MS" w:hAnsi="Comic Sans MS"/>
        </w:rPr>
        <w:t xml:space="preserve">Date: </w:t>
      </w:r>
    </w:p>
    <w:p w:rsidR="00D46427" w:rsidP="00D46427" w:rsidRDefault="00D46427" w14:paraId="0A68BA39" w14:textId="77777777">
      <w:pPr>
        <w:rPr>
          <w:rFonts w:ascii="Arial" w:hAnsi="Arial" w:eastAsia="Arial" w:cs="Arial"/>
          <w:b/>
          <w:bCs/>
          <w:sz w:val="28"/>
          <w:szCs w:val="28"/>
          <w:lang w:val="en-US"/>
        </w:rPr>
      </w:pPr>
    </w:p>
    <w:p w:rsidR="009D3D90" w:rsidP="4EC5B4E8" w:rsidRDefault="009D3D90" w14:paraId="24B5E60D" w14:textId="3AC7555E">
      <w:pPr>
        <w:jc w:val="center"/>
        <w:rPr>
          <w:rFonts w:ascii="Arial" w:hAnsi="Arial" w:eastAsia="Arial" w:cs="Arial"/>
          <w:b/>
          <w:bCs/>
          <w:sz w:val="28"/>
          <w:szCs w:val="28"/>
          <w:lang w:val="en-US"/>
        </w:rPr>
      </w:pPr>
    </w:p>
    <w:sectPr w:rsidR="009D3D90" w:rsidSect="0029029A">
      <w:headerReference w:type="even" r:id="rId13"/>
      <w:headerReference w:type="default" r:id="rId14"/>
      <w:footerReference w:type="even" r:id="rId15"/>
      <w:footerReference w:type="default" r:id="rId16"/>
      <w:headerReference w:type="first" r:id="rId17"/>
      <w:footerReference w:type="first" r:id="rId18"/>
      <w:pgSz w:w="12240" w:h="15840" w:orient="portrait"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28C" w:rsidP="00B7489A" w:rsidRDefault="00C3628C" w14:paraId="5D453DBB" w14:textId="77777777">
      <w:pPr>
        <w:spacing w:after="0" w:line="240" w:lineRule="auto"/>
      </w:pPr>
      <w:r>
        <w:separator/>
      </w:r>
    </w:p>
  </w:endnote>
  <w:endnote w:type="continuationSeparator" w:id="0">
    <w:p w:rsidR="00C3628C" w:rsidP="00B7489A" w:rsidRDefault="00C3628C" w14:paraId="6630095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11B" w:rsidRDefault="0043111B" w14:paraId="73F1B8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180" w:rsidRDefault="00DE3180" w14:paraId="51A28DFA" w14:textId="2A0147A5">
    <w:pPr>
      <w:pStyle w:val="Footer"/>
      <w:jc w:val="right"/>
    </w:pPr>
    <w:r>
      <w:fldChar w:fldCharType="begin"/>
    </w:r>
    <w:r>
      <w:instrText xml:space="preserve"> PAGE   \* MERGEFORMAT </w:instrText>
    </w:r>
    <w:r>
      <w:fldChar w:fldCharType="separate"/>
    </w:r>
    <w:r w:rsidR="003861C5">
      <w:rPr>
        <w:noProof/>
      </w:rPr>
      <w:t>2</w:t>
    </w:r>
    <w:r>
      <w:fldChar w:fldCharType="end"/>
    </w:r>
  </w:p>
  <w:p w:rsidR="00DE3180" w:rsidRDefault="00DE3180" w14:paraId="2805939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11B" w:rsidP="0043111B" w:rsidRDefault="0043111B" w14:paraId="75D64A02" w14:textId="3C491E71">
    <w:pPr>
      <w:pStyle w:val="Footer"/>
      <w:jc w:val="right"/>
    </w:pPr>
    <w:r>
      <w:t>1</w:t>
    </w:r>
  </w:p>
  <w:p w:rsidR="0043111B" w:rsidRDefault="0043111B" w14:paraId="0458769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28C" w:rsidP="00B7489A" w:rsidRDefault="00C3628C" w14:paraId="5B382A62" w14:textId="77777777">
      <w:pPr>
        <w:spacing w:after="0" w:line="240" w:lineRule="auto"/>
      </w:pPr>
      <w:r>
        <w:separator/>
      </w:r>
    </w:p>
  </w:footnote>
  <w:footnote w:type="continuationSeparator" w:id="0">
    <w:p w:rsidR="00C3628C" w:rsidP="00B7489A" w:rsidRDefault="00C3628C" w14:paraId="78612AC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11B" w:rsidRDefault="0043111B" w14:paraId="3F5F2D9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11B" w:rsidRDefault="0043111B" w14:paraId="583BF5B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11B" w:rsidRDefault="0043111B" w14:paraId="1B26D67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82A404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625E2D"/>
    <w:multiLevelType w:val="hybridMultilevel"/>
    <w:tmpl w:val="4BC089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7326AD"/>
    <w:multiLevelType w:val="hybridMultilevel"/>
    <w:tmpl w:val="DE04D432"/>
    <w:lvl w:ilvl="0" w:tplc="FE245AB0">
      <w:start w:val="1"/>
      <w:numFmt w:val="decimal"/>
      <w:lvlText w:val="%1."/>
      <w:lvlJc w:val="left"/>
      <w:pPr>
        <w:ind w:left="720" w:hanging="360"/>
      </w:pPr>
    </w:lvl>
    <w:lvl w:ilvl="1" w:tplc="ADDC6A26">
      <w:start w:val="10"/>
      <w:numFmt w:val="decimal"/>
      <w:lvlText w:val="%2."/>
      <w:lvlJc w:val="left"/>
      <w:pPr>
        <w:ind w:left="1440" w:hanging="360"/>
      </w:pPr>
    </w:lvl>
    <w:lvl w:ilvl="2" w:tplc="B58A2094">
      <w:start w:val="1"/>
      <w:numFmt w:val="lowerRoman"/>
      <w:lvlText w:val="%3."/>
      <w:lvlJc w:val="right"/>
      <w:pPr>
        <w:ind w:left="2160" w:hanging="180"/>
      </w:pPr>
    </w:lvl>
    <w:lvl w:ilvl="3" w:tplc="3BACC90C">
      <w:start w:val="1"/>
      <w:numFmt w:val="decimal"/>
      <w:lvlText w:val="%4."/>
      <w:lvlJc w:val="left"/>
      <w:pPr>
        <w:ind w:left="2880" w:hanging="360"/>
      </w:pPr>
    </w:lvl>
    <w:lvl w:ilvl="4" w:tplc="8BDABAA2">
      <w:start w:val="1"/>
      <w:numFmt w:val="lowerLetter"/>
      <w:lvlText w:val="%5."/>
      <w:lvlJc w:val="left"/>
      <w:pPr>
        <w:ind w:left="3600" w:hanging="360"/>
      </w:pPr>
    </w:lvl>
    <w:lvl w:ilvl="5" w:tplc="8AC42BD0">
      <w:start w:val="1"/>
      <w:numFmt w:val="lowerRoman"/>
      <w:lvlText w:val="%6."/>
      <w:lvlJc w:val="right"/>
      <w:pPr>
        <w:ind w:left="4320" w:hanging="180"/>
      </w:pPr>
    </w:lvl>
    <w:lvl w:ilvl="6" w:tplc="471A0418">
      <w:start w:val="1"/>
      <w:numFmt w:val="decimal"/>
      <w:lvlText w:val="%7."/>
      <w:lvlJc w:val="left"/>
      <w:pPr>
        <w:ind w:left="5040" w:hanging="360"/>
      </w:pPr>
    </w:lvl>
    <w:lvl w:ilvl="7" w:tplc="72B86856">
      <w:start w:val="1"/>
      <w:numFmt w:val="lowerLetter"/>
      <w:lvlText w:val="%8."/>
      <w:lvlJc w:val="left"/>
      <w:pPr>
        <w:ind w:left="5760" w:hanging="360"/>
      </w:pPr>
    </w:lvl>
    <w:lvl w:ilvl="8" w:tplc="47B8BFE0">
      <w:start w:val="1"/>
      <w:numFmt w:val="lowerRoman"/>
      <w:lvlText w:val="%9."/>
      <w:lvlJc w:val="right"/>
      <w:pPr>
        <w:ind w:left="6480" w:hanging="180"/>
      </w:pPr>
    </w:lvl>
  </w:abstractNum>
  <w:abstractNum w:abstractNumId="3" w15:restartNumberingAfterBreak="0">
    <w:nsid w:val="09801B2C"/>
    <w:multiLevelType w:val="hybridMultilevel"/>
    <w:tmpl w:val="C95C71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AAF0FF0"/>
    <w:multiLevelType w:val="hybridMultilevel"/>
    <w:tmpl w:val="1C7C3AC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AD11A67"/>
    <w:multiLevelType w:val="hybridMultilevel"/>
    <w:tmpl w:val="1A0CB44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02F19A4"/>
    <w:multiLevelType w:val="multilevel"/>
    <w:tmpl w:val="99FE176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7" w15:restartNumberingAfterBreak="0">
    <w:nsid w:val="16C77B6E"/>
    <w:multiLevelType w:val="hybridMultilevel"/>
    <w:tmpl w:val="0E3C72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C703323"/>
    <w:multiLevelType w:val="hybridMultilevel"/>
    <w:tmpl w:val="7FD0D190"/>
    <w:lvl w:ilvl="0" w:tplc="0809000F">
      <w:start w:val="1"/>
      <w:numFmt w:val="decimal"/>
      <w:lvlText w:val="%1."/>
      <w:lvlJc w:val="left"/>
      <w:pPr>
        <w:ind w:left="720" w:hanging="360"/>
      </w:pPr>
      <w:rPr>
        <w:rFonts w:hint="default"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E92241"/>
    <w:multiLevelType w:val="multilevel"/>
    <w:tmpl w:val="B64E4EA8"/>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28FD2B5F"/>
    <w:multiLevelType w:val="hybridMultilevel"/>
    <w:tmpl w:val="354623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8F30D38"/>
    <w:multiLevelType w:val="hybridMultilevel"/>
    <w:tmpl w:val="B058A1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94C392E"/>
    <w:multiLevelType w:val="hybridMultilevel"/>
    <w:tmpl w:val="A7529C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0A15AE"/>
    <w:multiLevelType w:val="hybridMultilevel"/>
    <w:tmpl w:val="EEEC9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F50E55"/>
    <w:multiLevelType w:val="hybridMultilevel"/>
    <w:tmpl w:val="13D06AF8"/>
    <w:lvl w:ilvl="0" w:tplc="39782462">
      <w:start w:val="1"/>
      <w:numFmt w:val="bullet"/>
      <w:lvlText w:val=""/>
      <w:lvlJc w:val="left"/>
      <w:pPr>
        <w:ind w:left="720" w:hanging="360"/>
      </w:pPr>
      <w:rPr>
        <w:rFonts w:hint="default" w:ascii="Symbol" w:hAnsi="Symbol"/>
      </w:rPr>
    </w:lvl>
    <w:lvl w:ilvl="1" w:tplc="33BC174E">
      <w:start w:val="1"/>
      <w:numFmt w:val="bullet"/>
      <w:lvlText w:val="o"/>
      <w:lvlJc w:val="left"/>
      <w:pPr>
        <w:ind w:left="1440" w:hanging="360"/>
      </w:pPr>
      <w:rPr>
        <w:rFonts w:hint="default" w:ascii="Courier New" w:hAnsi="Courier New"/>
      </w:rPr>
    </w:lvl>
    <w:lvl w:ilvl="2" w:tplc="5588AF26">
      <w:start w:val="1"/>
      <w:numFmt w:val="bullet"/>
      <w:lvlText w:val=""/>
      <w:lvlJc w:val="left"/>
      <w:pPr>
        <w:ind w:left="2160" w:hanging="360"/>
      </w:pPr>
      <w:rPr>
        <w:rFonts w:hint="default" w:ascii="Wingdings" w:hAnsi="Wingdings"/>
      </w:rPr>
    </w:lvl>
    <w:lvl w:ilvl="3" w:tplc="DAB268E6">
      <w:start w:val="1"/>
      <w:numFmt w:val="bullet"/>
      <w:lvlText w:val=""/>
      <w:lvlJc w:val="left"/>
      <w:pPr>
        <w:ind w:left="2880" w:hanging="360"/>
      </w:pPr>
      <w:rPr>
        <w:rFonts w:hint="default" w:ascii="Symbol" w:hAnsi="Symbol"/>
      </w:rPr>
    </w:lvl>
    <w:lvl w:ilvl="4" w:tplc="CF2682F4">
      <w:start w:val="1"/>
      <w:numFmt w:val="bullet"/>
      <w:lvlText w:val="o"/>
      <w:lvlJc w:val="left"/>
      <w:pPr>
        <w:ind w:left="3600" w:hanging="360"/>
      </w:pPr>
      <w:rPr>
        <w:rFonts w:hint="default" w:ascii="Courier New" w:hAnsi="Courier New"/>
      </w:rPr>
    </w:lvl>
    <w:lvl w:ilvl="5" w:tplc="737E4680">
      <w:start w:val="1"/>
      <w:numFmt w:val="bullet"/>
      <w:lvlText w:val=""/>
      <w:lvlJc w:val="left"/>
      <w:pPr>
        <w:ind w:left="4320" w:hanging="360"/>
      </w:pPr>
      <w:rPr>
        <w:rFonts w:hint="default" w:ascii="Wingdings" w:hAnsi="Wingdings"/>
      </w:rPr>
    </w:lvl>
    <w:lvl w:ilvl="6" w:tplc="27F2EF20">
      <w:start w:val="1"/>
      <w:numFmt w:val="bullet"/>
      <w:lvlText w:val=""/>
      <w:lvlJc w:val="left"/>
      <w:pPr>
        <w:ind w:left="5040" w:hanging="360"/>
      </w:pPr>
      <w:rPr>
        <w:rFonts w:hint="default" w:ascii="Symbol" w:hAnsi="Symbol"/>
      </w:rPr>
    </w:lvl>
    <w:lvl w:ilvl="7" w:tplc="2EB405E2">
      <w:start w:val="1"/>
      <w:numFmt w:val="bullet"/>
      <w:lvlText w:val="o"/>
      <w:lvlJc w:val="left"/>
      <w:pPr>
        <w:ind w:left="5760" w:hanging="360"/>
      </w:pPr>
      <w:rPr>
        <w:rFonts w:hint="default" w:ascii="Courier New" w:hAnsi="Courier New"/>
      </w:rPr>
    </w:lvl>
    <w:lvl w:ilvl="8" w:tplc="FFC6E7E0">
      <w:start w:val="1"/>
      <w:numFmt w:val="bullet"/>
      <w:lvlText w:val=""/>
      <w:lvlJc w:val="left"/>
      <w:pPr>
        <w:ind w:left="6480" w:hanging="360"/>
      </w:pPr>
      <w:rPr>
        <w:rFonts w:hint="default" w:ascii="Wingdings" w:hAnsi="Wingdings"/>
      </w:rPr>
    </w:lvl>
  </w:abstractNum>
  <w:abstractNum w:abstractNumId="15" w15:restartNumberingAfterBreak="0">
    <w:nsid w:val="543A744D"/>
    <w:multiLevelType w:val="hybridMultilevel"/>
    <w:tmpl w:val="2342DEB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57383EA1"/>
    <w:multiLevelType w:val="hybridMultilevel"/>
    <w:tmpl w:val="929CD65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58FD1A4D"/>
    <w:multiLevelType w:val="hybridMultilevel"/>
    <w:tmpl w:val="728007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B7B36C3"/>
    <w:multiLevelType w:val="hybridMultilevel"/>
    <w:tmpl w:val="2BFE1FD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F5F1C1D"/>
    <w:multiLevelType w:val="hybridMultilevel"/>
    <w:tmpl w:val="7B1094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15F506F"/>
    <w:multiLevelType w:val="hybridMultilevel"/>
    <w:tmpl w:val="D248998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1"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hint="default" w:ascii="Symbol" w:hAnsi="Symbol"/>
      </w:rPr>
    </w:lvl>
  </w:abstractNum>
  <w:abstractNum w:abstractNumId="22" w15:restartNumberingAfterBreak="0">
    <w:nsid w:val="725D1754"/>
    <w:multiLevelType w:val="hybridMultilevel"/>
    <w:tmpl w:val="474A544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3" w15:restartNumberingAfterBreak="0">
    <w:nsid w:val="75D00452"/>
    <w:multiLevelType w:val="hybridMultilevel"/>
    <w:tmpl w:val="BE7082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7263173"/>
    <w:multiLevelType w:val="hybridMultilevel"/>
    <w:tmpl w:val="A61AE38C"/>
    <w:lvl w:ilvl="0" w:tplc="08090001">
      <w:start w:val="1"/>
      <w:numFmt w:val="bullet"/>
      <w:lvlText w:val=""/>
      <w:lvlJc w:val="left"/>
      <w:pPr>
        <w:tabs>
          <w:tab w:val="num" w:pos="780"/>
        </w:tabs>
        <w:ind w:left="780" w:hanging="360"/>
      </w:pPr>
      <w:rPr>
        <w:rFonts w:hint="default" w:ascii="Symbol" w:hAnsi="Symbol"/>
      </w:rPr>
    </w:lvl>
    <w:lvl w:ilvl="1" w:tplc="08090003" w:tentative="1">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25" w15:restartNumberingAfterBreak="0">
    <w:nsid w:val="7EA83B03"/>
    <w:multiLevelType w:val="hybridMultilevel"/>
    <w:tmpl w:val="6870FF5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14"/>
  </w:num>
  <w:num w:numId="3">
    <w:abstractNumId w:val="16"/>
  </w:num>
  <w:num w:numId="4">
    <w:abstractNumId w:val="4"/>
  </w:num>
  <w:num w:numId="5">
    <w:abstractNumId w:val="10"/>
  </w:num>
  <w:num w:numId="6">
    <w:abstractNumId w:val="24"/>
  </w:num>
  <w:num w:numId="7">
    <w:abstractNumId w:val="5"/>
  </w:num>
  <w:num w:numId="8">
    <w:abstractNumId w:val="6"/>
  </w:num>
  <w:num w:numId="9">
    <w:abstractNumId w:val="12"/>
  </w:num>
  <w:num w:numId="10">
    <w:abstractNumId w:val="25"/>
  </w:num>
  <w:num w:numId="11">
    <w:abstractNumId w:val="7"/>
  </w:num>
  <w:num w:numId="12">
    <w:abstractNumId w:val="20"/>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17"/>
  </w:num>
  <w:num w:numId="17">
    <w:abstractNumId w:val="13"/>
  </w:num>
  <w:num w:numId="18">
    <w:abstractNumId w:val="19"/>
  </w:num>
  <w:num w:numId="19">
    <w:abstractNumId w:val="23"/>
  </w:num>
  <w:num w:numId="20">
    <w:abstractNumId w:val="8"/>
  </w:num>
  <w:num w:numId="21">
    <w:abstractNumId w:val="18"/>
  </w:num>
  <w:num w:numId="22">
    <w:abstractNumId w:val="0"/>
  </w:num>
  <w:num w:numId="23">
    <w:abstractNumId w:val="15"/>
  </w:num>
  <w:num w:numId="24">
    <w:abstractNumId w:val="22"/>
  </w:num>
  <w:num w:numId="25">
    <w:abstractNumId w:val="21"/>
  </w:num>
  <w:num w:numId="26">
    <w:abstractNumId w:val="9"/>
  </w:num>
  <w:num w:numId="2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7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40"/>
    <w:rsid w:val="000069A2"/>
    <w:rsid w:val="00017411"/>
    <w:rsid w:val="00046D0C"/>
    <w:rsid w:val="00056F0E"/>
    <w:rsid w:val="00061375"/>
    <w:rsid w:val="00061DB9"/>
    <w:rsid w:val="00087AEE"/>
    <w:rsid w:val="000C5DB2"/>
    <w:rsid w:val="000D71B9"/>
    <w:rsid w:val="000F6969"/>
    <w:rsid w:val="000F7238"/>
    <w:rsid w:val="00142E6C"/>
    <w:rsid w:val="00143AA6"/>
    <w:rsid w:val="001457DB"/>
    <w:rsid w:val="0019043B"/>
    <w:rsid w:val="001B29C7"/>
    <w:rsid w:val="001D2305"/>
    <w:rsid w:val="00212B40"/>
    <w:rsid w:val="00234CE8"/>
    <w:rsid w:val="0029029A"/>
    <w:rsid w:val="002A39D4"/>
    <w:rsid w:val="002D3F2F"/>
    <w:rsid w:val="002E6459"/>
    <w:rsid w:val="00307F58"/>
    <w:rsid w:val="00313BF1"/>
    <w:rsid w:val="003143D0"/>
    <w:rsid w:val="003176F3"/>
    <w:rsid w:val="00340535"/>
    <w:rsid w:val="003602FC"/>
    <w:rsid w:val="003750FE"/>
    <w:rsid w:val="003861C5"/>
    <w:rsid w:val="0039269D"/>
    <w:rsid w:val="003C0F76"/>
    <w:rsid w:val="003C30FA"/>
    <w:rsid w:val="00411EA4"/>
    <w:rsid w:val="0042189B"/>
    <w:rsid w:val="0043111B"/>
    <w:rsid w:val="0047147D"/>
    <w:rsid w:val="00477EB8"/>
    <w:rsid w:val="004B6440"/>
    <w:rsid w:val="005129D9"/>
    <w:rsid w:val="00570A40"/>
    <w:rsid w:val="005A5B64"/>
    <w:rsid w:val="005B4E7C"/>
    <w:rsid w:val="005D4499"/>
    <w:rsid w:val="005F2345"/>
    <w:rsid w:val="005F534D"/>
    <w:rsid w:val="006145D4"/>
    <w:rsid w:val="00634499"/>
    <w:rsid w:val="00636FA0"/>
    <w:rsid w:val="00644333"/>
    <w:rsid w:val="00651AAB"/>
    <w:rsid w:val="00672528"/>
    <w:rsid w:val="00675CD3"/>
    <w:rsid w:val="006901B6"/>
    <w:rsid w:val="00696061"/>
    <w:rsid w:val="006B02D5"/>
    <w:rsid w:val="006B0B7A"/>
    <w:rsid w:val="006B1A60"/>
    <w:rsid w:val="006C3D2B"/>
    <w:rsid w:val="007221B9"/>
    <w:rsid w:val="00735B37"/>
    <w:rsid w:val="00767BC0"/>
    <w:rsid w:val="00771FB8"/>
    <w:rsid w:val="00795ECC"/>
    <w:rsid w:val="007D3F35"/>
    <w:rsid w:val="0080570E"/>
    <w:rsid w:val="008343B6"/>
    <w:rsid w:val="00845F7D"/>
    <w:rsid w:val="008F0B11"/>
    <w:rsid w:val="008F43DF"/>
    <w:rsid w:val="009319C4"/>
    <w:rsid w:val="00970297"/>
    <w:rsid w:val="00980A9C"/>
    <w:rsid w:val="0099281F"/>
    <w:rsid w:val="009A5834"/>
    <w:rsid w:val="009B39B7"/>
    <w:rsid w:val="009D3D90"/>
    <w:rsid w:val="009E3EBA"/>
    <w:rsid w:val="009E5AA9"/>
    <w:rsid w:val="009F6C54"/>
    <w:rsid w:val="00A00701"/>
    <w:rsid w:val="00A06763"/>
    <w:rsid w:val="00A3632D"/>
    <w:rsid w:val="00A56A3E"/>
    <w:rsid w:val="00A90C93"/>
    <w:rsid w:val="00AA297C"/>
    <w:rsid w:val="00AA6B77"/>
    <w:rsid w:val="00AC3B32"/>
    <w:rsid w:val="00B00539"/>
    <w:rsid w:val="00B00EC5"/>
    <w:rsid w:val="00B0144C"/>
    <w:rsid w:val="00B03104"/>
    <w:rsid w:val="00B31912"/>
    <w:rsid w:val="00B42892"/>
    <w:rsid w:val="00B63568"/>
    <w:rsid w:val="00B663DE"/>
    <w:rsid w:val="00B7489A"/>
    <w:rsid w:val="00BB0586"/>
    <w:rsid w:val="00BC5501"/>
    <w:rsid w:val="00BF2EA7"/>
    <w:rsid w:val="00C35203"/>
    <w:rsid w:val="00C35CD6"/>
    <w:rsid w:val="00C3628C"/>
    <w:rsid w:val="00C56D61"/>
    <w:rsid w:val="00C6321A"/>
    <w:rsid w:val="00CC0AFF"/>
    <w:rsid w:val="00CF4D21"/>
    <w:rsid w:val="00D1307C"/>
    <w:rsid w:val="00D179AD"/>
    <w:rsid w:val="00D43F50"/>
    <w:rsid w:val="00D46427"/>
    <w:rsid w:val="00D63315"/>
    <w:rsid w:val="00D72C48"/>
    <w:rsid w:val="00D92A36"/>
    <w:rsid w:val="00DB5920"/>
    <w:rsid w:val="00DC1B89"/>
    <w:rsid w:val="00DD50F3"/>
    <w:rsid w:val="00DD6C6F"/>
    <w:rsid w:val="00DE3180"/>
    <w:rsid w:val="00DF3D8A"/>
    <w:rsid w:val="00E0074B"/>
    <w:rsid w:val="00E32168"/>
    <w:rsid w:val="00E65264"/>
    <w:rsid w:val="00EB3761"/>
    <w:rsid w:val="00F0006A"/>
    <w:rsid w:val="00F21F63"/>
    <w:rsid w:val="00F556EF"/>
    <w:rsid w:val="00F66AFA"/>
    <w:rsid w:val="00FA3213"/>
    <w:rsid w:val="06AA4AA8"/>
    <w:rsid w:val="32C16690"/>
    <w:rsid w:val="39267E22"/>
    <w:rsid w:val="3DB7A911"/>
    <w:rsid w:val="46CB474C"/>
    <w:rsid w:val="486455D2"/>
    <w:rsid w:val="4EC5B4E8"/>
    <w:rsid w:val="54E496B7"/>
    <w:rsid w:val="5811BA85"/>
    <w:rsid w:val="6A889113"/>
    <w:rsid w:val="6B948A40"/>
    <w:rsid w:val="7E5B2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1932"/>
  <w14:defaultImageDpi w14:val="300"/>
  <w15:docId w15:val="{CA3B6986-2A84-4575-A8E1-2041959972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129D9"/>
    <w:pPr>
      <w:spacing w:after="200" w:line="276" w:lineRule="auto"/>
    </w:pPr>
    <w:rPr>
      <w:sz w:val="22"/>
      <w:szCs w:val="22"/>
      <w:lang w:val="en-GB" w:eastAsia="en-US"/>
    </w:rPr>
  </w:style>
  <w:style w:type="paragraph" w:styleId="Heading1">
    <w:name w:val="heading 1"/>
    <w:basedOn w:val="Normal"/>
    <w:next w:val="Normal"/>
    <w:link w:val="Heading1Char"/>
    <w:qFormat/>
    <w:rsid w:val="00212B40"/>
    <w:pPr>
      <w:keepNext/>
      <w:spacing w:after="0" w:line="240" w:lineRule="auto"/>
      <w:outlineLvl w:val="0"/>
    </w:pPr>
    <w:rPr>
      <w:rFonts w:ascii="Tempus Sans ITC" w:hAnsi="Tempus Sans ITC" w:eastAsia="Times New Roman"/>
      <w:b/>
      <w:bCs/>
      <w:sz w:val="28"/>
      <w:szCs w:val="24"/>
      <w:u w:val="single"/>
    </w:rPr>
  </w:style>
  <w:style w:type="paragraph" w:styleId="Heading2">
    <w:name w:val="heading 2"/>
    <w:basedOn w:val="Normal"/>
    <w:next w:val="Normal"/>
    <w:link w:val="Heading2Char"/>
    <w:uiPriority w:val="9"/>
    <w:qFormat/>
    <w:rsid w:val="00F556EF"/>
    <w:pPr>
      <w:keepNext/>
      <w:keepLines/>
      <w:spacing w:before="200" w:after="0"/>
      <w:outlineLvl w:val="1"/>
    </w:pPr>
    <w:rPr>
      <w:rFonts w:ascii="Cambria" w:hAnsi="Cambria" w:eastAsia="Times New Roman"/>
      <w:b/>
      <w:bCs/>
      <w:color w:val="4F81BD"/>
      <w:sz w:val="26"/>
      <w:szCs w:val="26"/>
    </w:rPr>
  </w:style>
  <w:style w:type="paragraph" w:styleId="Heading3">
    <w:name w:val="heading 3"/>
    <w:basedOn w:val="Normal"/>
    <w:next w:val="Normal"/>
    <w:link w:val="Heading3Char"/>
    <w:uiPriority w:val="9"/>
    <w:qFormat/>
    <w:rsid w:val="00F556EF"/>
    <w:pPr>
      <w:keepNext/>
      <w:keepLines/>
      <w:spacing w:before="200" w:after="0"/>
      <w:outlineLvl w:val="2"/>
    </w:pPr>
    <w:rPr>
      <w:rFonts w:ascii="Cambria" w:hAnsi="Cambria" w:eastAsia="Times New Roman"/>
      <w:b/>
      <w:bCs/>
      <w:color w:val="4F81BD"/>
    </w:rPr>
  </w:style>
  <w:style w:type="paragraph" w:styleId="Heading4">
    <w:name w:val="heading 4"/>
    <w:basedOn w:val="Normal"/>
    <w:next w:val="Normal"/>
    <w:link w:val="Heading4Char"/>
    <w:uiPriority w:val="9"/>
    <w:qFormat/>
    <w:rsid w:val="00F556EF"/>
    <w:pPr>
      <w:keepNext/>
      <w:keepLines/>
      <w:spacing w:before="200" w:after="0"/>
      <w:outlineLvl w:val="3"/>
    </w:pPr>
    <w:rPr>
      <w:rFonts w:ascii="Cambria" w:hAnsi="Cambria" w:eastAsia="Times New Roman"/>
      <w:b/>
      <w:bCs/>
      <w:i/>
      <w:iCs/>
      <w:color w:val="4F81BD"/>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B644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B42892"/>
    <w:pPr>
      <w:spacing w:after="0" w:line="240" w:lineRule="auto"/>
      <w:jc w:val="center"/>
    </w:pPr>
    <w:rPr>
      <w:rFonts w:ascii="Arial Rounded MT Bold" w:hAnsi="Arial Rounded MT Bold" w:eastAsia="Times New Roman"/>
      <w:sz w:val="32"/>
      <w:szCs w:val="24"/>
    </w:rPr>
  </w:style>
  <w:style w:type="character" w:styleId="TitleChar" w:customStyle="1">
    <w:name w:val="Title Char"/>
    <w:link w:val="Title"/>
    <w:rsid w:val="00B42892"/>
    <w:rPr>
      <w:rFonts w:ascii="Arial Rounded MT Bold" w:hAnsi="Arial Rounded MT Bold" w:eastAsia="Times New Roman" w:cs="Times New Roman"/>
      <w:sz w:val="32"/>
      <w:szCs w:val="24"/>
      <w:lang w:val="en-GB"/>
    </w:rPr>
  </w:style>
  <w:style w:type="paragraph" w:styleId="BodyText">
    <w:name w:val="Body Text"/>
    <w:basedOn w:val="Normal"/>
    <w:link w:val="BodyTextChar"/>
    <w:rsid w:val="006B02D5"/>
    <w:pPr>
      <w:spacing w:after="0" w:line="240" w:lineRule="auto"/>
    </w:pPr>
    <w:rPr>
      <w:rFonts w:ascii="Tempus Sans ITC" w:hAnsi="Tempus Sans ITC" w:eastAsia="Times New Roman"/>
      <w:sz w:val="28"/>
      <w:szCs w:val="24"/>
    </w:rPr>
  </w:style>
  <w:style w:type="character" w:styleId="BodyTextChar" w:customStyle="1">
    <w:name w:val="Body Text Char"/>
    <w:link w:val="BodyText"/>
    <w:rsid w:val="006B02D5"/>
    <w:rPr>
      <w:rFonts w:ascii="Tempus Sans ITC" w:hAnsi="Tempus Sans ITC" w:eastAsia="Times New Roman" w:cs="Times New Roman"/>
      <w:sz w:val="28"/>
      <w:szCs w:val="24"/>
      <w:lang w:val="en-GB"/>
    </w:rPr>
  </w:style>
  <w:style w:type="paragraph" w:styleId="ColorfulList-Accent11" w:customStyle="1">
    <w:name w:val="Colorful List - Accent 11"/>
    <w:basedOn w:val="Normal"/>
    <w:uiPriority w:val="34"/>
    <w:qFormat/>
    <w:rsid w:val="006B02D5"/>
    <w:pPr>
      <w:ind w:left="720"/>
      <w:contextualSpacing/>
    </w:pPr>
  </w:style>
  <w:style w:type="character" w:styleId="Heading1Char" w:customStyle="1">
    <w:name w:val="Heading 1 Char"/>
    <w:link w:val="Heading1"/>
    <w:rsid w:val="00212B40"/>
    <w:rPr>
      <w:rFonts w:ascii="Tempus Sans ITC" w:hAnsi="Tempus Sans ITC" w:eastAsia="Times New Roman" w:cs="Times New Roman"/>
      <w:b/>
      <w:bCs/>
      <w:sz w:val="28"/>
      <w:szCs w:val="24"/>
      <w:u w:val="single"/>
      <w:lang w:val="en-GB"/>
    </w:rPr>
  </w:style>
  <w:style w:type="paragraph" w:styleId="Header">
    <w:name w:val="header"/>
    <w:basedOn w:val="Normal"/>
    <w:link w:val="HeaderChar"/>
    <w:uiPriority w:val="99"/>
    <w:unhideWhenUsed/>
    <w:rsid w:val="00B7489A"/>
    <w:pPr>
      <w:tabs>
        <w:tab w:val="center" w:pos="4680"/>
        <w:tab w:val="right" w:pos="9360"/>
      </w:tabs>
      <w:spacing w:after="0" w:line="240" w:lineRule="auto"/>
    </w:pPr>
  </w:style>
  <w:style w:type="character" w:styleId="HeaderChar" w:customStyle="1">
    <w:name w:val="Header Char"/>
    <w:link w:val="Header"/>
    <w:uiPriority w:val="99"/>
    <w:rsid w:val="00B7489A"/>
    <w:rPr>
      <w:lang w:val="en-GB"/>
    </w:rPr>
  </w:style>
  <w:style w:type="paragraph" w:styleId="Footer">
    <w:name w:val="footer"/>
    <w:basedOn w:val="Normal"/>
    <w:link w:val="FooterChar"/>
    <w:uiPriority w:val="99"/>
    <w:unhideWhenUsed/>
    <w:rsid w:val="00B7489A"/>
    <w:pPr>
      <w:tabs>
        <w:tab w:val="center" w:pos="4680"/>
        <w:tab w:val="right" w:pos="9360"/>
      </w:tabs>
      <w:spacing w:after="0" w:line="240" w:lineRule="auto"/>
    </w:pPr>
  </w:style>
  <w:style w:type="character" w:styleId="FooterChar" w:customStyle="1">
    <w:name w:val="Footer Char"/>
    <w:link w:val="Footer"/>
    <w:uiPriority w:val="99"/>
    <w:rsid w:val="00B7489A"/>
    <w:rPr>
      <w:lang w:val="en-GB"/>
    </w:rPr>
  </w:style>
  <w:style w:type="character" w:styleId="Heading2Char" w:customStyle="1">
    <w:name w:val="Heading 2 Char"/>
    <w:link w:val="Heading2"/>
    <w:uiPriority w:val="9"/>
    <w:semiHidden/>
    <w:rsid w:val="00F556EF"/>
    <w:rPr>
      <w:rFonts w:ascii="Cambria" w:hAnsi="Cambria" w:eastAsia="Times New Roman" w:cs="Times New Roman"/>
      <w:b/>
      <w:bCs/>
      <w:color w:val="4F81BD"/>
      <w:sz w:val="26"/>
      <w:szCs w:val="26"/>
      <w:lang w:val="en-GB"/>
    </w:rPr>
  </w:style>
  <w:style w:type="character" w:styleId="Heading3Char" w:customStyle="1">
    <w:name w:val="Heading 3 Char"/>
    <w:link w:val="Heading3"/>
    <w:uiPriority w:val="9"/>
    <w:semiHidden/>
    <w:rsid w:val="00F556EF"/>
    <w:rPr>
      <w:rFonts w:ascii="Cambria" w:hAnsi="Cambria" w:eastAsia="Times New Roman" w:cs="Times New Roman"/>
      <w:b/>
      <w:bCs/>
      <w:color w:val="4F81BD"/>
      <w:lang w:val="en-GB"/>
    </w:rPr>
  </w:style>
  <w:style w:type="character" w:styleId="Heading4Char" w:customStyle="1">
    <w:name w:val="Heading 4 Char"/>
    <w:link w:val="Heading4"/>
    <w:uiPriority w:val="9"/>
    <w:semiHidden/>
    <w:rsid w:val="00F556EF"/>
    <w:rPr>
      <w:rFonts w:ascii="Cambria" w:hAnsi="Cambria" w:eastAsia="Times New Roman" w:cs="Times New Roman"/>
      <w:b/>
      <w:bCs/>
      <w:i/>
      <w:iCs/>
      <w:color w:val="4F81BD"/>
      <w:lang w:val="en-GB"/>
    </w:rPr>
  </w:style>
  <w:style w:type="paragraph" w:styleId="BodyTextIndent">
    <w:name w:val="Body Text Indent"/>
    <w:basedOn w:val="Normal"/>
    <w:link w:val="BodyTextIndentChar"/>
    <w:uiPriority w:val="99"/>
    <w:semiHidden/>
    <w:unhideWhenUsed/>
    <w:rsid w:val="00F556EF"/>
    <w:pPr>
      <w:spacing w:after="120"/>
      <w:ind w:left="283"/>
    </w:pPr>
  </w:style>
  <w:style w:type="character" w:styleId="BodyTextIndentChar" w:customStyle="1">
    <w:name w:val="Body Text Indent Char"/>
    <w:link w:val="BodyTextIndent"/>
    <w:uiPriority w:val="99"/>
    <w:semiHidden/>
    <w:rsid w:val="00F556EF"/>
    <w:rPr>
      <w:lang w:val="en-GB"/>
    </w:rPr>
  </w:style>
  <w:style w:type="paragraph" w:styleId="NormalWeb">
    <w:name w:val="Normal (Web)"/>
    <w:basedOn w:val="Normal"/>
    <w:uiPriority w:val="99"/>
    <w:unhideWhenUsed/>
    <w:rsid w:val="00A00701"/>
    <w:pPr>
      <w:spacing w:before="100" w:beforeAutospacing="1" w:after="100" w:afterAutospacing="1" w:line="240" w:lineRule="auto"/>
    </w:pPr>
    <w:rPr>
      <w:rFonts w:ascii="Times New Roman" w:hAnsi="Times New Roman" w:eastAsia="Times New Roman"/>
      <w:sz w:val="24"/>
      <w:szCs w:val="24"/>
      <w:lang w:eastAsia="en-GB"/>
    </w:rPr>
  </w:style>
  <w:style w:type="paragraph" w:styleId="BalloonText">
    <w:name w:val="Balloon Text"/>
    <w:basedOn w:val="Normal"/>
    <w:link w:val="BalloonTextChar"/>
    <w:uiPriority w:val="99"/>
    <w:semiHidden/>
    <w:unhideWhenUsed/>
    <w:rsid w:val="006344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4499"/>
    <w:rPr>
      <w:rFonts w:ascii="Segoe UI" w:hAnsi="Segoe UI" w:cs="Segoe UI"/>
      <w:sz w:val="18"/>
      <w:szCs w:val="18"/>
      <w:lang w:val="en-GB" w:eastAsia="en-US"/>
    </w:rPr>
  </w:style>
  <w:style w:type="paragraph" w:styleId="ListParagraph">
    <w:name w:val="List Paragraph"/>
    <w:basedOn w:val="Normal"/>
    <w:uiPriority w:val="34"/>
    <w:qFormat/>
    <w:pPr>
      <w:ind w:left="720"/>
      <w:contextualSpacing/>
    </w:pPr>
  </w:style>
  <w:style w:type="character" w:styleId="aLCPboldbodytext" w:customStyle="1">
    <w:name w:val="a LCP bold body text"/>
    <w:rsid w:val="00D46427"/>
    <w:rPr>
      <w:rFonts w:ascii="Arial" w:hAnsi="Arial"/>
      <w:b/>
      <w:bCs/>
      <w:dstrike w:val="0"/>
      <w:sz w:val="22"/>
      <w:effect w:val="none"/>
      <w:vertAlign w:val="baseline"/>
    </w:rPr>
  </w:style>
  <w:style w:type="paragraph" w:styleId="aLCPSubhead" w:customStyle="1">
    <w:name w:val="a LCP Subhead"/>
    <w:autoRedefine/>
    <w:rsid w:val="00D46427"/>
    <w:pPr>
      <w:ind w:left="680" w:hanging="680"/>
    </w:pPr>
    <w:rPr>
      <w:rFonts w:ascii="Arial" w:hAnsi="Arial" w:eastAsia="Times New Roman" w:cs="Arial"/>
      <w:b/>
      <w:sz w:val="24"/>
      <w:lang w:val="en-GB" w:eastAsia="en-US"/>
    </w:rPr>
  </w:style>
  <w:style w:type="paragraph" w:styleId="aLCPBodytext" w:customStyle="1">
    <w:name w:val="a LCP Body text"/>
    <w:autoRedefine/>
    <w:rsid w:val="00D46427"/>
    <w:pPr>
      <w:ind w:left="680" w:hanging="680"/>
    </w:pPr>
    <w:rPr>
      <w:rFonts w:ascii="Arial" w:hAnsi="Arial" w:eastAsia="Times New Roman" w:cs="Arial"/>
      <w:sz w:val="22"/>
      <w:lang w:val="en-GB" w:eastAsia="en-US"/>
    </w:rPr>
  </w:style>
  <w:style w:type="paragraph" w:styleId="aLCPbulletlist" w:customStyle="1">
    <w:name w:val="a LCP bullet list"/>
    <w:basedOn w:val="aLCPBodytext"/>
    <w:autoRedefine/>
    <w:rsid w:val="00D46427"/>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871277">
      <w:bodyDiv w:val="1"/>
      <w:marLeft w:val="0"/>
      <w:marRight w:val="0"/>
      <w:marTop w:val="0"/>
      <w:marBottom w:val="0"/>
      <w:divBdr>
        <w:top w:val="none" w:sz="0" w:space="0" w:color="auto"/>
        <w:left w:val="none" w:sz="0" w:space="0" w:color="auto"/>
        <w:bottom w:val="none" w:sz="0" w:space="0" w:color="auto"/>
        <w:right w:val="none" w:sz="0" w:space="0" w:color="auto"/>
      </w:divBdr>
    </w:div>
    <w:div w:id="1268585138">
      <w:bodyDiv w:val="1"/>
      <w:marLeft w:val="0"/>
      <w:marRight w:val="0"/>
      <w:marTop w:val="0"/>
      <w:marBottom w:val="0"/>
      <w:divBdr>
        <w:top w:val="none" w:sz="0" w:space="0" w:color="auto"/>
        <w:left w:val="none" w:sz="0" w:space="0" w:color="auto"/>
        <w:bottom w:val="none" w:sz="0" w:space="0" w:color="auto"/>
        <w:right w:val="none" w:sz="0" w:space="0" w:color="auto"/>
      </w:divBdr>
      <w:divsChild>
        <w:div w:id="732200301">
          <w:marLeft w:val="0"/>
          <w:marRight w:val="0"/>
          <w:marTop w:val="0"/>
          <w:marBottom w:val="0"/>
          <w:divBdr>
            <w:top w:val="none" w:sz="0" w:space="0" w:color="auto"/>
            <w:left w:val="none" w:sz="0" w:space="0" w:color="auto"/>
            <w:bottom w:val="none" w:sz="0" w:space="0" w:color="auto"/>
            <w:right w:val="none" w:sz="0" w:space="0" w:color="auto"/>
          </w:divBdr>
        </w:div>
        <w:div w:id="1777096304">
          <w:marLeft w:val="0"/>
          <w:marRight w:val="0"/>
          <w:marTop w:val="0"/>
          <w:marBottom w:val="0"/>
          <w:divBdr>
            <w:top w:val="none" w:sz="0" w:space="0" w:color="auto"/>
            <w:left w:val="none" w:sz="0" w:space="0" w:color="auto"/>
            <w:bottom w:val="none" w:sz="0" w:space="0" w:color="auto"/>
            <w:right w:val="none" w:sz="0" w:space="0" w:color="auto"/>
          </w:divBdr>
        </w:div>
        <w:div w:id="931398975">
          <w:marLeft w:val="0"/>
          <w:marRight w:val="0"/>
          <w:marTop w:val="0"/>
          <w:marBottom w:val="0"/>
          <w:divBdr>
            <w:top w:val="none" w:sz="0" w:space="0" w:color="auto"/>
            <w:left w:val="none" w:sz="0" w:space="0" w:color="auto"/>
            <w:bottom w:val="none" w:sz="0" w:space="0" w:color="auto"/>
            <w:right w:val="none" w:sz="0" w:space="0" w:color="auto"/>
          </w:divBdr>
        </w:div>
      </w:divsChild>
    </w:div>
    <w:div w:id="16251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Review xmlns="fc36b941-b9d6-4024-94fb-e5c0fc7bf037">2021-01-01T08:00:00+00:00</NextReview>
    <PolicyLead xmlns="fc36b941-b9d6-4024-94fb-e5c0fc7bf037">
      <UserInfo>
        <DisplayName>i:0#.f|membership|wstone@mandm.school</DisplayName>
        <AccountId>13</AccountId>
        <AccountType/>
      </UserInfo>
    </PolicyLead>
    <_x0039_0_x0020_Day_x0020_reminder xmlns="fc36b941-b9d6-4024-94fb-e5c0fc7bf037">2020-09-01T07:00:00+00:00</_x0039_0_x0020_Day_x0020_reminder>
    <SharedWithUsers xmlns="21b9165e-18aa-4927-bebd-02942489ac13">
      <UserInfo>
        <DisplayName>Angela Newman</DisplayName>
        <AccountId>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1ECE5-C275-4779-9C78-AC616624095C}">
  <ds:schemaRefs>
    <ds:schemaRef ds:uri="http://schemas.microsoft.com/sharepoint/v3/contenttype/forms"/>
  </ds:schemaRefs>
</ds:datastoreItem>
</file>

<file path=customXml/itemProps2.xml><?xml version="1.0" encoding="utf-8"?>
<ds:datastoreItem xmlns:ds="http://schemas.openxmlformats.org/officeDocument/2006/customXml" ds:itemID="{EE6DAB9F-5EF9-466A-A506-7CBCB726DD0D}">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 ds:uri="21b9165e-18aa-4927-bebd-02942489ac13"/>
    <ds:schemaRef ds:uri="fc36b941-b9d6-4024-94fb-e5c0fc7bf037"/>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607EC929-8883-4C1E-9D64-833A5DF36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Acer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Intimate Care</dc:subject>
  <dc:creator>Sam Preston</dc:creator>
  <cp:lastModifiedBy>Chris Marston</cp:lastModifiedBy>
  <cp:revision>9</cp:revision>
  <cp:lastPrinted>2019-09-05T11:56:00Z</cp:lastPrinted>
  <dcterms:created xsi:type="dcterms:W3CDTF">2020-06-23T10:54:00Z</dcterms:created>
  <dcterms:modified xsi:type="dcterms:W3CDTF">2023-06-07T11:55:29Z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Order">
    <vt:r8>17900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