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DC" w:rsidRDefault="00080BDC" w:rsidP="00531E96">
      <w:pPr>
        <w:jc w:val="center"/>
        <w:rPr>
          <w:b/>
          <w:color w:val="FF0000"/>
          <w:sz w:val="36"/>
          <w:szCs w:val="36"/>
        </w:rPr>
      </w:pPr>
      <w:r>
        <w:rPr>
          <w:b/>
          <w:noProof/>
          <w:color w:val="FF0000"/>
          <w:sz w:val="36"/>
          <w:szCs w:val="36"/>
        </w:rPr>
        <w:drawing>
          <wp:inline distT="0" distB="0" distL="0" distR="0">
            <wp:extent cx="761552"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kton_blackred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852" cy="976769"/>
                    </a:xfrm>
                    <a:prstGeom prst="rect">
                      <a:avLst/>
                    </a:prstGeom>
                  </pic:spPr>
                </pic:pic>
              </a:graphicData>
            </a:graphic>
          </wp:inline>
        </w:drawing>
      </w:r>
    </w:p>
    <w:p w:rsidR="00E7772B" w:rsidRPr="00531E96" w:rsidRDefault="00531E96" w:rsidP="00531E96">
      <w:pPr>
        <w:jc w:val="center"/>
        <w:rPr>
          <w:b/>
          <w:color w:val="FF0000"/>
          <w:sz w:val="36"/>
          <w:szCs w:val="36"/>
        </w:rPr>
      </w:pPr>
      <w:r w:rsidRPr="00531E96">
        <w:rPr>
          <w:b/>
          <w:color w:val="FF0000"/>
          <w:sz w:val="36"/>
          <w:szCs w:val="36"/>
        </w:rPr>
        <w:t>YOU SAY</w:t>
      </w:r>
      <w:r>
        <w:rPr>
          <w:b/>
          <w:color w:val="FF0000"/>
          <w:sz w:val="36"/>
          <w:szCs w:val="36"/>
        </w:rPr>
        <w:t>,</w:t>
      </w:r>
      <w:r w:rsidRPr="00531E96">
        <w:rPr>
          <w:b/>
          <w:color w:val="FF0000"/>
          <w:sz w:val="36"/>
          <w:szCs w:val="36"/>
        </w:rPr>
        <w:t xml:space="preserve"> WE DO MEETING</w:t>
      </w:r>
    </w:p>
    <w:p w:rsidR="00531E96" w:rsidRDefault="00531E96" w:rsidP="00B85E82">
      <w:pPr>
        <w:jc w:val="center"/>
        <w:rPr>
          <w:sz w:val="32"/>
          <w:szCs w:val="32"/>
        </w:rPr>
      </w:pPr>
      <w:r w:rsidRPr="00531E96">
        <w:rPr>
          <w:sz w:val="32"/>
          <w:szCs w:val="32"/>
        </w:rPr>
        <w:t xml:space="preserve">Wednesday, </w:t>
      </w:r>
      <w:r w:rsidR="00D723A8">
        <w:rPr>
          <w:sz w:val="32"/>
          <w:szCs w:val="32"/>
        </w:rPr>
        <w:t>22</w:t>
      </w:r>
      <w:r w:rsidR="00D723A8" w:rsidRPr="00D723A8">
        <w:rPr>
          <w:sz w:val="32"/>
          <w:szCs w:val="32"/>
          <w:vertAlign w:val="superscript"/>
        </w:rPr>
        <w:t>nd</w:t>
      </w:r>
      <w:r w:rsidR="00D723A8">
        <w:rPr>
          <w:sz w:val="32"/>
          <w:szCs w:val="32"/>
        </w:rPr>
        <w:t xml:space="preserve"> November</w:t>
      </w:r>
      <w:r w:rsidRPr="00531E96">
        <w:rPr>
          <w:sz w:val="32"/>
          <w:szCs w:val="32"/>
        </w:rPr>
        <w:t xml:space="preserve"> 2023 @ </w:t>
      </w:r>
      <w:r w:rsidR="00D723A8">
        <w:rPr>
          <w:sz w:val="32"/>
          <w:szCs w:val="32"/>
        </w:rPr>
        <w:t>2.30pm</w:t>
      </w:r>
    </w:p>
    <w:tbl>
      <w:tblPr>
        <w:tblStyle w:val="TableGrid"/>
        <w:tblW w:w="11058" w:type="dxa"/>
        <w:tblInd w:w="-998" w:type="dxa"/>
        <w:tblLook w:val="04A0" w:firstRow="1" w:lastRow="0" w:firstColumn="1" w:lastColumn="0" w:noHBand="0" w:noVBand="1"/>
      </w:tblPr>
      <w:tblGrid>
        <w:gridCol w:w="3970"/>
        <w:gridCol w:w="7088"/>
      </w:tblGrid>
      <w:tr w:rsidR="00531E96" w:rsidTr="00B85E82">
        <w:tc>
          <w:tcPr>
            <w:tcW w:w="3970" w:type="dxa"/>
            <w:shd w:val="clear" w:color="auto" w:fill="FF0000"/>
          </w:tcPr>
          <w:p w:rsidR="00531E96" w:rsidRDefault="00531E96" w:rsidP="00531E96">
            <w:pPr>
              <w:jc w:val="center"/>
              <w:rPr>
                <w:sz w:val="32"/>
                <w:szCs w:val="32"/>
              </w:rPr>
            </w:pPr>
            <w:r>
              <w:rPr>
                <w:sz w:val="32"/>
                <w:szCs w:val="32"/>
              </w:rPr>
              <w:t>You Say</w:t>
            </w:r>
          </w:p>
        </w:tc>
        <w:tc>
          <w:tcPr>
            <w:tcW w:w="7088" w:type="dxa"/>
            <w:shd w:val="clear" w:color="auto" w:fill="FF0000"/>
          </w:tcPr>
          <w:p w:rsidR="00531E96" w:rsidRDefault="00531E96" w:rsidP="00531E96">
            <w:pPr>
              <w:jc w:val="center"/>
              <w:rPr>
                <w:sz w:val="32"/>
                <w:szCs w:val="32"/>
              </w:rPr>
            </w:pPr>
            <w:r>
              <w:rPr>
                <w:sz w:val="32"/>
                <w:szCs w:val="32"/>
              </w:rPr>
              <w:t>We Do</w:t>
            </w:r>
          </w:p>
        </w:tc>
      </w:tr>
      <w:tr w:rsidR="00531E96" w:rsidTr="00B85E82">
        <w:tc>
          <w:tcPr>
            <w:tcW w:w="3970" w:type="dxa"/>
          </w:tcPr>
          <w:p w:rsidR="00D723A8" w:rsidRDefault="00D723A8" w:rsidP="0046712F">
            <w:pPr>
              <w:jc w:val="both"/>
              <w:rPr>
                <w:rFonts w:cstheme="minorHAnsi"/>
                <w:sz w:val="24"/>
                <w:szCs w:val="24"/>
              </w:rPr>
            </w:pPr>
            <w:r>
              <w:rPr>
                <w:rFonts w:cstheme="minorHAnsi"/>
                <w:sz w:val="24"/>
                <w:szCs w:val="24"/>
              </w:rPr>
              <w:t xml:space="preserve">We talked about the PTA and events they put on. </w:t>
            </w:r>
          </w:p>
          <w:p w:rsidR="00D723A8" w:rsidRDefault="00D723A8" w:rsidP="0046712F">
            <w:pPr>
              <w:jc w:val="both"/>
              <w:rPr>
                <w:rFonts w:cstheme="minorHAnsi"/>
                <w:sz w:val="24"/>
                <w:szCs w:val="24"/>
              </w:rPr>
            </w:pPr>
          </w:p>
          <w:p w:rsidR="00D723A8" w:rsidRDefault="00D723A8" w:rsidP="0046712F">
            <w:pPr>
              <w:jc w:val="both"/>
              <w:rPr>
                <w:rFonts w:cstheme="minorHAnsi"/>
                <w:sz w:val="24"/>
                <w:szCs w:val="24"/>
              </w:rPr>
            </w:pPr>
            <w:r>
              <w:rPr>
                <w:rFonts w:cstheme="minorHAnsi"/>
                <w:sz w:val="24"/>
                <w:szCs w:val="24"/>
              </w:rPr>
              <w:t xml:space="preserve">You said you would like to see a return of the Christmas Fair. </w:t>
            </w:r>
          </w:p>
          <w:p w:rsidR="00D723A8" w:rsidRDefault="00D723A8" w:rsidP="0046712F">
            <w:pPr>
              <w:jc w:val="both"/>
              <w:rPr>
                <w:rFonts w:cstheme="minorHAnsi"/>
                <w:sz w:val="24"/>
                <w:szCs w:val="24"/>
              </w:rPr>
            </w:pPr>
          </w:p>
          <w:p w:rsidR="00531E96" w:rsidRPr="00531E96" w:rsidRDefault="00D723A8" w:rsidP="0046712F">
            <w:pPr>
              <w:jc w:val="both"/>
              <w:rPr>
                <w:rFonts w:cstheme="minorHAnsi"/>
                <w:sz w:val="24"/>
                <w:szCs w:val="24"/>
              </w:rPr>
            </w:pPr>
            <w:r>
              <w:rPr>
                <w:rFonts w:cstheme="minorHAnsi"/>
                <w:sz w:val="24"/>
                <w:szCs w:val="24"/>
              </w:rPr>
              <w:t>You also said you would like to</w:t>
            </w:r>
            <w:r w:rsidR="0046712F">
              <w:rPr>
                <w:rFonts w:cstheme="minorHAnsi"/>
                <w:sz w:val="24"/>
                <w:szCs w:val="24"/>
              </w:rPr>
              <w:t xml:space="preserve"> have</w:t>
            </w:r>
            <w:r>
              <w:rPr>
                <w:rFonts w:cstheme="minorHAnsi"/>
                <w:sz w:val="24"/>
                <w:szCs w:val="24"/>
              </w:rPr>
              <w:t xml:space="preserve"> regular pre-loved school uniform sales, as well as having pre-loved uniform lists available on the school website.</w:t>
            </w:r>
          </w:p>
        </w:tc>
        <w:tc>
          <w:tcPr>
            <w:tcW w:w="7088" w:type="dxa"/>
          </w:tcPr>
          <w:p w:rsidR="00D723A8" w:rsidRDefault="00D723A8" w:rsidP="00D723A8">
            <w:pPr>
              <w:pStyle w:val="NormalWeb"/>
              <w:jc w:val="both"/>
              <w:rPr>
                <w:rFonts w:asciiTheme="minorHAnsi" w:hAnsiTheme="minorHAnsi" w:cstheme="minorHAnsi"/>
              </w:rPr>
            </w:pPr>
            <w:r>
              <w:rPr>
                <w:rFonts w:asciiTheme="minorHAnsi" w:hAnsiTheme="minorHAnsi" w:cstheme="minorHAnsi"/>
              </w:rPr>
              <w:t>P</w:t>
            </w:r>
            <w:r w:rsidRPr="00D723A8">
              <w:rPr>
                <w:rFonts w:asciiTheme="minorHAnsi" w:hAnsiTheme="minorHAnsi" w:cstheme="minorHAnsi"/>
              </w:rPr>
              <w:t>utting on a Christmas fair takes time</w:t>
            </w:r>
            <w:r>
              <w:rPr>
                <w:rFonts w:asciiTheme="minorHAnsi" w:hAnsiTheme="minorHAnsi" w:cstheme="minorHAnsi"/>
              </w:rPr>
              <w:t xml:space="preserve"> and pre-planning. There is not enough time to put this in place for this year but it will be something considered by the PTA for the future.</w:t>
            </w:r>
          </w:p>
          <w:p w:rsidR="00C06950" w:rsidRPr="00C06950" w:rsidRDefault="00D723A8" w:rsidP="00D723A8">
            <w:pPr>
              <w:pStyle w:val="NormalWeb"/>
              <w:jc w:val="both"/>
              <w:rPr>
                <w:rFonts w:asciiTheme="minorHAnsi" w:hAnsiTheme="minorHAnsi" w:cstheme="minorHAnsi"/>
                <w:color w:val="0070C0"/>
              </w:rPr>
            </w:pPr>
            <w:r>
              <w:rPr>
                <w:rFonts w:asciiTheme="minorHAnsi" w:hAnsiTheme="minorHAnsi" w:cstheme="minorHAnsi"/>
              </w:rPr>
              <w:t xml:space="preserve">We recently put on a second-hand uniform sale. Sadly, it was poorly attended and raised very few funds. Storage is a huge issue in such a small school and we do not have the space to store pre-loved uniform. Organising uniform, cleaning and itemising it for the website </w:t>
            </w:r>
            <w:r w:rsidR="00C06950">
              <w:rPr>
                <w:rFonts w:asciiTheme="minorHAnsi" w:hAnsiTheme="minorHAnsi" w:cstheme="minorHAnsi"/>
              </w:rPr>
              <w:t>is</w:t>
            </w:r>
            <w:r>
              <w:rPr>
                <w:rFonts w:asciiTheme="minorHAnsi" w:hAnsiTheme="minorHAnsi" w:cstheme="minorHAnsi"/>
              </w:rPr>
              <w:t xml:space="preserve"> too time consuming for the school to undertake. However, our current uniform provider, The </w:t>
            </w:r>
            <w:proofErr w:type="spellStart"/>
            <w:r>
              <w:rPr>
                <w:rFonts w:asciiTheme="minorHAnsi" w:hAnsiTheme="minorHAnsi" w:cstheme="minorHAnsi"/>
              </w:rPr>
              <w:t>Schoolwear</w:t>
            </w:r>
            <w:proofErr w:type="spellEnd"/>
            <w:r>
              <w:rPr>
                <w:rFonts w:asciiTheme="minorHAnsi" w:hAnsiTheme="minorHAnsi" w:cstheme="minorHAnsi"/>
              </w:rPr>
              <w:t xml:space="preserve"> Centre, Margate, offer this. They take any pre-loved uniform with logos and clean, itemise and put it on their website for sale at a greatly reduced price.</w:t>
            </w:r>
            <w:r w:rsidR="00C06950">
              <w:rPr>
                <w:rFonts w:asciiTheme="minorHAnsi" w:hAnsiTheme="minorHAnsi" w:cstheme="minorHAnsi"/>
              </w:rPr>
              <w:t xml:space="preserve"> You can call them to enquire about stock 01843 293555 or access their website: </w:t>
            </w:r>
            <w:hyperlink r:id="rId7" w:history="1">
              <w:r w:rsidR="00C06950" w:rsidRPr="00C06950">
                <w:rPr>
                  <w:rStyle w:val="Hyperlink"/>
                  <w:rFonts w:asciiTheme="minorHAnsi" w:hAnsiTheme="minorHAnsi" w:cstheme="minorHAnsi"/>
                  <w:color w:val="0070C0"/>
                </w:rPr>
                <w:t>https://www.schoolwearcentre.net/c/371/Monkton-Primary-School</w:t>
              </w:r>
            </w:hyperlink>
          </w:p>
        </w:tc>
      </w:tr>
      <w:tr w:rsidR="00531E96" w:rsidTr="00B85E82">
        <w:tc>
          <w:tcPr>
            <w:tcW w:w="3970" w:type="dxa"/>
          </w:tcPr>
          <w:p w:rsidR="00531E96" w:rsidRDefault="00C06950" w:rsidP="00531E96">
            <w:pPr>
              <w:jc w:val="both"/>
              <w:rPr>
                <w:sz w:val="24"/>
                <w:szCs w:val="24"/>
              </w:rPr>
            </w:pPr>
            <w:r>
              <w:rPr>
                <w:sz w:val="24"/>
                <w:szCs w:val="24"/>
              </w:rPr>
              <w:t xml:space="preserve">We talked about after-school clubs. </w:t>
            </w:r>
          </w:p>
          <w:p w:rsidR="0046712F" w:rsidRDefault="0046712F" w:rsidP="00531E96">
            <w:pPr>
              <w:jc w:val="both"/>
              <w:rPr>
                <w:sz w:val="24"/>
                <w:szCs w:val="24"/>
              </w:rPr>
            </w:pPr>
          </w:p>
          <w:p w:rsidR="00C06950" w:rsidRDefault="00C06950" w:rsidP="00531E96">
            <w:pPr>
              <w:jc w:val="both"/>
              <w:rPr>
                <w:sz w:val="24"/>
                <w:szCs w:val="24"/>
              </w:rPr>
            </w:pPr>
            <w:r>
              <w:rPr>
                <w:sz w:val="24"/>
                <w:szCs w:val="24"/>
              </w:rPr>
              <w:t xml:space="preserve">You said you would like availability for siblings in different year groups to attend clubs on the same day. </w:t>
            </w:r>
          </w:p>
          <w:p w:rsidR="0046712F" w:rsidRDefault="0046712F" w:rsidP="00531E96">
            <w:pPr>
              <w:jc w:val="both"/>
              <w:rPr>
                <w:sz w:val="24"/>
                <w:szCs w:val="24"/>
              </w:rPr>
            </w:pPr>
          </w:p>
          <w:p w:rsidR="00C06950" w:rsidRPr="00531E96" w:rsidRDefault="00C06950" w:rsidP="00531E96">
            <w:pPr>
              <w:jc w:val="both"/>
              <w:rPr>
                <w:sz w:val="24"/>
                <w:szCs w:val="24"/>
              </w:rPr>
            </w:pPr>
            <w:r>
              <w:rPr>
                <w:sz w:val="24"/>
                <w:szCs w:val="24"/>
              </w:rPr>
              <w:t>You also requested a club where children could relax and watch films.</w:t>
            </w:r>
          </w:p>
        </w:tc>
        <w:tc>
          <w:tcPr>
            <w:tcW w:w="7088" w:type="dxa"/>
          </w:tcPr>
          <w:p w:rsidR="00B85E82" w:rsidRDefault="00C06950" w:rsidP="00C06950">
            <w:pPr>
              <w:pStyle w:val="NormalWeb"/>
              <w:jc w:val="both"/>
              <w:rPr>
                <w:rFonts w:asciiTheme="minorHAnsi" w:hAnsiTheme="minorHAnsi" w:cstheme="minorHAnsi"/>
              </w:rPr>
            </w:pPr>
            <w:r w:rsidRPr="00C06950">
              <w:rPr>
                <w:rFonts w:asciiTheme="minorHAnsi" w:hAnsiTheme="minorHAnsi" w:cstheme="minorHAnsi"/>
              </w:rPr>
              <w:t>We advised that the clubs currently offered are extra-curricular clubs and should not be considered as childcare</w:t>
            </w:r>
            <w:r w:rsidR="0046712F">
              <w:rPr>
                <w:rFonts w:asciiTheme="minorHAnsi" w:hAnsiTheme="minorHAnsi" w:cstheme="minorHAnsi"/>
              </w:rPr>
              <w:t>. They</w:t>
            </w:r>
            <w:r w:rsidRPr="00C06950">
              <w:rPr>
                <w:rFonts w:asciiTheme="minorHAnsi" w:hAnsiTheme="minorHAnsi" w:cstheme="minorHAnsi"/>
              </w:rPr>
              <w:t xml:space="preserve"> are provided by school staff and maybe subject to change at short notice.</w:t>
            </w:r>
            <w:r>
              <w:rPr>
                <w:rFonts w:asciiTheme="minorHAnsi" w:hAnsiTheme="minorHAnsi" w:cstheme="minorHAnsi"/>
              </w:rPr>
              <w:t xml:space="preserve"> Being a small school with a </w:t>
            </w:r>
            <w:r w:rsidR="0046712F">
              <w:rPr>
                <w:rFonts w:asciiTheme="minorHAnsi" w:hAnsiTheme="minorHAnsi" w:cstheme="minorHAnsi"/>
              </w:rPr>
              <w:t xml:space="preserve">relatively </w:t>
            </w:r>
            <w:r>
              <w:rPr>
                <w:rFonts w:asciiTheme="minorHAnsi" w:hAnsiTheme="minorHAnsi" w:cstheme="minorHAnsi"/>
              </w:rPr>
              <w:t xml:space="preserve">small workforce, we are also limited on the number of clubs we can provide. </w:t>
            </w:r>
          </w:p>
          <w:p w:rsidR="00C06950" w:rsidRDefault="00C06950" w:rsidP="00C06950">
            <w:pPr>
              <w:pStyle w:val="NormalWeb"/>
              <w:jc w:val="both"/>
              <w:rPr>
                <w:rFonts w:asciiTheme="minorHAnsi" w:hAnsiTheme="minorHAnsi" w:cstheme="minorHAnsi"/>
              </w:rPr>
            </w:pPr>
            <w:r>
              <w:rPr>
                <w:rFonts w:asciiTheme="minorHAnsi" w:hAnsiTheme="minorHAnsi" w:cstheme="minorHAnsi"/>
              </w:rPr>
              <w:t xml:space="preserve">However, in Term 4, we now offer two days where every year group can attend an after-school club. </w:t>
            </w:r>
            <w:r w:rsidR="00B85E82">
              <w:rPr>
                <w:rFonts w:asciiTheme="minorHAnsi" w:hAnsiTheme="minorHAnsi" w:cstheme="minorHAnsi"/>
              </w:rPr>
              <w:t xml:space="preserve">We provide a weekly sports club for all </w:t>
            </w:r>
            <w:r w:rsidR="00B85E82">
              <w:rPr>
                <w:rFonts w:asciiTheme="minorHAnsi" w:hAnsiTheme="minorHAnsi" w:cstheme="minorHAnsi"/>
              </w:rPr>
              <w:t>year groups</w:t>
            </w:r>
            <w:r w:rsidR="00B85E82">
              <w:rPr>
                <w:rFonts w:asciiTheme="minorHAnsi" w:hAnsiTheme="minorHAnsi" w:cstheme="minorHAnsi"/>
              </w:rPr>
              <w:t xml:space="preserve"> in KS1 and KS2. In term 3, we offered Film Club and </w:t>
            </w:r>
            <w:r w:rsidR="0046712F">
              <w:rPr>
                <w:rFonts w:asciiTheme="minorHAnsi" w:hAnsiTheme="minorHAnsi" w:cstheme="minorHAnsi"/>
              </w:rPr>
              <w:t>in Term 4 we are offering</w:t>
            </w:r>
            <w:r w:rsidR="00B85E82">
              <w:rPr>
                <w:rFonts w:asciiTheme="minorHAnsi" w:hAnsiTheme="minorHAnsi" w:cstheme="minorHAnsi"/>
              </w:rPr>
              <w:t xml:space="preserve"> Board Games </w:t>
            </w:r>
            <w:r w:rsidR="0046712F">
              <w:rPr>
                <w:rFonts w:asciiTheme="minorHAnsi" w:hAnsiTheme="minorHAnsi" w:cstheme="minorHAnsi"/>
              </w:rPr>
              <w:t>and Chess</w:t>
            </w:r>
            <w:r w:rsidR="00B85E82">
              <w:rPr>
                <w:rFonts w:asciiTheme="minorHAnsi" w:hAnsiTheme="minorHAnsi" w:cstheme="minorHAnsi"/>
              </w:rPr>
              <w:t>. We have an external company, Football Fun Factory, offering a fun football club for all year groups, including Year R.</w:t>
            </w:r>
            <w:bookmarkStart w:id="0" w:name="_GoBack"/>
            <w:bookmarkEnd w:id="0"/>
          </w:p>
          <w:p w:rsidR="00B85E82" w:rsidRDefault="00B85E82" w:rsidP="00C06950">
            <w:pPr>
              <w:pStyle w:val="NormalWeb"/>
              <w:jc w:val="both"/>
              <w:rPr>
                <w:rFonts w:asciiTheme="minorHAnsi" w:hAnsiTheme="minorHAnsi" w:cstheme="minorHAnsi"/>
              </w:rPr>
            </w:pPr>
            <w:r>
              <w:rPr>
                <w:rFonts w:asciiTheme="minorHAnsi" w:hAnsiTheme="minorHAnsi" w:cstheme="minorHAnsi"/>
              </w:rPr>
              <w:t>Please continue to suggest any clubs you would like to see and we will endeavour to provide them. Please also be aware that clubs can only go ahead if they are well attended, so do encourage your child to join if they would like to give a club a try.</w:t>
            </w:r>
          </w:p>
          <w:p w:rsidR="00C06950" w:rsidRPr="00C06950" w:rsidRDefault="00B85E82" w:rsidP="00C06950">
            <w:pPr>
              <w:pStyle w:val="NormalWeb"/>
              <w:jc w:val="both"/>
              <w:rPr>
                <w:rFonts w:asciiTheme="minorHAnsi" w:hAnsiTheme="minorHAnsi" w:cstheme="minorHAnsi"/>
              </w:rPr>
            </w:pPr>
            <w:r>
              <w:rPr>
                <w:rFonts w:asciiTheme="minorHAnsi" w:hAnsiTheme="minorHAnsi" w:cstheme="minorHAnsi"/>
              </w:rPr>
              <w:t xml:space="preserve">We are also looking into the feasibility of bringing in an external supplier to provide a wrap-around after-school club. </w:t>
            </w:r>
          </w:p>
        </w:tc>
      </w:tr>
    </w:tbl>
    <w:p w:rsidR="00531E96" w:rsidRPr="00531E96" w:rsidRDefault="00531E96" w:rsidP="00531E96">
      <w:pPr>
        <w:jc w:val="center"/>
        <w:rPr>
          <w:sz w:val="32"/>
          <w:szCs w:val="32"/>
        </w:rPr>
      </w:pPr>
    </w:p>
    <w:sectPr w:rsidR="00531E96" w:rsidRPr="00531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96" w:rsidRDefault="00531E96" w:rsidP="00531E96">
      <w:pPr>
        <w:spacing w:after="0" w:line="240" w:lineRule="auto"/>
      </w:pPr>
      <w:r>
        <w:separator/>
      </w:r>
    </w:p>
  </w:endnote>
  <w:endnote w:type="continuationSeparator" w:id="0">
    <w:p w:rsidR="00531E96" w:rsidRDefault="00531E96" w:rsidP="0053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96" w:rsidRDefault="00531E96" w:rsidP="00531E96">
      <w:pPr>
        <w:spacing w:after="0" w:line="240" w:lineRule="auto"/>
      </w:pPr>
      <w:r>
        <w:separator/>
      </w:r>
    </w:p>
  </w:footnote>
  <w:footnote w:type="continuationSeparator" w:id="0">
    <w:p w:rsidR="00531E96" w:rsidRDefault="00531E96" w:rsidP="00531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96"/>
    <w:rsid w:val="00080BDC"/>
    <w:rsid w:val="0046712F"/>
    <w:rsid w:val="00531E96"/>
    <w:rsid w:val="00B85E82"/>
    <w:rsid w:val="00C06950"/>
    <w:rsid w:val="00D723A8"/>
    <w:rsid w:val="00E7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1E87"/>
  <w15:chartTrackingRefBased/>
  <w15:docId w15:val="{86A5EBE4-DBF2-40D3-B9D2-0B61257A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E96"/>
  </w:style>
  <w:style w:type="paragraph" w:styleId="Heading1">
    <w:name w:val="heading 1"/>
    <w:basedOn w:val="Normal"/>
    <w:next w:val="Normal"/>
    <w:link w:val="Heading1Char"/>
    <w:uiPriority w:val="9"/>
    <w:qFormat/>
    <w:rsid w:val="00531E96"/>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semiHidden/>
    <w:unhideWhenUsed/>
    <w:qFormat/>
    <w:rsid w:val="00531E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1E9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1E9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1E9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1E9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1E9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1E9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1E9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1E96"/>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semiHidden/>
    <w:rsid w:val="00531E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1E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1E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1E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1E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1E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1E9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1E96"/>
    <w:rPr>
      <w:b/>
      <w:bCs/>
      <w:i/>
      <w:iCs/>
    </w:rPr>
  </w:style>
  <w:style w:type="paragraph" w:styleId="Caption">
    <w:name w:val="caption"/>
    <w:basedOn w:val="Normal"/>
    <w:next w:val="Normal"/>
    <w:uiPriority w:val="35"/>
    <w:semiHidden/>
    <w:unhideWhenUsed/>
    <w:qFormat/>
    <w:rsid w:val="00531E9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E96"/>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leChar">
    <w:name w:val="Title Char"/>
    <w:basedOn w:val="DefaultParagraphFont"/>
    <w:link w:val="Title"/>
    <w:uiPriority w:val="10"/>
    <w:rsid w:val="00531E96"/>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531E96"/>
    <w:pPr>
      <w:numPr>
        <w:ilvl w:val="1"/>
      </w:numPr>
      <w:jc w:val="center"/>
    </w:pPr>
    <w:rPr>
      <w:color w:val="696464" w:themeColor="text2"/>
      <w:sz w:val="28"/>
      <w:szCs w:val="28"/>
    </w:rPr>
  </w:style>
  <w:style w:type="character" w:customStyle="1" w:styleId="SubtitleChar">
    <w:name w:val="Subtitle Char"/>
    <w:basedOn w:val="DefaultParagraphFont"/>
    <w:link w:val="Subtitle"/>
    <w:uiPriority w:val="11"/>
    <w:rsid w:val="00531E96"/>
    <w:rPr>
      <w:color w:val="696464" w:themeColor="text2"/>
      <w:sz w:val="28"/>
      <w:szCs w:val="28"/>
    </w:rPr>
  </w:style>
  <w:style w:type="character" w:styleId="Strong">
    <w:name w:val="Strong"/>
    <w:basedOn w:val="DefaultParagraphFont"/>
    <w:uiPriority w:val="22"/>
    <w:qFormat/>
    <w:rsid w:val="00531E96"/>
    <w:rPr>
      <w:b/>
      <w:bCs/>
    </w:rPr>
  </w:style>
  <w:style w:type="character" w:styleId="Emphasis">
    <w:name w:val="Emphasis"/>
    <w:basedOn w:val="DefaultParagraphFont"/>
    <w:uiPriority w:val="20"/>
    <w:qFormat/>
    <w:rsid w:val="00531E96"/>
    <w:rPr>
      <w:i/>
      <w:iCs/>
      <w:color w:val="000000" w:themeColor="text1"/>
    </w:rPr>
  </w:style>
  <w:style w:type="paragraph" w:styleId="NoSpacing">
    <w:name w:val="No Spacing"/>
    <w:uiPriority w:val="1"/>
    <w:qFormat/>
    <w:rsid w:val="00531E96"/>
    <w:pPr>
      <w:spacing w:after="0" w:line="240" w:lineRule="auto"/>
    </w:pPr>
  </w:style>
  <w:style w:type="paragraph" w:styleId="Quote">
    <w:name w:val="Quote"/>
    <w:basedOn w:val="Normal"/>
    <w:next w:val="Normal"/>
    <w:link w:val="QuoteChar"/>
    <w:uiPriority w:val="29"/>
    <w:qFormat/>
    <w:rsid w:val="00531E96"/>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531E96"/>
    <w:rPr>
      <w:i/>
      <w:iCs/>
      <w:color w:val="7B6A4D" w:themeColor="accent3" w:themeShade="BF"/>
      <w:sz w:val="24"/>
      <w:szCs w:val="24"/>
    </w:rPr>
  </w:style>
  <w:style w:type="paragraph" w:styleId="IntenseQuote">
    <w:name w:val="Intense Quote"/>
    <w:basedOn w:val="Normal"/>
    <w:next w:val="Normal"/>
    <w:link w:val="IntenseQuoteChar"/>
    <w:uiPriority w:val="30"/>
    <w:qFormat/>
    <w:rsid w:val="00531E96"/>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531E96"/>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531E96"/>
    <w:rPr>
      <w:i/>
      <w:iCs/>
      <w:color w:val="595959" w:themeColor="text1" w:themeTint="A6"/>
    </w:rPr>
  </w:style>
  <w:style w:type="character" w:styleId="IntenseEmphasis">
    <w:name w:val="Intense Emphasis"/>
    <w:basedOn w:val="DefaultParagraphFont"/>
    <w:uiPriority w:val="21"/>
    <w:qFormat/>
    <w:rsid w:val="00531E96"/>
    <w:rPr>
      <w:b/>
      <w:bCs/>
      <w:i/>
      <w:iCs/>
      <w:color w:val="auto"/>
    </w:rPr>
  </w:style>
  <w:style w:type="character" w:styleId="SubtleReference">
    <w:name w:val="Subtle Reference"/>
    <w:basedOn w:val="DefaultParagraphFont"/>
    <w:uiPriority w:val="31"/>
    <w:qFormat/>
    <w:rsid w:val="00531E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E96"/>
    <w:rPr>
      <w:b/>
      <w:bCs/>
      <w:caps w:val="0"/>
      <w:smallCaps/>
      <w:color w:val="auto"/>
      <w:spacing w:val="0"/>
      <w:u w:val="single"/>
    </w:rPr>
  </w:style>
  <w:style w:type="character" w:styleId="BookTitle">
    <w:name w:val="Book Title"/>
    <w:basedOn w:val="DefaultParagraphFont"/>
    <w:uiPriority w:val="33"/>
    <w:qFormat/>
    <w:rsid w:val="00531E96"/>
    <w:rPr>
      <w:b/>
      <w:bCs/>
      <w:caps w:val="0"/>
      <w:smallCaps/>
      <w:spacing w:val="0"/>
    </w:rPr>
  </w:style>
  <w:style w:type="paragraph" w:styleId="TOCHeading">
    <w:name w:val="TOC Heading"/>
    <w:basedOn w:val="Heading1"/>
    <w:next w:val="Normal"/>
    <w:uiPriority w:val="39"/>
    <w:semiHidden/>
    <w:unhideWhenUsed/>
    <w:qFormat/>
    <w:rsid w:val="00531E96"/>
    <w:pPr>
      <w:outlineLvl w:val="9"/>
    </w:pPr>
  </w:style>
  <w:style w:type="paragraph" w:styleId="Header">
    <w:name w:val="header"/>
    <w:basedOn w:val="Normal"/>
    <w:link w:val="HeaderChar"/>
    <w:uiPriority w:val="99"/>
    <w:unhideWhenUsed/>
    <w:rsid w:val="0053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E96"/>
  </w:style>
  <w:style w:type="paragraph" w:styleId="Footer">
    <w:name w:val="footer"/>
    <w:basedOn w:val="Normal"/>
    <w:link w:val="FooterChar"/>
    <w:uiPriority w:val="99"/>
    <w:unhideWhenUsed/>
    <w:rsid w:val="0053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96"/>
  </w:style>
  <w:style w:type="paragraph" w:styleId="NormalWeb">
    <w:name w:val="Normal (Web)"/>
    <w:basedOn w:val="Normal"/>
    <w:uiPriority w:val="99"/>
    <w:semiHidden/>
    <w:unhideWhenUsed/>
    <w:rsid w:val="00531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6950"/>
    <w:rPr>
      <w:color w:val="CC9900" w:themeColor="hyperlink"/>
      <w:u w:val="single"/>
    </w:rPr>
  </w:style>
  <w:style w:type="character" w:styleId="UnresolvedMention">
    <w:name w:val="Unresolved Mention"/>
    <w:basedOn w:val="DefaultParagraphFont"/>
    <w:uiPriority w:val="99"/>
    <w:semiHidden/>
    <w:unhideWhenUsed/>
    <w:rsid w:val="00C0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5839">
      <w:bodyDiv w:val="1"/>
      <w:marLeft w:val="0"/>
      <w:marRight w:val="0"/>
      <w:marTop w:val="0"/>
      <w:marBottom w:val="0"/>
      <w:divBdr>
        <w:top w:val="none" w:sz="0" w:space="0" w:color="auto"/>
        <w:left w:val="none" w:sz="0" w:space="0" w:color="auto"/>
        <w:bottom w:val="none" w:sz="0" w:space="0" w:color="auto"/>
        <w:right w:val="none" w:sz="0" w:space="0" w:color="auto"/>
      </w:divBdr>
    </w:div>
    <w:div w:id="775558204">
      <w:bodyDiv w:val="1"/>
      <w:marLeft w:val="0"/>
      <w:marRight w:val="0"/>
      <w:marTop w:val="0"/>
      <w:marBottom w:val="0"/>
      <w:divBdr>
        <w:top w:val="none" w:sz="0" w:space="0" w:color="auto"/>
        <w:left w:val="none" w:sz="0" w:space="0" w:color="auto"/>
        <w:bottom w:val="none" w:sz="0" w:space="0" w:color="auto"/>
        <w:right w:val="none" w:sz="0" w:space="0" w:color="auto"/>
      </w:divBdr>
    </w:div>
    <w:div w:id="815997062">
      <w:bodyDiv w:val="1"/>
      <w:marLeft w:val="0"/>
      <w:marRight w:val="0"/>
      <w:marTop w:val="0"/>
      <w:marBottom w:val="0"/>
      <w:divBdr>
        <w:top w:val="none" w:sz="0" w:space="0" w:color="auto"/>
        <w:left w:val="none" w:sz="0" w:space="0" w:color="auto"/>
        <w:bottom w:val="none" w:sz="0" w:space="0" w:color="auto"/>
        <w:right w:val="none" w:sz="0" w:space="0" w:color="auto"/>
      </w:divBdr>
    </w:div>
    <w:div w:id="1314024244">
      <w:bodyDiv w:val="1"/>
      <w:marLeft w:val="0"/>
      <w:marRight w:val="0"/>
      <w:marTop w:val="0"/>
      <w:marBottom w:val="0"/>
      <w:divBdr>
        <w:top w:val="none" w:sz="0" w:space="0" w:color="auto"/>
        <w:left w:val="none" w:sz="0" w:space="0" w:color="auto"/>
        <w:bottom w:val="none" w:sz="0" w:space="0" w:color="auto"/>
        <w:right w:val="none" w:sz="0" w:space="0" w:color="auto"/>
      </w:divBdr>
    </w:div>
    <w:div w:id="18901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oolwearcentre.net/c/371/Monkton-Primary-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Ling</dc:creator>
  <cp:keywords/>
  <dc:description/>
  <cp:lastModifiedBy>Helen Ling</cp:lastModifiedBy>
  <cp:revision>3</cp:revision>
  <dcterms:created xsi:type="dcterms:W3CDTF">2024-02-20T11:00:00Z</dcterms:created>
  <dcterms:modified xsi:type="dcterms:W3CDTF">2024-02-20T11:02:00Z</dcterms:modified>
</cp:coreProperties>
</file>