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6"/>
        <w:gridCol w:w="2354"/>
        <w:gridCol w:w="2185"/>
        <w:gridCol w:w="2186"/>
        <w:gridCol w:w="2186"/>
        <w:gridCol w:w="2186"/>
        <w:gridCol w:w="2186"/>
      </w:tblGrid>
      <w:tr w:rsidR="00567CF1" w:rsidTr="00D83B70">
        <w:trPr>
          <w:trHeight w:val="262"/>
        </w:trPr>
        <w:tc>
          <w:tcPr>
            <w:tcW w:w="2016" w:type="dxa"/>
            <w:shd w:val="clear" w:color="auto" w:fill="C5E0B3" w:themeFill="accent6" w:themeFillTint="66"/>
          </w:tcPr>
          <w:p w:rsidR="00567CF1" w:rsidRDefault="00567CF1"/>
        </w:tc>
        <w:tc>
          <w:tcPr>
            <w:tcW w:w="2354" w:type="dxa"/>
            <w:shd w:val="clear" w:color="auto" w:fill="C5E0B3" w:themeFill="accent6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Autumn 1</w:t>
            </w:r>
          </w:p>
        </w:tc>
        <w:tc>
          <w:tcPr>
            <w:tcW w:w="2185" w:type="dxa"/>
            <w:shd w:val="clear" w:color="auto" w:fill="C5E0B3" w:themeFill="accent6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Autumn 2</w:t>
            </w:r>
          </w:p>
        </w:tc>
        <w:tc>
          <w:tcPr>
            <w:tcW w:w="2186" w:type="dxa"/>
            <w:shd w:val="clear" w:color="auto" w:fill="C5E0B3" w:themeFill="accent6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Spring 1</w:t>
            </w:r>
          </w:p>
        </w:tc>
        <w:tc>
          <w:tcPr>
            <w:tcW w:w="2186" w:type="dxa"/>
            <w:shd w:val="clear" w:color="auto" w:fill="C5E0B3" w:themeFill="accent6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Spring 2</w:t>
            </w:r>
          </w:p>
        </w:tc>
        <w:tc>
          <w:tcPr>
            <w:tcW w:w="2186" w:type="dxa"/>
            <w:shd w:val="clear" w:color="auto" w:fill="C5E0B3" w:themeFill="accent6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Summer 1</w:t>
            </w:r>
          </w:p>
        </w:tc>
        <w:tc>
          <w:tcPr>
            <w:tcW w:w="2186" w:type="dxa"/>
            <w:shd w:val="clear" w:color="auto" w:fill="C5E0B3" w:themeFill="accent6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Summer 2</w:t>
            </w:r>
          </w:p>
        </w:tc>
      </w:tr>
      <w:tr w:rsidR="00141C16" w:rsidTr="00D83B70">
        <w:trPr>
          <w:trHeight w:val="262"/>
        </w:trPr>
        <w:tc>
          <w:tcPr>
            <w:tcW w:w="2016" w:type="dxa"/>
            <w:shd w:val="clear" w:color="auto" w:fill="FFE599" w:themeFill="accent4" w:themeFillTint="66"/>
          </w:tcPr>
          <w:p w:rsidR="00141C16" w:rsidRPr="00141C16" w:rsidRDefault="00141C16" w:rsidP="00141C16">
            <w:pPr>
              <w:jc w:val="center"/>
              <w:rPr>
                <w:b/>
              </w:rPr>
            </w:pPr>
            <w:r w:rsidRPr="00141C16">
              <w:rPr>
                <w:b/>
              </w:rPr>
              <w:t>Key Dates</w:t>
            </w:r>
          </w:p>
        </w:tc>
        <w:tc>
          <w:tcPr>
            <w:tcW w:w="2354" w:type="dxa"/>
            <w:shd w:val="clear" w:color="auto" w:fill="FFE599" w:themeFill="accent4" w:themeFillTint="66"/>
          </w:tcPr>
          <w:p w:rsidR="00141C16" w:rsidRPr="00CA4323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Harvest</w:t>
            </w:r>
          </w:p>
        </w:tc>
        <w:tc>
          <w:tcPr>
            <w:tcW w:w="2185" w:type="dxa"/>
            <w:shd w:val="clear" w:color="auto" w:fill="FFE599" w:themeFill="accent4" w:themeFillTint="66"/>
          </w:tcPr>
          <w:p w:rsidR="00141C16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Christmas</w:t>
            </w:r>
          </w:p>
          <w:p w:rsidR="00F50ACC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Diwali – November 6</w:t>
            </w:r>
            <w:r w:rsidRPr="00CB4146">
              <w:rPr>
                <w:b/>
                <w:vertAlign w:val="superscript"/>
              </w:rPr>
              <w:t>th</w:t>
            </w:r>
          </w:p>
          <w:p w:rsidR="00CB4146" w:rsidRPr="00CA4323" w:rsidRDefault="00087462" w:rsidP="00544230">
            <w:pPr>
              <w:jc w:val="center"/>
              <w:rPr>
                <w:b/>
              </w:rPr>
            </w:pPr>
            <w:r>
              <w:rPr>
                <w:b/>
              </w:rPr>
              <w:t>Anti-Bullying</w:t>
            </w:r>
            <w:bookmarkStart w:id="0" w:name="_GoBack"/>
            <w:bookmarkEnd w:id="0"/>
            <w:r w:rsidR="00CB4146">
              <w:rPr>
                <w:b/>
              </w:rPr>
              <w:t xml:space="preserve"> Week </w:t>
            </w:r>
            <w:r>
              <w:rPr>
                <w:b/>
              </w:rPr>
              <w:t>–</w:t>
            </w:r>
            <w:r w:rsidR="00CB4146">
              <w:rPr>
                <w:b/>
              </w:rPr>
              <w:t xml:space="preserve"> </w:t>
            </w:r>
            <w:r>
              <w:rPr>
                <w:b/>
              </w:rPr>
              <w:t>November 16</w:t>
            </w:r>
            <w:r w:rsidRPr="0008746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– 20tH</w:t>
            </w:r>
          </w:p>
        </w:tc>
        <w:tc>
          <w:tcPr>
            <w:tcW w:w="2186" w:type="dxa"/>
            <w:shd w:val="clear" w:color="auto" w:fill="FFE599" w:themeFill="accent4" w:themeFillTint="66"/>
          </w:tcPr>
          <w:p w:rsidR="00141C16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Chinese New Year – February 6</w:t>
            </w:r>
            <w:r w:rsidRPr="00F50ACC">
              <w:rPr>
                <w:b/>
                <w:vertAlign w:val="superscript"/>
              </w:rPr>
              <w:t>th</w:t>
            </w:r>
          </w:p>
          <w:p w:rsidR="00F50ACC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Ramadan – February 8</w:t>
            </w:r>
            <w:r w:rsidRPr="00B46610">
              <w:rPr>
                <w:b/>
                <w:vertAlign w:val="superscript"/>
              </w:rPr>
              <w:t>th</w:t>
            </w:r>
          </w:p>
          <w:p w:rsidR="00B46610" w:rsidRDefault="00B46610" w:rsidP="00544230">
            <w:pPr>
              <w:jc w:val="center"/>
              <w:rPr>
                <w:b/>
              </w:rPr>
            </w:pPr>
            <w:r>
              <w:rPr>
                <w:b/>
              </w:rPr>
              <w:t>Shrove Tuesday – February 9</w:t>
            </w:r>
            <w:r w:rsidRPr="00B46610">
              <w:rPr>
                <w:b/>
                <w:vertAlign w:val="superscript"/>
              </w:rPr>
              <w:t>th</w:t>
            </w:r>
          </w:p>
          <w:p w:rsidR="00B46610" w:rsidRPr="00CA4323" w:rsidRDefault="00B46610" w:rsidP="00544230">
            <w:pPr>
              <w:jc w:val="center"/>
              <w:rPr>
                <w:b/>
              </w:rPr>
            </w:pPr>
            <w:r>
              <w:rPr>
                <w:b/>
              </w:rPr>
              <w:t>Safer Internet Day – February 10th</w:t>
            </w:r>
          </w:p>
        </w:tc>
        <w:tc>
          <w:tcPr>
            <w:tcW w:w="2186" w:type="dxa"/>
            <w:shd w:val="clear" w:color="auto" w:fill="FFE599" w:themeFill="accent4" w:themeFillTint="66"/>
          </w:tcPr>
          <w:p w:rsidR="00544230" w:rsidRDefault="00544230" w:rsidP="00544230">
            <w:pPr>
              <w:jc w:val="center"/>
              <w:rPr>
                <w:b/>
              </w:rPr>
            </w:pPr>
            <w:r>
              <w:rPr>
                <w:b/>
              </w:rPr>
              <w:t>World Book Day – March 4th</w:t>
            </w:r>
          </w:p>
          <w:p w:rsidR="00141C16" w:rsidRPr="00CA4323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Easter – March 28th</w:t>
            </w:r>
          </w:p>
        </w:tc>
        <w:tc>
          <w:tcPr>
            <w:tcW w:w="2186" w:type="dxa"/>
            <w:shd w:val="clear" w:color="auto" w:fill="FFE599" w:themeFill="accent4" w:themeFillTint="66"/>
          </w:tcPr>
          <w:p w:rsidR="00141C16" w:rsidRPr="00CA4323" w:rsidRDefault="00F50ACC" w:rsidP="00544230">
            <w:pPr>
              <w:jc w:val="center"/>
              <w:rPr>
                <w:b/>
              </w:rPr>
            </w:pPr>
            <w:r>
              <w:rPr>
                <w:b/>
              </w:rPr>
              <w:t>Pentecost – May 16th</w:t>
            </w:r>
          </w:p>
        </w:tc>
        <w:tc>
          <w:tcPr>
            <w:tcW w:w="2186" w:type="dxa"/>
            <w:shd w:val="clear" w:color="auto" w:fill="FFE599" w:themeFill="accent4" w:themeFillTint="66"/>
          </w:tcPr>
          <w:p w:rsidR="00141C16" w:rsidRPr="00CA4323" w:rsidRDefault="00141C16" w:rsidP="00544230">
            <w:pPr>
              <w:jc w:val="center"/>
              <w:rPr>
                <w:b/>
              </w:rPr>
            </w:pPr>
          </w:p>
        </w:tc>
      </w:tr>
      <w:tr w:rsidR="00567CF1" w:rsidTr="003F1E19">
        <w:trPr>
          <w:trHeight w:val="1157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Science</w:t>
            </w:r>
          </w:p>
        </w:tc>
        <w:tc>
          <w:tcPr>
            <w:tcW w:w="2354" w:type="dxa"/>
          </w:tcPr>
          <w:p w:rsidR="00CD20A1" w:rsidRPr="005549BD" w:rsidRDefault="00CD20A1" w:rsidP="00CD20A1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Plants</w:t>
            </w:r>
          </w:p>
          <w:p w:rsidR="00CD20A1" w:rsidRPr="005549BD" w:rsidRDefault="00CD20A1" w:rsidP="00CD20A1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Identifying and naming common plants and describing basic structures</w:t>
            </w:r>
          </w:p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5" w:type="dxa"/>
          </w:tcPr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Seasonal changes</w:t>
            </w:r>
          </w:p>
          <w:p w:rsidR="00567CF1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Observing changes across four seasons and describing associated weather</w:t>
            </w:r>
          </w:p>
        </w:tc>
        <w:tc>
          <w:tcPr>
            <w:tcW w:w="2186" w:type="dxa"/>
          </w:tcPr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Everyday materials</w:t>
            </w:r>
          </w:p>
          <w:p w:rsidR="00567CF1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Distinguishing objects from their material, and describing simple properties</w:t>
            </w:r>
          </w:p>
        </w:tc>
        <w:tc>
          <w:tcPr>
            <w:tcW w:w="2186" w:type="dxa"/>
          </w:tcPr>
          <w:p w:rsidR="00567CF1" w:rsidRPr="005549BD" w:rsidRDefault="00CA4323">
            <w:pPr>
              <w:rPr>
                <w:b/>
                <w:sz w:val="18"/>
                <w:szCs w:val="20"/>
              </w:rPr>
            </w:pPr>
            <w:r w:rsidRPr="005549BD">
              <w:rPr>
                <w:b/>
                <w:sz w:val="18"/>
                <w:szCs w:val="20"/>
              </w:rPr>
              <w:t>Consolidation and Review</w:t>
            </w:r>
          </w:p>
          <w:p w:rsidR="00CA4323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Plants</w:t>
            </w:r>
          </w:p>
          <w:p w:rsidR="00CA4323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Trees</w:t>
            </w:r>
          </w:p>
          <w:p w:rsidR="00CA4323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Weather</w:t>
            </w:r>
          </w:p>
          <w:p w:rsidR="00CA4323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Seasons</w:t>
            </w:r>
          </w:p>
        </w:tc>
        <w:tc>
          <w:tcPr>
            <w:tcW w:w="2186" w:type="dxa"/>
          </w:tcPr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Animals</w:t>
            </w:r>
          </w:p>
          <w:p w:rsidR="00567CF1" w:rsidRPr="005549BD" w:rsidRDefault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Naming reptiles, fish, amphibians, birds and mammals; carnivores, herbivores, omnivores</w:t>
            </w:r>
          </w:p>
        </w:tc>
        <w:tc>
          <w:tcPr>
            <w:tcW w:w="2186" w:type="dxa"/>
          </w:tcPr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Humans</w:t>
            </w:r>
          </w:p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Human body parts and senses</w:t>
            </w:r>
          </w:p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</w:tr>
      <w:tr w:rsidR="00567CF1" w:rsidTr="003F1E19">
        <w:trPr>
          <w:trHeight w:val="1814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Geography</w:t>
            </w:r>
          </w:p>
        </w:tc>
        <w:tc>
          <w:tcPr>
            <w:tcW w:w="2354" w:type="dxa"/>
          </w:tcPr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Here I am</w:t>
            </w:r>
          </w:p>
          <w:p w:rsidR="00CA4323" w:rsidRPr="005549BD" w:rsidRDefault="00CA4323" w:rsidP="00CA4323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Locating our school in our local area, and identifying local physical and human features on a map and during fieldwork</w:t>
            </w:r>
          </w:p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5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F20642" w:rsidRPr="005549BD" w:rsidRDefault="00F20642" w:rsidP="00F20642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Where we are</w:t>
            </w:r>
          </w:p>
          <w:p w:rsidR="00F20642" w:rsidRPr="005549BD" w:rsidRDefault="00F20642" w:rsidP="00F20642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Locating our local area in the UK; identifying the four countries of the UK; some key human and physical features</w:t>
            </w:r>
          </w:p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B76CEA" w:rsidRPr="005549BD" w:rsidRDefault="00B76CEA" w:rsidP="00B76CEA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  There you are</w:t>
            </w:r>
          </w:p>
          <w:p w:rsidR="00567CF1" w:rsidRPr="005549BD" w:rsidRDefault="00B76CEA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Understanding where we live on the global scale; locating continents; and comparing the human and physical features of an area in the UK with an area in Kenya</w:t>
            </w:r>
          </w:p>
        </w:tc>
        <w:tc>
          <w:tcPr>
            <w:tcW w:w="2186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</w:tr>
      <w:tr w:rsidR="00567CF1" w:rsidTr="003F1E19">
        <w:trPr>
          <w:trHeight w:val="1557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History</w:t>
            </w:r>
          </w:p>
        </w:tc>
        <w:tc>
          <w:tcPr>
            <w:tcW w:w="2354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5" w:type="dxa"/>
          </w:tcPr>
          <w:p w:rsidR="008E12D5" w:rsidRPr="005549BD" w:rsidRDefault="008E12D5" w:rsidP="008E12D5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My family history</w:t>
            </w:r>
          </w:p>
          <w:p w:rsidR="00567CF1" w:rsidRPr="005549BD" w:rsidRDefault="008E12D5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 xml:space="preserve"> An introduction to the past with my family tree, and how schools, toys and the way we communicate have changed in living memory</w:t>
            </w:r>
          </w:p>
        </w:tc>
        <w:tc>
          <w:tcPr>
            <w:tcW w:w="2186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8E12D5" w:rsidRPr="005549BD" w:rsidRDefault="008E12D5" w:rsidP="008E12D5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History of transport</w:t>
            </w:r>
          </w:p>
          <w:p w:rsidR="008E12D5" w:rsidRPr="005549BD" w:rsidRDefault="008E12D5" w:rsidP="008E12D5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The development of transport by land, sea, air and space and the roles of key individuals</w:t>
            </w:r>
          </w:p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8E12D5" w:rsidRPr="005549BD" w:rsidRDefault="008E12D5" w:rsidP="008E12D5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Homes through time</w:t>
            </w:r>
          </w:p>
          <w:p w:rsidR="008E12D5" w:rsidRPr="005549BD" w:rsidRDefault="008E12D5" w:rsidP="008E12D5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 </w:t>
            </w:r>
          </w:p>
          <w:p w:rsidR="008E12D5" w:rsidRPr="005549BD" w:rsidRDefault="008E12D5" w:rsidP="008E12D5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How homes looked different in the past, using pictures and videos</w:t>
            </w:r>
          </w:p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</w:tr>
      <w:tr w:rsidR="00567CF1" w:rsidTr="003F1E19">
        <w:trPr>
          <w:trHeight w:val="1846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Art</w:t>
            </w:r>
          </w:p>
        </w:tc>
        <w:tc>
          <w:tcPr>
            <w:tcW w:w="2354" w:type="dxa"/>
          </w:tcPr>
          <w:p w:rsidR="00AB6C5B" w:rsidRPr="005549BD" w:rsidRDefault="00AB6C5B" w:rsidP="00AB6C5B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 xml:space="preserve"> I Am </w:t>
            </w:r>
            <w:proofErr w:type="gramStart"/>
            <w:r w:rsidRPr="005549BD">
              <w:rPr>
                <w:b/>
                <w:bCs/>
                <w:sz w:val="18"/>
                <w:szCs w:val="20"/>
              </w:rPr>
              <w:t>An</w:t>
            </w:r>
            <w:proofErr w:type="gramEnd"/>
            <w:r w:rsidRPr="005549BD">
              <w:rPr>
                <w:b/>
                <w:bCs/>
                <w:sz w:val="18"/>
                <w:szCs w:val="20"/>
              </w:rPr>
              <w:t xml:space="preserve"> Artist</w:t>
            </w:r>
          </w:p>
          <w:p w:rsidR="00AB6C5B" w:rsidRPr="005549BD" w:rsidRDefault="00AB6C5B" w:rsidP="00AB6C5B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 xml:space="preserve">Introducing </w:t>
            </w:r>
            <w:proofErr w:type="gramStart"/>
            <w:r w:rsidRPr="005549BD">
              <w:rPr>
                <w:sz w:val="18"/>
                <w:szCs w:val="20"/>
              </w:rPr>
              <w:t>sketchbooks,  experimenting</w:t>
            </w:r>
            <w:proofErr w:type="gramEnd"/>
            <w:r w:rsidRPr="005549BD">
              <w:rPr>
                <w:sz w:val="18"/>
                <w:szCs w:val="20"/>
              </w:rPr>
              <w:t xml:space="preserve"> with mark-making and learning about primary colours.</w:t>
            </w:r>
          </w:p>
          <w:p w:rsidR="00AB6C5B" w:rsidRPr="005549BD" w:rsidRDefault="00AB6C5B" w:rsidP="00AB6C5B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Paul Klee</w:t>
            </w:r>
          </w:p>
          <w:p w:rsidR="00AB6C5B" w:rsidRPr="005549BD" w:rsidRDefault="00AB6C5B" w:rsidP="00AB6C5B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Piet Mondrian</w:t>
            </w:r>
          </w:p>
          <w:p w:rsidR="00567CF1" w:rsidRPr="005549BD" w:rsidRDefault="00AB6C5B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 xml:space="preserve">Wassily </w:t>
            </w:r>
            <w:proofErr w:type="spellStart"/>
            <w:r w:rsidRPr="005549BD">
              <w:rPr>
                <w:b/>
                <w:bCs/>
                <w:sz w:val="18"/>
                <w:szCs w:val="20"/>
              </w:rPr>
              <w:t>Kandinksy</w:t>
            </w:r>
            <w:proofErr w:type="spellEnd"/>
          </w:p>
        </w:tc>
        <w:tc>
          <w:tcPr>
            <w:tcW w:w="2185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BB6779" w:rsidRPr="005549BD" w:rsidRDefault="00BB6779" w:rsidP="00BB6779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Paper Sculpture</w:t>
            </w:r>
          </w:p>
          <w:p w:rsidR="00BB6779" w:rsidRPr="005549BD" w:rsidRDefault="00BB6779" w:rsidP="00BB6779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Further exploration of mark-making. Creating a sculpture by folding and twisting paper and gluing onto a base. Photography of shadow and light.</w:t>
            </w:r>
          </w:p>
          <w:p w:rsidR="00567CF1" w:rsidRPr="005549BD" w:rsidRDefault="00BB6779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Charles McGee</w:t>
            </w:r>
          </w:p>
        </w:tc>
        <w:tc>
          <w:tcPr>
            <w:tcW w:w="2186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BB6779" w:rsidRPr="005549BD" w:rsidRDefault="00BB6779" w:rsidP="00BB6779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The Natural World</w:t>
            </w:r>
          </w:p>
          <w:p w:rsidR="00BB6779" w:rsidRPr="005549BD" w:rsidRDefault="00BB6779" w:rsidP="00BB6779">
            <w:pPr>
              <w:rPr>
                <w:sz w:val="18"/>
                <w:szCs w:val="20"/>
              </w:rPr>
            </w:pPr>
            <w:r w:rsidRPr="005549BD">
              <w:rPr>
                <w:sz w:val="18"/>
                <w:szCs w:val="20"/>
              </w:rPr>
              <w:t>Drawing from observation, printmaking using leaves and introducing secondary colours.</w:t>
            </w:r>
          </w:p>
          <w:p w:rsidR="00BB6779" w:rsidRPr="005549BD" w:rsidRDefault="00BB6779" w:rsidP="00BB6779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Leonardo Da Vinci</w:t>
            </w:r>
          </w:p>
          <w:p w:rsidR="00BB6779" w:rsidRPr="005549BD" w:rsidRDefault="00BB6779" w:rsidP="00BB6779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Claude Monet</w:t>
            </w:r>
          </w:p>
          <w:p w:rsidR="00567CF1" w:rsidRPr="005549BD" w:rsidRDefault="00BB6779">
            <w:pPr>
              <w:rPr>
                <w:sz w:val="18"/>
                <w:szCs w:val="20"/>
              </w:rPr>
            </w:pPr>
            <w:r w:rsidRPr="005549BD">
              <w:rPr>
                <w:b/>
                <w:bCs/>
                <w:sz w:val="18"/>
                <w:szCs w:val="20"/>
              </w:rPr>
              <w:t>Frances Hatch</w:t>
            </w:r>
          </w:p>
        </w:tc>
        <w:tc>
          <w:tcPr>
            <w:tcW w:w="2186" w:type="dxa"/>
            <w:shd w:val="clear" w:color="auto" w:fill="000000" w:themeFill="text1"/>
          </w:tcPr>
          <w:p w:rsidR="00567CF1" w:rsidRPr="005549BD" w:rsidRDefault="00567CF1">
            <w:pPr>
              <w:rPr>
                <w:sz w:val="18"/>
                <w:szCs w:val="20"/>
              </w:rPr>
            </w:pPr>
          </w:p>
        </w:tc>
      </w:tr>
      <w:tr w:rsidR="00567CF1" w:rsidTr="003F1E19">
        <w:trPr>
          <w:trHeight w:val="1688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lastRenderedPageBreak/>
              <w:t>DT</w:t>
            </w:r>
          </w:p>
        </w:tc>
        <w:tc>
          <w:tcPr>
            <w:tcW w:w="2354" w:type="dxa"/>
            <w:shd w:val="clear" w:color="auto" w:fill="000000" w:themeFill="text1"/>
          </w:tcPr>
          <w:p w:rsidR="00567CF1" w:rsidRPr="00F73E18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5" w:type="dxa"/>
          </w:tcPr>
          <w:p w:rsidR="00F73E18" w:rsidRPr="00F73E18" w:rsidRDefault="00F73E18" w:rsidP="00F73E18">
            <w:pPr>
              <w:rPr>
                <w:sz w:val="18"/>
                <w:szCs w:val="20"/>
              </w:rPr>
            </w:pPr>
            <w:r w:rsidRPr="00F73E18">
              <w:rPr>
                <w:b/>
                <w:bCs/>
                <w:sz w:val="18"/>
                <w:szCs w:val="20"/>
              </w:rPr>
              <w:t>Eat a Rainbow</w:t>
            </w:r>
          </w:p>
          <w:p w:rsidR="00F73E18" w:rsidRPr="00F73E18" w:rsidRDefault="00F73E18" w:rsidP="00F73E18">
            <w:pPr>
              <w:rPr>
                <w:sz w:val="18"/>
                <w:szCs w:val="20"/>
              </w:rPr>
            </w:pPr>
            <w:r w:rsidRPr="00F73E18">
              <w:rPr>
                <w:sz w:val="18"/>
                <w:szCs w:val="20"/>
              </w:rPr>
              <w:t>Preparing a colourful fruit kebab, fruit jelly pots, crudités and dips.</w:t>
            </w:r>
          </w:p>
          <w:p w:rsidR="00567CF1" w:rsidRPr="00F73E18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  <w:shd w:val="clear" w:color="auto" w:fill="000000" w:themeFill="text1"/>
          </w:tcPr>
          <w:p w:rsidR="00567CF1" w:rsidRPr="00F73E18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247D53" w:rsidRPr="00247D53" w:rsidRDefault="00247D53" w:rsidP="00247D53">
            <w:pPr>
              <w:rPr>
                <w:sz w:val="18"/>
                <w:szCs w:val="20"/>
              </w:rPr>
            </w:pPr>
            <w:r w:rsidRPr="00247D53">
              <w:rPr>
                <w:b/>
                <w:bCs/>
                <w:sz w:val="18"/>
                <w:szCs w:val="20"/>
              </w:rPr>
              <w:t>What is Design &amp; Technology</w:t>
            </w:r>
          </w:p>
          <w:p w:rsidR="00567CF1" w:rsidRPr="00F73E18" w:rsidRDefault="00247D53">
            <w:pPr>
              <w:rPr>
                <w:sz w:val="18"/>
                <w:szCs w:val="20"/>
              </w:rPr>
            </w:pPr>
            <w:r w:rsidRPr="00247D53">
              <w:rPr>
                <w:sz w:val="18"/>
                <w:szCs w:val="20"/>
              </w:rPr>
              <w:t>Introduction to design.</w:t>
            </w:r>
            <w:r w:rsidRPr="00247D53">
              <w:rPr>
                <w:sz w:val="18"/>
                <w:szCs w:val="20"/>
              </w:rPr>
              <w:br/>
              <w:t>Designing and modelling playground equipment for an outdoor space.</w:t>
            </w:r>
          </w:p>
        </w:tc>
        <w:tc>
          <w:tcPr>
            <w:tcW w:w="2186" w:type="dxa"/>
            <w:shd w:val="clear" w:color="auto" w:fill="000000" w:themeFill="text1"/>
          </w:tcPr>
          <w:p w:rsidR="00567CF1" w:rsidRPr="00F73E18" w:rsidRDefault="00567CF1">
            <w:pPr>
              <w:rPr>
                <w:sz w:val="18"/>
                <w:szCs w:val="20"/>
              </w:rPr>
            </w:pPr>
          </w:p>
        </w:tc>
        <w:tc>
          <w:tcPr>
            <w:tcW w:w="2186" w:type="dxa"/>
          </w:tcPr>
          <w:p w:rsidR="003545B1" w:rsidRPr="003545B1" w:rsidRDefault="003545B1" w:rsidP="003545B1">
            <w:pPr>
              <w:rPr>
                <w:sz w:val="18"/>
                <w:szCs w:val="20"/>
              </w:rPr>
            </w:pPr>
            <w:r w:rsidRPr="003545B1">
              <w:rPr>
                <w:b/>
                <w:bCs/>
                <w:sz w:val="18"/>
                <w:szCs w:val="20"/>
              </w:rPr>
              <w:t>Simple Machines</w:t>
            </w:r>
          </w:p>
          <w:p w:rsidR="00567CF1" w:rsidRPr="00F73E18" w:rsidRDefault="003545B1">
            <w:pPr>
              <w:rPr>
                <w:sz w:val="18"/>
                <w:szCs w:val="20"/>
              </w:rPr>
            </w:pPr>
            <w:r w:rsidRPr="003545B1">
              <w:rPr>
                <w:sz w:val="18"/>
                <w:szCs w:val="20"/>
              </w:rPr>
              <w:t>Introduction to mechanisms (sliders, levers and linkages).</w:t>
            </w:r>
            <w:r w:rsidRPr="003545B1">
              <w:rPr>
                <w:sz w:val="18"/>
                <w:szCs w:val="20"/>
              </w:rPr>
              <w:br/>
              <w:t>Making a simple linkages (levers) to prototype a grabber mechanism.</w:t>
            </w:r>
          </w:p>
        </w:tc>
      </w:tr>
      <w:tr w:rsidR="00567CF1" w:rsidTr="00D83B70">
        <w:trPr>
          <w:trHeight w:val="262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PE</w:t>
            </w:r>
          </w:p>
        </w:tc>
        <w:tc>
          <w:tcPr>
            <w:tcW w:w="2354" w:type="dxa"/>
          </w:tcPr>
          <w:p w:rsidR="00567CF1" w:rsidRPr="008E56B4" w:rsidRDefault="008E56B4">
            <w:pPr>
              <w:rPr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Cricket – striking and fielding Outdoor Learning</w:t>
            </w:r>
          </w:p>
        </w:tc>
        <w:tc>
          <w:tcPr>
            <w:tcW w:w="2185" w:type="dxa"/>
          </w:tcPr>
          <w:p w:rsidR="008E56B4" w:rsidRPr="008E56B4" w:rsidRDefault="008E56B4">
            <w:pPr>
              <w:rPr>
                <w:color w:val="000000"/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 xml:space="preserve">Gymnastics </w:t>
            </w:r>
          </w:p>
          <w:p w:rsidR="00567CF1" w:rsidRPr="008E56B4" w:rsidRDefault="008E56B4">
            <w:pPr>
              <w:rPr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Ball skills</w:t>
            </w:r>
          </w:p>
        </w:tc>
        <w:tc>
          <w:tcPr>
            <w:tcW w:w="2186" w:type="dxa"/>
          </w:tcPr>
          <w:p w:rsidR="003F1E19" w:rsidRDefault="008E56B4">
            <w:pPr>
              <w:rPr>
                <w:color w:val="000000"/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 xml:space="preserve">Gymnastics </w:t>
            </w:r>
          </w:p>
          <w:p w:rsidR="00567CF1" w:rsidRPr="008E56B4" w:rsidRDefault="008E56B4">
            <w:pPr>
              <w:rPr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Dance</w:t>
            </w:r>
          </w:p>
        </w:tc>
        <w:tc>
          <w:tcPr>
            <w:tcW w:w="2186" w:type="dxa"/>
          </w:tcPr>
          <w:p w:rsidR="003F1E19" w:rsidRDefault="008E56B4">
            <w:pPr>
              <w:rPr>
                <w:color w:val="000000"/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Athletics</w:t>
            </w:r>
          </w:p>
          <w:p w:rsidR="00567CF1" w:rsidRPr="008E56B4" w:rsidRDefault="008E56B4">
            <w:pPr>
              <w:rPr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Outdoor learning</w:t>
            </w:r>
          </w:p>
        </w:tc>
        <w:tc>
          <w:tcPr>
            <w:tcW w:w="2186" w:type="dxa"/>
          </w:tcPr>
          <w:p w:rsidR="003F1E19" w:rsidRDefault="008E56B4">
            <w:pPr>
              <w:rPr>
                <w:color w:val="000000"/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 xml:space="preserve">Athletics </w:t>
            </w:r>
          </w:p>
          <w:p w:rsidR="00567CF1" w:rsidRPr="008E56B4" w:rsidRDefault="008E56B4">
            <w:pPr>
              <w:rPr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Outdoor learning</w:t>
            </w:r>
          </w:p>
        </w:tc>
        <w:tc>
          <w:tcPr>
            <w:tcW w:w="2186" w:type="dxa"/>
          </w:tcPr>
          <w:p w:rsidR="003F1E19" w:rsidRDefault="008E56B4">
            <w:pPr>
              <w:rPr>
                <w:color w:val="000000"/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 xml:space="preserve">Yoga </w:t>
            </w:r>
          </w:p>
          <w:p w:rsidR="00567CF1" w:rsidRPr="008E56B4" w:rsidRDefault="008E56B4">
            <w:pPr>
              <w:rPr>
                <w:sz w:val="18"/>
                <w:szCs w:val="18"/>
              </w:rPr>
            </w:pPr>
            <w:r w:rsidRPr="008E56B4">
              <w:rPr>
                <w:color w:val="000000"/>
                <w:sz w:val="18"/>
                <w:szCs w:val="18"/>
              </w:rPr>
              <w:t>Outdoor learning</w:t>
            </w:r>
          </w:p>
        </w:tc>
      </w:tr>
      <w:tr w:rsidR="00567CF1" w:rsidTr="00D83B70">
        <w:trPr>
          <w:trHeight w:val="1514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RE</w:t>
            </w:r>
          </w:p>
        </w:tc>
        <w:tc>
          <w:tcPr>
            <w:tcW w:w="2354" w:type="dxa"/>
          </w:tcPr>
          <w:p w:rsidR="00982E82" w:rsidRDefault="00982E82">
            <w:pPr>
              <w:rPr>
                <w:color w:val="000000"/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 xml:space="preserve">I am special – Why are we all different and special? </w:t>
            </w:r>
          </w:p>
          <w:p w:rsidR="00567CF1" w:rsidRPr="00982E82" w:rsidRDefault="00982E82">
            <w:pPr>
              <w:rPr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 xml:space="preserve">Harvest - Why do people of faith say </w:t>
            </w:r>
            <w:proofErr w:type="spellStart"/>
            <w:r w:rsidRPr="00982E82">
              <w:rPr>
                <w:color w:val="000000"/>
                <w:sz w:val="18"/>
                <w:szCs w:val="18"/>
              </w:rPr>
              <w:t>thankyou</w:t>
            </w:r>
            <w:proofErr w:type="spellEnd"/>
            <w:r w:rsidRPr="00982E82">
              <w:rPr>
                <w:color w:val="000000"/>
                <w:sz w:val="18"/>
                <w:szCs w:val="18"/>
              </w:rPr>
              <w:t xml:space="preserve"> to God at Harvest time?</w:t>
            </w:r>
          </w:p>
        </w:tc>
        <w:tc>
          <w:tcPr>
            <w:tcW w:w="2185" w:type="dxa"/>
          </w:tcPr>
          <w:p w:rsidR="00567CF1" w:rsidRPr="00982E82" w:rsidRDefault="00982E82">
            <w:pPr>
              <w:rPr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>World faith celebration: How Diwali is celebrated Christmas – How do Christians celebrate Jesus birthday – Christmas around the world – Posada</w:t>
            </w:r>
          </w:p>
        </w:tc>
        <w:tc>
          <w:tcPr>
            <w:tcW w:w="2186" w:type="dxa"/>
          </w:tcPr>
          <w:p w:rsidR="00982E82" w:rsidRDefault="00982E82">
            <w:pPr>
              <w:rPr>
                <w:color w:val="000000"/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 xml:space="preserve">Special People – Why do Christians believe Jesus is special? </w:t>
            </w:r>
          </w:p>
          <w:p w:rsidR="00567CF1" w:rsidRPr="00982E82" w:rsidRDefault="00982E82">
            <w:pPr>
              <w:rPr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>World faith celebration – Chinese New Year</w:t>
            </w:r>
          </w:p>
        </w:tc>
        <w:tc>
          <w:tcPr>
            <w:tcW w:w="2186" w:type="dxa"/>
          </w:tcPr>
          <w:p w:rsidR="00567CF1" w:rsidRPr="00982E82" w:rsidRDefault="00982E82">
            <w:pPr>
              <w:rPr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>Easter – Why do Christians believe that Easter is all about love? Baptism – Why is Baptism special (Non-religious world views)</w:t>
            </w:r>
          </w:p>
        </w:tc>
        <w:tc>
          <w:tcPr>
            <w:tcW w:w="2186" w:type="dxa"/>
          </w:tcPr>
          <w:p w:rsidR="00982E82" w:rsidRDefault="00982E82">
            <w:pPr>
              <w:rPr>
                <w:color w:val="000000"/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 xml:space="preserve">What is a special place? – What makes a place Holy or special </w:t>
            </w:r>
          </w:p>
          <w:p w:rsidR="00567CF1" w:rsidRPr="00982E82" w:rsidRDefault="00982E82">
            <w:pPr>
              <w:rPr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>Wold faith – How do Muslims show care?</w:t>
            </w:r>
          </w:p>
        </w:tc>
        <w:tc>
          <w:tcPr>
            <w:tcW w:w="2186" w:type="dxa"/>
          </w:tcPr>
          <w:p w:rsidR="00567CF1" w:rsidRPr="00982E82" w:rsidRDefault="00982E82">
            <w:pPr>
              <w:rPr>
                <w:sz w:val="18"/>
                <w:szCs w:val="18"/>
              </w:rPr>
            </w:pPr>
            <w:r w:rsidRPr="00982E82">
              <w:rPr>
                <w:color w:val="000000"/>
                <w:sz w:val="18"/>
                <w:szCs w:val="18"/>
              </w:rPr>
              <w:t>Stories Jesus Told – Why did Jesus tell stories?</w:t>
            </w:r>
          </w:p>
        </w:tc>
      </w:tr>
      <w:tr w:rsidR="00567CF1" w:rsidTr="00D83B70">
        <w:trPr>
          <w:trHeight w:val="262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PSHE</w:t>
            </w:r>
          </w:p>
        </w:tc>
        <w:tc>
          <w:tcPr>
            <w:tcW w:w="2354" w:type="dxa"/>
          </w:tcPr>
          <w:p w:rsidR="00567CF1" w:rsidRPr="00F73E18" w:rsidRDefault="000C37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Me and my relationships</w:t>
            </w:r>
          </w:p>
        </w:tc>
        <w:tc>
          <w:tcPr>
            <w:tcW w:w="2185" w:type="dxa"/>
          </w:tcPr>
          <w:p w:rsidR="00567CF1" w:rsidRPr="00F73E18" w:rsidRDefault="000C37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Valuing difference</w:t>
            </w:r>
          </w:p>
        </w:tc>
        <w:tc>
          <w:tcPr>
            <w:tcW w:w="2186" w:type="dxa"/>
          </w:tcPr>
          <w:p w:rsidR="00567CF1" w:rsidRPr="00F73E18" w:rsidRDefault="000C37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Keeping safe</w:t>
            </w:r>
          </w:p>
        </w:tc>
        <w:tc>
          <w:tcPr>
            <w:tcW w:w="2186" w:type="dxa"/>
          </w:tcPr>
          <w:p w:rsidR="00567CF1" w:rsidRPr="00F73E18" w:rsidRDefault="000C37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Rights and respect</w:t>
            </w:r>
          </w:p>
        </w:tc>
        <w:tc>
          <w:tcPr>
            <w:tcW w:w="2186" w:type="dxa"/>
          </w:tcPr>
          <w:p w:rsidR="00567CF1" w:rsidRPr="00F73E18" w:rsidRDefault="000C37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Being my best</w:t>
            </w:r>
          </w:p>
        </w:tc>
        <w:tc>
          <w:tcPr>
            <w:tcW w:w="2186" w:type="dxa"/>
          </w:tcPr>
          <w:p w:rsidR="00567CF1" w:rsidRPr="00F73E18" w:rsidRDefault="000C37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Growing and changing</w:t>
            </w:r>
          </w:p>
        </w:tc>
      </w:tr>
      <w:tr w:rsidR="00567CF1" w:rsidTr="00D83B70">
        <w:trPr>
          <w:trHeight w:val="429"/>
        </w:trPr>
        <w:tc>
          <w:tcPr>
            <w:tcW w:w="2016" w:type="dxa"/>
            <w:shd w:val="clear" w:color="auto" w:fill="F7CAAC" w:themeFill="accent2" w:themeFillTint="66"/>
          </w:tcPr>
          <w:p w:rsidR="00567CF1" w:rsidRPr="00CA4323" w:rsidRDefault="00567CF1" w:rsidP="00CA4323">
            <w:pPr>
              <w:jc w:val="center"/>
              <w:rPr>
                <w:b/>
              </w:rPr>
            </w:pPr>
            <w:r w:rsidRPr="00CA4323">
              <w:rPr>
                <w:b/>
              </w:rPr>
              <w:t>Music</w:t>
            </w:r>
          </w:p>
        </w:tc>
        <w:tc>
          <w:tcPr>
            <w:tcW w:w="2354" w:type="dxa"/>
          </w:tcPr>
          <w:p w:rsidR="00567CF1" w:rsidRPr="00F73E18" w:rsidRDefault="0073769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Hey you!</w:t>
            </w:r>
          </w:p>
        </w:tc>
        <w:tc>
          <w:tcPr>
            <w:tcW w:w="2185" w:type="dxa"/>
          </w:tcPr>
          <w:p w:rsidR="00567CF1" w:rsidRPr="00F73E18" w:rsidRDefault="0073769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Rhythm in the way we walk and banana rap</w:t>
            </w:r>
          </w:p>
        </w:tc>
        <w:tc>
          <w:tcPr>
            <w:tcW w:w="2186" w:type="dxa"/>
          </w:tcPr>
          <w:p w:rsidR="00567CF1" w:rsidRPr="00F73E18" w:rsidRDefault="0073769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 the groove</w:t>
            </w:r>
          </w:p>
        </w:tc>
        <w:tc>
          <w:tcPr>
            <w:tcW w:w="2186" w:type="dxa"/>
          </w:tcPr>
          <w:p w:rsidR="00567CF1" w:rsidRPr="00F73E18" w:rsidRDefault="0073769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Round and round</w:t>
            </w:r>
          </w:p>
        </w:tc>
        <w:tc>
          <w:tcPr>
            <w:tcW w:w="2186" w:type="dxa"/>
          </w:tcPr>
          <w:p w:rsidR="00567CF1" w:rsidRPr="00F73E18" w:rsidRDefault="0073769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Your imagination</w:t>
            </w:r>
          </w:p>
        </w:tc>
        <w:tc>
          <w:tcPr>
            <w:tcW w:w="2186" w:type="dxa"/>
          </w:tcPr>
          <w:p w:rsidR="00567CF1" w:rsidRPr="00F73E18" w:rsidRDefault="0073769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Reflect, rewind and replay</w:t>
            </w:r>
          </w:p>
        </w:tc>
      </w:tr>
      <w:tr w:rsidR="00567CF1" w:rsidTr="00D83B70">
        <w:trPr>
          <w:trHeight w:val="262"/>
        </w:trPr>
        <w:tc>
          <w:tcPr>
            <w:tcW w:w="2016" w:type="dxa"/>
            <w:shd w:val="clear" w:color="auto" w:fill="F7CAAC" w:themeFill="accent2" w:themeFillTint="66"/>
          </w:tcPr>
          <w:p w:rsidR="00567CF1" w:rsidRPr="00165777" w:rsidRDefault="00165777" w:rsidP="00165777">
            <w:pPr>
              <w:jc w:val="center"/>
              <w:rPr>
                <w:b/>
              </w:rPr>
            </w:pPr>
            <w:r w:rsidRPr="00165777">
              <w:rPr>
                <w:b/>
              </w:rPr>
              <w:t>Computing</w:t>
            </w:r>
          </w:p>
        </w:tc>
        <w:tc>
          <w:tcPr>
            <w:tcW w:w="2354" w:type="dxa"/>
          </w:tcPr>
          <w:p w:rsidR="00567CF1" w:rsidRPr="00F73E18" w:rsidRDefault="001A01B7">
            <w:pPr>
              <w:rPr>
                <w:sz w:val="18"/>
                <w:szCs w:val="20"/>
              </w:rPr>
            </w:pPr>
            <w:r w:rsidRPr="00CF00C9">
              <w:rPr>
                <w:sz w:val="18"/>
                <w:szCs w:val="20"/>
              </w:rPr>
              <w:t>C</w:t>
            </w:r>
            <w:r w:rsidR="00CF00C9" w:rsidRPr="00CF00C9">
              <w:rPr>
                <w:sz w:val="18"/>
                <w:szCs w:val="20"/>
              </w:rPr>
              <w:t>omputing</w:t>
            </w:r>
            <w:r>
              <w:rPr>
                <w:sz w:val="18"/>
                <w:szCs w:val="20"/>
              </w:rPr>
              <w:t xml:space="preserve"> </w:t>
            </w:r>
            <w:r w:rsidR="00CF00C9" w:rsidRPr="00CF00C9">
              <w:rPr>
                <w:sz w:val="18"/>
                <w:szCs w:val="20"/>
              </w:rPr>
              <w:t>systems</w:t>
            </w:r>
            <w:r>
              <w:rPr>
                <w:sz w:val="18"/>
                <w:szCs w:val="20"/>
              </w:rPr>
              <w:t xml:space="preserve"> </w:t>
            </w:r>
            <w:r w:rsidR="00CF00C9" w:rsidRPr="00CF00C9">
              <w:rPr>
                <w:sz w:val="18"/>
                <w:szCs w:val="20"/>
              </w:rPr>
              <w:t>and</w:t>
            </w:r>
            <w:r>
              <w:rPr>
                <w:sz w:val="18"/>
                <w:szCs w:val="20"/>
              </w:rPr>
              <w:t xml:space="preserve"> </w:t>
            </w:r>
            <w:r w:rsidR="00CF00C9" w:rsidRPr="00CF00C9">
              <w:rPr>
                <w:sz w:val="18"/>
                <w:szCs w:val="20"/>
              </w:rPr>
              <w:t>networks</w:t>
            </w:r>
            <w:r>
              <w:rPr>
                <w:sz w:val="18"/>
                <w:szCs w:val="20"/>
              </w:rPr>
              <w:t xml:space="preserve"> </w:t>
            </w:r>
            <w:r w:rsidR="00CF00C9" w:rsidRPr="00CF00C9">
              <w:rPr>
                <w:sz w:val="18"/>
                <w:szCs w:val="20"/>
              </w:rPr>
              <w:t>technology</w:t>
            </w:r>
            <w:r>
              <w:rPr>
                <w:sz w:val="18"/>
                <w:szCs w:val="20"/>
              </w:rPr>
              <w:t xml:space="preserve"> </w:t>
            </w:r>
            <w:r w:rsidR="00CF00C9" w:rsidRPr="00CF00C9">
              <w:rPr>
                <w:sz w:val="18"/>
                <w:szCs w:val="20"/>
              </w:rPr>
              <w:t>around</w:t>
            </w:r>
            <w:r>
              <w:rPr>
                <w:sz w:val="18"/>
                <w:szCs w:val="20"/>
              </w:rPr>
              <w:t xml:space="preserve"> </w:t>
            </w:r>
            <w:r w:rsidR="00CF00C9" w:rsidRPr="00CF00C9">
              <w:rPr>
                <w:sz w:val="18"/>
                <w:szCs w:val="20"/>
              </w:rPr>
              <w:t>us</w:t>
            </w:r>
          </w:p>
        </w:tc>
        <w:tc>
          <w:tcPr>
            <w:tcW w:w="2185" w:type="dxa"/>
          </w:tcPr>
          <w:p w:rsidR="00567CF1" w:rsidRPr="00F73E18" w:rsidRDefault="001A01B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Creating media – digital painting</w:t>
            </w:r>
          </w:p>
        </w:tc>
        <w:tc>
          <w:tcPr>
            <w:tcW w:w="2186" w:type="dxa"/>
          </w:tcPr>
          <w:p w:rsidR="00567CF1" w:rsidRPr="00F73E18" w:rsidRDefault="00FC631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Programming A – moving a robot</w:t>
            </w:r>
          </w:p>
        </w:tc>
        <w:tc>
          <w:tcPr>
            <w:tcW w:w="2186" w:type="dxa"/>
          </w:tcPr>
          <w:p w:rsidR="00567CF1" w:rsidRPr="00F73E18" w:rsidRDefault="00FC631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Data and information – grouping data</w:t>
            </w:r>
          </w:p>
        </w:tc>
        <w:tc>
          <w:tcPr>
            <w:tcW w:w="2186" w:type="dxa"/>
          </w:tcPr>
          <w:p w:rsidR="00567CF1" w:rsidRPr="00F73E18" w:rsidRDefault="00FC631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Creating media – digital writing</w:t>
            </w:r>
          </w:p>
        </w:tc>
        <w:tc>
          <w:tcPr>
            <w:tcW w:w="2186" w:type="dxa"/>
          </w:tcPr>
          <w:p w:rsidR="00567CF1" w:rsidRPr="00F73E18" w:rsidRDefault="00FC631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Programming B – programming animations</w:t>
            </w:r>
          </w:p>
        </w:tc>
      </w:tr>
    </w:tbl>
    <w:p w:rsidR="00EE75F6" w:rsidRDefault="005B3DF9"/>
    <w:sectPr w:rsidR="00EE75F6" w:rsidSect="00D83B7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DF9" w:rsidRDefault="005B3DF9" w:rsidP="00567CF1">
      <w:pPr>
        <w:spacing w:after="0" w:line="240" w:lineRule="auto"/>
      </w:pPr>
      <w:r>
        <w:separator/>
      </w:r>
    </w:p>
  </w:endnote>
  <w:endnote w:type="continuationSeparator" w:id="0">
    <w:p w:rsidR="005B3DF9" w:rsidRDefault="005B3DF9" w:rsidP="00567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DF9" w:rsidRDefault="005B3DF9" w:rsidP="00567CF1">
      <w:pPr>
        <w:spacing w:after="0" w:line="240" w:lineRule="auto"/>
      </w:pPr>
      <w:r>
        <w:separator/>
      </w:r>
    </w:p>
  </w:footnote>
  <w:footnote w:type="continuationSeparator" w:id="0">
    <w:p w:rsidR="005B3DF9" w:rsidRDefault="005B3DF9" w:rsidP="00567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CF1" w:rsidRDefault="00F20642">
    <w:pPr>
      <w:pStyle w:val="Header"/>
    </w:pPr>
    <w:r>
      <w:t xml:space="preserve">2026 – 2027 </w:t>
    </w:r>
    <w:r w:rsidR="00567CF1">
      <w:t>EYFS/Year 1 Long Term Plan – Foundation Subjects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F1"/>
    <w:rsid w:val="00087462"/>
    <w:rsid w:val="000C379A"/>
    <w:rsid w:val="000C632B"/>
    <w:rsid w:val="00141C16"/>
    <w:rsid w:val="00165777"/>
    <w:rsid w:val="001A01B7"/>
    <w:rsid w:val="001E12F8"/>
    <w:rsid w:val="00247D53"/>
    <w:rsid w:val="00311A0B"/>
    <w:rsid w:val="003545B1"/>
    <w:rsid w:val="003F1E19"/>
    <w:rsid w:val="00490DE4"/>
    <w:rsid w:val="00544230"/>
    <w:rsid w:val="005549BD"/>
    <w:rsid w:val="00567CF1"/>
    <w:rsid w:val="005B3DF9"/>
    <w:rsid w:val="00737699"/>
    <w:rsid w:val="008E12D5"/>
    <w:rsid w:val="008E56B4"/>
    <w:rsid w:val="00982E82"/>
    <w:rsid w:val="00AB6C5B"/>
    <w:rsid w:val="00AD2220"/>
    <w:rsid w:val="00B46610"/>
    <w:rsid w:val="00B76CEA"/>
    <w:rsid w:val="00BB6779"/>
    <w:rsid w:val="00CA4323"/>
    <w:rsid w:val="00CB4146"/>
    <w:rsid w:val="00CD20A1"/>
    <w:rsid w:val="00CF00C9"/>
    <w:rsid w:val="00D83B70"/>
    <w:rsid w:val="00F20642"/>
    <w:rsid w:val="00F50ACC"/>
    <w:rsid w:val="00F73E18"/>
    <w:rsid w:val="00FC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CE520"/>
  <w15:chartTrackingRefBased/>
  <w15:docId w15:val="{DFF22710-04E5-4E1A-BB2A-6F788C2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CF1"/>
  </w:style>
  <w:style w:type="paragraph" w:styleId="Footer">
    <w:name w:val="footer"/>
    <w:basedOn w:val="Normal"/>
    <w:link w:val="FooterChar"/>
    <w:uiPriority w:val="99"/>
    <w:unhideWhenUsed/>
    <w:rsid w:val="00567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CF1"/>
  </w:style>
  <w:style w:type="character" w:styleId="Strong">
    <w:name w:val="Strong"/>
    <w:basedOn w:val="DefaultParagraphFont"/>
    <w:uiPriority w:val="22"/>
    <w:qFormat/>
    <w:rsid w:val="00CB4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Freestone</dc:creator>
  <cp:keywords/>
  <dc:description/>
  <cp:lastModifiedBy>Laura Freestone</cp:lastModifiedBy>
  <cp:revision>46</cp:revision>
  <dcterms:created xsi:type="dcterms:W3CDTF">2026-08-28T11:23:00Z</dcterms:created>
  <dcterms:modified xsi:type="dcterms:W3CDTF">2026-08-28T12:31:00Z</dcterms:modified>
</cp:coreProperties>
</file>