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752C" w14:textId="77777777" w:rsidR="00B81172" w:rsidRDefault="00713397">
      <w:r>
        <w:rPr>
          <w:noProof/>
          <w:lang w:eastAsia="en-GB"/>
        </w:rPr>
        <w:drawing>
          <wp:inline distT="0" distB="0" distL="0" distR="0" wp14:anchorId="7719ECF5" wp14:editId="38A45EAD">
            <wp:extent cx="3905250" cy="1722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8502" cy="172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3C2">
        <w:rPr>
          <w:noProof/>
          <w:lang w:eastAsia="en-GB"/>
        </w:rPr>
        <w:drawing>
          <wp:inline distT="0" distB="0" distL="0" distR="0" wp14:anchorId="14D0ED70" wp14:editId="2E31AC51">
            <wp:extent cx="2543175" cy="1619249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62" cy="16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F4ED" w14:textId="77777777" w:rsidR="00774C2C" w:rsidRDefault="00774C2C"/>
    <w:p w14:paraId="75B0907A" w14:textId="77777777" w:rsidR="00481317" w:rsidRDefault="00481317">
      <w:bookmarkStart w:id="0" w:name="_GoBack"/>
      <w:bookmarkEnd w:id="0"/>
      <w:r>
        <w:t>Dear Parent/Carer</w:t>
      </w:r>
    </w:p>
    <w:p w14:paraId="11A39767" w14:textId="77777777" w:rsidR="00481317" w:rsidRDefault="005E6892" w:rsidP="005E6892">
      <w:pPr>
        <w:jc w:val="both"/>
      </w:pPr>
      <w:r>
        <w:t xml:space="preserve">Our </w:t>
      </w:r>
      <w:r w:rsidR="00C93F43">
        <w:t>setting</w:t>
      </w:r>
      <w:r w:rsidR="00481317">
        <w:t xml:space="preserve"> has been given the o</w:t>
      </w:r>
      <w:r w:rsidR="00C93F43">
        <w:t>pportunity to take part in a</w:t>
      </w:r>
      <w:r w:rsidR="004B5305">
        <w:t xml:space="preserve"> </w:t>
      </w:r>
      <w:r w:rsidR="00481317">
        <w:t xml:space="preserve">project that will run in partnership between Cumbria </w:t>
      </w:r>
      <w:r w:rsidR="00C93F43">
        <w:t>County Council</w:t>
      </w:r>
      <w:r w:rsidR="0000706F">
        <w:t xml:space="preserve">, the Office of the Police and Crime Commissioner and </w:t>
      </w:r>
      <w:r w:rsidR="00A51CFE">
        <w:t>Cumbria Police.</w:t>
      </w:r>
    </w:p>
    <w:p w14:paraId="4BF4004A" w14:textId="7B78CA13" w:rsidR="00A51CFE" w:rsidRDefault="004B5305" w:rsidP="005E6892">
      <w:pPr>
        <w:jc w:val="both"/>
      </w:pPr>
      <w:r>
        <w:t>The project, Operation Enc</w:t>
      </w:r>
      <w:r w:rsidR="00A51CFE">
        <w:t>ompass, has been designed to provide early reporting to schools</w:t>
      </w:r>
      <w:r w:rsidR="0000706F">
        <w:t>/nurseries/colleges</w:t>
      </w:r>
      <w:r w:rsidR="00A51CFE">
        <w:t xml:space="preserve"> of any domestic abuse incide</w:t>
      </w:r>
      <w:r w:rsidR="00CF3026">
        <w:t>nts that occur outside of the setting’s</w:t>
      </w:r>
      <w:r w:rsidR="00A51CFE">
        <w:t xml:space="preserve"> hours and might have an im</w:t>
      </w:r>
      <w:r w:rsidR="00CF3026">
        <w:t xml:space="preserve">pact on a child attending </w:t>
      </w:r>
      <w:r w:rsidR="0019429E">
        <w:t xml:space="preserve">the </w:t>
      </w:r>
      <w:r w:rsidR="00CF3026">
        <w:t>setting</w:t>
      </w:r>
      <w:r w:rsidR="00A51CFE">
        <w:t xml:space="preserve"> the following day. The info</w:t>
      </w:r>
      <w:r w:rsidR="00CF3026">
        <w:t xml:space="preserve">rmation will be shared on </w:t>
      </w:r>
      <w:r w:rsidR="002D4C12">
        <w:t>weekdays</w:t>
      </w:r>
      <w:r w:rsidR="00CF3026">
        <w:t xml:space="preserve"> during</w:t>
      </w:r>
      <w:r w:rsidR="00A51CFE">
        <w:t xml:space="preserve"> school t</w:t>
      </w:r>
      <w:r w:rsidR="00513587">
        <w:t>erm</w:t>
      </w:r>
      <w:r w:rsidR="00CF3026">
        <w:t xml:space="preserve"> time.  W</w:t>
      </w:r>
      <w:r w:rsidR="00513587">
        <w:t>hen incidents occur over the weekend,</w:t>
      </w:r>
      <w:r w:rsidR="00CF3026">
        <w:t xml:space="preserve"> </w:t>
      </w:r>
      <w:r w:rsidR="00DC57C3">
        <w:t>the Operation Encompass Designated</w:t>
      </w:r>
      <w:r w:rsidR="00393C54">
        <w:t xml:space="preserve"> </w:t>
      </w:r>
      <w:r w:rsidR="007E0ABE">
        <w:t>O</w:t>
      </w:r>
      <w:r w:rsidR="00CF3026">
        <w:t>fficer</w:t>
      </w:r>
      <w:r w:rsidR="00393C54">
        <w:t xml:space="preserve"> </w:t>
      </w:r>
      <w:r w:rsidR="00A51CFE">
        <w:t xml:space="preserve">will </w:t>
      </w:r>
      <w:r w:rsidR="003122F1">
        <w:t>contact the relev</w:t>
      </w:r>
      <w:r w:rsidR="00CF3026">
        <w:t>ant setting</w:t>
      </w:r>
      <w:r>
        <w:t xml:space="preserve"> at the earliest</w:t>
      </w:r>
      <w:r w:rsidR="00CF3026">
        <w:t xml:space="preserve"> opportunity to provide disclosure to the Designated Safeguarding Lead </w:t>
      </w:r>
      <w:r w:rsidR="007B704C">
        <w:t xml:space="preserve">or their deputy </w:t>
      </w:r>
      <w:r w:rsidR="00CF3026">
        <w:t>within that setting</w:t>
      </w:r>
      <w:r>
        <w:t>.</w:t>
      </w:r>
    </w:p>
    <w:p w14:paraId="6ABC07B9" w14:textId="49047C0F" w:rsidR="003122F1" w:rsidRDefault="00CF3026" w:rsidP="005E6892">
      <w:pPr>
        <w:jc w:val="both"/>
      </w:pPr>
      <w:r>
        <w:t>A Designated Safeguarding Lead, or their deputy</w:t>
      </w:r>
      <w:r w:rsidR="00FD234D">
        <w:t>, has</w:t>
      </w:r>
      <w:r w:rsidR="00CC6232">
        <w:t xml:space="preserve"> been</w:t>
      </w:r>
      <w:r w:rsidR="003122F1">
        <w:t xml:space="preserve"> trained to lia</w:t>
      </w:r>
      <w:r>
        <w:t>ise with the Operation Encompass Designated Officer. Staff within an education/childcare setting</w:t>
      </w:r>
      <w:r w:rsidR="008D73C2">
        <w:t xml:space="preserve"> will be able to use information that has been shared </w:t>
      </w:r>
      <w:r w:rsidR="00A379D5">
        <w:t>with them</w:t>
      </w:r>
      <w:r>
        <w:t xml:space="preserve"> by Operation Encompass</w:t>
      </w:r>
      <w:r w:rsidR="00A379D5">
        <w:t>, in confi</w:t>
      </w:r>
      <w:r>
        <w:t>dence, to ensure that the setting</w:t>
      </w:r>
      <w:r w:rsidR="00A379D5">
        <w:t xml:space="preserve"> is able to make provision for possible difficulties experience</w:t>
      </w:r>
      <w:r w:rsidR="00AF298E">
        <w:t>d by children or their families. Information will be shared, on a need-to-know basis only, where it is identified that a child or youn</w:t>
      </w:r>
      <w:r w:rsidR="004B5305">
        <w:t xml:space="preserve">g person was present, witnessed, </w:t>
      </w:r>
      <w:r w:rsidR="00AF298E">
        <w:t xml:space="preserve">or was involved in a domestic abuse incident. </w:t>
      </w:r>
    </w:p>
    <w:p w14:paraId="4A81332D" w14:textId="77777777" w:rsidR="00AF298E" w:rsidRDefault="00AF298E" w:rsidP="005E6892">
      <w:pPr>
        <w:jc w:val="both"/>
      </w:pPr>
      <w:r>
        <w:t xml:space="preserve">Operation Encompass was introduced in Plymouth, Devon and Cornwall, in February 2011 and has proved to be very effective in providing appropriate support in a timely manner. </w:t>
      </w:r>
      <w:r w:rsidR="00F1678A">
        <w:t>If you would like to read more about the pro</w:t>
      </w:r>
      <w:r w:rsidR="008A440C">
        <w:t>ject in other areas of the country, this can be viewed online.</w:t>
      </w:r>
    </w:p>
    <w:p w14:paraId="59951F8F" w14:textId="559CB7C2" w:rsidR="008029FB" w:rsidRDefault="00F1678A" w:rsidP="005E6892">
      <w:pPr>
        <w:jc w:val="both"/>
      </w:pPr>
      <w:r>
        <w:t>We</w:t>
      </w:r>
      <w:r w:rsidR="00AF298E">
        <w:t xml:space="preserve"> are keen to</w:t>
      </w:r>
      <w:r>
        <w:t xml:space="preserve"> offer the best possible responses</w:t>
      </w:r>
      <w:r w:rsidR="00AF298E">
        <w:t xml:space="preserve"> for </w:t>
      </w:r>
      <w:r w:rsidR="004B5305">
        <w:t xml:space="preserve">all children across </w:t>
      </w:r>
      <w:r w:rsidR="0026129E">
        <w:t>Cumbria and</w:t>
      </w:r>
      <w:r>
        <w:t xml:space="preserve"> believe that Op</w:t>
      </w:r>
      <w:r w:rsidR="00CF3026">
        <w:t>eration Encompass is</w:t>
      </w:r>
      <w:r>
        <w:t xml:space="preserve"> beneficial and supportive for all those involved. </w:t>
      </w:r>
    </w:p>
    <w:p w14:paraId="48E8A576" w14:textId="77777777" w:rsidR="005E6892" w:rsidRDefault="005E6892">
      <w:r>
        <w:t>Yours sincerely</w:t>
      </w:r>
    </w:p>
    <w:p w14:paraId="20208B04" w14:textId="77777777" w:rsidR="008029FB" w:rsidRDefault="008029FB"/>
    <w:p w14:paraId="1B81E88E" w14:textId="77777777" w:rsidR="00481317" w:rsidRDefault="00481317"/>
    <w:p w14:paraId="61C349BB" w14:textId="77777777" w:rsidR="008029FB" w:rsidRDefault="008029FB"/>
    <w:p w14:paraId="1BF062FA" w14:textId="77777777" w:rsidR="007B704C" w:rsidRDefault="007B704C">
      <w:r>
        <w:rPr>
          <w:noProof/>
          <w:lang w:eastAsia="en-GB"/>
        </w:rPr>
        <w:drawing>
          <wp:inline distT="0" distB="0" distL="0" distR="0" wp14:anchorId="42AC75F8" wp14:editId="6D367D10">
            <wp:extent cx="2141220" cy="1115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 Logo CPCC_Logo_Colour 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76" cy="115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061BF4" wp14:editId="026B2C4C">
            <wp:simplePos x="0" y="0"/>
            <wp:positionH relativeFrom="column">
              <wp:posOffset>3324225</wp:posOffset>
            </wp:positionH>
            <wp:positionV relativeFrom="paragraph">
              <wp:posOffset>129540</wp:posOffset>
            </wp:positionV>
            <wp:extent cx="3324225" cy="1019175"/>
            <wp:effectExtent l="0" t="0" r="0" b="9525"/>
            <wp:wrapSquare wrapText="bothSides"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011D4B4" w14:textId="77777777" w:rsidR="00713397" w:rsidRDefault="007B704C" w:rsidP="007B704C">
      <w:pPr>
        <w:tabs>
          <w:tab w:val="left" w:pos="2460"/>
          <w:tab w:val="center" w:pos="2525"/>
        </w:tabs>
      </w:pPr>
      <w:r>
        <w:tab/>
      </w:r>
      <w:r>
        <w:tab/>
      </w:r>
      <w:r>
        <w:br w:type="textWrapping" w:clear="all"/>
      </w:r>
    </w:p>
    <w:sectPr w:rsidR="00713397" w:rsidSect="00713397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E9052" w14:textId="77777777" w:rsidR="00140B56" w:rsidRDefault="00140B56" w:rsidP="00713397">
      <w:pPr>
        <w:spacing w:after="0" w:line="240" w:lineRule="auto"/>
      </w:pPr>
      <w:r>
        <w:separator/>
      </w:r>
    </w:p>
  </w:endnote>
  <w:endnote w:type="continuationSeparator" w:id="0">
    <w:p w14:paraId="03AD5DF3" w14:textId="77777777" w:rsidR="00140B56" w:rsidRDefault="00140B56" w:rsidP="007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D3E8" w14:textId="77777777" w:rsidR="00140B56" w:rsidRDefault="00140B56" w:rsidP="00713397">
      <w:pPr>
        <w:spacing w:after="0" w:line="240" w:lineRule="auto"/>
      </w:pPr>
      <w:r>
        <w:separator/>
      </w:r>
    </w:p>
  </w:footnote>
  <w:footnote w:type="continuationSeparator" w:id="0">
    <w:p w14:paraId="79EFED61" w14:textId="77777777" w:rsidR="00140B56" w:rsidRDefault="00140B56" w:rsidP="0071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97"/>
    <w:rsid w:val="0000706F"/>
    <w:rsid w:val="00140B56"/>
    <w:rsid w:val="0019429E"/>
    <w:rsid w:val="0026129E"/>
    <w:rsid w:val="002D4C12"/>
    <w:rsid w:val="003122F1"/>
    <w:rsid w:val="00393C54"/>
    <w:rsid w:val="003A021F"/>
    <w:rsid w:val="0042070B"/>
    <w:rsid w:val="00481317"/>
    <w:rsid w:val="004B5305"/>
    <w:rsid w:val="00513587"/>
    <w:rsid w:val="00593D3B"/>
    <w:rsid w:val="005E6892"/>
    <w:rsid w:val="00656E4F"/>
    <w:rsid w:val="00713397"/>
    <w:rsid w:val="007707C7"/>
    <w:rsid w:val="00774C2C"/>
    <w:rsid w:val="007B704C"/>
    <w:rsid w:val="007E0ABE"/>
    <w:rsid w:val="008029FB"/>
    <w:rsid w:val="00827973"/>
    <w:rsid w:val="00866982"/>
    <w:rsid w:val="008A440C"/>
    <w:rsid w:val="008D73C2"/>
    <w:rsid w:val="00A379D5"/>
    <w:rsid w:val="00A51CFE"/>
    <w:rsid w:val="00A854A3"/>
    <w:rsid w:val="00AF298E"/>
    <w:rsid w:val="00B81172"/>
    <w:rsid w:val="00C93F43"/>
    <w:rsid w:val="00CA7135"/>
    <w:rsid w:val="00CC6232"/>
    <w:rsid w:val="00CF3026"/>
    <w:rsid w:val="00D3776B"/>
    <w:rsid w:val="00DC57C3"/>
    <w:rsid w:val="00EE2A99"/>
    <w:rsid w:val="00EF2A8B"/>
    <w:rsid w:val="00F1678A"/>
    <w:rsid w:val="00F965B2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C1F0"/>
  <w15:docId w15:val="{92265FD8-F233-4CED-909B-58DD3F3E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97"/>
  </w:style>
  <w:style w:type="paragraph" w:styleId="Footer">
    <w:name w:val="footer"/>
    <w:basedOn w:val="Normal"/>
    <w:link w:val="FooterChar"/>
    <w:uiPriority w:val="99"/>
    <w:unhideWhenUsed/>
    <w:rsid w:val="00713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97"/>
  </w:style>
  <w:style w:type="character" w:styleId="Hyperlink">
    <w:name w:val="Hyperlink"/>
    <w:basedOn w:val="DefaultParagraphFont"/>
    <w:uiPriority w:val="99"/>
    <w:unhideWhenUsed/>
    <w:rsid w:val="00F16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AFF9FF1F81A47A391288A38EFEAFD" ma:contentTypeVersion="12" ma:contentTypeDescription="Create a new document." ma:contentTypeScope="" ma:versionID="1642e0cd9c448b8da5289218191c15df">
  <xsd:schema xmlns:xsd="http://www.w3.org/2001/XMLSchema" xmlns:xs="http://www.w3.org/2001/XMLSchema" xmlns:p="http://schemas.microsoft.com/office/2006/metadata/properties" xmlns:ns3="b3e9aca5-fbc4-4b86-891f-2e6afbb33dba" xmlns:ns4="01dcf0e7-ea1f-4339-9476-0d3db02857c2" targetNamespace="http://schemas.microsoft.com/office/2006/metadata/properties" ma:root="true" ma:fieldsID="8f79c320f6099d00d3677eac8505dcdf" ns3:_="" ns4:_="">
    <xsd:import namespace="b3e9aca5-fbc4-4b86-891f-2e6afbb33dba"/>
    <xsd:import namespace="01dcf0e7-ea1f-4339-9476-0d3db02857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9aca5-fbc4-4b86-891f-2e6afbb33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f0e7-ea1f-4339-9476-0d3db0285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56da45-0f5b-4ceb-be49-a67036919b1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09497-FF82-4000-AC77-D7876BD16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9aca5-fbc4-4b86-891f-2e6afbb33dba"/>
    <ds:schemaRef ds:uri="01dcf0e7-ea1f-4339-9476-0d3db0285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E9564-7B46-4A4C-B01C-0B88386F2F4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909E641-FF7F-4A0A-8519-2C6CEE238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DAFD3-820B-4419-B959-2582894EA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Mulhall, Stephanie L</dc:creator>
  <cp:lastModifiedBy>Lisa Wilson</cp:lastModifiedBy>
  <cp:revision>3</cp:revision>
  <dcterms:created xsi:type="dcterms:W3CDTF">2024-09-24T07:44:00Z</dcterms:created>
  <dcterms:modified xsi:type="dcterms:W3CDTF">2024-09-24T07:45:00Z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fec6b3-91e0-4cb4-97f0-3b695e194c32_Enabled">
    <vt:lpwstr>True</vt:lpwstr>
  </property>
  <property fmtid="{D5CDD505-2E9C-101B-9397-08002B2CF9AE}" pid="3" name="MSIP_Label_b4fec6b3-91e0-4cb4-97f0-3b695e194c32_SiteId">
    <vt:lpwstr>7ea6412d-a887-4942-951c-cd722827b11a</vt:lpwstr>
  </property>
  <property fmtid="{D5CDD505-2E9C-101B-9397-08002B2CF9AE}" pid="4" name="MSIP_Label_b4fec6b3-91e0-4cb4-97f0-3b695e194c32_Owner">
    <vt:lpwstr>Esther.Wood@cumbria.police.uk</vt:lpwstr>
  </property>
  <property fmtid="{D5CDD505-2E9C-101B-9397-08002B2CF9AE}" pid="5" name="MSIP_Label_b4fec6b3-91e0-4cb4-97f0-3b695e194c32_SetDate">
    <vt:lpwstr>2020-08-17T14:12:31.0466222Z</vt:lpwstr>
  </property>
  <property fmtid="{D5CDD505-2E9C-101B-9397-08002B2CF9AE}" pid="6" name="MSIP_Label_b4fec6b3-91e0-4cb4-97f0-3b695e194c32_Name">
    <vt:lpwstr>OFFICIAL</vt:lpwstr>
  </property>
  <property fmtid="{D5CDD505-2E9C-101B-9397-08002B2CF9AE}" pid="7" name="MSIP_Label_b4fec6b3-91e0-4cb4-97f0-3b695e194c32_Application">
    <vt:lpwstr>Microsoft Azure Information Protection</vt:lpwstr>
  </property>
  <property fmtid="{D5CDD505-2E9C-101B-9397-08002B2CF9AE}" pid="8" name="MSIP_Label_b4fec6b3-91e0-4cb4-97f0-3b695e194c32_ActionId">
    <vt:lpwstr>b2bc00f9-2abd-4708-914e-081a10e187de</vt:lpwstr>
  </property>
  <property fmtid="{D5CDD505-2E9C-101B-9397-08002B2CF9AE}" pid="9" name="MSIP_Label_b4fec6b3-91e0-4cb4-97f0-3b695e194c32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0x0101008D8AFF9FF1F81A47A391288A38EFEAFD</vt:lpwstr>
  </property>
</Properties>
</file>